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A6197" w14:textId="77777777" w:rsidR="0056587B" w:rsidRPr="00D318C5" w:rsidRDefault="00500EF6" w:rsidP="00873486">
      <w:pPr>
        <w:ind w:left="236" w:firstLine="472"/>
        <w:jc w:val="center"/>
        <w:rPr>
          <w:rFonts w:ascii="華康新特明體" w:eastAsia="華康新特明體" w:hAnsi="標楷體"/>
          <w:sz w:val="56"/>
          <w:szCs w:val="48"/>
          <w:lang w:eastAsia="zh-TW"/>
        </w:rPr>
      </w:pPr>
      <w:r w:rsidRPr="00D318C5">
        <w:rPr>
          <w:noProof/>
          <w:lang w:eastAsia="zh-TW"/>
        </w:rPr>
        <w:drawing>
          <wp:anchor distT="0" distB="0" distL="114300" distR="114300" simplePos="0" relativeHeight="251660288" behindDoc="1" locked="1" layoutInCell="1" allowOverlap="1" wp14:anchorId="0ABBA105" wp14:editId="5B1CECFE">
            <wp:simplePos x="0" y="0"/>
            <wp:positionH relativeFrom="column">
              <wp:posOffset>-1118235</wp:posOffset>
            </wp:positionH>
            <wp:positionV relativeFrom="page">
              <wp:posOffset>-101600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37封面-哥斯大黎加-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6A4E15" w:rsidRPr="00D318C5">
        <w:rPr>
          <w:noProof/>
          <w:lang w:eastAsia="zh-TW"/>
        </w:rPr>
        <mc:AlternateContent>
          <mc:Choice Requires="wps">
            <w:drawing>
              <wp:anchor distT="0" distB="0" distL="114300" distR="114300" simplePos="0" relativeHeight="251658240" behindDoc="0" locked="1" layoutInCell="1" allowOverlap="1" wp14:anchorId="7FBCC49B" wp14:editId="07CF6393">
                <wp:simplePos x="0" y="0"/>
                <wp:positionH relativeFrom="column">
                  <wp:posOffset>-1116965</wp:posOffset>
                </wp:positionH>
                <wp:positionV relativeFrom="page">
                  <wp:posOffset>9609455</wp:posOffset>
                </wp:positionV>
                <wp:extent cx="7642800" cy="1087200"/>
                <wp:effectExtent l="0" t="0" r="0" b="0"/>
                <wp:wrapNone/>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C1D11" w14:textId="77777777" w:rsidR="00FB3700" w:rsidRPr="0035437D" w:rsidRDefault="00FB3700" w:rsidP="00812421">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153019">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753ED71" w14:textId="77777777" w:rsidR="00FB3700" w:rsidRPr="0035437D" w:rsidRDefault="00FB3700" w:rsidP="00812421">
                            <w:pPr>
                              <w:adjustRightInd w:val="0"/>
                              <w:snapToGrid w:val="0"/>
                              <w:spacing w:after="40"/>
                              <w:ind w:firstLineChars="0" w:firstLine="0"/>
                              <w:jc w:val="center"/>
                              <w:rPr>
                                <w:rFonts w:ascii="Arial" w:hAnsi="Arial" w:cs="Arial"/>
                                <w:color w:val="FFFFFF"/>
                                <w:kern w:val="0"/>
                                <w:sz w:val="22"/>
                                <w:szCs w:val="22"/>
                                <w:lang w:eastAsia="zh-TW"/>
                              </w:rPr>
                            </w:pPr>
                            <w:r w:rsidRPr="00153019">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59C8E0D7" w14:textId="4F9EACE3" w:rsidR="00FB3700" w:rsidRPr="0035437D" w:rsidRDefault="00FB3700" w:rsidP="00812421">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D826DC">
                              <w:rPr>
                                <w:rFonts w:ascii="Arial" w:hAnsi="Arial" w:hint="eastAsia"/>
                                <w:color w:val="FFFFFF"/>
                                <w:spacing w:val="20"/>
                                <w:kern w:val="0"/>
                                <w:lang w:eastAsia="zh-TW"/>
                              </w:rPr>
                              <w:t>１</w:t>
                            </w:r>
                            <w:r w:rsidR="003F7214">
                              <w:rPr>
                                <w:rFonts w:ascii="Arial" w:hAnsi="Arial" w:hint="eastAsia"/>
                                <w:color w:val="FFFFFF"/>
                                <w:spacing w:val="20"/>
                                <w:kern w:val="0"/>
                                <w:lang w:eastAsia="zh-TW"/>
                              </w:rPr>
                              <w:t>５</w:t>
                            </w:r>
                            <w:r w:rsidRPr="00D826DC">
                              <w:rPr>
                                <w:rFonts w:ascii="Arial" w:hAnsi="Arial" w:hint="eastAsia"/>
                                <w:color w:val="FFFFFF"/>
                                <w:spacing w:val="20"/>
                                <w:kern w:val="0"/>
                                <w:lang w:eastAsia="zh-TW"/>
                              </w:rPr>
                              <w:t>年</w:t>
                            </w:r>
                            <w:proofErr w:type="gramStart"/>
                            <w:r w:rsidR="003F7214">
                              <w:rPr>
                                <w:rFonts w:ascii="Arial" w:hAnsi="Arial" w:hint="eastAsia"/>
                                <w:color w:val="FFFFFF"/>
                                <w:spacing w:val="20"/>
                                <w:kern w:val="0"/>
                                <w:lang w:eastAsia="zh-TW"/>
                              </w:rPr>
                              <w:t>６</w:t>
                            </w:r>
                            <w:proofErr w:type="gramEnd"/>
                            <w:r w:rsidRPr="00D826DC">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CC49B" id="_x0000_t202" coordsize="21600,21600" o:spt="202" path="m,l,21600r21600,l21600,xe">
                <v:stroke joinstyle="miter"/>
                <v:path gradientshapeok="t" o:connecttype="rect"/>
              </v:shapetype>
              <v:shape id="Text Box 4" o:spid="_x0000_s1026" type="#_x0000_t202" style="position:absolute;left:0;text-align:left;margin-left:-87.95pt;margin-top:756.65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" fillcolor="#339" stroked="f">
                <v:textbox inset="0,4mm,0,0">
                  <w:txbxContent>
                    <w:p w14:paraId="50DC1D11" w14:textId="77777777" w:rsidR="00FB3700" w:rsidRPr="0035437D" w:rsidRDefault="00FB3700" w:rsidP="00812421">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153019">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753ED71" w14:textId="77777777" w:rsidR="00FB3700" w:rsidRPr="0035437D" w:rsidRDefault="00FB3700" w:rsidP="00812421">
                      <w:pPr>
                        <w:adjustRightInd w:val="0"/>
                        <w:snapToGrid w:val="0"/>
                        <w:spacing w:after="40"/>
                        <w:ind w:firstLineChars="0" w:firstLine="0"/>
                        <w:jc w:val="center"/>
                        <w:rPr>
                          <w:rFonts w:ascii="Arial" w:hAnsi="Arial" w:cs="Arial"/>
                          <w:color w:val="FFFFFF"/>
                          <w:kern w:val="0"/>
                          <w:sz w:val="22"/>
                          <w:szCs w:val="22"/>
                          <w:lang w:eastAsia="zh-TW"/>
                        </w:rPr>
                      </w:pPr>
                      <w:r w:rsidRPr="00153019">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59C8E0D7" w14:textId="4F9EACE3" w:rsidR="00FB3700" w:rsidRPr="0035437D" w:rsidRDefault="00FB3700" w:rsidP="00812421">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D826DC">
                        <w:rPr>
                          <w:rFonts w:ascii="Arial" w:hAnsi="Arial" w:hint="eastAsia"/>
                          <w:color w:val="FFFFFF"/>
                          <w:spacing w:val="20"/>
                          <w:kern w:val="0"/>
                          <w:lang w:eastAsia="zh-TW"/>
                        </w:rPr>
                        <w:t>１</w:t>
                      </w:r>
                      <w:r w:rsidR="003F7214">
                        <w:rPr>
                          <w:rFonts w:ascii="Arial" w:hAnsi="Arial" w:hint="eastAsia"/>
                          <w:color w:val="FFFFFF"/>
                          <w:spacing w:val="20"/>
                          <w:kern w:val="0"/>
                          <w:lang w:eastAsia="zh-TW"/>
                        </w:rPr>
                        <w:t>５</w:t>
                      </w:r>
                      <w:r w:rsidRPr="00D826DC">
                        <w:rPr>
                          <w:rFonts w:ascii="Arial" w:hAnsi="Arial" w:hint="eastAsia"/>
                          <w:color w:val="FFFFFF"/>
                          <w:spacing w:val="20"/>
                          <w:kern w:val="0"/>
                          <w:lang w:eastAsia="zh-TW"/>
                        </w:rPr>
                        <w:t>年</w:t>
                      </w:r>
                      <w:r w:rsidR="003F7214">
                        <w:rPr>
                          <w:rFonts w:ascii="Arial" w:hAnsi="Arial" w:hint="eastAsia"/>
                          <w:color w:val="FFFFFF"/>
                          <w:spacing w:val="20"/>
                          <w:kern w:val="0"/>
                          <w:lang w:eastAsia="zh-TW"/>
                        </w:rPr>
                        <w:t>６</w:t>
                      </w:r>
                      <w:r w:rsidRPr="00D826DC">
                        <w:rPr>
                          <w:rFonts w:ascii="Arial" w:hAnsi="Arial" w:hint="eastAsia"/>
                          <w:color w:val="FFFFFF"/>
                          <w:spacing w:val="20"/>
                          <w:kern w:val="0"/>
                          <w:lang w:eastAsia="zh-TW"/>
                        </w:rPr>
                        <w:t>月</w:t>
                      </w:r>
                    </w:p>
                  </w:txbxContent>
                </v:textbox>
                <w10:wrap anchory="page"/>
                <w10:anchorlock/>
              </v:shape>
            </w:pict>
          </mc:Fallback>
        </mc:AlternateContent>
      </w:r>
      <w:r w:rsidR="0056587B" w:rsidRPr="00D318C5">
        <w:rPr>
          <w:rFonts w:ascii="華康新特明體" w:eastAsia="華康新特明體" w:hAnsi="標楷體"/>
          <w:sz w:val="56"/>
          <w:szCs w:val="48"/>
        </w:rPr>
        <w:br w:type="page"/>
      </w:r>
    </w:p>
    <w:p w14:paraId="40CED2E5" w14:textId="77777777" w:rsidR="001D6470" w:rsidRPr="00D318C5" w:rsidRDefault="001D6470" w:rsidP="00873486">
      <w:pPr>
        <w:ind w:left="236" w:firstLine="1112"/>
        <w:jc w:val="center"/>
        <w:rPr>
          <w:rFonts w:ascii="華康新特明體" w:eastAsia="華康新特明體" w:hAnsi="標楷體"/>
          <w:sz w:val="56"/>
          <w:szCs w:val="48"/>
          <w:lang w:eastAsia="zh-TW"/>
        </w:rPr>
      </w:pPr>
    </w:p>
    <w:p w14:paraId="597D6A8A" w14:textId="77777777" w:rsidR="001D6470" w:rsidRPr="00D318C5" w:rsidRDefault="001D6470" w:rsidP="00873486">
      <w:pPr>
        <w:ind w:left="236" w:firstLine="1112"/>
        <w:jc w:val="center"/>
        <w:rPr>
          <w:rFonts w:ascii="華康新特明體" w:eastAsia="華康新特明體" w:hAnsi="標楷體"/>
          <w:sz w:val="56"/>
          <w:szCs w:val="48"/>
          <w:lang w:eastAsia="zh-TW"/>
        </w:rPr>
        <w:sectPr w:rsidR="001D6470" w:rsidRPr="00D318C5"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D318C5" w:rsidRPr="00D318C5" w14:paraId="63326F76" w14:textId="77777777">
        <w:trPr>
          <w:trHeight w:val="1293"/>
        </w:trPr>
        <w:tc>
          <w:tcPr>
            <w:tcW w:w="8560" w:type="dxa"/>
            <w:vAlign w:val="center"/>
          </w:tcPr>
          <w:p w14:paraId="3B6D17AF" w14:textId="77777777" w:rsidR="00C3328A" w:rsidRPr="00D318C5" w:rsidRDefault="00C3328A" w:rsidP="00873486">
            <w:pPr>
              <w:ind w:left="236" w:firstLine="1112"/>
              <w:jc w:val="center"/>
              <w:rPr>
                <w:rFonts w:ascii="華康新特明體" w:eastAsia="華康新特明體" w:hAnsi="標楷體"/>
                <w:sz w:val="56"/>
                <w:szCs w:val="48"/>
              </w:rPr>
            </w:pPr>
          </w:p>
        </w:tc>
      </w:tr>
      <w:tr w:rsidR="00D318C5" w:rsidRPr="00D318C5" w14:paraId="53F69682" w14:textId="77777777">
        <w:trPr>
          <w:trHeight w:val="1701"/>
        </w:trPr>
        <w:tc>
          <w:tcPr>
            <w:tcW w:w="8560" w:type="dxa"/>
            <w:vAlign w:val="center"/>
          </w:tcPr>
          <w:p w14:paraId="20EAE85F" w14:textId="77777777" w:rsidR="0062696A" w:rsidRPr="00D318C5" w:rsidRDefault="0062696A" w:rsidP="00F47CD1">
            <w:pPr>
              <w:ind w:leftChars="50" w:left="118" w:rightChars="50" w:right="118" w:firstLineChars="0" w:firstLine="0"/>
              <w:jc w:val="distribute"/>
              <w:rPr>
                <w:rFonts w:ascii="華康粗圓體" w:eastAsia="華康粗圓體" w:hAnsi="華康粗圓體"/>
                <w:sz w:val="72"/>
                <w:szCs w:val="72"/>
                <w:lang w:eastAsia="zh-TW"/>
              </w:rPr>
            </w:pPr>
            <w:r w:rsidRPr="00D318C5">
              <w:rPr>
                <w:rFonts w:ascii="華康粗圓體" w:eastAsia="華康粗圓體" w:hAnsi="華康粗圓體" w:hint="eastAsia"/>
                <w:sz w:val="72"/>
                <w:szCs w:val="72"/>
                <w:lang w:eastAsia="zh-TW"/>
              </w:rPr>
              <w:t>哥斯大黎加投資環境簡介</w:t>
            </w:r>
          </w:p>
          <w:p w14:paraId="6EE14A91" w14:textId="77777777" w:rsidR="0062696A" w:rsidRPr="00D318C5" w:rsidRDefault="0062696A" w:rsidP="00F47CD1">
            <w:pPr>
              <w:ind w:leftChars="50" w:left="118" w:rightChars="50" w:right="118" w:firstLineChars="0" w:firstLine="0"/>
              <w:jc w:val="distribute"/>
              <w:rPr>
                <w:rFonts w:ascii="華康粗圓體" w:eastAsia="華康粗圓體" w:hAnsi="Footlight MT Light"/>
                <w:sz w:val="48"/>
                <w:szCs w:val="48"/>
                <w:lang w:eastAsia="zh-TW"/>
              </w:rPr>
            </w:pPr>
            <w:r w:rsidRPr="00D318C5">
              <w:rPr>
                <w:rFonts w:ascii="華康粗圓體" w:eastAsia="華康粗圓體" w:hAnsi="華康粗圓體" w:hint="eastAsia"/>
                <w:sz w:val="48"/>
                <w:szCs w:val="48"/>
              </w:rPr>
              <w:t>Investment Guide to Costa Rica</w:t>
            </w:r>
          </w:p>
        </w:tc>
      </w:tr>
      <w:tr w:rsidR="00D318C5" w:rsidRPr="00D318C5" w14:paraId="5D9A076E" w14:textId="77777777">
        <w:trPr>
          <w:trHeight w:val="8037"/>
        </w:trPr>
        <w:tc>
          <w:tcPr>
            <w:tcW w:w="8560" w:type="dxa"/>
          </w:tcPr>
          <w:p w14:paraId="35F8E08E" w14:textId="77777777" w:rsidR="0062696A" w:rsidRPr="00D318C5" w:rsidRDefault="0062696A" w:rsidP="00F47CD1">
            <w:pPr>
              <w:ind w:firstLineChars="0" w:firstLine="0"/>
              <w:jc w:val="center"/>
              <w:rPr>
                <w:rFonts w:ascii="華康中特圓體" w:eastAsia="華康中特圓體" w:hAnsi="標楷體"/>
                <w:sz w:val="28"/>
                <w:szCs w:val="28"/>
                <w:lang w:eastAsia="zh-TW"/>
              </w:rPr>
            </w:pPr>
          </w:p>
          <w:p w14:paraId="27CB6D92" w14:textId="77777777" w:rsidR="0062696A" w:rsidRPr="00D318C5" w:rsidRDefault="0062696A" w:rsidP="00F47CD1">
            <w:pPr>
              <w:ind w:firstLineChars="0" w:firstLine="0"/>
              <w:jc w:val="center"/>
              <w:rPr>
                <w:rFonts w:ascii="華康中特圓體" w:eastAsia="華康中特圓體" w:hAnsi="標楷體"/>
                <w:sz w:val="28"/>
                <w:szCs w:val="28"/>
                <w:lang w:eastAsia="zh-TW"/>
              </w:rPr>
            </w:pPr>
          </w:p>
          <w:p w14:paraId="4237468B" w14:textId="77777777" w:rsidR="0062696A" w:rsidRPr="00D318C5" w:rsidRDefault="00153019" w:rsidP="00F47CD1">
            <w:pPr>
              <w:ind w:firstLineChars="0" w:firstLine="0"/>
              <w:jc w:val="center"/>
              <w:rPr>
                <w:rFonts w:ascii="華康中特圓體" w:eastAsia="華康中特圓體" w:hAnsi="標楷體"/>
                <w:sz w:val="28"/>
                <w:szCs w:val="28"/>
                <w:lang w:eastAsia="zh-TW"/>
              </w:rPr>
            </w:pPr>
            <w:r w:rsidRPr="00D318C5">
              <w:rPr>
                <w:rFonts w:ascii="華康中特圓體" w:eastAsia="華康中特圓體" w:hAnsi="標楷體" w:hint="eastAsia"/>
                <w:sz w:val="28"/>
                <w:szCs w:val="28"/>
                <w:lang w:eastAsia="zh-TW"/>
              </w:rPr>
              <w:t>經濟部投資促進司</w:t>
            </w:r>
            <w:r w:rsidR="0062696A" w:rsidRPr="00D318C5">
              <w:rPr>
                <w:rFonts w:ascii="華康中特圓體" w:eastAsia="華康中特圓體" w:hAnsi="標楷體" w:hint="eastAsia"/>
                <w:sz w:val="28"/>
                <w:szCs w:val="28"/>
                <w:lang w:eastAsia="zh-TW"/>
              </w:rPr>
              <w:t xml:space="preserve">  編印</w:t>
            </w:r>
          </w:p>
        </w:tc>
      </w:tr>
    </w:tbl>
    <w:p w14:paraId="791BE4FE" w14:textId="77777777" w:rsidR="00B106D7" w:rsidRPr="00D318C5" w:rsidRDefault="00812421" w:rsidP="00812421">
      <w:pPr>
        <w:ind w:firstLineChars="0" w:firstLine="0"/>
        <w:jc w:val="center"/>
        <w:rPr>
          <w:rFonts w:ascii="標楷體" w:eastAsia="標楷體" w:hAnsi="標楷體"/>
          <w:sz w:val="26"/>
          <w:szCs w:val="26"/>
          <w:lang w:eastAsia="zh-TW"/>
        </w:rPr>
      </w:pPr>
      <w:r w:rsidRPr="00D318C5">
        <w:rPr>
          <w:rFonts w:ascii="華康粗圓體" w:eastAsia="華康粗圓體" w:hint="eastAsia"/>
          <w:sz w:val="28"/>
          <w:szCs w:val="28"/>
          <w:lang w:eastAsia="zh-TW"/>
        </w:rPr>
        <w:t>感謝駐</w:t>
      </w:r>
      <w:r w:rsidR="00153019" w:rsidRPr="00D318C5">
        <w:rPr>
          <w:rFonts w:ascii="華康粗圓體" w:eastAsia="華康粗圓體" w:hint="eastAsia"/>
          <w:sz w:val="28"/>
          <w:szCs w:val="28"/>
          <w:lang w:eastAsia="zh-TW"/>
        </w:rPr>
        <w:t>哥倫比亞代表處經濟組</w:t>
      </w:r>
      <w:r w:rsidRPr="00D318C5">
        <w:rPr>
          <w:rFonts w:ascii="華康粗圓體" w:eastAsia="華康粗圓體" w:hint="eastAsia"/>
          <w:sz w:val="28"/>
          <w:szCs w:val="28"/>
          <w:lang w:eastAsia="zh-TW"/>
        </w:rPr>
        <w:t>協助本書編撰</w:t>
      </w:r>
    </w:p>
    <w:p w14:paraId="3E2CE2E7" w14:textId="77777777" w:rsidR="001D6470" w:rsidRPr="00D318C5" w:rsidRDefault="00B106D7" w:rsidP="00953D8C">
      <w:pPr>
        <w:spacing w:beforeLines="100" w:before="514" w:afterLines="100" w:after="514"/>
        <w:ind w:firstLineChars="0" w:firstLine="0"/>
        <w:jc w:val="center"/>
        <w:rPr>
          <w:rFonts w:ascii="標楷體" w:eastAsia="標楷體" w:hAnsi="標楷體"/>
          <w:sz w:val="26"/>
          <w:szCs w:val="26"/>
          <w:lang w:eastAsia="zh-TW"/>
        </w:rPr>
      </w:pPr>
      <w:r w:rsidRPr="00D318C5">
        <w:rPr>
          <w:rFonts w:ascii="標楷體" w:eastAsia="標楷體" w:hAnsi="標楷體"/>
          <w:sz w:val="26"/>
          <w:szCs w:val="26"/>
          <w:lang w:eastAsia="zh-TW"/>
        </w:rPr>
        <w:br w:type="page"/>
      </w:r>
    </w:p>
    <w:p w14:paraId="5B0990DB" w14:textId="77777777" w:rsidR="00395403" w:rsidRPr="00D318C5" w:rsidRDefault="00395403" w:rsidP="00953D8C">
      <w:pPr>
        <w:spacing w:beforeLines="100" w:before="514" w:afterLines="100" w:after="514"/>
        <w:ind w:firstLineChars="0" w:firstLine="0"/>
        <w:jc w:val="center"/>
        <w:rPr>
          <w:rFonts w:ascii="標楷體" w:eastAsia="標楷體" w:hAnsi="標楷體"/>
          <w:sz w:val="26"/>
          <w:szCs w:val="26"/>
          <w:lang w:eastAsia="zh-TW"/>
        </w:rPr>
      </w:pPr>
    </w:p>
    <w:p w14:paraId="190712B4" w14:textId="77777777" w:rsidR="00395403" w:rsidRPr="00D318C5" w:rsidRDefault="00395403" w:rsidP="00953D8C">
      <w:pPr>
        <w:spacing w:beforeLines="100" w:before="514" w:afterLines="100" w:after="514"/>
        <w:ind w:firstLineChars="0" w:firstLine="0"/>
        <w:jc w:val="center"/>
        <w:rPr>
          <w:rFonts w:ascii="標楷體" w:eastAsia="標楷體" w:hAnsi="標楷體"/>
          <w:sz w:val="26"/>
          <w:szCs w:val="26"/>
          <w:lang w:eastAsia="zh-TW"/>
        </w:rPr>
        <w:sectPr w:rsidR="00395403" w:rsidRPr="00D318C5" w:rsidSect="001B7CB9">
          <w:pgSz w:w="11906" w:h="16838" w:code="9"/>
          <w:pgMar w:top="2268" w:right="1701" w:bottom="1701" w:left="1701" w:header="1134" w:footer="851" w:gutter="0"/>
          <w:cols w:space="425"/>
          <w:docGrid w:type="linesAndChars" w:linePitch="514" w:charSpace="-774"/>
        </w:sectPr>
      </w:pPr>
    </w:p>
    <w:p w14:paraId="3F654182" w14:textId="77777777" w:rsidR="005F2E60" w:rsidRPr="00D318C5" w:rsidRDefault="005F2E60" w:rsidP="006A4E15">
      <w:pPr>
        <w:spacing w:beforeLines="100" w:before="514" w:afterLines="100" w:after="514"/>
        <w:ind w:firstLineChars="0" w:firstLine="0"/>
        <w:jc w:val="center"/>
        <w:rPr>
          <w:rFonts w:ascii="華康新特明體" w:eastAsia="華康新特明體"/>
          <w:sz w:val="40"/>
          <w:szCs w:val="40"/>
          <w:lang w:eastAsia="zh-TW"/>
        </w:rPr>
      </w:pPr>
      <w:r w:rsidRPr="00D318C5">
        <w:rPr>
          <w:rFonts w:ascii="華康新特明體" w:eastAsia="華康新特明體" w:hint="eastAsia"/>
          <w:sz w:val="40"/>
          <w:szCs w:val="40"/>
        </w:rPr>
        <w:lastRenderedPageBreak/>
        <w:t>目　錄</w:t>
      </w:r>
    </w:p>
    <w:p w14:paraId="643424DA" w14:textId="3F31B4BE" w:rsidR="007F0AEE" w:rsidRPr="00D318C5" w:rsidRDefault="006645B5">
      <w:pPr>
        <w:pStyle w:val="10"/>
        <w:rPr>
          <w:rFonts w:asciiTheme="minorHAnsi" w:eastAsiaTheme="minorEastAsia" w:hAnsiTheme="minorHAnsi" w:cstheme="minorBidi"/>
          <w:szCs w:val="22"/>
          <w14:ligatures w14:val="standardContextual"/>
        </w:rPr>
      </w:pPr>
      <w:r w:rsidRPr="00D318C5">
        <w:fldChar w:fldCharType="begin"/>
      </w:r>
      <w:r w:rsidR="005F2E60" w:rsidRPr="00D318C5">
        <w:instrText xml:space="preserve"> </w:instrText>
      </w:r>
      <w:r w:rsidR="005F2E60" w:rsidRPr="00D318C5">
        <w:rPr>
          <w:rFonts w:hint="eastAsia"/>
        </w:rPr>
        <w:instrText>TOC \o "1-3" \h \z \t "</w:instrText>
      </w:r>
      <w:r w:rsidR="005F2E60" w:rsidRPr="00D318C5">
        <w:rPr>
          <w:rFonts w:hint="eastAsia"/>
        </w:rPr>
        <w:instrText>大標</w:instrText>
      </w:r>
      <w:r w:rsidR="005F2E60" w:rsidRPr="00D318C5">
        <w:rPr>
          <w:rFonts w:hint="eastAsia"/>
        </w:rPr>
        <w:instrText>,1"</w:instrText>
      </w:r>
      <w:r w:rsidR="005F2E60" w:rsidRPr="00D318C5">
        <w:instrText xml:space="preserve"> </w:instrText>
      </w:r>
      <w:r w:rsidRPr="00D318C5">
        <w:fldChar w:fldCharType="separate"/>
      </w:r>
      <w:hyperlink w:anchor="_Toc231251418" w:history="1">
        <w:r w:rsidR="007F0AEE" w:rsidRPr="00D318C5">
          <w:rPr>
            <w:rStyle w:val="af6"/>
            <w:rFonts w:hint="eastAsia"/>
            <w:color w:val="auto"/>
            <w:u w:val="none"/>
          </w:rPr>
          <w:t>第壹章　自然人文環境</w:t>
        </w:r>
        <w:r w:rsidR="007F0AEE" w:rsidRPr="00D318C5">
          <w:rPr>
            <w:webHidden/>
          </w:rPr>
          <w:tab/>
        </w:r>
        <w:r w:rsidR="007F0AEE" w:rsidRPr="00D318C5">
          <w:rPr>
            <w:webHidden/>
          </w:rPr>
          <w:fldChar w:fldCharType="begin"/>
        </w:r>
        <w:r w:rsidR="007F0AEE" w:rsidRPr="00D318C5">
          <w:rPr>
            <w:webHidden/>
          </w:rPr>
          <w:instrText xml:space="preserve"> PAGEREF _Toc231251418 \h </w:instrText>
        </w:r>
        <w:r w:rsidR="007F0AEE" w:rsidRPr="00D318C5">
          <w:rPr>
            <w:webHidden/>
          </w:rPr>
        </w:r>
        <w:r w:rsidR="007F0AEE" w:rsidRPr="00D318C5">
          <w:rPr>
            <w:webHidden/>
          </w:rPr>
          <w:fldChar w:fldCharType="separate"/>
        </w:r>
        <w:r w:rsidR="00B64FC0" w:rsidRPr="00D318C5">
          <w:rPr>
            <w:webHidden/>
          </w:rPr>
          <w:t>1</w:t>
        </w:r>
        <w:r w:rsidR="007F0AEE" w:rsidRPr="00D318C5">
          <w:rPr>
            <w:webHidden/>
          </w:rPr>
          <w:fldChar w:fldCharType="end"/>
        </w:r>
      </w:hyperlink>
    </w:p>
    <w:p w14:paraId="3F7698E3" w14:textId="2BC801D3" w:rsidR="007F0AEE" w:rsidRPr="00D318C5" w:rsidRDefault="00000000">
      <w:pPr>
        <w:pStyle w:val="10"/>
        <w:rPr>
          <w:rFonts w:asciiTheme="minorHAnsi" w:eastAsiaTheme="minorEastAsia" w:hAnsiTheme="minorHAnsi" w:cstheme="minorBidi"/>
          <w:szCs w:val="22"/>
          <w14:ligatures w14:val="standardContextual"/>
        </w:rPr>
      </w:pPr>
      <w:hyperlink w:anchor="_Toc231251419" w:history="1">
        <w:r w:rsidR="007F0AEE" w:rsidRPr="00D318C5">
          <w:rPr>
            <w:rStyle w:val="af6"/>
            <w:rFonts w:hint="eastAsia"/>
            <w:color w:val="auto"/>
            <w:u w:val="none"/>
          </w:rPr>
          <w:t>第貳章　經濟環境</w:t>
        </w:r>
        <w:r w:rsidR="007F0AEE" w:rsidRPr="00D318C5">
          <w:rPr>
            <w:webHidden/>
          </w:rPr>
          <w:tab/>
        </w:r>
        <w:r w:rsidR="007F0AEE" w:rsidRPr="00D318C5">
          <w:rPr>
            <w:webHidden/>
          </w:rPr>
          <w:fldChar w:fldCharType="begin"/>
        </w:r>
        <w:r w:rsidR="007F0AEE" w:rsidRPr="00D318C5">
          <w:rPr>
            <w:webHidden/>
          </w:rPr>
          <w:instrText xml:space="preserve"> PAGEREF _Toc231251419 \h </w:instrText>
        </w:r>
        <w:r w:rsidR="007F0AEE" w:rsidRPr="00D318C5">
          <w:rPr>
            <w:webHidden/>
          </w:rPr>
        </w:r>
        <w:r w:rsidR="007F0AEE" w:rsidRPr="00D318C5">
          <w:rPr>
            <w:webHidden/>
          </w:rPr>
          <w:fldChar w:fldCharType="separate"/>
        </w:r>
        <w:r w:rsidR="00B64FC0" w:rsidRPr="00D318C5">
          <w:rPr>
            <w:webHidden/>
          </w:rPr>
          <w:t>5</w:t>
        </w:r>
        <w:r w:rsidR="007F0AEE" w:rsidRPr="00D318C5">
          <w:rPr>
            <w:webHidden/>
          </w:rPr>
          <w:fldChar w:fldCharType="end"/>
        </w:r>
      </w:hyperlink>
    </w:p>
    <w:p w14:paraId="43D40033" w14:textId="13016DBD" w:rsidR="007F0AEE" w:rsidRPr="00D318C5" w:rsidRDefault="00000000">
      <w:pPr>
        <w:pStyle w:val="10"/>
        <w:rPr>
          <w:rFonts w:asciiTheme="minorHAnsi" w:eastAsiaTheme="minorEastAsia" w:hAnsiTheme="minorHAnsi" w:cstheme="minorBidi"/>
          <w:szCs w:val="22"/>
          <w14:ligatures w14:val="standardContextual"/>
        </w:rPr>
      </w:pPr>
      <w:hyperlink w:anchor="_Toc231251420" w:history="1">
        <w:r w:rsidR="007F0AEE" w:rsidRPr="00D318C5">
          <w:rPr>
            <w:rStyle w:val="af6"/>
            <w:rFonts w:hint="eastAsia"/>
            <w:color w:val="auto"/>
            <w:u w:val="none"/>
          </w:rPr>
          <w:t>第參章　外商在當地經營現況及投資機會</w:t>
        </w:r>
        <w:r w:rsidR="007F0AEE" w:rsidRPr="00D318C5">
          <w:rPr>
            <w:webHidden/>
          </w:rPr>
          <w:tab/>
        </w:r>
        <w:r w:rsidR="007F0AEE" w:rsidRPr="00D318C5">
          <w:rPr>
            <w:webHidden/>
          </w:rPr>
          <w:fldChar w:fldCharType="begin"/>
        </w:r>
        <w:r w:rsidR="007F0AEE" w:rsidRPr="00D318C5">
          <w:rPr>
            <w:webHidden/>
          </w:rPr>
          <w:instrText xml:space="preserve"> PAGEREF _Toc231251420 \h </w:instrText>
        </w:r>
        <w:r w:rsidR="007F0AEE" w:rsidRPr="00D318C5">
          <w:rPr>
            <w:webHidden/>
          </w:rPr>
        </w:r>
        <w:r w:rsidR="007F0AEE" w:rsidRPr="00D318C5">
          <w:rPr>
            <w:webHidden/>
          </w:rPr>
          <w:fldChar w:fldCharType="separate"/>
        </w:r>
        <w:r w:rsidR="00B64FC0" w:rsidRPr="00D318C5">
          <w:rPr>
            <w:webHidden/>
          </w:rPr>
          <w:t>21</w:t>
        </w:r>
        <w:r w:rsidR="007F0AEE" w:rsidRPr="00D318C5">
          <w:rPr>
            <w:webHidden/>
          </w:rPr>
          <w:fldChar w:fldCharType="end"/>
        </w:r>
      </w:hyperlink>
    </w:p>
    <w:p w14:paraId="37188629" w14:textId="672D20AF" w:rsidR="007F0AEE" w:rsidRPr="00D318C5" w:rsidRDefault="00000000">
      <w:pPr>
        <w:pStyle w:val="10"/>
        <w:rPr>
          <w:rFonts w:asciiTheme="minorHAnsi" w:eastAsiaTheme="minorEastAsia" w:hAnsiTheme="minorHAnsi" w:cstheme="minorBidi"/>
          <w:szCs w:val="22"/>
          <w14:ligatures w14:val="standardContextual"/>
        </w:rPr>
      </w:pPr>
      <w:hyperlink w:anchor="_Toc231251421" w:history="1">
        <w:r w:rsidR="007F0AEE" w:rsidRPr="00D318C5">
          <w:rPr>
            <w:rStyle w:val="af6"/>
            <w:rFonts w:hint="eastAsia"/>
            <w:color w:val="auto"/>
            <w:u w:val="none"/>
          </w:rPr>
          <w:t>第肆章　投資法規及程序</w:t>
        </w:r>
        <w:r w:rsidR="007F0AEE" w:rsidRPr="00D318C5">
          <w:rPr>
            <w:webHidden/>
          </w:rPr>
          <w:tab/>
        </w:r>
        <w:r w:rsidR="007F0AEE" w:rsidRPr="00D318C5">
          <w:rPr>
            <w:webHidden/>
          </w:rPr>
          <w:fldChar w:fldCharType="begin"/>
        </w:r>
        <w:r w:rsidR="007F0AEE" w:rsidRPr="00D318C5">
          <w:rPr>
            <w:webHidden/>
          </w:rPr>
          <w:instrText xml:space="preserve"> PAGEREF _Toc231251421 \h </w:instrText>
        </w:r>
        <w:r w:rsidR="007F0AEE" w:rsidRPr="00D318C5">
          <w:rPr>
            <w:webHidden/>
          </w:rPr>
        </w:r>
        <w:r w:rsidR="007F0AEE" w:rsidRPr="00D318C5">
          <w:rPr>
            <w:webHidden/>
          </w:rPr>
          <w:fldChar w:fldCharType="separate"/>
        </w:r>
        <w:r w:rsidR="00B64FC0" w:rsidRPr="00D318C5">
          <w:rPr>
            <w:webHidden/>
          </w:rPr>
          <w:t>25</w:t>
        </w:r>
        <w:r w:rsidR="007F0AEE" w:rsidRPr="00D318C5">
          <w:rPr>
            <w:webHidden/>
          </w:rPr>
          <w:fldChar w:fldCharType="end"/>
        </w:r>
      </w:hyperlink>
    </w:p>
    <w:p w14:paraId="42DFA05F" w14:textId="5A2765E3" w:rsidR="007F0AEE" w:rsidRPr="00D318C5" w:rsidRDefault="00000000">
      <w:pPr>
        <w:pStyle w:val="10"/>
        <w:rPr>
          <w:rFonts w:asciiTheme="minorHAnsi" w:eastAsiaTheme="minorEastAsia" w:hAnsiTheme="minorHAnsi" w:cstheme="minorBidi"/>
          <w:szCs w:val="22"/>
          <w14:ligatures w14:val="standardContextual"/>
        </w:rPr>
      </w:pPr>
      <w:hyperlink w:anchor="_Toc231251422" w:history="1">
        <w:r w:rsidR="007F0AEE" w:rsidRPr="00D318C5">
          <w:rPr>
            <w:rStyle w:val="af6"/>
            <w:rFonts w:hint="eastAsia"/>
            <w:color w:val="auto"/>
            <w:u w:val="none"/>
          </w:rPr>
          <w:t>第伍章　租稅及金融制度</w:t>
        </w:r>
        <w:r w:rsidR="007F0AEE" w:rsidRPr="00D318C5">
          <w:rPr>
            <w:webHidden/>
          </w:rPr>
          <w:tab/>
        </w:r>
        <w:r w:rsidR="007F0AEE" w:rsidRPr="00D318C5">
          <w:rPr>
            <w:webHidden/>
          </w:rPr>
          <w:fldChar w:fldCharType="begin"/>
        </w:r>
        <w:r w:rsidR="007F0AEE" w:rsidRPr="00D318C5">
          <w:rPr>
            <w:webHidden/>
          </w:rPr>
          <w:instrText xml:space="preserve"> PAGEREF _Toc231251422 \h </w:instrText>
        </w:r>
        <w:r w:rsidR="007F0AEE" w:rsidRPr="00D318C5">
          <w:rPr>
            <w:webHidden/>
          </w:rPr>
        </w:r>
        <w:r w:rsidR="007F0AEE" w:rsidRPr="00D318C5">
          <w:rPr>
            <w:webHidden/>
          </w:rPr>
          <w:fldChar w:fldCharType="separate"/>
        </w:r>
        <w:r w:rsidR="00B64FC0" w:rsidRPr="00D318C5">
          <w:rPr>
            <w:webHidden/>
          </w:rPr>
          <w:t>31</w:t>
        </w:r>
        <w:r w:rsidR="007F0AEE" w:rsidRPr="00D318C5">
          <w:rPr>
            <w:webHidden/>
          </w:rPr>
          <w:fldChar w:fldCharType="end"/>
        </w:r>
      </w:hyperlink>
    </w:p>
    <w:p w14:paraId="18182F4F" w14:textId="4ABC34EF" w:rsidR="007F0AEE" w:rsidRPr="00D318C5" w:rsidRDefault="00000000">
      <w:pPr>
        <w:pStyle w:val="10"/>
        <w:rPr>
          <w:rFonts w:asciiTheme="minorHAnsi" w:eastAsiaTheme="minorEastAsia" w:hAnsiTheme="minorHAnsi" w:cstheme="minorBidi"/>
          <w:szCs w:val="22"/>
          <w14:ligatures w14:val="standardContextual"/>
        </w:rPr>
      </w:pPr>
      <w:hyperlink w:anchor="_Toc231251423" w:history="1">
        <w:r w:rsidR="007F0AEE" w:rsidRPr="00D318C5">
          <w:rPr>
            <w:rStyle w:val="af6"/>
            <w:rFonts w:hint="eastAsia"/>
            <w:color w:val="auto"/>
            <w:u w:val="none"/>
          </w:rPr>
          <w:t>第陸章　基礎建設及成本</w:t>
        </w:r>
        <w:r w:rsidR="007F0AEE" w:rsidRPr="00D318C5">
          <w:rPr>
            <w:webHidden/>
          </w:rPr>
          <w:tab/>
        </w:r>
        <w:r w:rsidR="007F0AEE" w:rsidRPr="00D318C5">
          <w:rPr>
            <w:webHidden/>
          </w:rPr>
          <w:fldChar w:fldCharType="begin"/>
        </w:r>
        <w:r w:rsidR="007F0AEE" w:rsidRPr="00D318C5">
          <w:rPr>
            <w:webHidden/>
          </w:rPr>
          <w:instrText xml:space="preserve"> PAGEREF _Toc231251423 \h </w:instrText>
        </w:r>
        <w:r w:rsidR="007F0AEE" w:rsidRPr="00D318C5">
          <w:rPr>
            <w:webHidden/>
          </w:rPr>
        </w:r>
        <w:r w:rsidR="007F0AEE" w:rsidRPr="00D318C5">
          <w:rPr>
            <w:webHidden/>
          </w:rPr>
          <w:fldChar w:fldCharType="separate"/>
        </w:r>
        <w:r w:rsidR="00B64FC0" w:rsidRPr="00D318C5">
          <w:rPr>
            <w:webHidden/>
          </w:rPr>
          <w:t>37</w:t>
        </w:r>
        <w:r w:rsidR="007F0AEE" w:rsidRPr="00D318C5">
          <w:rPr>
            <w:webHidden/>
          </w:rPr>
          <w:fldChar w:fldCharType="end"/>
        </w:r>
      </w:hyperlink>
    </w:p>
    <w:p w14:paraId="72DBB885" w14:textId="09E948D0" w:rsidR="007F0AEE" w:rsidRPr="00D318C5" w:rsidRDefault="00000000">
      <w:pPr>
        <w:pStyle w:val="10"/>
        <w:rPr>
          <w:rFonts w:asciiTheme="minorHAnsi" w:eastAsiaTheme="minorEastAsia" w:hAnsiTheme="minorHAnsi" w:cstheme="minorBidi"/>
          <w:szCs w:val="22"/>
          <w14:ligatures w14:val="standardContextual"/>
        </w:rPr>
      </w:pPr>
      <w:hyperlink w:anchor="_Toc231251424" w:history="1">
        <w:r w:rsidR="007F0AEE" w:rsidRPr="00D318C5">
          <w:rPr>
            <w:rStyle w:val="af6"/>
            <w:rFonts w:hint="eastAsia"/>
            <w:color w:val="auto"/>
            <w:u w:val="none"/>
          </w:rPr>
          <w:t>第柒章　勞工</w:t>
        </w:r>
        <w:r w:rsidR="007F0AEE" w:rsidRPr="00D318C5">
          <w:rPr>
            <w:webHidden/>
          </w:rPr>
          <w:tab/>
        </w:r>
        <w:r w:rsidR="007F0AEE" w:rsidRPr="00D318C5">
          <w:rPr>
            <w:webHidden/>
          </w:rPr>
          <w:fldChar w:fldCharType="begin"/>
        </w:r>
        <w:r w:rsidR="007F0AEE" w:rsidRPr="00D318C5">
          <w:rPr>
            <w:webHidden/>
          </w:rPr>
          <w:instrText xml:space="preserve"> PAGEREF _Toc231251424 \h </w:instrText>
        </w:r>
        <w:r w:rsidR="007F0AEE" w:rsidRPr="00D318C5">
          <w:rPr>
            <w:webHidden/>
          </w:rPr>
        </w:r>
        <w:r w:rsidR="007F0AEE" w:rsidRPr="00D318C5">
          <w:rPr>
            <w:webHidden/>
          </w:rPr>
          <w:fldChar w:fldCharType="separate"/>
        </w:r>
        <w:r w:rsidR="00B64FC0" w:rsidRPr="00D318C5">
          <w:rPr>
            <w:webHidden/>
          </w:rPr>
          <w:t>41</w:t>
        </w:r>
        <w:r w:rsidR="007F0AEE" w:rsidRPr="00D318C5">
          <w:rPr>
            <w:webHidden/>
          </w:rPr>
          <w:fldChar w:fldCharType="end"/>
        </w:r>
      </w:hyperlink>
    </w:p>
    <w:p w14:paraId="7242C9D0" w14:textId="6EABE6BD" w:rsidR="007F0AEE" w:rsidRPr="00D318C5" w:rsidRDefault="00000000">
      <w:pPr>
        <w:pStyle w:val="10"/>
        <w:rPr>
          <w:rFonts w:asciiTheme="minorHAnsi" w:eastAsiaTheme="minorEastAsia" w:hAnsiTheme="minorHAnsi" w:cstheme="minorBidi"/>
          <w:szCs w:val="22"/>
          <w14:ligatures w14:val="standardContextual"/>
        </w:rPr>
      </w:pPr>
      <w:hyperlink w:anchor="_Toc231251425" w:history="1">
        <w:r w:rsidR="007F0AEE" w:rsidRPr="00D318C5">
          <w:rPr>
            <w:rStyle w:val="af6"/>
            <w:rFonts w:hint="eastAsia"/>
            <w:color w:val="auto"/>
            <w:u w:val="none"/>
          </w:rPr>
          <w:t>第捌章　簽證、居留及移民</w:t>
        </w:r>
        <w:r w:rsidR="007F0AEE" w:rsidRPr="00D318C5">
          <w:rPr>
            <w:webHidden/>
          </w:rPr>
          <w:tab/>
        </w:r>
        <w:r w:rsidR="007F0AEE" w:rsidRPr="00D318C5">
          <w:rPr>
            <w:webHidden/>
          </w:rPr>
          <w:fldChar w:fldCharType="begin"/>
        </w:r>
        <w:r w:rsidR="007F0AEE" w:rsidRPr="00D318C5">
          <w:rPr>
            <w:webHidden/>
          </w:rPr>
          <w:instrText xml:space="preserve"> PAGEREF _Toc231251425 \h </w:instrText>
        </w:r>
        <w:r w:rsidR="007F0AEE" w:rsidRPr="00D318C5">
          <w:rPr>
            <w:webHidden/>
          </w:rPr>
        </w:r>
        <w:r w:rsidR="007F0AEE" w:rsidRPr="00D318C5">
          <w:rPr>
            <w:webHidden/>
          </w:rPr>
          <w:fldChar w:fldCharType="separate"/>
        </w:r>
        <w:r w:rsidR="00B64FC0" w:rsidRPr="00D318C5">
          <w:rPr>
            <w:webHidden/>
          </w:rPr>
          <w:t>47</w:t>
        </w:r>
        <w:r w:rsidR="007F0AEE" w:rsidRPr="00D318C5">
          <w:rPr>
            <w:webHidden/>
          </w:rPr>
          <w:fldChar w:fldCharType="end"/>
        </w:r>
      </w:hyperlink>
    </w:p>
    <w:p w14:paraId="07452860" w14:textId="18E3E915" w:rsidR="007F0AEE" w:rsidRPr="00D318C5" w:rsidRDefault="00000000">
      <w:pPr>
        <w:pStyle w:val="10"/>
        <w:rPr>
          <w:rFonts w:asciiTheme="minorHAnsi" w:eastAsiaTheme="minorEastAsia" w:hAnsiTheme="minorHAnsi" w:cstheme="minorBidi"/>
          <w:szCs w:val="22"/>
          <w14:ligatures w14:val="standardContextual"/>
        </w:rPr>
      </w:pPr>
      <w:hyperlink w:anchor="_Toc231251426" w:history="1">
        <w:r w:rsidR="007F0AEE" w:rsidRPr="00D318C5">
          <w:rPr>
            <w:rStyle w:val="af6"/>
            <w:rFonts w:hint="eastAsia"/>
            <w:color w:val="auto"/>
            <w:u w:val="none"/>
          </w:rPr>
          <w:t>第玖章　結論</w:t>
        </w:r>
        <w:r w:rsidR="007F0AEE" w:rsidRPr="00D318C5">
          <w:rPr>
            <w:webHidden/>
          </w:rPr>
          <w:tab/>
        </w:r>
        <w:r w:rsidR="007F0AEE" w:rsidRPr="00D318C5">
          <w:rPr>
            <w:webHidden/>
          </w:rPr>
          <w:fldChar w:fldCharType="begin"/>
        </w:r>
        <w:r w:rsidR="007F0AEE" w:rsidRPr="00D318C5">
          <w:rPr>
            <w:webHidden/>
          </w:rPr>
          <w:instrText xml:space="preserve"> PAGEREF _Toc231251426 \h </w:instrText>
        </w:r>
        <w:r w:rsidR="007F0AEE" w:rsidRPr="00D318C5">
          <w:rPr>
            <w:webHidden/>
          </w:rPr>
        </w:r>
        <w:r w:rsidR="007F0AEE" w:rsidRPr="00D318C5">
          <w:rPr>
            <w:webHidden/>
          </w:rPr>
          <w:fldChar w:fldCharType="separate"/>
        </w:r>
        <w:r w:rsidR="00B64FC0" w:rsidRPr="00D318C5">
          <w:rPr>
            <w:webHidden/>
          </w:rPr>
          <w:t>53</w:t>
        </w:r>
        <w:r w:rsidR="007F0AEE" w:rsidRPr="00D318C5">
          <w:rPr>
            <w:webHidden/>
          </w:rPr>
          <w:fldChar w:fldCharType="end"/>
        </w:r>
      </w:hyperlink>
    </w:p>
    <w:p w14:paraId="032AAF70" w14:textId="0008B866" w:rsidR="007F0AEE" w:rsidRPr="00D318C5" w:rsidRDefault="00000000">
      <w:pPr>
        <w:pStyle w:val="10"/>
        <w:rPr>
          <w:rFonts w:asciiTheme="minorHAnsi" w:eastAsiaTheme="minorEastAsia" w:hAnsiTheme="minorHAnsi" w:cstheme="minorBidi"/>
          <w:szCs w:val="22"/>
          <w14:ligatures w14:val="standardContextual"/>
        </w:rPr>
      </w:pPr>
      <w:hyperlink w:anchor="_Toc231251427" w:history="1">
        <w:r w:rsidR="007F0AEE" w:rsidRPr="00D318C5">
          <w:rPr>
            <w:rStyle w:val="af6"/>
            <w:rFonts w:hint="eastAsia"/>
            <w:color w:val="auto"/>
            <w:u w:val="none"/>
          </w:rPr>
          <w:t>附錄一　我國在當地駐外單位及臺（華）商團體</w:t>
        </w:r>
        <w:r w:rsidR="007F0AEE" w:rsidRPr="00D318C5">
          <w:rPr>
            <w:webHidden/>
          </w:rPr>
          <w:tab/>
        </w:r>
        <w:r w:rsidR="007F0AEE" w:rsidRPr="00D318C5">
          <w:rPr>
            <w:webHidden/>
          </w:rPr>
          <w:fldChar w:fldCharType="begin"/>
        </w:r>
        <w:r w:rsidR="007F0AEE" w:rsidRPr="00D318C5">
          <w:rPr>
            <w:webHidden/>
          </w:rPr>
          <w:instrText xml:space="preserve"> PAGEREF _Toc231251427 \h </w:instrText>
        </w:r>
        <w:r w:rsidR="007F0AEE" w:rsidRPr="00D318C5">
          <w:rPr>
            <w:webHidden/>
          </w:rPr>
        </w:r>
        <w:r w:rsidR="007F0AEE" w:rsidRPr="00D318C5">
          <w:rPr>
            <w:webHidden/>
          </w:rPr>
          <w:fldChar w:fldCharType="separate"/>
        </w:r>
        <w:r w:rsidR="00B64FC0" w:rsidRPr="00D318C5">
          <w:rPr>
            <w:webHidden/>
          </w:rPr>
          <w:t>55</w:t>
        </w:r>
        <w:r w:rsidR="007F0AEE" w:rsidRPr="00D318C5">
          <w:rPr>
            <w:webHidden/>
          </w:rPr>
          <w:fldChar w:fldCharType="end"/>
        </w:r>
      </w:hyperlink>
    </w:p>
    <w:p w14:paraId="179916E2" w14:textId="5A9F2311" w:rsidR="007F0AEE" w:rsidRPr="00D318C5" w:rsidRDefault="00000000">
      <w:pPr>
        <w:pStyle w:val="10"/>
        <w:rPr>
          <w:rFonts w:asciiTheme="minorHAnsi" w:eastAsiaTheme="minorEastAsia" w:hAnsiTheme="minorHAnsi" w:cstheme="minorBidi"/>
          <w:szCs w:val="22"/>
          <w14:ligatures w14:val="standardContextual"/>
        </w:rPr>
      </w:pPr>
      <w:hyperlink w:anchor="_Toc231251428" w:history="1">
        <w:r w:rsidR="007F0AEE" w:rsidRPr="00D318C5">
          <w:rPr>
            <w:rStyle w:val="af6"/>
            <w:rFonts w:hint="eastAsia"/>
            <w:color w:val="auto"/>
            <w:u w:val="none"/>
          </w:rPr>
          <w:t>附錄二　當地重要投資相關機構</w:t>
        </w:r>
        <w:r w:rsidR="007F0AEE" w:rsidRPr="00D318C5">
          <w:rPr>
            <w:webHidden/>
          </w:rPr>
          <w:tab/>
        </w:r>
        <w:r w:rsidR="007F0AEE" w:rsidRPr="00D318C5">
          <w:rPr>
            <w:webHidden/>
          </w:rPr>
          <w:fldChar w:fldCharType="begin"/>
        </w:r>
        <w:r w:rsidR="007F0AEE" w:rsidRPr="00D318C5">
          <w:rPr>
            <w:webHidden/>
          </w:rPr>
          <w:instrText xml:space="preserve"> PAGEREF _Toc231251428 \h </w:instrText>
        </w:r>
        <w:r w:rsidR="007F0AEE" w:rsidRPr="00D318C5">
          <w:rPr>
            <w:webHidden/>
          </w:rPr>
        </w:r>
        <w:r w:rsidR="007F0AEE" w:rsidRPr="00D318C5">
          <w:rPr>
            <w:webHidden/>
          </w:rPr>
          <w:fldChar w:fldCharType="separate"/>
        </w:r>
        <w:r w:rsidR="00B64FC0" w:rsidRPr="00D318C5">
          <w:rPr>
            <w:webHidden/>
          </w:rPr>
          <w:t>56</w:t>
        </w:r>
        <w:r w:rsidR="007F0AEE" w:rsidRPr="00D318C5">
          <w:rPr>
            <w:webHidden/>
          </w:rPr>
          <w:fldChar w:fldCharType="end"/>
        </w:r>
      </w:hyperlink>
    </w:p>
    <w:p w14:paraId="670FA29C" w14:textId="6CC89161" w:rsidR="007F0AEE" w:rsidRPr="00D318C5" w:rsidRDefault="00000000">
      <w:pPr>
        <w:pStyle w:val="10"/>
        <w:rPr>
          <w:rFonts w:asciiTheme="minorHAnsi" w:eastAsiaTheme="minorEastAsia" w:hAnsiTheme="minorHAnsi" w:cstheme="minorBidi"/>
          <w:szCs w:val="22"/>
          <w14:ligatures w14:val="standardContextual"/>
        </w:rPr>
      </w:pPr>
      <w:hyperlink w:anchor="_Toc231251429" w:history="1">
        <w:r w:rsidR="007F0AEE" w:rsidRPr="00D318C5">
          <w:rPr>
            <w:rStyle w:val="af6"/>
            <w:rFonts w:hint="eastAsia"/>
            <w:color w:val="auto"/>
            <w:u w:val="none"/>
          </w:rPr>
          <w:t>附錄三　當地外人投資統計</w:t>
        </w:r>
        <w:r w:rsidR="007F0AEE" w:rsidRPr="00D318C5">
          <w:rPr>
            <w:webHidden/>
          </w:rPr>
          <w:tab/>
        </w:r>
        <w:r w:rsidR="007F0AEE" w:rsidRPr="00D318C5">
          <w:rPr>
            <w:webHidden/>
          </w:rPr>
          <w:fldChar w:fldCharType="begin"/>
        </w:r>
        <w:r w:rsidR="007F0AEE" w:rsidRPr="00D318C5">
          <w:rPr>
            <w:webHidden/>
          </w:rPr>
          <w:instrText xml:space="preserve"> PAGEREF _Toc231251429 \h </w:instrText>
        </w:r>
        <w:r w:rsidR="007F0AEE" w:rsidRPr="00D318C5">
          <w:rPr>
            <w:webHidden/>
          </w:rPr>
        </w:r>
        <w:r w:rsidR="007F0AEE" w:rsidRPr="00D318C5">
          <w:rPr>
            <w:webHidden/>
          </w:rPr>
          <w:fldChar w:fldCharType="separate"/>
        </w:r>
        <w:r w:rsidR="00B64FC0" w:rsidRPr="00D318C5">
          <w:rPr>
            <w:webHidden/>
          </w:rPr>
          <w:t>58</w:t>
        </w:r>
        <w:r w:rsidR="007F0AEE" w:rsidRPr="00D318C5">
          <w:rPr>
            <w:webHidden/>
          </w:rPr>
          <w:fldChar w:fldCharType="end"/>
        </w:r>
      </w:hyperlink>
    </w:p>
    <w:p w14:paraId="5DDE2897" w14:textId="15A2FA31" w:rsidR="007F0AEE" w:rsidRPr="00D318C5" w:rsidRDefault="00000000">
      <w:pPr>
        <w:pStyle w:val="10"/>
        <w:rPr>
          <w:rFonts w:asciiTheme="minorHAnsi" w:eastAsiaTheme="minorEastAsia" w:hAnsiTheme="minorHAnsi" w:cstheme="minorBidi"/>
          <w:szCs w:val="22"/>
          <w14:ligatures w14:val="standardContextual"/>
        </w:rPr>
      </w:pPr>
      <w:hyperlink w:anchor="_Toc231251430" w:history="1">
        <w:r w:rsidR="007F0AEE" w:rsidRPr="00D318C5">
          <w:rPr>
            <w:rStyle w:val="af6"/>
            <w:rFonts w:hint="eastAsia"/>
            <w:color w:val="auto"/>
            <w:u w:val="none"/>
          </w:rPr>
          <w:t>附錄四　我國廠商對當地國投資統計</w:t>
        </w:r>
        <w:r w:rsidR="007F0AEE" w:rsidRPr="00D318C5">
          <w:rPr>
            <w:webHidden/>
          </w:rPr>
          <w:tab/>
        </w:r>
        <w:r w:rsidR="007F0AEE" w:rsidRPr="00D318C5">
          <w:rPr>
            <w:webHidden/>
          </w:rPr>
          <w:fldChar w:fldCharType="begin"/>
        </w:r>
        <w:r w:rsidR="007F0AEE" w:rsidRPr="00D318C5">
          <w:rPr>
            <w:webHidden/>
          </w:rPr>
          <w:instrText xml:space="preserve"> PAGEREF _Toc231251430 \h </w:instrText>
        </w:r>
        <w:r w:rsidR="007F0AEE" w:rsidRPr="00D318C5">
          <w:rPr>
            <w:webHidden/>
          </w:rPr>
        </w:r>
        <w:r w:rsidR="007F0AEE" w:rsidRPr="00D318C5">
          <w:rPr>
            <w:webHidden/>
          </w:rPr>
          <w:fldChar w:fldCharType="separate"/>
        </w:r>
        <w:r w:rsidR="00B64FC0" w:rsidRPr="00D318C5">
          <w:rPr>
            <w:webHidden/>
          </w:rPr>
          <w:t>59</w:t>
        </w:r>
        <w:r w:rsidR="007F0AEE" w:rsidRPr="00D318C5">
          <w:rPr>
            <w:webHidden/>
          </w:rPr>
          <w:fldChar w:fldCharType="end"/>
        </w:r>
      </w:hyperlink>
    </w:p>
    <w:p w14:paraId="2EC8149B" w14:textId="63E01222" w:rsidR="007F0AEE" w:rsidRPr="00D318C5" w:rsidRDefault="00000000">
      <w:pPr>
        <w:pStyle w:val="10"/>
        <w:rPr>
          <w:rFonts w:asciiTheme="minorHAnsi" w:eastAsiaTheme="minorEastAsia" w:hAnsiTheme="minorHAnsi" w:cstheme="minorBidi"/>
          <w:szCs w:val="22"/>
          <w14:ligatures w14:val="standardContextual"/>
        </w:rPr>
      </w:pPr>
      <w:hyperlink w:anchor="_Toc231251431" w:history="1">
        <w:r w:rsidR="007F0AEE" w:rsidRPr="00D318C5">
          <w:rPr>
            <w:rStyle w:val="af6"/>
            <w:rFonts w:hint="eastAsia"/>
            <w:color w:val="auto"/>
            <w:u w:val="none"/>
          </w:rPr>
          <w:t>附錄五　其他重要內容</w:t>
        </w:r>
        <w:r w:rsidR="007F0AEE" w:rsidRPr="00D318C5">
          <w:rPr>
            <w:webHidden/>
          </w:rPr>
          <w:tab/>
        </w:r>
        <w:r w:rsidR="007F0AEE" w:rsidRPr="00D318C5">
          <w:rPr>
            <w:webHidden/>
          </w:rPr>
          <w:fldChar w:fldCharType="begin"/>
        </w:r>
        <w:r w:rsidR="007F0AEE" w:rsidRPr="00D318C5">
          <w:rPr>
            <w:webHidden/>
          </w:rPr>
          <w:instrText xml:space="preserve"> PAGEREF _Toc231251431 \h </w:instrText>
        </w:r>
        <w:r w:rsidR="007F0AEE" w:rsidRPr="00D318C5">
          <w:rPr>
            <w:webHidden/>
          </w:rPr>
        </w:r>
        <w:r w:rsidR="007F0AEE" w:rsidRPr="00D318C5">
          <w:rPr>
            <w:webHidden/>
          </w:rPr>
          <w:fldChar w:fldCharType="separate"/>
        </w:r>
        <w:r w:rsidR="00B64FC0" w:rsidRPr="00D318C5">
          <w:rPr>
            <w:webHidden/>
          </w:rPr>
          <w:t>60</w:t>
        </w:r>
        <w:r w:rsidR="007F0AEE" w:rsidRPr="00D318C5">
          <w:rPr>
            <w:webHidden/>
          </w:rPr>
          <w:fldChar w:fldCharType="end"/>
        </w:r>
      </w:hyperlink>
    </w:p>
    <w:p w14:paraId="4CCB396D" w14:textId="3AD567B1" w:rsidR="007F0AEE" w:rsidRPr="00D318C5" w:rsidRDefault="00000000">
      <w:pPr>
        <w:pStyle w:val="10"/>
        <w:rPr>
          <w:rFonts w:asciiTheme="minorHAnsi" w:eastAsiaTheme="minorEastAsia" w:hAnsiTheme="minorHAnsi" w:cstheme="minorBidi"/>
          <w:szCs w:val="22"/>
          <w14:ligatures w14:val="standardContextual"/>
        </w:rPr>
      </w:pPr>
      <w:hyperlink w:anchor="_Toc231251432" w:history="1">
        <w:r w:rsidR="007F0AEE" w:rsidRPr="00D318C5">
          <w:rPr>
            <w:rStyle w:val="af6"/>
            <w:rFonts w:hint="eastAsia"/>
            <w:color w:val="auto"/>
            <w:u w:val="none"/>
          </w:rPr>
          <w:t>附錄</w:t>
        </w:r>
        <w:r w:rsidR="007F0AEE" w:rsidRPr="00D318C5">
          <w:rPr>
            <w:rStyle w:val="af6"/>
            <w:rFonts w:hint="eastAsia"/>
            <w:color w:val="auto"/>
            <w:u w:val="none"/>
            <w:lang w:eastAsia="zh-HK"/>
          </w:rPr>
          <w:t>六</w:t>
        </w:r>
        <w:r w:rsidR="007F0AEE" w:rsidRPr="00D318C5">
          <w:rPr>
            <w:rStyle w:val="af6"/>
            <w:rFonts w:hint="eastAsia"/>
            <w:color w:val="auto"/>
            <w:u w:val="none"/>
          </w:rPr>
          <w:t xml:space="preserve">　我國與</w:t>
        </w:r>
        <w:r w:rsidR="007F0AEE" w:rsidRPr="00D318C5">
          <w:rPr>
            <w:rStyle w:val="af6"/>
            <w:rFonts w:hint="eastAsia"/>
            <w:color w:val="auto"/>
            <w:u w:val="none"/>
            <w:lang w:eastAsia="zh-HK"/>
          </w:rPr>
          <w:t>哥斯大黎加</w:t>
        </w:r>
        <w:r w:rsidR="007F0AEE" w:rsidRPr="00D318C5">
          <w:rPr>
            <w:rStyle w:val="af6"/>
            <w:rFonts w:hint="eastAsia"/>
            <w:color w:val="auto"/>
            <w:u w:val="none"/>
          </w:rPr>
          <w:t>簽訂投資保障</w:t>
        </w:r>
        <w:r w:rsidR="007F0AEE" w:rsidRPr="00D318C5">
          <w:rPr>
            <w:rStyle w:val="af6"/>
            <w:rFonts w:ascii="Calibri" w:hAnsi="Calibri" w:cs="Calibri" w:hint="eastAsia"/>
            <w:color w:val="auto"/>
            <w:u w:val="none"/>
          </w:rPr>
          <w:t>（</w:t>
        </w:r>
        <w:r w:rsidR="007F0AEE" w:rsidRPr="00D318C5">
          <w:rPr>
            <w:rStyle w:val="af6"/>
            <w:rFonts w:hint="eastAsia"/>
            <w:color w:val="auto"/>
            <w:u w:val="none"/>
          </w:rPr>
          <w:t>證</w:t>
        </w:r>
        <w:r w:rsidR="007F0AEE" w:rsidRPr="00D318C5">
          <w:rPr>
            <w:rStyle w:val="af6"/>
            <w:rFonts w:ascii="Calibri" w:hAnsi="Calibri" w:cs="Calibri" w:hint="eastAsia"/>
            <w:color w:val="auto"/>
            <w:u w:val="none"/>
          </w:rPr>
          <w:t>）</w:t>
        </w:r>
        <w:r w:rsidR="007F0AEE" w:rsidRPr="00D318C5">
          <w:rPr>
            <w:rStyle w:val="af6"/>
            <w:rFonts w:hint="eastAsia"/>
            <w:color w:val="auto"/>
            <w:u w:val="none"/>
          </w:rPr>
          <w:t>協定</w:t>
        </w:r>
        <w:r w:rsidR="007F0AEE" w:rsidRPr="00D318C5">
          <w:rPr>
            <w:webHidden/>
          </w:rPr>
          <w:tab/>
        </w:r>
        <w:r w:rsidR="007F0AEE" w:rsidRPr="00D318C5">
          <w:rPr>
            <w:webHidden/>
          </w:rPr>
          <w:fldChar w:fldCharType="begin"/>
        </w:r>
        <w:r w:rsidR="007F0AEE" w:rsidRPr="00D318C5">
          <w:rPr>
            <w:webHidden/>
          </w:rPr>
          <w:instrText xml:space="preserve"> PAGEREF _Toc231251432 \h </w:instrText>
        </w:r>
        <w:r w:rsidR="007F0AEE" w:rsidRPr="00D318C5">
          <w:rPr>
            <w:webHidden/>
          </w:rPr>
        </w:r>
        <w:r w:rsidR="007F0AEE" w:rsidRPr="00D318C5">
          <w:rPr>
            <w:webHidden/>
          </w:rPr>
          <w:fldChar w:fldCharType="separate"/>
        </w:r>
        <w:r w:rsidR="00B64FC0" w:rsidRPr="00D318C5">
          <w:rPr>
            <w:webHidden/>
          </w:rPr>
          <w:t>69</w:t>
        </w:r>
        <w:r w:rsidR="007F0AEE" w:rsidRPr="00D318C5">
          <w:rPr>
            <w:webHidden/>
          </w:rPr>
          <w:fldChar w:fldCharType="end"/>
        </w:r>
      </w:hyperlink>
    </w:p>
    <w:p w14:paraId="748E704A" w14:textId="2B66F080" w:rsidR="00EC306B" w:rsidRPr="00D318C5" w:rsidRDefault="006645B5" w:rsidP="00F47CD1">
      <w:pPr>
        <w:pStyle w:val="10"/>
        <w:rPr>
          <w:rFonts w:ascii="華康超黑體" w:eastAsia="華康超黑體"/>
          <w:sz w:val="48"/>
          <w:szCs w:val="48"/>
        </w:rPr>
      </w:pPr>
      <w:r w:rsidRPr="00D318C5">
        <w:fldChar w:fldCharType="end"/>
      </w:r>
    </w:p>
    <w:p w14:paraId="1776AD03" w14:textId="77777777" w:rsidR="00B106D7" w:rsidRPr="00D318C5" w:rsidRDefault="005F2E60" w:rsidP="00F47CD1">
      <w:pPr>
        <w:ind w:firstLineChars="0" w:firstLine="0"/>
        <w:jc w:val="center"/>
        <w:rPr>
          <w:rFonts w:ascii="華康超黑體" w:eastAsia="華康超黑體"/>
          <w:sz w:val="48"/>
          <w:szCs w:val="48"/>
          <w:lang w:eastAsia="zh-TW"/>
        </w:rPr>
      </w:pPr>
      <w:r w:rsidRPr="00D318C5">
        <w:rPr>
          <w:rFonts w:ascii="華康超黑體" w:eastAsia="華康超黑體"/>
          <w:sz w:val="48"/>
          <w:szCs w:val="48"/>
        </w:rPr>
        <w:br w:type="page"/>
      </w:r>
    </w:p>
    <w:p w14:paraId="3ED815BF" w14:textId="77777777" w:rsidR="001D6470" w:rsidRPr="00D318C5" w:rsidRDefault="001D6470" w:rsidP="00F47CD1">
      <w:pPr>
        <w:ind w:firstLineChars="0" w:firstLine="0"/>
        <w:jc w:val="center"/>
        <w:rPr>
          <w:rFonts w:ascii="華康超黑體" w:eastAsia="華康超黑體"/>
          <w:sz w:val="48"/>
          <w:szCs w:val="48"/>
          <w:lang w:eastAsia="zh-TW"/>
        </w:rPr>
      </w:pPr>
    </w:p>
    <w:p w14:paraId="02C70912" w14:textId="77777777" w:rsidR="001D6470" w:rsidRPr="00D318C5" w:rsidRDefault="001D6470" w:rsidP="00F47CD1">
      <w:pPr>
        <w:ind w:firstLineChars="0" w:firstLine="0"/>
        <w:jc w:val="center"/>
        <w:rPr>
          <w:rFonts w:ascii="華康超黑體" w:eastAsia="華康超黑體"/>
          <w:sz w:val="48"/>
          <w:szCs w:val="48"/>
          <w:lang w:eastAsia="zh-TW"/>
        </w:rPr>
        <w:sectPr w:rsidR="001D6470" w:rsidRPr="00D318C5" w:rsidSect="001B7CB9">
          <w:pgSz w:w="11906" w:h="16838" w:code="9"/>
          <w:pgMar w:top="2268" w:right="1701" w:bottom="1701" w:left="1701" w:header="1134" w:footer="851" w:gutter="0"/>
          <w:cols w:space="425"/>
          <w:docGrid w:type="linesAndChars" w:linePitch="514" w:charSpace="-774"/>
        </w:sectPr>
      </w:pPr>
    </w:p>
    <w:p w14:paraId="28B3B25C" w14:textId="77777777" w:rsidR="009C74F4" w:rsidRPr="00D318C5" w:rsidRDefault="009C74F4" w:rsidP="00C45DC3">
      <w:pPr>
        <w:pStyle w:val="aff8"/>
      </w:pPr>
      <w:r w:rsidRPr="00D318C5">
        <w:rPr>
          <w:rFonts w:hint="eastAsia"/>
        </w:rPr>
        <w:lastRenderedPageBreak/>
        <w:t>哥斯大黎加基本資料表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99"/>
        <w:gridCol w:w="67"/>
        <w:gridCol w:w="5978"/>
      </w:tblGrid>
      <w:tr w:rsidR="00D318C5" w:rsidRPr="00D318C5" w14:paraId="5318674D" w14:textId="77777777" w:rsidTr="00D84CD9">
        <w:trPr>
          <w:trHeight w:val="680"/>
          <w:jc w:val="center"/>
        </w:trPr>
        <w:tc>
          <w:tcPr>
            <w:tcW w:w="8564" w:type="dxa"/>
            <w:gridSpan w:val="3"/>
            <w:vAlign w:val="center"/>
          </w:tcPr>
          <w:p w14:paraId="10CE3D75" w14:textId="77777777" w:rsidR="009C74F4" w:rsidRPr="00D318C5" w:rsidRDefault="009C74F4" w:rsidP="00D84CD9">
            <w:pPr>
              <w:ind w:firstLineChars="0" w:firstLine="0"/>
              <w:jc w:val="center"/>
              <w:rPr>
                <w:rFonts w:eastAsia="華康粗黑體"/>
                <w:sz w:val="32"/>
                <w:szCs w:val="32"/>
                <w:lang w:eastAsia="zh-TW"/>
              </w:rPr>
            </w:pPr>
            <w:r w:rsidRPr="00D318C5">
              <w:rPr>
                <w:rFonts w:eastAsia="華康粗黑體"/>
                <w:sz w:val="32"/>
                <w:szCs w:val="32"/>
                <w:lang w:eastAsia="zh-TW"/>
              </w:rPr>
              <w:t>自</w:t>
            </w:r>
            <w:r w:rsidRPr="00D318C5">
              <w:rPr>
                <w:rFonts w:eastAsia="華康粗黑體"/>
                <w:sz w:val="32"/>
                <w:szCs w:val="32"/>
                <w:lang w:eastAsia="zh-TW"/>
              </w:rPr>
              <w:t xml:space="preserve">  </w:t>
            </w:r>
            <w:r w:rsidRPr="00D318C5">
              <w:rPr>
                <w:rFonts w:eastAsia="華康粗黑體"/>
                <w:sz w:val="32"/>
                <w:szCs w:val="32"/>
                <w:lang w:eastAsia="zh-TW"/>
              </w:rPr>
              <w:t>然</w:t>
            </w:r>
            <w:r w:rsidRPr="00D318C5">
              <w:rPr>
                <w:rFonts w:eastAsia="華康粗黑體"/>
                <w:sz w:val="32"/>
                <w:szCs w:val="32"/>
                <w:lang w:eastAsia="zh-TW"/>
              </w:rPr>
              <w:t xml:space="preserve"> </w:t>
            </w:r>
            <w:r w:rsidRPr="00D318C5">
              <w:rPr>
                <w:rFonts w:eastAsia="華康粗黑體" w:hint="eastAsia"/>
                <w:sz w:val="32"/>
                <w:szCs w:val="32"/>
                <w:lang w:eastAsia="zh-TW"/>
              </w:rPr>
              <w:t xml:space="preserve"> </w:t>
            </w:r>
            <w:r w:rsidRPr="00D318C5">
              <w:rPr>
                <w:rFonts w:eastAsia="華康粗黑體"/>
                <w:sz w:val="32"/>
                <w:szCs w:val="32"/>
                <w:lang w:eastAsia="zh-TW"/>
              </w:rPr>
              <w:t>人</w:t>
            </w:r>
            <w:r w:rsidRPr="00D318C5">
              <w:rPr>
                <w:rFonts w:eastAsia="華康粗黑體"/>
                <w:sz w:val="32"/>
                <w:szCs w:val="32"/>
                <w:lang w:eastAsia="zh-TW"/>
              </w:rPr>
              <w:t xml:space="preserve">  </w:t>
            </w:r>
            <w:r w:rsidRPr="00D318C5">
              <w:rPr>
                <w:rFonts w:eastAsia="華康粗黑體"/>
                <w:sz w:val="32"/>
                <w:szCs w:val="32"/>
                <w:lang w:eastAsia="zh-TW"/>
              </w:rPr>
              <w:t>文</w:t>
            </w:r>
          </w:p>
        </w:tc>
      </w:tr>
      <w:tr w:rsidR="00D318C5" w:rsidRPr="00D318C5" w14:paraId="69AA02C9" w14:textId="77777777" w:rsidTr="00D84CD9">
        <w:trPr>
          <w:trHeight w:val="680"/>
          <w:jc w:val="center"/>
        </w:trPr>
        <w:tc>
          <w:tcPr>
            <w:tcW w:w="2508" w:type="dxa"/>
            <w:gridSpan w:val="2"/>
            <w:vAlign w:val="center"/>
          </w:tcPr>
          <w:p w14:paraId="6A3FDED8" w14:textId="77777777" w:rsidR="009C74F4" w:rsidRPr="00D318C5" w:rsidRDefault="009C74F4" w:rsidP="009C74F4">
            <w:pPr>
              <w:pStyle w:val="-0"/>
            </w:pPr>
            <w:r w:rsidRPr="00D318C5">
              <w:t>地理環境</w:t>
            </w:r>
          </w:p>
        </w:tc>
        <w:tc>
          <w:tcPr>
            <w:tcW w:w="6056" w:type="dxa"/>
            <w:vAlign w:val="center"/>
          </w:tcPr>
          <w:p w14:paraId="2F54F78F" w14:textId="77777777" w:rsidR="009C74F4" w:rsidRPr="00D318C5" w:rsidRDefault="009C74F4" w:rsidP="009C74F4">
            <w:pPr>
              <w:pStyle w:val="-"/>
              <w:rPr>
                <w:lang w:eastAsia="zh-TW"/>
              </w:rPr>
            </w:pPr>
            <w:r w:rsidRPr="00D318C5">
              <w:rPr>
                <w:lang w:eastAsia="zh-TW"/>
              </w:rPr>
              <w:t>位於中美洲，北鄰尼加拉瓜，南接巴拿馬，東濱加勒比海，西臨太平洋</w:t>
            </w:r>
          </w:p>
        </w:tc>
      </w:tr>
      <w:tr w:rsidR="00D318C5" w:rsidRPr="00D318C5" w14:paraId="7D2B198B" w14:textId="77777777" w:rsidTr="00D84CD9">
        <w:trPr>
          <w:trHeight w:val="680"/>
          <w:jc w:val="center"/>
        </w:trPr>
        <w:tc>
          <w:tcPr>
            <w:tcW w:w="2508" w:type="dxa"/>
            <w:gridSpan w:val="2"/>
            <w:vAlign w:val="center"/>
          </w:tcPr>
          <w:p w14:paraId="3A39D10E" w14:textId="77777777" w:rsidR="009C74F4" w:rsidRPr="00D318C5" w:rsidRDefault="009C74F4" w:rsidP="009C74F4">
            <w:pPr>
              <w:pStyle w:val="-0"/>
            </w:pPr>
            <w:r w:rsidRPr="00D318C5">
              <w:t>國土面積</w:t>
            </w:r>
          </w:p>
        </w:tc>
        <w:tc>
          <w:tcPr>
            <w:tcW w:w="6056" w:type="dxa"/>
            <w:vAlign w:val="center"/>
          </w:tcPr>
          <w:p w14:paraId="5715DF79" w14:textId="77777777" w:rsidR="009C74F4" w:rsidRPr="00D318C5" w:rsidRDefault="009C74F4" w:rsidP="009C74F4">
            <w:pPr>
              <w:pStyle w:val="-"/>
            </w:pPr>
            <w:r w:rsidRPr="00D318C5">
              <w:t>5</w:t>
            </w:r>
            <w:r w:rsidRPr="00D318C5">
              <w:t>萬</w:t>
            </w:r>
            <w:r w:rsidRPr="00D318C5">
              <w:t>1,100</w:t>
            </w:r>
            <w:r w:rsidRPr="00D318C5">
              <w:t>平方公里</w:t>
            </w:r>
          </w:p>
        </w:tc>
      </w:tr>
      <w:tr w:rsidR="00D318C5" w:rsidRPr="00D318C5" w14:paraId="0AA64DEC" w14:textId="77777777" w:rsidTr="00D84CD9">
        <w:trPr>
          <w:trHeight w:val="680"/>
          <w:jc w:val="center"/>
        </w:trPr>
        <w:tc>
          <w:tcPr>
            <w:tcW w:w="2508" w:type="dxa"/>
            <w:gridSpan w:val="2"/>
            <w:vAlign w:val="center"/>
          </w:tcPr>
          <w:p w14:paraId="797FDB9C" w14:textId="77777777" w:rsidR="009C74F4" w:rsidRPr="00D318C5" w:rsidRDefault="009C74F4" w:rsidP="009C74F4">
            <w:pPr>
              <w:pStyle w:val="-0"/>
            </w:pPr>
            <w:r w:rsidRPr="00D318C5">
              <w:t>氣候</w:t>
            </w:r>
          </w:p>
        </w:tc>
        <w:tc>
          <w:tcPr>
            <w:tcW w:w="6056" w:type="dxa"/>
            <w:vAlign w:val="center"/>
          </w:tcPr>
          <w:p w14:paraId="3918E217" w14:textId="77777777" w:rsidR="009C74F4" w:rsidRPr="00D318C5" w:rsidRDefault="009C74F4" w:rsidP="009C74F4">
            <w:pPr>
              <w:pStyle w:val="-"/>
              <w:rPr>
                <w:lang w:eastAsia="zh-TW"/>
              </w:rPr>
            </w:pPr>
            <w:r w:rsidRPr="00D318C5">
              <w:rPr>
                <w:lang w:eastAsia="zh-TW"/>
              </w:rPr>
              <w:t>無四季之分，僅有雨季及乾季之別，四季如春</w:t>
            </w:r>
          </w:p>
        </w:tc>
      </w:tr>
      <w:tr w:rsidR="00D318C5" w:rsidRPr="00D318C5" w14:paraId="71E4C8E1" w14:textId="77777777" w:rsidTr="00D84CD9">
        <w:trPr>
          <w:trHeight w:val="680"/>
          <w:jc w:val="center"/>
        </w:trPr>
        <w:tc>
          <w:tcPr>
            <w:tcW w:w="2508" w:type="dxa"/>
            <w:gridSpan w:val="2"/>
            <w:vAlign w:val="center"/>
          </w:tcPr>
          <w:p w14:paraId="290807BD" w14:textId="77777777" w:rsidR="009C74F4" w:rsidRPr="00D318C5" w:rsidRDefault="009C74F4" w:rsidP="009C74F4">
            <w:pPr>
              <w:pStyle w:val="-0"/>
            </w:pPr>
            <w:r w:rsidRPr="00D318C5">
              <w:t>種族</w:t>
            </w:r>
          </w:p>
        </w:tc>
        <w:tc>
          <w:tcPr>
            <w:tcW w:w="6056" w:type="dxa"/>
            <w:vAlign w:val="center"/>
          </w:tcPr>
          <w:p w14:paraId="341DAF8F" w14:textId="77777777" w:rsidR="009C74F4" w:rsidRPr="00D318C5" w:rsidRDefault="009C74F4" w:rsidP="00013AF4">
            <w:pPr>
              <w:pStyle w:val="-"/>
            </w:pPr>
            <w:r w:rsidRPr="00D318C5">
              <w:t>依據哥國</w:t>
            </w:r>
            <w:r w:rsidRPr="00D318C5">
              <w:t>20</w:t>
            </w:r>
            <w:r w:rsidR="00013AF4" w:rsidRPr="00D318C5">
              <w:t>22</w:t>
            </w:r>
            <w:r w:rsidRPr="00D318C5">
              <w:t>年人口普查，歐洲裔暨歐洲美洲原住民混血（</w:t>
            </w:r>
            <w:r w:rsidRPr="00D318C5">
              <w:t>Mestizo</w:t>
            </w:r>
            <w:r w:rsidRPr="00D318C5">
              <w:t>）裔</w:t>
            </w:r>
            <w:r w:rsidRPr="00D318C5">
              <w:t>83.64%</w:t>
            </w:r>
            <w:r w:rsidRPr="00D318C5">
              <w:t>，歐洲及黑人混血（</w:t>
            </w:r>
            <w:r w:rsidRPr="00D318C5">
              <w:t>Mulato</w:t>
            </w:r>
            <w:r w:rsidRPr="00D318C5">
              <w:t>）</w:t>
            </w:r>
            <w:r w:rsidRPr="00D318C5">
              <w:t>6.72%</w:t>
            </w:r>
            <w:r w:rsidRPr="00D318C5">
              <w:t>，印地安原住民</w:t>
            </w:r>
            <w:r w:rsidRPr="00D318C5">
              <w:t>2.42%</w:t>
            </w:r>
            <w:r w:rsidRPr="00D318C5">
              <w:t>（例如東北</w:t>
            </w:r>
            <w:r w:rsidRPr="00D318C5">
              <w:t>Talamanca</w:t>
            </w:r>
            <w:r w:rsidRPr="00D318C5">
              <w:t>區的</w:t>
            </w:r>
            <w:r w:rsidRPr="00D318C5">
              <w:t>Bribri</w:t>
            </w:r>
            <w:r w:rsidRPr="00D318C5">
              <w:t>族及南部太平洋地區的</w:t>
            </w:r>
            <w:r w:rsidRPr="00D318C5">
              <w:t>Boruca</w:t>
            </w:r>
            <w:r w:rsidRPr="00D318C5">
              <w:t>族），黑人</w:t>
            </w:r>
            <w:r w:rsidRPr="00D318C5">
              <w:t>1.05%</w:t>
            </w:r>
            <w:r w:rsidRPr="00D318C5">
              <w:t>，華人</w:t>
            </w:r>
            <w:r w:rsidRPr="00D318C5">
              <w:t>0.21%</w:t>
            </w:r>
            <w:r w:rsidRPr="00D318C5">
              <w:t>，其他</w:t>
            </w:r>
            <w:r w:rsidRPr="00D318C5">
              <w:t>5.95%</w:t>
            </w:r>
          </w:p>
        </w:tc>
      </w:tr>
      <w:tr w:rsidR="00D318C5" w:rsidRPr="00D318C5" w14:paraId="12D55108" w14:textId="77777777" w:rsidTr="00D84CD9">
        <w:trPr>
          <w:trHeight w:val="680"/>
          <w:jc w:val="center"/>
        </w:trPr>
        <w:tc>
          <w:tcPr>
            <w:tcW w:w="2508" w:type="dxa"/>
            <w:gridSpan w:val="2"/>
            <w:vAlign w:val="center"/>
          </w:tcPr>
          <w:p w14:paraId="70FB47F6" w14:textId="77777777" w:rsidR="009C74F4" w:rsidRPr="00D318C5" w:rsidRDefault="009C74F4" w:rsidP="009C74F4">
            <w:pPr>
              <w:pStyle w:val="-0"/>
            </w:pPr>
            <w:r w:rsidRPr="00D318C5">
              <w:t>人口結構</w:t>
            </w:r>
          </w:p>
        </w:tc>
        <w:tc>
          <w:tcPr>
            <w:tcW w:w="6056" w:type="dxa"/>
            <w:vAlign w:val="center"/>
          </w:tcPr>
          <w:p w14:paraId="73049BAE" w14:textId="77777777" w:rsidR="009C74F4" w:rsidRPr="00D318C5" w:rsidRDefault="009C74F4" w:rsidP="00AA0DB2">
            <w:pPr>
              <w:pStyle w:val="-"/>
            </w:pPr>
            <w:r w:rsidRPr="00D318C5">
              <w:t>5</w:t>
            </w:r>
            <w:r w:rsidR="00AD7854" w:rsidRPr="00D318C5">
              <w:t>19</w:t>
            </w:r>
            <w:r w:rsidR="004B380B" w:rsidRPr="00D318C5">
              <w:rPr>
                <w:rFonts w:hint="eastAsia"/>
                <w:lang w:eastAsia="zh-TW"/>
              </w:rPr>
              <w:t>萬</w:t>
            </w:r>
            <w:r w:rsidRPr="00D318C5">
              <w:t>人（</w:t>
            </w:r>
            <w:r w:rsidRPr="00D318C5">
              <w:t>202</w:t>
            </w:r>
            <w:r w:rsidR="00AD7854" w:rsidRPr="00D318C5">
              <w:t>5</w:t>
            </w:r>
            <w:r w:rsidRPr="00D318C5">
              <w:t>年）</w:t>
            </w:r>
          </w:p>
        </w:tc>
      </w:tr>
      <w:tr w:rsidR="00D318C5" w:rsidRPr="00D318C5" w14:paraId="6FB6B284" w14:textId="77777777" w:rsidTr="00D84CD9">
        <w:trPr>
          <w:trHeight w:val="680"/>
          <w:jc w:val="center"/>
        </w:trPr>
        <w:tc>
          <w:tcPr>
            <w:tcW w:w="2508" w:type="dxa"/>
            <w:gridSpan w:val="2"/>
            <w:vAlign w:val="center"/>
          </w:tcPr>
          <w:p w14:paraId="1C926C43" w14:textId="77777777" w:rsidR="009C74F4" w:rsidRPr="00D318C5" w:rsidRDefault="009C74F4" w:rsidP="009C74F4">
            <w:pPr>
              <w:pStyle w:val="-0"/>
            </w:pPr>
            <w:r w:rsidRPr="00D318C5">
              <w:t>教育普及程度</w:t>
            </w:r>
          </w:p>
        </w:tc>
        <w:tc>
          <w:tcPr>
            <w:tcW w:w="6056" w:type="dxa"/>
            <w:vAlign w:val="center"/>
          </w:tcPr>
          <w:p w14:paraId="384FFD57" w14:textId="77777777" w:rsidR="009C74F4" w:rsidRPr="00D318C5" w:rsidRDefault="009C74F4" w:rsidP="009E6BA5">
            <w:pPr>
              <w:pStyle w:val="-"/>
              <w:rPr>
                <w:lang w:eastAsia="zh-TW"/>
              </w:rPr>
            </w:pPr>
            <w:r w:rsidRPr="00D318C5">
              <w:rPr>
                <w:lang w:eastAsia="zh-TW"/>
              </w:rPr>
              <w:t>9</w:t>
            </w:r>
            <w:r w:rsidR="00AA0DB2" w:rsidRPr="00D318C5">
              <w:rPr>
                <w:lang w:eastAsia="zh-TW"/>
              </w:rPr>
              <w:t>8.04</w:t>
            </w:r>
            <w:r w:rsidRPr="00D318C5">
              <w:rPr>
                <w:lang w:eastAsia="zh-TW"/>
              </w:rPr>
              <w:t>%</w:t>
            </w:r>
            <w:r w:rsidRPr="00D318C5">
              <w:rPr>
                <w:lang w:eastAsia="zh-TW"/>
              </w:rPr>
              <w:t>（</w:t>
            </w:r>
            <w:r w:rsidRPr="00D318C5">
              <w:rPr>
                <w:lang w:eastAsia="zh-TW"/>
              </w:rPr>
              <w:t>20</w:t>
            </w:r>
            <w:r w:rsidR="00BB3373" w:rsidRPr="00D318C5">
              <w:rPr>
                <w:lang w:eastAsia="zh-TW"/>
              </w:rPr>
              <w:t>2</w:t>
            </w:r>
            <w:r w:rsidR="00AA0DB2" w:rsidRPr="00D318C5">
              <w:rPr>
                <w:lang w:eastAsia="zh-TW"/>
              </w:rPr>
              <w:t>3</w:t>
            </w:r>
            <w:r w:rsidR="009E6BA5" w:rsidRPr="00D318C5">
              <w:rPr>
                <w:rFonts w:hint="eastAsia"/>
                <w:lang w:eastAsia="zh-TW"/>
              </w:rPr>
              <w:t>年</w:t>
            </w:r>
            <w:r w:rsidRPr="00D318C5">
              <w:rPr>
                <w:lang w:eastAsia="zh-TW"/>
              </w:rPr>
              <w:t>，</w:t>
            </w:r>
            <w:r w:rsidR="009E6BA5" w:rsidRPr="00D318C5">
              <w:rPr>
                <w:rFonts w:hint="eastAsia"/>
                <w:lang w:eastAsia="zh-TW"/>
              </w:rPr>
              <w:t>聯合國教科文組織</w:t>
            </w:r>
            <w:r w:rsidRPr="00D318C5">
              <w:rPr>
                <w:lang w:eastAsia="zh-TW"/>
              </w:rPr>
              <w:t>）</w:t>
            </w:r>
          </w:p>
        </w:tc>
      </w:tr>
      <w:tr w:rsidR="00D318C5" w:rsidRPr="00D318C5" w14:paraId="3949E3AC" w14:textId="77777777" w:rsidTr="00D84CD9">
        <w:trPr>
          <w:trHeight w:val="680"/>
          <w:jc w:val="center"/>
        </w:trPr>
        <w:tc>
          <w:tcPr>
            <w:tcW w:w="2508" w:type="dxa"/>
            <w:gridSpan w:val="2"/>
            <w:vAlign w:val="center"/>
          </w:tcPr>
          <w:p w14:paraId="4EEB6FD5" w14:textId="77777777" w:rsidR="009C74F4" w:rsidRPr="00D318C5" w:rsidRDefault="009C74F4" w:rsidP="009C74F4">
            <w:pPr>
              <w:pStyle w:val="-0"/>
            </w:pPr>
            <w:r w:rsidRPr="00D318C5">
              <w:t>語言</w:t>
            </w:r>
          </w:p>
        </w:tc>
        <w:tc>
          <w:tcPr>
            <w:tcW w:w="6056" w:type="dxa"/>
            <w:vAlign w:val="center"/>
          </w:tcPr>
          <w:p w14:paraId="392E1E37" w14:textId="77777777" w:rsidR="009C74F4" w:rsidRPr="00D318C5" w:rsidRDefault="009C74F4" w:rsidP="009C74F4">
            <w:pPr>
              <w:pStyle w:val="-"/>
            </w:pPr>
            <w:r w:rsidRPr="00D318C5">
              <w:t>西班牙語為主</w:t>
            </w:r>
          </w:p>
        </w:tc>
      </w:tr>
      <w:tr w:rsidR="00D318C5" w:rsidRPr="00D318C5" w14:paraId="4FF7E9F0" w14:textId="77777777" w:rsidTr="00D84CD9">
        <w:trPr>
          <w:trHeight w:val="680"/>
          <w:jc w:val="center"/>
        </w:trPr>
        <w:tc>
          <w:tcPr>
            <w:tcW w:w="2508" w:type="dxa"/>
            <w:gridSpan w:val="2"/>
            <w:vAlign w:val="center"/>
          </w:tcPr>
          <w:p w14:paraId="62B00018" w14:textId="77777777" w:rsidR="009C74F4" w:rsidRPr="00D318C5" w:rsidRDefault="009C74F4" w:rsidP="009C74F4">
            <w:pPr>
              <w:pStyle w:val="-0"/>
            </w:pPr>
            <w:r w:rsidRPr="00D318C5">
              <w:t>宗教</w:t>
            </w:r>
          </w:p>
        </w:tc>
        <w:tc>
          <w:tcPr>
            <w:tcW w:w="6056" w:type="dxa"/>
            <w:vAlign w:val="center"/>
          </w:tcPr>
          <w:p w14:paraId="150084EB" w14:textId="77777777" w:rsidR="009C74F4" w:rsidRPr="00D318C5" w:rsidRDefault="009C74F4" w:rsidP="009C74F4">
            <w:pPr>
              <w:pStyle w:val="-"/>
              <w:rPr>
                <w:lang w:eastAsia="zh-TW"/>
              </w:rPr>
            </w:pPr>
            <w:r w:rsidRPr="00D318C5">
              <w:rPr>
                <w:lang w:eastAsia="zh-TW"/>
              </w:rPr>
              <w:t>天主教（</w:t>
            </w:r>
            <w:r w:rsidRPr="00D318C5">
              <w:rPr>
                <w:lang w:eastAsia="zh-TW"/>
              </w:rPr>
              <w:t>52%</w:t>
            </w:r>
            <w:r w:rsidRPr="00D318C5">
              <w:rPr>
                <w:lang w:eastAsia="zh-TW"/>
              </w:rPr>
              <w:t>）、基督教（</w:t>
            </w:r>
            <w:r w:rsidRPr="00D318C5">
              <w:rPr>
                <w:lang w:eastAsia="zh-TW"/>
              </w:rPr>
              <w:t>25%</w:t>
            </w:r>
            <w:r w:rsidRPr="00D318C5">
              <w:rPr>
                <w:lang w:eastAsia="zh-TW"/>
              </w:rPr>
              <w:t>）、佛教（</w:t>
            </w:r>
            <w:r w:rsidRPr="00D318C5">
              <w:rPr>
                <w:lang w:eastAsia="zh-TW"/>
              </w:rPr>
              <w:t>3%</w:t>
            </w:r>
            <w:r w:rsidRPr="00D318C5">
              <w:rPr>
                <w:lang w:eastAsia="zh-TW"/>
              </w:rPr>
              <w:t>）、其他或無信仰（</w:t>
            </w:r>
            <w:r w:rsidRPr="00D318C5">
              <w:rPr>
                <w:lang w:eastAsia="zh-TW"/>
              </w:rPr>
              <w:t>19%</w:t>
            </w:r>
            <w:r w:rsidRPr="00D318C5">
              <w:rPr>
                <w:lang w:eastAsia="zh-TW"/>
              </w:rPr>
              <w:t>）</w:t>
            </w:r>
          </w:p>
        </w:tc>
      </w:tr>
      <w:tr w:rsidR="00D318C5" w:rsidRPr="00D318C5" w14:paraId="4D177BEC" w14:textId="77777777" w:rsidTr="00D84CD9">
        <w:trPr>
          <w:trHeight w:val="680"/>
          <w:jc w:val="center"/>
        </w:trPr>
        <w:tc>
          <w:tcPr>
            <w:tcW w:w="2508" w:type="dxa"/>
            <w:gridSpan w:val="2"/>
            <w:vAlign w:val="center"/>
          </w:tcPr>
          <w:p w14:paraId="74D6695C" w14:textId="77777777" w:rsidR="009C74F4" w:rsidRPr="00D318C5" w:rsidRDefault="009C74F4" w:rsidP="009C74F4">
            <w:pPr>
              <w:pStyle w:val="-0"/>
            </w:pPr>
            <w:r w:rsidRPr="00D318C5">
              <w:t>首都及重要城市</w:t>
            </w:r>
          </w:p>
        </w:tc>
        <w:tc>
          <w:tcPr>
            <w:tcW w:w="6056" w:type="dxa"/>
            <w:vAlign w:val="center"/>
          </w:tcPr>
          <w:p w14:paraId="6094F212" w14:textId="77777777" w:rsidR="009C74F4" w:rsidRPr="00D318C5" w:rsidRDefault="009C74F4" w:rsidP="009C74F4">
            <w:pPr>
              <w:pStyle w:val="-"/>
            </w:pPr>
            <w:r w:rsidRPr="00D318C5">
              <w:t>首都聖荷西（</w:t>
            </w:r>
            <w:r w:rsidRPr="00D318C5">
              <w:t>San José</w:t>
            </w:r>
            <w:r w:rsidRPr="00D318C5">
              <w:t>）</w:t>
            </w:r>
          </w:p>
        </w:tc>
      </w:tr>
      <w:tr w:rsidR="00D318C5" w:rsidRPr="00D318C5" w14:paraId="3E208280" w14:textId="77777777" w:rsidTr="00D84CD9">
        <w:trPr>
          <w:trHeight w:val="680"/>
          <w:jc w:val="center"/>
        </w:trPr>
        <w:tc>
          <w:tcPr>
            <w:tcW w:w="2508" w:type="dxa"/>
            <w:gridSpan w:val="2"/>
            <w:vAlign w:val="center"/>
          </w:tcPr>
          <w:p w14:paraId="18F9EF58" w14:textId="77777777" w:rsidR="009C74F4" w:rsidRPr="00D318C5" w:rsidRDefault="009C74F4" w:rsidP="009C74F4">
            <w:pPr>
              <w:pStyle w:val="-0"/>
            </w:pPr>
            <w:r w:rsidRPr="00D318C5">
              <w:t>政治體制</w:t>
            </w:r>
          </w:p>
        </w:tc>
        <w:tc>
          <w:tcPr>
            <w:tcW w:w="6056" w:type="dxa"/>
            <w:vAlign w:val="center"/>
          </w:tcPr>
          <w:p w14:paraId="475FB7F1" w14:textId="77777777" w:rsidR="009C74F4" w:rsidRPr="00D318C5" w:rsidRDefault="009C74F4" w:rsidP="009C74F4">
            <w:pPr>
              <w:pStyle w:val="-"/>
              <w:rPr>
                <w:lang w:eastAsia="zh-TW"/>
              </w:rPr>
            </w:pPr>
            <w:r w:rsidRPr="00D318C5">
              <w:rPr>
                <w:lang w:eastAsia="zh-TW"/>
              </w:rPr>
              <w:t>民主政體，總統民選，</w:t>
            </w:r>
            <w:r w:rsidRPr="00D318C5">
              <w:rPr>
                <w:lang w:eastAsia="zh-TW"/>
              </w:rPr>
              <w:t>4</w:t>
            </w:r>
            <w:r w:rsidRPr="00D318C5">
              <w:rPr>
                <w:lang w:eastAsia="zh-TW"/>
              </w:rPr>
              <w:t>年一任，為行政、立法、司法及選舉四權分立之總統制國家</w:t>
            </w:r>
          </w:p>
        </w:tc>
      </w:tr>
      <w:tr w:rsidR="00D318C5" w:rsidRPr="00D318C5" w14:paraId="236401C3" w14:textId="77777777" w:rsidTr="00D84CD9">
        <w:trPr>
          <w:trHeight w:val="680"/>
          <w:jc w:val="center"/>
        </w:trPr>
        <w:tc>
          <w:tcPr>
            <w:tcW w:w="2508" w:type="dxa"/>
            <w:gridSpan w:val="2"/>
            <w:vAlign w:val="center"/>
          </w:tcPr>
          <w:p w14:paraId="003B3C33" w14:textId="77777777" w:rsidR="009C74F4" w:rsidRPr="00D318C5" w:rsidRDefault="009C74F4" w:rsidP="009C74F4">
            <w:pPr>
              <w:pStyle w:val="-0"/>
            </w:pPr>
            <w:r w:rsidRPr="00D318C5">
              <w:t>投資主管機關</w:t>
            </w:r>
          </w:p>
        </w:tc>
        <w:tc>
          <w:tcPr>
            <w:tcW w:w="6056" w:type="dxa"/>
            <w:vAlign w:val="center"/>
          </w:tcPr>
          <w:p w14:paraId="7B811FE1" w14:textId="77777777" w:rsidR="009C74F4" w:rsidRPr="00D318C5" w:rsidRDefault="009C74F4" w:rsidP="009C74F4">
            <w:pPr>
              <w:pStyle w:val="-"/>
            </w:pPr>
            <w:r w:rsidRPr="00D318C5">
              <w:t>哥斯大黎加對外貿易部</w:t>
            </w:r>
          </w:p>
          <w:p w14:paraId="23B0F327" w14:textId="77777777" w:rsidR="009C74F4" w:rsidRPr="00D318C5" w:rsidRDefault="009C74F4" w:rsidP="009C74F4">
            <w:pPr>
              <w:pStyle w:val="-"/>
            </w:pPr>
            <w:proofErr w:type="spellStart"/>
            <w:r w:rsidRPr="00D318C5">
              <w:t>Ministerio</w:t>
            </w:r>
            <w:proofErr w:type="spellEnd"/>
            <w:r w:rsidRPr="00D318C5">
              <w:t xml:space="preserve"> de Comercio Exterior</w:t>
            </w:r>
            <w:r w:rsidRPr="00D318C5">
              <w:t>（</w:t>
            </w:r>
            <w:r w:rsidRPr="00D318C5">
              <w:t>COMEX</w:t>
            </w:r>
            <w:r w:rsidRPr="00D318C5">
              <w:t>）</w:t>
            </w:r>
          </w:p>
          <w:p w14:paraId="566CDD22" w14:textId="77777777" w:rsidR="009C74F4" w:rsidRPr="00D318C5" w:rsidRDefault="009C74F4" w:rsidP="009C74F4">
            <w:pPr>
              <w:pStyle w:val="-"/>
            </w:pPr>
            <w:r w:rsidRPr="00D318C5">
              <w:lastRenderedPageBreak/>
              <w:t>Tel:</w:t>
            </w:r>
            <w:r w:rsidRPr="00D318C5">
              <w:t>（</w:t>
            </w:r>
            <w:r w:rsidRPr="00D318C5">
              <w:t>506</w:t>
            </w:r>
            <w:r w:rsidRPr="00D318C5">
              <w:t>）</w:t>
            </w:r>
            <w:r w:rsidRPr="00D318C5">
              <w:t xml:space="preserve">2505-4000 </w:t>
            </w:r>
          </w:p>
          <w:p w14:paraId="296C4382" w14:textId="77777777" w:rsidR="009C74F4" w:rsidRPr="00D318C5" w:rsidRDefault="009C74F4" w:rsidP="009C74F4">
            <w:pPr>
              <w:pStyle w:val="-"/>
            </w:pPr>
            <w:r w:rsidRPr="00D318C5">
              <w:t xml:space="preserve">Website: </w:t>
            </w:r>
            <w:hyperlink r:id="rId15" w:history="1">
              <w:r w:rsidRPr="00D318C5">
                <w:t>www.comex.go.cr</w:t>
              </w:r>
            </w:hyperlink>
          </w:p>
          <w:p w14:paraId="3966AA1E" w14:textId="77777777" w:rsidR="009C74F4" w:rsidRPr="00D318C5" w:rsidRDefault="009C74F4" w:rsidP="009C74F4">
            <w:pPr>
              <w:pStyle w:val="-"/>
            </w:pPr>
            <w:r w:rsidRPr="00D318C5">
              <w:t xml:space="preserve">E-mail: </w:t>
            </w:r>
            <w:hyperlink r:id="rId16" w:history="1">
              <w:r w:rsidRPr="00D318C5">
                <w:t>info@comex.go.cr</w:t>
              </w:r>
            </w:hyperlink>
          </w:p>
          <w:p w14:paraId="32991D36" w14:textId="77777777" w:rsidR="009C74F4" w:rsidRPr="00D318C5" w:rsidRDefault="009C74F4" w:rsidP="009C74F4">
            <w:pPr>
              <w:pStyle w:val="-"/>
              <w:rPr>
                <w:lang w:eastAsia="zh-TW"/>
              </w:rPr>
            </w:pPr>
            <w:r w:rsidRPr="00D318C5">
              <w:rPr>
                <w:lang w:eastAsia="zh-TW"/>
              </w:rPr>
              <w:t>外貿部所屬投資促進協會</w:t>
            </w:r>
          </w:p>
          <w:p w14:paraId="37027211" w14:textId="77777777" w:rsidR="009C74F4" w:rsidRPr="00D318C5" w:rsidRDefault="009C74F4" w:rsidP="009C74F4">
            <w:pPr>
              <w:pStyle w:val="-"/>
              <w:rPr>
                <w:lang w:val="es-ES"/>
              </w:rPr>
            </w:pPr>
            <w:r w:rsidRPr="00D318C5">
              <w:rPr>
                <w:lang w:val="es-ES"/>
              </w:rPr>
              <w:t>Coalición Costarricense de Iniciativas de Desarrollo</w:t>
            </w:r>
            <w:r w:rsidRPr="00D318C5">
              <w:rPr>
                <w:lang w:val="es-ES"/>
              </w:rPr>
              <w:t>（</w:t>
            </w:r>
            <w:r w:rsidRPr="00D318C5">
              <w:rPr>
                <w:lang w:val="es-ES"/>
              </w:rPr>
              <w:t>CINDE</w:t>
            </w:r>
            <w:r w:rsidRPr="00D318C5">
              <w:rPr>
                <w:lang w:val="es-ES"/>
              </w:rPr>
              <w:t>）</w:t>
            </w:r>
          </w:p>
          <w:p w14:paraId="73DEBAA8" w14:textId="77777777" w:rsidR="009C74F4" w:rsidRPr="00D318C5" w:rsidRDefault="009C74F4" w:rsidP="009C74F4">
            <w:pPr>
              <w:pStyle w:val="-"/>
            </w:pPr>
            <w:r w:rsidRPr="00D318C5">
              <w:t>Tel:</w:t>
            </w:r>
            <w:r w:rsidRPr="00D318C5">
              <w:t>（</w:t>
            </w:r>
            <w:r w:rsidRPr="00D318C5">
              <w:t>506</w:t>
            </w:r>
            <w:r w:rsidRPr="00D318C5">
              <w:t>）</w:t>
            </w:r>
            <w:r w:rsidRPr="00D318C5">
              <w:t xml:space="preserve">2201-2800 </w:t>
            </w:r>
          </w:p>
          <w:p w14:paraId="42ABBFFC" w14:textId="77777777" w:rsidR="009C74F4" w:rsidRPr="00D318C5" w:rsidRDefault="009C74F4" w:rsidP="009C74F4">
            <w:pPr>
              <w:pStyle w:val="-"/>
            </w:pPr>
            <w:r w:rsidRPr="00D318C5">
              <w:t xml:space="preserve">Website: </w:t>
            </w:r>
            <w:hyperlink r:id="rId17" w:history="1">
              <w:r w:rsidRPr="00D318C5">
                <w:t>https://www.cinde.org</w:t>
              </w:r>
            </w:hyperlink>
          </w:p>
          <w:p w14:paraId="51F0F140" w14:textId="77777777" w:rsidR="009C74F4" w:rsidRPr="00D318C5" w:rsidRDefault="009C74F4" w:rsidP="009C74F4">
            <w:pPr>
              <w:pStyle w:val="-"/>
            </w:pPr>
            <w:r w:rsidRPr="00D318C5">
              <w:t xml:space="preserve">E-mail: </w:t>
            </w:r>
            <w:hyperlink r:id="rId18" w:history="1">
              <w:r w:rsidRPr="00D318C5">
                <w:t>invest@cinde.org</w:t>
              </w:r>
            </w:hyperlink>
          </w:p>
        </w:tc>
      </w:tr>
      <w:tr w:rsidR="00D318C5" w:rsidRPr="00D318C5" w14:paraId="13914C94" w14:textId="77777777" w:rsidTr="00D84CD9">
        <w:trPr>
          <w:trHeight w:val="680"/>
          <w:jc w:val="center"/>
        </w:trPr>
        <w:tc>
          <w:tcPr>
            <w:tcW w:w="8564" w:type="dxa"/>
            <w:gridSpan w:val="3"/>
            <w:vAlign w:val="center"/>
          </w:tcPr>
          <w:p w14:paraId="4EA463B1" w14:textId="77777777" w:rsidR="009C74F4" w:rsidRPr="00D318C5" w:rsidRDefault="009C74F4" w:rsidP="00D84CD9">
            <w:pPr>
              <w:ind w:firstLineChars="0" w:firstLine="0"/>
              <w:jc w:val="center"/>
              <w:rPr>
                <w:rFonts w:eastAsia="華康粗黑體"/>
                <w:sz w:val="32"/>
                <w:szCs w:val="32"/>
                <w:lang w:eastAsia="zh-TW"/>
              </w:rPr>
            </w:pPr>
            <w:r w:rsidRPr="00D318C5">
              <w:rPr>
                <w:rFonts w:eastAsia="華康粗黑體"/>
                <w:sz w:val="32"/>
                <w:szCs w:val="32"/>
                <w:lang w:eastAsia="zh-TW"/>
              </w:rPr>
              <w:lastRenderedPageBreak/>
              <w:t>經</w:t>
            </w:r>
            <w:r w:rsidRPr="00D318C5">
              <w:rPr>
                <w:rFonts w:eastAsia="華康粗黑體"/>
                <w:sz w:val="32"/>
                <w:szCs w:val="32"/>
                <w:lang w:eastAsia="zh-TW"/>
              </w:rPr>
              <w:t xml:space="preserve">  </w:t>
            </w:r>
            <w:r w:rsidRPr="00D318C5">
              <w:rPr>
                <w:rFonts w:eastAsia="華康粗黑體"/>
                <w:sz w:val="32"/>
                <w:szCs w:val="32"/>
                <w:lang w:eastAsia="zh-TW"/>
              </w:rPr>
              <w:t>濟</w:t>
            </w:r>
            <w:r w:rsidRPr="00D318C5">
              <w:rPr>
                <w:rFonts w:eastAsia="華康粗黑體"/>
                <w:sz w:val="32"/>
                <w:szCs w:val="32"/>
                <w:lang w:eastAsia="zh-TW"/>
              </w:rPr>
              <w:t xml:space="preserve">  </w:t>
            </w:r>
            <w:r w:rsidRPr="00D318C5">
              <w:rPr>
                <w:rFonts w:eastAsia="華康粗黑體"/>
                <w:sz w:val="32"/>
                <w:szCs w:val="32"/>
                <w:lang w:eastAsia="zh-TW"/>
              </w:rPr>
              <w:t>概</w:t>
            </w:r>
            <w:r w:rsidRPr="00D318C5">
              <w:rPr>
                <w:rFonts w:eastAsia="華康粗黑體"/>
                <w:sz w:val="32"/>
                <w:szCs w:val="32"/>
                <w:lang w:eastAsia="zh-TW"/>
              </w:rPr>
              <w:t xml:space="preserve">  </w:t>
            </w:r>
            <w:proofErr w:type="gramStart"/>
            <w:r w:rsidRPr="00D318C5">
              <w:rPr>
                <w:rFonts w:eastAsia="華康粗黑體"/>
                <w:sz w:val="32"/>
                <w:szCs w:val="32"/>
                <w:lang w:eastAsia="zh-TW"/>
              </w:rPr>
              <w:t>況</w:t>
            </w:r>
            <w:proofErr w:type="gramEnd"/>
          </w:p>
        </w:tc>
      </w:tr>
      <w:tr w:rsidR="00D318C5" w:rsidRPr="00D318C5" w14:paraId="75BBE2B6" w14:textId="77777777" w:rsidTr="00D84CD9">
        <w:trPr>
          <w:trHeight w:val="680"/>
          <w:jc w:val="center"/>
        </w:trPr>
        <w:tc>
          <w:tcPr>
            <w:tcW w:w="2440" w:type="dxa"/>
            <w:vAlign w:val="center"/>
          </w:tcPr>
          <w:p w14:paraId="483383FC" w14:textId="77777777" w:rsidR="009C74F4" w:rsidRPr="00D318C5" w:rsidRDefault="009C74F4" w:rsidP="009C74F4">
            <w:pPr>
              <w:pStyle w:val="-0"/>
            </w:pPr>
            <w:r w:rsidRPr="00D318C5">
              <w:t>幣制</w:t>
            </w:r>
          </w:p>
        </w:tc>
        <w:tc>
          <w:tcPr>
            <w:tcW w:w="6124" w:type="dxa"/>
            <w:gridSpan w:val="2"/>
            <w:vAlign w:val="center"/>
          </w:tcPr>
          <w:p w14:paraId="7B5B398D" w14:textId="77777777" w:rsidR="009C74F4" w:rsidRPr="00D318C5" w:rsidRDefault="009C74F4" w:rsidP="009C74F4">
            <w:pPr>
              <w:pStyle w:val="-"/>
              <w:rPr>
                <w:lang w:eastAsia="zh-TW"/>
              </w:rPr>
            </w:pPr>
            <w:r w:rsidRPr="00D318C5">
              <w:rPr>
                <w:lang w:eastAsia="zh-TW"/>
              </w:rPr>
              <w:t>單位：</w:t>
            </w:r>
            <w:proofErr w:type="gramStart"/>
            <w:r w:rsidRPr="00D318C5">
              <w:rPr>
                <w:lang w:eastAsia="zh-TW"/>
              </w:rPr>
              <w:t>哥幣科隆</w:t>
            </w:r>
            <w:proofErr w:type="gramEnd"/>
            <w:r w:rsidRPr="00D318C5">
              <w:rPr>
                <w:lang w:eastAsia="zh-TW"/>
              </w:rPr>
              <w:t>（</w:t>
            </w:r>
            <w:r w:rsidRPr="00D318C5">
              <w:rPr>
                <w:lang w:eastAsia="zh-TW"/>
              </w:rPr>
              <w:t>Colón, CRC</w:t>
            </w:r>
            <w:r w:rsidRPr="00D318C5">
              <w:rPr>
                <w:lang w:eastAsia="zh-TW"/>
              </w:rPr>
              <w:t>）</w:t>
            </w:r>
          </w:p>
        </w:tc>
      </w:tr>
      <w:tr w:rsidR="00D318C5" w:rsidRPr="00D318C5" w14:paraId="45613EBE" w14:textId="77777777" w:rsidTr="00D84CD9">
        <w:trPr>
          <w:trHeight w:val="680"/>
          <w:jc w:val="center"/>
        </w:trPr>
        <w:tc>
          <w:tcPr>
            <w:tcW w:w="2440" w:type="dxa"/>
            <w:vAlign w:val="center"/>
          </w:tcPr>
          <w:p w14:paraId="43F55023" w14:textId="77777777" w:rsidR="009C74F4" w:rsidRPr="00D318C5" w:rsidRDefault="009C74F4" w:rsidP="009C74F4">
            <w:pPr>
              <w:pStyle w:val="-0"/>
            </w:pPr>
            <w:r w:rsidRPr="00D318C5">
              <w:t>國內生產毛額</w:t>
            </w:r>
          </w:p>
        </w:tc>
        <w:tc>
          <w:tcPr>
            <w:tcW w:w="6124" w:type="dxa"/>
            <w:gridSpan w:val="2"/>
            <w:vAlign w:val="center"/>
          </w:tcPr>
          <w:p w14:paraId="35101779" w14:textId="77777777" w:rsidR="009C74F4" w:rsidRPr="00D318C5" w:rsidRDefault="00AD7854" w:rsidP="00375FD3">
            <w:pPr>
              <w:pStyle w:val="-"/>
              <w:rPr>
                <w:lang w:eastAsia="zh-TW"/>
              </w:rPr>
            </w:pPr>
            <w:r w:rsidRPr="00D318C5">
              <w:rPr>
                <w:lang w:eastAsia="zh-TW"/>
              </w:rPr>
              <w:t>1,029</w:t>
            </w:r>
            <w:r w:rsidR="009C74F4" w:rsidRPr="00D318C5">
              <w:rPr>
                <w:lang w:eastAsia="zh-TW"/>
              </w:rPr>
              <w:t>億美元（</w:t>
            </w:r>
            <w:r w:rsidR="009C74F4" w:rsidRPr="00D318C5">
              <w:rPr>
                <w:lang w:eastAsia="zh-TW"/>
              </w:rPr>
              <w:t>202</w:t>
            </w:r>
            <w:r w:rsidRPr="00D318C5">
              <w:rPr>
                <w:lang w:eastAsia="zh-TW"/>
              </w:rPr>
              <w:t>5</w:t>
            </w:r>
            <w:r w:rsidR="009C74F4" w:rsidRPr="00D318C5">
              <w:rPr>
                <w:lang w:eastAsia="zh-TW"/>
              </w:rPr>
              <w:t>）</w:t>
            </w:r>
          </w:p>
        </w:tc>
      </w:tr>
      <w:tr w:rsidR="00D318C5" w:rsidRPr="00D318C5" w14:paraId="3456BC7F" w14:textId="77777777" w:rsidTr="00D84CD9">
        <w:trPr>
          <w:trHeight w:val="680"/>
          <w:jc w:val="center"/>
        </w:trPr>
        <w:tc>
          <w:tcPr>
            <w:tcW w:w="2440" w:type="dxa"/>
            <w:vAlign w:val="center"/>
          </w:tcPr>
          <w:p w14:paraId="3EB0EB4C" w14:textId="77777777" w:rsidR="009C74F4" w:rsidRPr="00D318C5" w:rsidRDefault="009C74F4" w:rsidP="009C74F4">
            <w:pPr>
              <w:pStyle w:val="-0"/>
            </w:pPr>
            <w:r w:rsidRPr="00D318C5">
              <w:t>經濟成長率</w:t>
            </w:r>
          </w:p>
        </w:tc>
        <w:tc>
          <w:tcPr>
            <w:tcW w:w="6124" w:type="dxa"/>
            <w:gridSpan w:val="2"/>
            <w:vAlign w:val="center"/>
          </w:tcPr>
          <w:p w14:paraId="243F8825" w14:textId="77777777" w:rsidR="009C74F4" w:rsidRPr="00D318C5" w:rsidRDefault="00375FD3" w:rsidP="00375FD3">
            <w:pPr>
              <w:pStyle w:val="-"/>
              <w:rPr>
                <w:lang w:eastAsia="zh-TW"/>
              </w:rPr>
            </w:pPr>
            <w:r w:rsidRPr="00D318C5">
              <w:rPr>
                <w:lang w:eastAsia="zh-TW"/>
              </w:rPr>
              <w:t>4</w:t>
            </w:r>
            <w:r w:rsidR="009C74F4" w:rsidRPr="00D318C5">
              <w:rPr>
                <w:lang w:eastAsia="zh-TW"/>
              </w:rPr>
              <w:t>.</w:t>
            </w:r>
            <w:r w:rsidR="00AD7854" w:rsidRPr="00D318C5">
              <w:rPr>
                <w:lang w:eastAsia="zh-TW"/>
              </w:rPr>
              <w:t>6</w:t>
            </w:r>
            <w:r w:rsidR="009C74F4" w:rsidRPr="00D318C5">
              <w:rPr>
                <w:lang w:eastAsia="zh-TW"/>
              </w:rPr>
              <w:t>%</w:t>
            </w:r>
            <w:r w:rsidR="009C74F4" w:rsidRPr="00D318C5">
              <w:rPr>
                <w:lang w:eastAsia="zh-TW"/>
              </w:rPr>
              <w:t>（</w:t>
            </w:r>
            <w:r w:rsidR="009C74F4" w:rsidRPr="00D318C5">
              <w:rPr>
                <w:lang w:eastAsia="zh-TW"/>
              </w:rPr>
              <w:t>202</w:t>
            </w:r>
            <w:r w:rsidR="00AD7854" w:rsidRPr="00D318C5">
              <w:rPr>
                <w:lang w:eastAsia="zh-TW"/>
              </w:rPr>
              <w:t>5</w:t>
            </w:r>
            <w:r w:rsidR="009C74F4" w:rsidRPr="00D318C5">
              <w:rPr>
                <w:lang w:eastAsia="zh-TW"/>
              </w:rPr>
              <w:t>）</w:t>
            </w:r>
          </w:p>
        </w:tc>
      </w:tr>
      <w:tr w:rsidR="00D318C5" w:rsidRPr="00D318C5" w14:paraId="5BD150A9" w14:textId="77777777" w:rsidTr="00D84CD9">
        <w:trPr>
          <w:trHeight w:val="680"/>
          <w:jc w:val="center"/>
        </w:trPr>
        <w:tc>
          <w:tcPr>
            <w:tcW w:w="2440" w:type="dxa"/>
            <w:vAlign w:val="center"/>
          </w:tcPr>
          <w:p w14:paraId="7E8A31CB" w14:textId="77777777" w:rsidR="009C74F4" w:rsidRPr="00D318C5" w:rsidRDefault="009C74F4" w:rsidP="009C74F4">
            <w:pPr>
              <w:pStyle w:val="-0"/>
            </w:pPr>
            <w:r w:rsidRPr="00D318C5">
              <w:t>平均國民所得</w:t>
            </w:r>
          </w:p>
        </w:tc>
        <w:tc>
          <w:tcPr>
            <w:tcW w:w="6124" w:type="dxa"/>
            <w:gridSpan w:val="2"/>
            <w:vAlign w:val="center"/>
          </w:tcPr>
          <w:p w14:paraId="16A53AE6" w14:textId="77777777" w:rsidR="009C74F4" w:rsidRPr="00D318C5" w:rsidRDefault="009C74F4" w:rsidP="009A1E0F">
            <w:pPr>
              <w:pStyle w:val="-"/>
              <w:rPr>
                <w:lang w:eastAsia="zh-TW"/>
              </w:rPr>
            </w:pPr>
            <w:r w:rsidRPr="00D318C5">
              <w:rPr>
                <w:lang w:eastAsia="zh-TW"/>
              </w:rPr>
              <w:t>1</w:t>
            </w:r>
            <w:r w:rsidR="00AD7854" w:rsidRPr="00D318C5">
              <w:rPr>
                <w:lang w:eastAsia="zh-TW"/>
              </w:rPr>
              <w:t>9</w:t>
            </w:r>
            <w:r w:rsidRPr="00D318C5">
              <w:rPr>
                <w:lang w:eastAsia="zh-TW"/>
              </w:rPr>
              <w:t>,</w:t>
            </w:r>
            <w:r w:rsidR="00AD7854" w:rsidRPr="00D318C5">
              <w:rPr>
                <w:lang w:eastAsia="zh-TW"/>
              </w:rPr>
              <w:t>160</w:t>
            </w:r>
            <w:r w:rsidRPr="00D318C5">
              <w:rPr>
                <w:lang w:eastAsia="zh-TW"/>
              </w:rPr>
              <w:t>美元（</w:t>
            </w:r>
            <w:r w:rsidRPr="00D318C5">
              <w:rPr>
                <w:lang w:eastAsia="zh-TW"/>
              </w:rPr>
              <w:t>202</w:t>
            </w:r>
            <w:r w:rsidR="00AD7854" w:rsidRPr="00D318C5">
              <w:rPr>
                <w:lang w:eastAsia="zh-TW"/>
              </w:rPr>
              <w:t>5</w:t>
            </w:r>
            <w:r w:rsidRPr="00D318C5">
              <w:rPr>
                <w:lang w:eastAsia="zh-TW"/>
              </w:rPr>
              <w:t>）</w:t>
            </w:r>
          </w:p>
        </w:tc>
      </w:tr>
      <w:tr w:rsidR="00D318C5" w:rsidRPr="00D318C5" w14:paraId="26A3C1E2" w14:textId="77777777" w:rsidTr="00D84CD9">
        <w:trPr>
          <w:trHeight w:val="680"/>
          <w:jc w:val="center"/>
        </w:trPr>
        <w:tc>
          <w:tcPr>
            <w:tcW w:w="2440" w:type="dxa"/>
            <w:vAlign w:val="center"/>
          </w:tcPr>
          <w:p w14:paraId="08104BB3" w14:textId="77777777" w:rsidR="009C74F4" w:rsidRPr="00D318C5" w:rsidRDefault="009C74F4" w:rsidP="009C74F4">
            <w:pPr>
              <w:pStyle w:val="-0"/>
            </w:pPr>
            <w:r w:rsidRPr="00D318C5">
              <w:rPr>
                <w:rFonts w:hint="eastAsia"/>
              </w:rPr>
              <w:t>匯率</w:t>
            </w:r>
          </w:p>
        </w:tc>
        <w:tc>
          <w:tcPr>
            <w:tcW w:w="6124" w:type="dxa"/>
            <w:gridSpan w:val="2"/>
            <w:vAlign w:val="center"/>
          </w:tcPr>
          <w:p w14:paraId="7434BF82" w14:textId="77777777" w:rsidR="009C74F4" w:rsidRPr="00D318C5" w:rsidRDefault="009C74F4" w:rsidP="00424C45">
            <w:pPr>
              <w:pStyle w:val="-"/>
              <w:rPr>
                <w:lang w:eastAsia="zh-TW"/>
              </w:rPr>
            </w:pPr>
            <w:bookmarkStart w:id="0" w:name="_Hlk513795362"/>
            <w:r w:rsidRPr="00D318C5">
              <w:rPr>
                <w:lang w:eastAsia="zh-TW"/>
              </w:rPr>
              <w:t xml:space="preserve">US$1= </w:t>
            </w:r>
            <w:r w:rsidR="00AD7854" w:rsidRPr="00D318C5">
              <w:rPr>
                <w:lang w:eastAsia="zh-TW"/>
              </w:rPr>
              <w:t>454</w:t>
            </w:r>
            <w:r w:rsidRPr="00D318C5">
              <w:rPr>
                <w:lang w:eastAsia="zh-TW"/>
              </w:rPr>
              <w:t>.</w:t>
            </w:r>
            <w:r w:rsidR="00AD7854" w:rsidRPr="00D318C5">
              <w:rPr>
                <w:lang w:eastAsia="zh-TW"/>
              </w:rPr>
              <w:t>74</w:t>
            </w:r>
            <w:r w:rsidRPr="00D318C5">
              <w:rPr>
                <w:lang w:eastAsia="zh-TW"/>
              </w:rPr>
              <w:t xml:space="preserve"> CRC</w:t>
            </w:r>
            <w:r w:rsidRPr="00D318C5">
              <w:rPr>
                <w:lang w:eastAsia="zh-TW"/>
              </w:rPr>
              <w:t>（</w:t>
            </w:r>
            <w:r w:rsidRPr="00D318C5">
              <w:rPr>
                <w:lang w:eastAsia="zh-TW"/>
              </w:rPr>
              <w:t>202</w:t>
            </w:r>
            <w:r w:rsidR="00AD7854" w:rsidRPr="00D318C5">
              <w:rPr>
                <w:lang w:eastAsia="zh-TW"/>
              </w:rPr>
              <w:t>6</w:t>
            </w:r>
            <w:r w:rsidRPr="00D318C5">
              <w:rPr>
                <w:lang w:eastAsia="zh-TW"/>
              </w:rPr>
              <w:t>年</w:t>
            </w:r>
            <w:r w:rsidR="00AD7854" w:rsidRPr="00D318C5">
              <w:rPr>
                <w:lang w:eastAsia="zh-TW"/>
              </w:rPr>
              <w:t>5</w:t>
            </w:r>
            <w:r w:rsidRPr="00D318C5">
              <w:rPr>
                <w:lang w:eastAsia="zh-TW"/>
              </w:rPr>
              <w:t>月</w:t>
            </w:r>
            <w:r w:rsidR="00AD7854" w:rsidRPr="00D318C5">
              <w:rPr>
                <w:lang w:eastAsia="zh-TW"/>
              </w:rPr>
              <w:t>1</w:t>
            </w:r>
            <w:r w:rsidRPr="00D318C5">
              <w:rPr>
                <w:lang w:eastAsia="zh-TW"/>
              </w:rPr>
              <w:t>日）</w:t>
            </w:r>
            <w:bookmarkEnd w:id="0"/>
          </w:p>
        </w:tc>
      </w:tr>
      <w:tr w:rsidR="00D318C5" w:rsidRPr="00D318C5" w14:paraId="0DC9FA6E" w14:textId="77777777" w:rsidTr="00D84CD9">
        <w:trPr>
          <w:trHeight w:val="680"/>
          <w:jc w:val="center"/>
        </w:trPr>
        <w:tc>
          <w:tcPr>
            <w:tcW w:w="2440" w:type="dxa"/>
            <w:vAlign w:val="center"/>
          </w:tcPr>
          <w:p w14:paraId="7351C50E" w14:textId="77777777" w:rsidR="009C74F4" w:rsidRPr="00D318C5" w:rsidRDefault="009C74F4" w:rsidP="009C74F4">
            <w:pPr>
              <w:pStyle w:val="-0"/>
            </w:pPr>
            <w:r w:rsidRPr="00D318C5">
              <w:rPr>
                <w:rFonts w:hint="eastAsia"/>
              </w:rPr>
              <w:t>利率</w:t>
            </w:r>
          </w:p>
        </w:tc>
        <w:tc>
          <w:tcPr>
            <w:tcW w:w="6124" w:type="dxa"/>
            <w:gridSpan w:val="2"/>
            <w:vAlign w:val="center"/>
          </w:tcPr>
          <w:p w14:paraId="23018EA4" w14:textId="77777777" w:rsidR="009C74F4" w:rsidRPr="00D318C5" w:rsidRDefault="00AD7854" w:rsidP="009A1E0F">
            <w:pPr>
              <w:pStyle w:val="-"/>
              <w:rPr>
                <w:lang w:eastAsia="zh-TW"/>
              </w:rPr>
            </w:pPr>
            <w:r w:rsidRPr="00D318C5">
              <w:rPr>
                <w:lang w:eastAsia="zh-TW"/>
              </w:rPr>
              <w:t>3.25</w:t>
            </w:r>
            <w:r w:rsidR="009C74F4" w:rsidRPr="00D318C5">
              <w:rPr>
                <w:lang w:eastAsia="zh-TW"/>
              </w:rPr>
              <w:t>%</w:t>
            </w:r>
            <w:r w:rsidR="009C74F4" w:rsidRPr="00D318C5">
              <w:rPr>
                <w:lang w:eastAsia="zh-TW"/>
              </w:rPr>
              <w:t>（</w:t>
            </w:r>
            <w:r w:rsidR="009C74F4" w:rsidRPr="00D318C5">
              <w:rPr>
                <w:lang w:eastAsia="zh-TW"/>
              </w:rPr>
              <w:t>202</w:t>
            </w:r>
            <w:r w:rsidRPr="00D318C5">
              <w:rPr>
                <w:lang w:eastAsia="zh-TW"/>
              </w:rPr>
              <w:t>5</w:t>
            </w:r>
            <w:r w:rsidR="009C74F4" w:rsidRPr="00D318C5">
              <w:rPr>
                <w:lang w:eastAsia="zh-TW"/>
              </w:rPr>
              <w:t>）</w:t>
            </w:r>
          </w:p>
        </w:tc>
      </w:tr>
      <w:tr w:rsidR="00D318C5" w:rsidRPr="00D318C5" w14:paraId="37364C5C" w14:textId="77777777" w:rsidTr="00D84CD9">
        <w:trPr>
          <w:trHeight w:val="680"/>
          <w:jc w:val="center"/>
        </w:trPr>
        <w:tc>
          <w:tcPr>
            <w:tcW w:w="2440" w:type="dxa"/>
            <w:vAlign w:val="center"/>
          </w:tcPr>
          <w:p w14:paraId="18990111" w14:textId="77777777" w:rsidR="009C74F4" w:rsidRPr="00D318C5" w:rsidRDefault="009C74F4" w:rsidP="009C74F4">
            <w:pPr>
              <w:pStyle w:val="-0"/>
            </w:pPr>
            <w:r w:rsidRPr="00D318C5">
              <w:rPr>
                <w:rFonts w:hint="eastAsia"/>
              </w:rPr>
              <w:t>通貨膨脹率</w:t>
            </w:r>
          </w:p>
        </w:tc>
        <w:tc>
          <w:tcPr>
            <w:tcW w:w="6124" w:type="dxa"/>
            <w:gridSpan w:val="2"/>
            <w:vAlign w:val="center"/>
          </w:tcPr>
          <w:p w14:paraId="40CA9802" w14:textId="77777777" w:rsidR="009C74F4" w:rsidRPr="00D318C5" w:rsidRDefault="00AD7854" w:rsidP="003E26C2">
            <w:pPr>
              <w:pStyle w:val="-"/>
              <w:rPr>
                <w:lang w:eastAsia="zh-TW"/>
              </w:rPr>
            </w:pPr>
            <w:r w:rsidRPr="00D318C5">
              <w:rPr>
                <w:lang w:eastAsia="zh-TW"/>
              </w:rPr>
              <w:t>-1</w:t>
            </w:r>
            <w:r w:rsidR="009C74F4" w:rsidRPr="00D318C5">
              <w:rPr>
                <w:lang w:eastAsia="zh-TW"/>
              </w:rPr>
              <w:t>.</w:t>
            </w:r>
            <w:r w:rsidRPr="00D318C5">
              <w:rPr>
                <w:lang w:eastAsia="zh-TW"/>
              </w:rPr>
              <w:t>23</w:t>
            </w:r>
            <w:r w:rsidR="009C74F4" w:rsidRPr="00D318C5">
              <w:rPr>
                <w:lang w:eastAsia="zh-TW"/>
              </w:rPr>
              <w:t>%</w:t>
            </w:r>
            <w:r w:rsidR="009C74F4" w:rsidRPr="00D318C5">
              <w:rPr>
                <w:lang w:eastAsia="zh-TW"/>
              </w:rPr>
              <w:t>（</w:t>
            </w:r>
            <w:r w:rsidR="009C74F4" w:rsidRPr="00D318C5">
              <w:rPr>
                <w:lang w:eastAsia="zh-TW"/>
              </w:rPr>
              <w:t>202</w:t>
            </w:r>
            <w:r w:rsidRPr="00D318C5">
              <w:rPr>
                <w:lang w:eastAsia="zh-TW"/>
              </w:rPr>
              <w:t>5</w:t>
            </w:r>
            <w:r w:rsidR="009C74F4" w:rsidRPr="00D318C5">
              <w:rPr>
                <w:lang w:eastAsia="zh-TW"/>
              </w:rPr>
              <w:t>）</w:t>
            </w:r>
          </w:p>
        </w:tc>
      </w:tr>
      <w:tr w:rsidR="00D318C5" w:rsidRPr="00D318C5" w14:paraId="00313B2A" w14:textId="77777777" w:rsidTr="00D84CD9">
        <w:trPr>
          <w:trHeight w:val="680"/>
          <w:jc w:val="center"/>
        </w:trPr>
        <w:tc>
          <w:tcPr>
            <w:tcW w:w="2440" w:type="dxa"/>
            <w:vAlign w:val="center"/>
          </w:tcPr>
          <w:p w14:paraId="391C31C6" w14:textId="77777777" w:rsidR="009C74F4" w:rsidRPr="00D318C5" w:rsidRDefault="009C74F4" w:rsidP="009C74F4">
            <w:pPr>
              <w:pStyle w:val="-0"/>
            </w:pPr>
            <w:r w:rsidRPr="00D318C5">
              <w:rPr>
                <w:rFonts w:hint="eastAsia"/>
              </w:rPr>
              <w:t>外匯存底</w:t>
            </w:r>
          </w:p>
        </w:tc>
        <w:tc>
          <w:tcPr>
            <w:tcW w:w="6124" w:type="dxa"/>
            <w:gridSpan w:val="2"/>
            <w:vAlign w:val="center"/>
          </w:tcPr>
          <w:p w14:paraId="09AE564B" w14:textId="77777777" w:rsidR="009C74F4" w:rsidRPr="00D318C5" w:rsidRDefault="00BD117B" w:rsidP="003E26C2">
            <w:pPr>
              <w:pStyle w:val="-"/>
              <w:rPr>
                <w:lang w:eastAsia="zh-TW"/>
              </w:rPr>
            </w:pPr>
            <w:r w:rsidRPr="00D318C5">
              <w:rPr>
                <w:lang w:eastAsia="zh-TW"/>
              </w:rPr>
              <w:t>1</w:t>
            </w:r>
            <w:r w:rsidR="00AD7854" w:rsidRPr="00D318C5">
              <w:rPr>
                <w:lang w:eastAsia="zh-TW"/>
              </w:rPr>
              <w:t>70</w:t>
            </w:r>
            <w:r w:rsidR="009C74F4" w:rsidRPr="00D318C5">
              <w:rPr>
                <w:lang w:eastAsia="zh-TW"/>
              </w:rPr>
              <w:t>億美元（</w:t>
            </w:r>
            <w:r w:rsidR="009C74F4" w:rsidRPr="00D318C5">
              <w:rPr>
                <w:lang w:eastAsia="zh-TW"/>
              </w:rPr>
              <w:t>202</w:t>
            </w:r>
            <w:r w:rsidR="00AD7854" w:rsidRPr="00D318C5">
              <w:rPr>
                <w:lang w:eastAsia="zh-TW"/>
              </w:rPr>
              <w:t>5</w:t>
            </w:r>
            <w:r w:rsidR="009C74F4" w:rsidRPr="00D318C5">
              <w:rPr>
                <w:lang w:eastAsia="zh-TW"/>
              </w:rPr>
              <w:t>）</w:t>
            </w:r>
          </w:p>
        </w:tc>
      </w:tr>
      <w:tr w:rsidR="00D318C5" w:rsidRPr="00D318C5" w14:paraId="159ABD56" w14:textId="77777777" w:rsidTr="00D84CD9">
        <w:trPr>
          <w:trHeight w:val="680"/>
          <w:jc w:val="center"/>
        </w:trPr>
        <w:tc>
          <w:tcPr>
            <w:tcW w:w="2440" w:type="dxa"/>
            <w:vAlign w:val="center"/>
          </w:tcPr>
          <w:p w14:paraId="7BB76B68" w14:textId="77777777" w:rsidR="009C74F4" w:rsidRPr="00D318C5" w:rsidRDefault="009C74F4" w:rsidP="009C74F4">
            <w:pPr>
              <w:pStyle w:val="-0"/>
            </w:pPr>
            <w:r w:rsidRPr="00D318C5">
              <w:t>產值最高前</w:t>
            </w:r>
            <w:r w:rsidRPr="00D318C5">
              <w:rPr>
                <w:rFonts w:hint="eastAsia"/>
              </w:rPr>
              <w:t>5</w:t>
            </w:r>
            <w:r w:rsidRPr="00D318C5">
              <w:rPr>
                <w:rFonts w:hint="eastAsia"/>
              </w:rPr>
              <w:t>大</w:t>
            </w:r>
            <w:r w:rsidRPr="00D318C5">
              <w:t>產業</w:t>
            </w:r>
          </w:p>
        </w:tc>
        <w:tc>
          <w:tcPr>
            <w:tcW w:w="6124" w:type="dxa"/>
            <w:gridSpan w:val="2"/>
            <w:vAlign w:val="center"/>
          </w:tcPr>
          <w:p w14:paraId="46A07AFB" w14:textId="77777777" w:rsidR="009C74F4" w:rsidRPr="00D318C5" w:rsidRDefault="009C74F4" w:rsidP="003E26C2">
            <w:pPr>
              <w:pStyle w:val="-"/>
              <w:rPr>
                <w:lang w:eastAsia="zh-TW"/>
              </w:rPr>
            </w:pPr>
            <w:r w:rsidRPr="00D318C5">
              <w:rPr>
                <w:lang w:eastAsia="zh-TW"/>
              </w:rPr>
              <w:t>教育暨醫療業、製造業、專業服務業、不動產業、批發及零售業（</w:t>
            </w:r>
            <w:r w:rsidRPr="00D318C5">
              <w:rPr>
                <w:lang w:eastAsia="zh-TW"/>
              </w:rPr>
              <w:t>202</w:t>
            </w:r>
            <w:r w:rsidR="003E26C2" w:rsidRPr="00D318C5">
              <w:rPr>
                <w:lang w:eastAsia="zh-TW"/>
              </w:rPr>
              <w:t>4</w:t>
            </w:r>
            <w:r w:rsidRPr="00D318C5">
              <w:rPr>
                <w:lang w:eastAsia="zh-TW"/>
              </w:rPr>
              <w:t>）</w:t>
            </w:r>
          </w:p>
        </w:tc>
      </w:tr>
      <w:tr w:rsidR="00D318C5" w:rsidRPr="00D318C5" w14:paraId="24B0F92A" w14:textId="77777777" w:rsidTr="00D84CD9">
        <w:trPr>
          <w:trHeight w:val="680"/>
          <w:jc w:val="center"/>
        </w:trPr>
        <w:tc>
          <w:tcPr>
            <w:tcW w:w="2440" w:type="dxa"/>
            <w:vAlign w:val="center"/>
          </w:tcPr>
          <w:p w14:paraId="6C5E5106" w14:textId="77777777" w:rsidR="009C74F4" w:rsidRPr="00D318C5" w:rsidRDefault="009C74F4" w:rsidP="009C74F4">
            <w:pPr>
              <w:pStyle w:val="-0"/>
            </w:pPr>
            <w:r w:rsidRPr="00D318C5">
              <w:t>出口總金額</w:t>
            </w:r>
          </w:p>
        </w:tc>
        <w:tc>
          <w:tcPr>
            <w:tcW w:w="6124" w:type="dxa"/>
            <w:gridSpan w:val="2"/>
            <w:vAlign w:val="center"/>
          </w:tcPr>
          <w:p w14:paraId="795749A3" w14:textId="01CDFE31" w:rsidR="009C74F4" w:rsidRPr="00D318C5" w:rsidRDefault="00BD117B" w:rsidP="003E26C2">
            <w:pPr>
              <w:pStyle w:val="-"/>
              <w:rPr>
                <w:lang w:eastAsia="zh-TW"/>
              </w:rPr>
            </w:pPr>
            <w:r w:rsidRPr="00D318C5">
              <w:rPr>
                <w:lang w:eastAsia="zh-TW"/>
              </w:rPr>
              <w:t>2</w:t>
            </w:r>
            <w:r w:rsidR="00AD7854" w:rsidRPr="00D318C5">
              <w:rPr>
                <w:lang w:eastAsia="zh-TW"/>
              </w:rPr>
              <w:t>65</w:t>
            </w:r>
            <w:r w:rsidR="009C74F4" w:rsidRPr="00D318C5">
              <w:rPr>
                <w:lang w:eastAsia="zh-TW"/>
              </w:rPr>
              <w:t>億</w:t>
            </w:r>
            <w:r w:rsidR="003F7214" w:rsidRPr="00D318C5">
              <w:rPr>
                <w:rFonts w:hint="eastAsia"/>
                <w:lang w:eastAsia="zh-TW"/>
              </w:rPr>
              <w:t>6,800</w:t>
            </w:r>
            <w:r w:rsidR="009C74F4" w:rsidRPr="00D318C5">
              <w:rPr>
                <w:lang w:eastAsia="zh-TW"/>
              </w:rPr>
              <w:t>萬美元（</w:t>
            </w:r>
            <w:r w:rsidR="009C74F4" w:rsidRPr="00D318C5">
              <w:rPr>
                <w:lang w:eastAsia="zh-TW"/>
              </w:rPr>
              <w:t>202</w:t>
            </w:r>
            <w:r w:rsidR="00AD7854" w:rsidRPr="00D318C5">
              <w:rPr>
                <w:lang w:eastAsia="zh-TW"/>
              </w:rPr>
              <w:t>5</w:t>
            </w:r>
            <w:r w:rsidR="009C74F4" w:rsidRPr="00D318C5">
              <w:rPr>
                <w:lang w:eastAsia="zh-TW"/>
              </w:rPr>
              <w:t>）</w:t>
            </w:r>
          </w:p>
        </w:tc>
      </w:tr>
      <w:tr w:rsidR="00D318C5" w:rsidRPr="00D318C5" w14:paraId="34512BD5" w14:textId="77777777" w:rsidTr="00D84CD9">
        <w:trPr>
          <w:trHeight w:val="680"/>
          <w:jc w:val="center"/>
        </w:trPr>
        <w:tc>
          <w:tcPr>
            <w:tcW w:w="2440" w:type="dxa"/>
            <w:vAlign w:val="center"/>
          </w:tcPr>
          <w:p w14:paraId="345378FB" w14:textId="77777777" w:rsidR="009C74F4" w:rsidRPr="00D318C5" w:rsidRDefault="009C74F4" w:rsidP="009C74F4">
            <w:pPr>
              <w:pStyle w:val="-0"/>
            </w:pPr>
            <w:r w:rsidRPr="00D318C5">
              <w:lastRenderedPageBreak/>
              <w:t>主要出口產品</w:t>
            </w:r>
          </w:p>
        </w:tc>
        <w:tc>
          <w:tcPr>
            <w:tcW w:w="6124" w:type="dxa"/>
            <w:gridSpan w:val="2"/>
            <w:vAlign w:val="center"/>
          </w:tcPr>
          <w:p w14:paraId="0154FBEC" w14:textId="4B5F0EDA" w:rsidR="009C74F4" w:rsidRPr="00D318C5" w:rsidRDefault="00AD7854" w:rsidP="003F7214">
            <w:pPr>
              <w:pStyle w:val="-"/>
              <w:rPr>
                <w:lang w:eastAsia="zh-TW"/>
              </w:rPr>
            </w:pPr>
            <w:r w:rsidRPr="00D318C5">
              <w:rPr>
                <w:rFonts w:hint="eastAsia"/>
              </w:rPr>
              <w:t>注射器、針頭、導管、套管等</w:t>
            </w:r>
            <w:r w:rsidR="003F7214" w:rsidRPr="00D318C5">
              <w:t>（</w:t>
            </w:r>
            <w:r w:rsidRPr="00D318C5">
              <w:t>44.6</w:t>
            </w:r>
            <w:r w:rsidRPr="00D318C5">
              <w:rPr>
                <w:rFonts w:hint="eastAsia"/>
              </w:rPr>
              <w:t>億美元、</w:t>
            </w:r>
            <w:r w:rsidRPr="00D318C5">
              <w:t>16.8%</w:t>
            </w:r>
            <w:r w:rsidR="003F7214" w:rsidRPr="00D318C5">
              <w:t>）</w:t>
            </w:r>
            <w:r w:rsidRPr="00D318C5">
              <w:t>、</w:t>
            </w:r>
            <w:r w:rsidRPr="00D318C5">
              <w:rPr>
                <w:rFonts w:hint="eastAsia"/>
              </w:rPr>
              <w:t>其他醫療用品</w:t>
            </w:r>
            <w:r w:rsidR="003F7214" w:rsidRPr="00D318C5">
              <w:t>（</w:t>
            </w:r>
            <w:r w:rsidRPr="00D318C5">
              <w:rPr>
                <w:lang w:eastAsia="zh-TW"/>
              </w:rPr>
              <w:t>34</w:t>
            </w:r>
            <w:r w:rsidRPr="00D318C5">
              <w:t>.7</w:t>
            </w:r>
            <w:r w:rsidRPr="00D318C5">
              <w:rPr>
                <w:rFonts w:hint="eastAsia"/>
              </w:rPr>
              <w:t>億美元、</w:t>
            </w:r>
            <w:r w:rsidRPr="00D318C5">
              <w:t>13.08%</w:t>
            </w:r>
            <w:r w:rsidR="003F7214" w:rsidRPr="00D318C5">
              <w:t>）</w:t>
            </w:r>
            <w:r w:rsidRPr="00D318C5">
              <w:t>、</w:t>
            </w:r>
            <w:r w:rsidRPr="00D318C5">
              <w:rPr>
                <w:rFonts w:hint="eastAsia"/>
              </w:rPr>
              <w:t>混合型晶圓</w:t>
            </w:r>
            <w:r w:rsidR="003F7214" w:rsidRPr="00D318C5">
              <w:t>（</w:t>
            </w:r>
            <w:r w:rsidRPr="00D318C5">
              <w:t>28.7</w:t>
            </w:r>
            <w:r w:rsidRPr="00D318C5">
              <w:rPr>
                <w:rFonts w:hint="eastAsia"/>
              </w:rPr>
              <w:t>億美元、</w:t>
            </w:r>
            <w:r w:rsidRPr="00D318C5">
              <w:t>10.82%</w:t>
            </w:r>
            <w:r w:rsidR="003F7214" w:rsidRPr="00D318C5">
              <w:rPr>
                <w:rFonts w:hint="eastAsia"/>
              </w:rPr>
              <w:t>）</w:t>
            </w:r>
            <w:r w:rsidRPr="00D318C5">
              <w:t>、</w:t>
            </w:r>
            <w:r w:rsidRPr="00D318C5">
              <w:rPr>
                <w:rFonts w:hint="eastAsia"/>
              </w:rPr>
              <w:t>其他義肢製品及器械</w:t>
            </w:r>
            <w:r w:rsidR="003F7214" w:rsidRPr="00D318C5">
              <w:t>（</w:t>
            </w:r>
            <w:r w:rsidRPr="00D318C5">
              <w:t>13.2</w:t>
            </w:r>
            <w:r w:rsidRPr="00D318C5">
              <w:rPr>
                <w:rFonts w:hint="eastAsia"/>
              </w:rPr>
              <w:t>億美元、</w:t>
            </w:r>
            <w:r w:rsidRPr="00D318C5">
              <w:t>4.99%</w:t>
            </w:r>
            <w:r w:rsidR="003F7214" w:rsidRPr="00D318C5">
              <w:rPr>
                <w:rFonts w:hint="eastAsia"/>
              </w:rPr>
              <w:t>）</w:t>
            </w:r>
            <w:r w:rsidRPr="00D318C5">
              <w:t>、</w:t>
            </w:r>
            <w:r w:rsidRPr="00D318C5">
              <w:rPr>
                <w:rFonts w:hint="eastAsia"/>
              </w:rPr>
              <w:t>鳳梨</w:t>
            </w:r>
            <w:r w:rsidR="003F7214" w:rsidRPr="00D318C5">
              <w:t>（</w:t>
            </w:r>
            <w:r w:rsidRPr="00D318C5">
              <w:t>12.3</w:t>
            </w:r>
            <w:r w:rsidRPr="00D318C5">
              <w:rPr>
                <w:rFonts w:hint="eastAsia"/>
              </w:rPr>
              <w:t>億美元、</w:t>
            </w:r>
            <w:r w:rsidRPr="00D318C5">
              <w:t>4.65</w:t>
            </w:r>
            <w:r w:rsidRPr="00D318C5">
              <w:rPr>
                <w:rFonts w:hint="eastAsia"/>
              </w:rPr>
              <w:t>%</w:t>
            </w:r>
            <w:r w:rsidR="003F7214" w:rsidRPr="00D318C5">
              <w:rPr>
                <w:rFonts w:hint="eastAsia"/>
              </w:rPr>
              <w:t>）</w:t>
            </w:r>
            <w:r w:rsidR="003F7214" w:rsidRPr="00D318C5">
              <w:t>（</w:t>
            </w:r>
            <w:r w:rsidRPr="00D318C5">
              <w:t>2025</w:t>
            </w:r>
            <w:r w:rsidR="003F7214" w:rsidRPr="00D318C5">
              <w:t>）</w:t>
            </w:r>
          </w:p>
        </w:tc>
      </w:tr>
      <w:tr w:rsidR="00D318C5" w:rsidRPr="00D318C5" w14:paraId="4B13B1A7" w14:textId="77777777" w:rsidTr="00D84CD9">
        <w:trPr>
          <w:trHeight w:val="680"/>
          <w:jc w:val="center"/>
        </w:trPr>
        <w:tc>
          <w:tcPr>
            <w:tcW w:w="2440" w:type="dxa"/>
            <w:vAlign w:val="center"/>
          </w:tcPr>
          <w:p w14:paraId="290B4C78" w14:textId="77777777" w:rsidR="009C74F4" w:rsidRPr="00D318C5" w:rsidRDefault="009C74F4" w:rsidP="009C74F4">
            <w:pPr>
              <w:pStyle w:val="-0"/>
            </w:pPr>
            <w:r w:rsidRPr="00D318C5">
              <w:t>主要出口</w:t>
            </w:r>
            <w:r w:rsidRPr="00D318C5">
              <w:rPr>
                <w:rFonts w:hint="eastAsia"/>
              </w:rPr>
              <w:t>國家</w:t>
            </w:r>
          </w:p>
        </w:tc>
        <w:tc>
          <w:tcPr>
            <w:tcW w:w="6124" w:type="dxa"/>
            <w:gridSpan w:val="2"/>
            <w:vAlign w:val="center"/>
          </w:tcPr>
          <w:p w14:paraId="31815E84" w14:textId="65CB3556" w:rsidR="009C74F4" w:rsidRPr="00D318C5" w:rsidRDefault="00AD7854" w:rsidP="003F7214">
            <w:pPr>
              <w:pStyle w:val="-"/>
              <w:rPr>
                <w:lang w:eastAsia="zh-TW"/>
              </w:rPr>
            </w:pPr>
            <w:r w:rsidRPr="00D318C5">
              <w:t>美國</w:t>
            </w:r>
            <w:r w:rsidR="003F7214" w:rsidRPr="00D318C5">
              <w:t>（</w:t>
            </w:r>
            <w:r w:rsidRPr="00D318C5">
              <w:t>132.2</w:t>
            </w:r>
            <w:r w:rsidRPr="00D318C5">
              <w:rPr>
                <w:rFonts w:hint="eastAsia"/>
              </w:rPr>
              <w:t>億、</w:t>
            </w:r>
            <w:r w:rsidRPr="00D318C5">
              <w:t>49.7%</w:t>
            </w:r>
            <w:r w:rsidR="003F7214" w:rsidRPr="00D318C5">
              <w:t>）</w:t>
            </w:r>
            <w:r w:rsidRPr="00D318C5">
              <w:rPr>
                <w:rFonts w:hint="eastAsia"/>
              </w:rPr>
              <w:t>、</w:t>
            </w:r>
            <w:r w:rsidRPr="00D318C5">
              <w:t>荷蘭</w:t>
            </w:r>
            <w:r w:rsidR="003F7214" w:rsidRPr="00D318C5">
              <w:t>（</w:t>
            </w:r>
            <w:r w:rsidRPr="00D318C5">
              <w:t>22.7</w:t>
            </w:r>
            <w:r w:rsidRPr="00D318C5">
              <w:rPr>
                <w:rFonts w:hint="eastAsia"/>
              </w:rPr>
              <w:t>億</w:t>
            </w:r>
            <w:r w:rsidR="003F7214" w:rsidRPr="00D318C5">
              <w:t>）</w:t>
            </w:r>
            <w:r w:rsidRPr="00D318C5">
              <w:t>、瓜地馬拉</w:t>
            </w:r>
            <w:r w:rsidR="003F7214" w:rsidRPr="00D318C5">
              <w:t>（</w:t>
            </w:r>
            <w:r w:rsidRPr="00D318C5">
              <w:t>11.1</w:t>
            </w:r>
            <w:r w:rsidRPr="00D318C5">
              <w:rPr>
                <w:rFonts w:hint="eastAsia"/>
              </w:rPr>
              <w:t>億、</w:t>
            </w:r>
            <w:r w:rsidRPr="00D318C5">
              <w:t>4.21%</w:t>
            </w:r>
            <w:r w:rsidR="003F7214" w:rsidRPr="00D318C5">
              <w:t>）</w:t>
            </w:r>
            <w:r w:rsidRPr="00D318C5">
              <w:t>、比利時</w:t>
            </w:r>
            <w:r w:rsidR="003F7214" w:rsidRPr="00D318C5">
              <w:t>（</w:t>
            </w:r>
            <w:r w:rsidRPr="00D318C5">
              <w:t>10.3</w:t>
            </w:r>
            <w:r w:rsidRPr="00D318C5">
              <w:rPr>
                <w:rFonts w:hint="eastAsia"/>
              </w:rPr>
              <w:t>億、</w:t>
            </w:r>
            <w:r w:rsidRPr="00D318C5">
              <w:t>3.89%</w:t>
            </w:r>
            <w:r w:rsidR="003F7214" w:rsidRPr="00D318C5">
              <w:t>）</w:t>
            </w:r>
            <w:r w:rsidRPr="00D318C5">
              <w:t>、尼加拉瓜</w:t>
            </w:r>
            <w:r w:rsidR="003F7214" w:rsidRPr="00D318C5">
              <w:t>（</w:t>
            </w:r>
            <w:r w:rsidRPr="00D318C5">
              <w:t>8.7</w:t>
            </w:r>
            <w:r w:rsidRPr="00D318C5">
              <w:rPr>
                <w:rFonts w:hint="eastAsia"/>
              </w:rPr>
              <w:t>億、</w:t>
            </w:r>
            <w:r w:rsidRPr="00D318C5">
              <w:t>3.31%</w:t>
            </w:r>
            <w:r w:rsidR="003F7214" w:rsidRPr="00D318C5">
              <w:t>）</w:t>
            </w:r>
          </w:p>
        </w:tc>
      </w:tr>
      <w:tr w:rsidR="00D318C5" w:rsidRPr="00D318C5" w14:paraId="63629695" w14:textId="77777777" w:rsidTr="00D84CD9">
        <w:trPr>
          <w:trHeight w:val="680"/>
          <w:jc w:val="center"/>
        </w:trPr>
        <w:tc>
          <w:tcPr>
            <w:tcW w:w="2440" w:type="dxa"/>
            <w:vAlign w:val="center"/>
          </w:tcPr>
          <w:p w14:paraId="4D931EA2" w14:textId="77777777" w:rsidR="009C74F4" w:rsidRPr="00D318C5" w:rsidRDefault="009C74F4" w:rsidP="009C74F4">
            <w:pPr>
              <w:pStyle w:val="-0"/>
            </w:pPr>
            <w:r w:rsidRPr="00D318C5">
              <w:t>進口總金額</w:t>
            </w:r>
          </w:p>
        </w:tc>
        <w:tc>
          <w:tcPr>
            <w:tcW w:w="6124" w:type="dxa"/>
            <w:gridSpan w:val="2"/>
            <w:vAlign w:val="center"/>
          </w:tcPr>
          <w:p w14:paraId="200B0F9C" w14:textId="475E0CAD" w:rsidR="009C74F4" w:rsidRPr="00D318C5" w:rsidRDefault="00AD7854" w:rsidP="003F7214">
            <w:pPr>
              <w:pStyle w:val="-"/>
              <w:rPr>
                <w:lang w:eastAsia="zh-TW"/>
              </w:rPr>
            </w:pPr>
            <w:r w:rsidRPr="00D318C5">
              <w:t>274</w:t>
            </w:r>
            <w:r w:rsidRPr="00D318C5">
              <w:t>億</w:t>
            </w:r>
            <w:r w:rsidRPr="00D318C5">
              <w:rPr>
                <w:lang w:val="es-ES_tradnl"/>
              </w:rPr>
              <w:t>3</w:t>
            </w:r>
            <w:r w:rsidRPr="00D318C5">
              <w:t>,100</w:t>
            </w:r>
            <w:r w:rsidRPr="00D318C5">
              <w:t>萬美元</w:t>
            </w:r>
            <w:r w:rsidR="003F7214" w:rsidRPr="00D318C5">
              <w:t>（</w:t>
            </w:r>
            <w:r w:rsidRPr="00D318C5">
              <w:t>2025</w:t>
            </w:r>
            <w:r w:rsidR="003F7214" w:rsidRPr="00D318C5">
              <w:t>）</w:t>
            </w:r>
            <w:r w:rsidRPr="00D318C5">
              <w:t xml:space="preserve"> </w:t>
            </w:r>
          </w:p>
        </w:tc>
      </w:tr>
      <w:tr w:rsidR="00D318C5" w:rsidRPr="00D318C5" w14:paraId="146A191D" w14:textId="77777777" w:rsidTr="00D84CD9">
        <w:trPr>
          <w:trHeight w:val="680"/>
          <w:jc w:val="center"/>
        </w:trPr>
        <w:tc>
          <w:tcPr>
            <w:tcW w:w="2440" w:type="dxa"/>
            <w:vAlign w:val="center"/>
          </w:tcPr>
          <w:p w14:paraId="5837B3D6" w14:textId="77777777" w:rsidR="009C74F4" w:rsidRPr="00D318C5" w:rsidRDefault="009C74F4" w:rsidP="009C74F4">
            <w:pPr>
              <w:pStyle w:val="-0"/>
            </w:pPr>
            <w:r w:rsidRPr="00D318C5">
              <w:t>主要進口產品</w:t>
            </w:r>
          </w:p>
        </w:tc>
        <w:tc>
          <w:tcPr>
            <w:tcW w:w="6124" w:type="dxa"/>
            <w:gridSpan w:val="2"/>
            <w:vAlign w:val="center"/>
          </w:tcPr>
          <w:p w14:paraId="6BFAED2F" w14:textId="1EB95148" w:rsidR="009C74F4" w:rsidRPr="00D318C5" w:rsidRDefault="00AD7854" w:rsidP="003F7214">
            <w:pPr>
              <w:pStyle w:val="-"/>
              <w:rPr>
                <w:lang w:eastAsia="zh-TW"/>
              </w:rPr>
            </w:pPr>
            <w:r w:rsidRPr="00D318C5">
              <w:rPr>
                <w:rFonts w:hint="eastAsia"/>
              </w:rPr>
              <w:t>汽油</w:t>
            </w:r>
            <w:r w:rsidR="003F7214" w:rsidRPr="00D318C5">
              <w:t>（</w:t>
            </w:r>
            <w:r w:rsidRPr="00D318C5">
              <w:t>9.5</w:t>
            </w:r>
            <w:r w:rsidRPr="00D318C5">
              <w:rPr>
                <w:rFonts w:hint="eastAsia"/>
              </w:rPr>
              <w:t>億美元、</w:t>
            </w:r>
            <w:r w:rsidRPr="00D318C5">
              <w:t>3.49%</w:t>
            </w:r>
            <w:r w:rsidR="003F7214" w:rsidRPr="00D318C5">
              <w:rPr>
                <w:rFonts w:hint="eastAsia"/>
              </w:rPr>
              <w:t>）</w:t>
            </w:r>
            <w:r w:rsidRPr="00D318C5">
              <w:t>、</w:t>
            </w:r>
            <w:r w:rsidRPr="00D318C5">
              <w:rPr>
                <w:rFonts w:hint="eastAsia"/>
              </w:rPr>
              <w:t>混合型晶圓</w:t>
            </w:r>
            <w:r w:rsidR="003F7214" w:rsidRPr="00D318C5">
              <w:t>（</w:t>
            </w:r>
            <w:r w:rsidRPr="00D318C5">
              <w:t>8.6</w:t>
            </w:r>
            <w:r w:rsidRPr="00D318C5">
              <w:rPr>
                <w:rFonts w:hint="eastAsia"/>
              </w:rPr>
              <w:t>億美元、</w:t>
            </w:r>
            <w:r w:rsidRPr="00D318C5">
              <w:t>3.14%</w:t>
            </w:r>
            <w:r w:rsidR="003F7214" w:rsidRPr="00D318C5">
              <w:rPr>
                <w:rFonts w:hint="eastAsia"/>
              </w:rPr>
              <w:t>）</w:t>
            </w:r>
            <w:r w:rsidRPr="00D318C5">
              <w:t>、</w:t>
            </w:r>
            <w:r w:rsidRPr="00D318C5">
              <w:rPr>
                <w:rFonts w:hint="eastAsia"/>
              </w:rPr>
              <w:t>柴油</w:t>
            </w:r>
            <w:r w:rsidR="003F7214" w:rsidRPr="00D318C5">
              <w:t>（</w:t>
            </w:r>
            <w:r w:rsidRPr="00D318C5">
              <w:t>7.7</w:t>
            </w:r>
            <w:r w:rsidRPr="00D318C5">
              <w:rPr>
                <w:rFonts w:hint="eastAsia"/>
              </w:rPr>
              <w:t>億美元、</w:t>
            </w:r>
            <w:r w:rsidRPr="00D318C5">
              <w:t>2.84%</w:t>
            </w:r>
            <w:r w:rsidR="003F7214" w:rsidRPr="00D318C5">
              <w:rPr>
                <w:rFonts w:hint="eastAsia"/>
              </w:rPr>
              <w:t>）</w:t>
            </w:r>
            <w:r w:rsidRPr="00D318C5">
              <w:t>、</w:t>
            </w:r>
            <w:r w:rsidRPr="00D318C5">
              <w:rPr>
                <w:rFonts w:hint="eastAsia"/>
              </w:rPr>
              <w:t>藥品</w:t>
            </w:r>
            <w:r w:rsidR="003F7214" w:rsidRPr="00D318C5">
              <w:t>（</w:t>
            </w:r>
            <w:r w:rsidRPr="00D318C5">
              <w:t>5.8</w:t>
            </w:r>
            <w:r w:rsidRPr="00D318C5">
              <w:rPr>
                <w:rFonts w:hint="eastAsia"/>
              </w:rPr>
              <w:t>億美元、</w:t>
            </w:r>
            <w:r w:rsidRPr="00D318C5">
              <w:t>2.13%</w:t>
            </w:r>
            <w:r w:rsidR="003F7214" w:rsidRPr="00D318C5">
              <w:rPr>
                <w:rFonts w:hint="eastAsia"/>
              </w:rPr>
              <w:t>）</w:t>
            </w:r>
            <w:r w:rsidRPr="00D318C5">
              <w:rPr>
                <w:rFonts w:hint="eastAsia"/>
              </w:rPr>
              <w:t>、貨櫃</w:t>
            </w:r>
            <w:r w:rsidR="003F7214" w:rsidRPr="00D318C5">
              <w:t>（</w:t>
            </w:r>
            <w:r w:rsidRPr="00D318C5">
              <w:t>5.3</w:t>
            </w:r>
            <w:r w:rsidRPr="00D318C5">
              <w:rPr>
                <w:rFonts w:hint="eastAsia"/>
              </w:rPr>
              <w:t>億美元、</w:t>
            </w:r>
            <w:r w:rsidRPr="00D318C5">
              <w:t>1.97%</w:t>
            </w:r>
            <w:r w:rsidR="003F7214" w:rsidRPr="00D318C5">
              <w:rPr>
                <w:rFonts w:hint="eastAsia"/>
              </w:rPr>
              <w:t>）</w:t>
            </w:r>
            <w:r w:rsidR="003F7214" w:rsidRPr="00D318C5">
              <w:t>（</w:t>
            </w:r>
            <w:r w:rsidRPr="00D318C5">
              <w:t>2025</w:t>
            </w:r>
            <w:r w:rsidR="003F7214" w:rsidRPr="00D318C5">
              <w:t>）</w:t>
            </w:r>
          </w:p>
        </w:tc>
      </w:tr>
      <w:tr w:rsidR="00FB3700" w:rsidRPr="00D318C5" w14:paraId="543E8E8E" w14:textId="77777777" w:rsidTr="00D84CD9">
        <w:trPr>
          <w:trHeight w:val="680"/>
          <w:jc w:val="center"/>
        </w:trPr>
        <w:tc>
          <w:tcPr>
            <w:tcW w:w="2440" w:type="dxa"/>
            <w:vAlign w:val="center"/>
          </w:tcPr>
          <w:p w14:paraId="45523CE2" w14:textId="77777777" w:rsidR="009C74F4" w:rsidRPr="00D318C5" w:rsidRDefault="009C74F4" w:rsidP="009C74F4">
            <w:pPr>
              <w:pStyle w:val="-0"/>
            </w:pPr>
            <w:r w:rsidRPr="00D318C5">
              <w:t>主要進口</w:t>
            </w:r>
            <w:r w:rsidRPr="00D318C5">
              <w:rPr>
                <w:rFonts w:hint="eastAsia"/>
              </w:rPr>
              <w:t>國家</w:t>
            </w:r>
          </w:p>
        </w:tc>
        <w:tc>
          <w:tcPr>
            <w:tcW w:w="6124" w:type="dxa"/>
            <w:gridSpan w:val="2"/>
            <w:vAlign w:val="center"/>
          </w:tcPr>
          <w:p w14:paraId="7EF691A6" w14:textId="2B108691" w:rsidR="009C74F4" w:rsidRPr="00D318C5" w:rsidRDefault="00AD7854" w:rsidP="003F7214">
            <w:pPr>
              <w:pStyle w:val="-"/>
              <w:rPr>
                <w:lang w:eastAsia="zh-TW"/>
              </w:rPr>
            </w:pPr>
            <w:r w:rsidRPr="00D318C5">
              <w:t>美國</w:t>
            </w:r>
            <w:r w:rsidR="003F7214" w:rsidRPr="00D318C5">
              <w:t>（</w:t>
            </w:r>
            <w:r w:rsidRPr="00D318C5">
              <w:t>107.3</w:t>
            </w:r>
            <w:r w:rsidRPr="00D318C5">
              <w:rPr>
                <w:rFonts w:hint="eastAsia"/>
              </w:rPr>
              <w:t>億、</w:t>
            </w:r>
            <w:r w:rsidRPr="00D318C5">
              <w:t>39.1%</w:t>
            </w:r>
            <w:r w:rsidR="003F7214" w:rsidRPr="00D318C5">
              <w:t>）</w:t>
            </w:r>
            <w:r w:rsidRPr="00D318C5">
              <w:t>、中國大陸</w:t>
            </w:r>
            <w:r w:rsidR="003F7214" w:rsidRPr="00D318C5">
              <w:t>（</w:t>
            </w:r>
            <w:r w:rsidRPr="00D318C5">
              <w:t>47.3</w:t>
            </w:r>
            <w:r w:rsidRPr="00D318C5">
              <w:rPr>
                <w:rFonts w:hint="eastAsia"/>
              </w:rPr>
              <w:t>億、</w:t>
            </w:r>
            <w:r w:rsidRPr="00D318C5">
              <w:t>17.2%</w:t>
            </w:r>
            <w:r w:rsidR="003F7214" w:rsidRPr="00D318C5">
              <w:t>）</w:t>
            </w:r>
            <w:r w:rsidRPr="00D318C5">
              <w:t>、墨西哥</w:t>
            </w:r>
            <w:r w:rsidR="003F7214" w:rsidRPr="00D318C5">
              <w:t>（</w:t>
            </w:r>
            <w:r w:rsidRPr="00D318C5">
              <w:t>14.5</w:t>
            </w:r>
            <w:r w:rsidRPr="00D318C5">
              <w:rPr>
                <w:rFonts w:hint="eastAsia"/>
              </w:rPr>
              <w:t>億、</w:t>
            </w:r>
            <w:r w:rsidRPr="00D318C5">
              <w:t>5.3%</w:t>
            </w:r>
            <w:r w:rsidR="003F7214" w:rsidRPr="00D318C5">
              <w:t>）</w:t>
            </w:r>
            <w:r w:rsidRPr="00D318C5">
              <w:t>、日本</w:t>
            </w:r>
            <w:r w:rsidR="003F7214" w:rsidRPr="00D318C5">
              <w:t>（</w:t>
            </w:r>
            <w:r w:rsidRPr="00D318C5">
              <w:t>7.2</w:t>
            </w:r>
            <w:r w:rsidRPr="00D318C5">
              <w:rPr>
                <w:rFonts w:hint="eastAsia"/>
              </w:rPr>
              <w:t>億、</w:t>
            </w:r>
            <w:r w:rsidRPr="00D318C5">
              <w:t>2.66%</w:t>
            </w:r>
            <w:r w:rsidR="003F7214" w:rsidRPr="00D318C5">
              <w:t>）</w:t>
            </w:r>
            <w:r w:rsidRPr="00D318C5">
              <w:t>、德國</w:t>
            </w:r>
            <w:r w:rsidR="003F7214" w:rsidRPr="00D318C5">
              <w:t>（</w:t>
            </w:r>
            <w:r w:rsidRPr="00D318C5">
              <w:t>6.5</w:t>
            </w:r>
            <w:r w:rsidRPr="00D318C5">
              <w:rPr>
                <w:rFonts w:hint="eastAsia"/>
              </w:rPr>
              <w:t>億、</w:t>
            </w:r>
            <w:r w:rsidRPr="00D318C5">
              <w:t>2.40%</w:t>
            </w:r>
            <w:r w:rsidR="003F7214" w:rsidRPr="00D318C5">
              <w:t>）</w:t>
            </w:r>
          </w:p>
        </w:tc>
      </w:tr>
    </w:tbl>
    <w:p w14:paraId="7EEFC429" w14:textId="77777777" w:rsidR="00ED7494" w:rsidRPr="00D318C5" w:rsidRDefault="00ED7494" w:rsidP="00F47CD1">
      <w:pPr>
        <w:ind w:left="472" w:firstLineChars="0" w:firstLine="0"/>
        <w:rPr>
          <w:lang w:eastAsia="zh-TW"/>
        </w:rPr>
      </w:pPr>
    </w:p>
    <w:p w14:paraId="4F454C49" w14:textId="77777777" w:rsidR="001D6470" w:rsidRPr="00D318C5" w:rsidRDefault="001D6470">
      <w:pPr>
        <w:widowControl/>
        <w:overflowPunct/>
        <w:autoSpaceDE/>
        <w:autoSpaceDN/>
        <w:ind w:firstLineChars="0" w:firstLine="0"/>
        <w:jc w:val="left"/>
        <w:rPr>
          <w:lang w:eastAsia="zh-TW"/>
        </w:rPr>
      </w:pPr>
      <w:r w:rsidRPr="00D318C5">
        <w:rPr>
          <w:lang w:eastAsia="zh-TW"/>
        </w:rPr>
        <w:br w:type="page"/>
      </w:r>
    </w:p>
    <w:p w14:paraId="308C5BDF" w14:textId="77777777" w:rsidR="004F2976" w:rsidRPr="00D318C5" w:rsidRDefault="004F2976" w:rsidP="00F47CD1">
      <w:pPr>
        <w:ind w:left="472" w:firstLineChars="0" w:firstLine="0"/>
        <w:rPr>
          <w:lang w:eastAsia="zh-TW"/>
        </w:rPr>
      </w:pPr>
    </w:p>
    <w:p w14:paraId="13AD3B34" w14:textId="77777777" w:rsidR="00C3328A" w:rsidRPr="00D318C5" w:rsidRDefault="00C3328A" w:rsidP="00F47CD1">
      <w:pPr>
        <w:ind w:left="472" w:firstLineChars="0" w:firstLine="0"/>
        <w:rPr>
          <w:lang w:eastAsia="zh-TW"/>
        </w:rPr>
        <w:sectPr w:rsidR="00C3328A" w:rsidRPr="00D318C5" w:rsidSect="001B7CB9">
          <w:pgSz w:w="11906" w:h="16838" w:code="9"/>
          <w:pgMar w:top="2268" w:right="1701" w:bottom="1701" w:left="1701" w:header="1134" w:footer="851" w:gutter="0"/>
          <w:cols w:space="425"/>
          <w:docGrid w:type="linesAndChars" w:linePitch="514" w:charSpace="-774"/>
        </w:sectPr>
      </w:pPr>
    </w:p>
    <w:p w14:paraId="77C4EE6A" w14:textId="77777777" w:rsidR="009C74F4" w:rsidRPr="00D318C5" w:rsidRDefault="009C74F4" w:rsidP="009C74F4">
      <w:pPr>
        <w:pStyle w:val="a3"/>
        <w:spacing w:before="514" w:after="771"/>
        <w:rPr>
          <w:lang w:eastAsia="zh-TW"/>
        </w:rPr>
      </w:pPr>
      <w:bookmarkStart w:id="1" w:name="_Toc457758893"/>
      <w:bookmarkStart w:id="2" w:name="_Toc231251418"/>
      <w:r w:rsidRPr="00D318C5">
        <w:rPr>
          <w:lang w:eastAsia="zh-TW"/>
        </w:rPr>
        <w:lastRenderedPageBreak/>
        <w:t>第壹章　自然人文環境</w:t>
      </w:r>
      <w:bookmarkEnd w:id="1"/>
      <w:bookmarkEnd w:id="2"/>
    </w:p>
    <w:p w14:paraId="58FB3F02" w14:textId="77777777" w:rsidR="009C74F4" w:rsidRPr="00D318C5" w:rsidRDefault="009C74F4" w:rsidP="00873486">
      <w:pPr>
        <w:pStyle w:val="a5"/>
        <w:spacing w:before="257" w:after="257"/>
        <w:ind w:left="632" w:hanging="632"/>
      </w:pPr>
      <w:r w:rsidRPr="00D318C5">
        <w:t>一、自然環境</w:t>
      </w:r>
    </w:p>
    <w:p w14:paraId="39AD1C26" w14:textId="77777777" w:rsidR="009C74F4" w:rsidRPr="00D318C5" w:rsidRDefault="009C74F4" w:rsidP="00873486">
      <w:pPr>
        <w:ind w:firstLine="472"/>
        <w:rPr>
          <w:lang w:eastAsia="zh-TW"/>
        </w:rPr>
      </w:pPr>
      <w:r w:rsidRPr="00D318C5">
        <w:rPr>
          <w:lang w:eastAsia="zh-TW"/>
        </w:rPr>
        <w:t>哥斯大黎加共和國面積</w:t>
      </w:r>
      <w:r w:rsidRPr="00D318C5">
        <w:rPr>
          <w:lang w:eastAsia="zh-TW"/>
        </w:rPr>
        <w:t>51,100</w:t>
      </w:r>
      <w:r w:rsidRPr="00D318C5">
        <w:rPr>
          <w:lang w:eastAsia="zh-TW"/>
        </w:rPr>
        <w:t>平方公里，位於中美洲，北鄰尼加拉瓜，南接巴拿馬，東濱加勒比海，西臨太平洋。全國地形由三大山脈形成，自西北向東南延伸，加勒比海海岸線</w:t>
      </w:r>
      <w:r w:rsidRPr="00D318C5">
        <w:rPr>
          <w:lang w:eastAsia="zh-TW"/>
        </w:rPr>
        <w:t>210</w:t>
      </w:r>
      <w:r w:rsidRPr="00D318C5">
        <w:rPr>
          <w:lang w:eastAsia="zh-TW"/>
        </w:rPr>
        <w:t>公里，平原遼闊；太平洋海岸線</w:t>
      </w:r>
      <w:r w:rsidRPr="00D318C5">
        <w:rPr>
          <w:lang w:eastAsia="zh-TW"/>
        </w:rPr>
        <w:t>1,016</w:t>
      </w:r>
      <w:r w:rsidRPr="00D318C5">
        <w:rPr>
          <w:lang w:eastAsia="zh-TW"/>
        </w:rPr>
        <w:t>公里，狹長平坦，三大河流</w:t>
      </w:r>
      <w:proofErr w:type="spellStart"/>
      <w:r w:rsidRPr="00D318C5">
        <w:rPr>
          <w:lang w:eastAsia="zh-TW"/>
        </w:rPr>
        <w:t>Tempisque</w:t>
      </w:r>
      <w:proofErr w:type="spellEnd"/>
      <w:r w:rsidRPr="00D318C5">
        <w:rPr>
          <w:lang w:eastAsia="zh-TW"/>
        </w:rPr>
        <w:t>、</w:t>
      </w:r>
      <w:proofErr w:type="spellStart"/>
      <w:r w:rsidRPr="00D318C5">
        <w:rPr>
          <w:lang w:eastAsia="zh-TW"/>
        </w:rPr>
        <w:t>Reventazón</w:t>
      </w:r>
      <w:proofErr w:type="spellEnd"/>
      <w:r w:rsidRPr="00D318C5">
        <w:rPr>
          <w:lang w:eastAsia="zh-TW"/>
        </w:rPr>
        <w:t>及</w:t>
      </w:r>
      <w:r w:rsidRPr="00D318C5">
        <w:rPr>
          <w:lang w:eastAsia="zh-TW"/>
        </w:rPr>
        <w:t xml:space="preserve">Grande </w:t>
      </w:r>
      <w:proofErr w:type="spellStart"/>
      <w:r w:rsidRPr="00D318C5">
        <w:rPr>
          <w:lang w:eastAsia="zh-TW"/>
        </w:rPr>
        <w:t>Terraba</w:t>
      </w:r>
      <w:proofErr w:type="spellEnd"/>
      <w:r w:rsidRPr="00D318C5">
        <w:rPr>
          <w:lang w:eastAsia="zh-TW"/>
        </w:rPr>
        <w:t>分別源於西北，東北及西南部。</w:t>
      </w:r>
    </w:p>
    <w:p w14:paraId="411DB146" w14:textId="422FEFB4" w:rsidR="009C74F4" w:rsidRPr="00D318C5" w:rsidRDefault="004409C2" w:rsidP="003F7214">
      <w:pPr>
        <w:ind w:firstLine="472"/>
        <w:rPr>
          <w:lang w:val="es-ES_tradnl" w:eastAsia="zh-TW"/>
        </w:rPr>
      </w:pPr>
      <w:r w:rsidRPr="00D318C5">
        <w:rPr>
          <w:bdr w:val="nil"/>
        </w:rPr>
        <w:t>哥斯大黎加屬熱帶氣候，全年溫暖，主要分為乾季與雨季。乾季約為</w:t>
      </w:r>
      <w:r w:rsidRPr="00D318C5">
        <w:rPr>
          <w:bdr w:val="nil"/>
        </w:rPr>
        <w:t>12</w:t>
      </w:r>
      <w:r w:rsidRPr="00D318C5">
        <w:rPr>
          <w:bdr w:val="nil"/>
        </w:rPr>
        <w:t>月至</w:t>
      </w:r>
      <w:r w:rsidRPr="00D318C5">
        <w:rPr>
          <w:bdr w:val="nil"/>
        </w:rPr>
        <w:t>4</w:t>
      </w:r>
      <w:r w:rsidRPr="00D318C5">
        <w:rPr>
          <w:bdr w:val="nil"/>
        </w:rPr>
        <w:t>月，雨季約為</w:t>
      </w:r>
      <w:r w:rsidRPr="00D318C5">
        <w:rPr>
          <w:bdr w:val="nil"/>
        </w:rPr>
        <w:t>5</w:t>
      </w:r>
      <w:r w:rsidRPr="00D318C5">
        <w:rPr>
          <w:bdr w:val="nil"/>
        </w:rPr>
        <w:t>月至</w:t>
      </w:r>
      <w:r w:rsidRPr="00D318C5">
        <w:rPr>
          <w:bdr w:val="nil"/>
        </w:rPr>
        <w:t>11</w:t>
      </w:r>
      <w:r w:rsidRPr="00D318C5">
        <w:rPr>
          <w:bdr w:val="nil"/>
        </w:rPr>
        <w:t>月。由於地形多山、海拔差異大，中央谷地氣候溫和，太平洋北部較乾燥，加勒比海沿岸則全年濕熱多雨。哥斯大黎加擁有熱帶雨林、雲霧森林、火山、海岸與豐富生物多樣性，並以環境保護和生態旅遊聞名，但也面臨氣候變遷、乾旱、都市化及農業環境壓力等挑戰。</w:t>
      </w:r>
      <w:r w:rsidRPr="00D318C5">
        <w:rPr>
          <w:rFonts w:hint="eastAsia"/>
          <w:bdr w:val="nil"/>
        </w:rPr>
        <w:t>哥斯大黎加首都聖荷西位在中央谷</w:t>
      </w:r>
      <w:r w:rsidRPr="00D318C5">
        <w:rPr>
          <w:rFonts w:hint="eastAsia"/>
          <w:spacing w:val="-2"/>
          <w:bdr w:val="nil"/>
        </w:rPr>
        <w:t>地，海拔約</w:t>
      </w:r>
      <w:r w:rsidRPr="00D318C5">
        <w:rPr>
          <w:spacing w:val="-2"/>
          <w:bdr w:val="nil"/>
        </w:rPr>
        <w:t>1,100</w:t>
      </w:r>
      <w:r w:rsidRPr="00D318C5">
        <w:rPr>
          <w:rFonts w:hint="eastAsia"/>
          <w:spacing w:val="-2"/>
          <w:bdr w:val="nil"/>
        </w:rPr>
        <w:t>公尺，因此氣候較為涼爽，終年</w:t>
      </w:r>
      <w:r w:rsidRPr="00D318C5">
        <w:rPr>
          <w:spacing w:val="-2"/>
          <w:bdr w:val="nil"/>
        </w:rPr>
        <w:t>20-24</w:t>
      </w:r>
      <w:r w:rsidRPr="00D318C5">
        <w:rPr>
          <w:rFonts w:hint="eastAsia"/>
          <w:spacing w:val="-2"/>
          <w:bdr w:val="nil"/>
        </w:rPr>
        <w:t>度，太平洋沿岸如</w:t>
      </w:r>
      <w:r w:rsidRPr="00D318C5">
        <w:rPr>
          <w:spacing w:val="-2"/>
          <w:bdr w:val="nil"/>
        </w:rPr>
        <w:t>Guanacaste</w:t>
      </w:r>
      <w:r w:rsidRPr="00D318C5">
        <w:rPr>
          <w:rFonts w:hint="eastAsia"/>
          <w:bdr w:val="nil"/>
        </w:rPr>
        <w:t>及</w:t>
      </w:r>
      <w:r w:rsidRPr="00D318C5">
        <w:rPr>
          <w:bdr w:val="nil"/>
        </w:rPr>
        <w:t>Puntarenas</w:t>
      </w:r>
      <w:r w:rsidRPr="00D318C5">
        <w:rPr>
          <w:rFonts w:hint="eastAsia"/>
          <w:bdr w:val="nil"/>
        </w:rPr>
        <w:t>則炎熱乾燥，白天長達</w:t>
      </w:r>
      <w:r w:rsidRPr="00D318C5">
        <w:rPr>
          <w:bdr w:val="nil"/>
        </w:rPr>
        <w:t>30</w:t>
      </w:r>
      <w:r w:rsidRPr="00D318C5">
        <w:rPr>
          <w:rFonts w:hint="eastAsia"/>
          <w:bdr w:val="nil"/>
        </w:rPr>
        <w:t>度以上。</w:t>
      </w:r>
    </w:p>
    <w:p w14:paraId="2B26B19C" w14:textId="77777777" w:rsidR="009C74F4" w:rsidRPr="00D318C5" w:rsidRDefault="009C74F4" w:rsidP="00873486">
      <w:pPr>
        <w:pStyle w:val="a5"/>
        <w:spacing w:before="257" w:after="257"/>
        <w:ind w:left="632" w:hanging="632"/>
      </w:pPr>
      <w:r w:rsidRPr="00D318C5">
        <w:t>二、人文及社會環境</w:t>
      </w:r>
    </w:p>
    <w:p w14:paraId="067865B9" w14:textId="77777777" w:rsidR="009C74F4" w:rsidRPr="00D318C5" w:rsidRDefault="009C74F4" w:rsidP="003F7214">
      <w:pPr>
        <w:ind w:firstLine="472"/>
        <w:rPr>
          <w:lang w:eastAsia="zh-TW"/>
        </w:rPr>
      </w:pPr>
      <w:r w:rsidRPr="00D318C5">
        <w:rPr>
          <w:lang w:eastAsia="zh-TW"/>
        </w:rPr>
        <w:t>哥國</w:t>
      </w:r>
      <w:r w:rsidR="00013AF4" w:rsidRPr="00D318C5">
        <w:rPr>
          <w:lang w:eastAsia="zh-TW"/>
        </w:rPr>
        <w:t>202</w:t>
      </w:r>
      <w:r w:rsidR="00393B3B" w:rsidRPr="00D318C5">
        <w:rPr>
          <w:lang w:eastAsia="zh-TW"/>
        </w:rPr>
        <w:t>5</w:t>
      </w:r>
      <w:r w:rsidRPr="00D318C5">
        <w:rPr>
          <w:lang w:eastAsia="zh-TW"/>
        </w:rPr>
        <w:t>年人口估計約為</w:t>
      </w:r>
      <w:r w:rsidRPr="00D318C5">
        <w:rPr>
          <w:lang w:eastAsia="zh-TW"/>
        </w:rPr>
        <w:t>5</w:t>
      </w:r>
      <w:r w:rsidR="00393B3B" w:rsidRPr="00D318C5">
        <w:rPr>
          <w:lang w:eastAsia="zh-TW"/>
        </w:rPr>
        <w:t>19</w:t>
      </w:r>
      <w:r w:rsidRPr="00D318C5">
        <w:rPr>
          <w:lang w:eastAsia="zh-TW"/>
        </w:rPr>
        <w:t>萬人，</w:t>
      </w:r>
      <w:r w:rsidRPr="00D318C5">
        <w:rPr>
          <w:lang w:eastAsia="zh-TW"/>
        </w:rPr>
        <w:t>15</w:t>
      </w:r>
      <w:r w:rsidRPr="00D318C5">
        <w:rPr>
          <w:lang w:eastAsia="zh-TW"/>
        </w:rPr>
        <w:t>歲以上之勞動力約</w:t>
      </w:r>
      <w:r w:rsidR="00393B3B" w:rsidRPr="00D318C5">
        <w:rPr>
          <w:lang w:val="es-ES_tradnl" w:eastAsia="zh-TW"/>
        </w:rPr>
        <w:t>231.9</w:t>
      </w:r>
      <w:r w:rsidRPr="00D318C5">
        <w:rPr>
          <w:rFonts w:hint="eastAsia"/>
          <w:lang w:eastAsia="zh-TW"/>
        </w:rPr>
        <w:t>萬</w:t>
      </w:r>
      <w:r w:rsidRPr="00D318C5">
        <w:rPr>
          <w:lang w:eastAsia="zh-TW"/>
        </w:rPr>
        <w:t>人人力充沛；教育水準為中美洲國家最高，成人識字率達</w:t>
      </w:r>
      <w:r w:rsidRPr="00D318C5">
        <w:rPr>
          <w:lang w:eastAsia="zh-TW"/>
        </w:rPr>
        <w:t>97.86%</w:t>
      </w:r>
      <w:r w:rsidRPr="00D318C5">
        <w:rPr>
          <w:lang w:eastAsia="zh-TW"/>
        </w:rPr>
        <w:t>。首都聖荷西市（</w:t>
      </w:r>
      <w:r w:rsidRPr="00D318C5">
        <w:rPr>
          <w:lang w:eastAsia="zh-TW"/>
        </w:rPr>
        <w:t>San José</w:t>
      </w:r>
      <w:r w:rsidRPr="00D318C5">
        <w:rPr>
          <w:lang w:eastAsia="zh-TW"/>
        </w:rPr>
        <w:t>），位於中央高地之中心，為全國之樞紐，人口約</w:t>
      </w:r>
      <w:r w:rsidRPr="00D318C5">
        <w:rPr>
          <w:lang w:eastAsia="zh-TW"/>
        </w:rPr>
        <w:t>40</w:t>
      </w:r>
      <w:r w:rsidRPr="00D318C5">
        <w:rPr>
          <w:lang w:eastAsia="zh-TW"/>
        </w:rPr>
        <w:t>萬人，整個大首都地區人口則達</w:t>
      </w:r>
      <w:r w:rsidR="00D15ABA" w:rsidRPr="00D318C5">
        <w:rPr>
          <w:lang w:eastAsia="zh-TW"/>
        </w:rPr>
        <w:t>330</w:t>
      </w:r>
      <w:r w:rsidRPr="00D318C5">
        <w:rPr>
          <w:lang w:eastAsia="zh-TW"/>
        </w:rPr>
        <w:t>萬人，呈現高度集中之現象。</w:t>
      </w:r>
    </w:p>
    <w:p w14:paraId="53E31896" w14:textId="77777777" w:rsidR="009C74F4" w:rsidRPr="00D318C5" w:rsidRDefault="009C74F4" w:rsidP="003F7214">
      <w:pPr>
        <w:ind w:firstLine="472"/>
        <w:rPr>
          <w:lang w:eastAsia="zh-TW"/>
        </w:rPr>
      </w:pPr>
      <w:r w:rsidRPr="00D318C5">
        <w:t>在民族方面，依據哥國</w:t>
      </w:r>
      <w:r w:rsidRPr="00D318C5">
        <w:t>20</w:t>
      </w:r>
      <w:r w:rsidR="00013AF4" w:rsidRPr="00D318C5">
        <w:t>2</w:t>
      </w:r>
      <w:r w:rsidR="00253A62" w:rsidRPr="00D318C5">
        <w:t>3</w:t>
      </w:r>
      <w:r w:rsidRPr="00D318C5">
        <w:t>年人口普查，歐洲裔暨歐洲美洲原住民混血（</w:t>
      </w:r>
      <w:r w:rsidRPr="00D318C5">
        <w:t>Mestizo</w:t>
      </w:r>
      <w:r w:rsidRPr="00D318C5">
        <w:t>）裔</w:t>
      </w:r>
      <w:r w:rsidRPr="00D318C5">
        <w:t>83.64%</w:t>
      </w:r>
      <w:r w:rsidRPr="00D318C5">
        <w:t>，歐洲及黑人混血（</w:t>
      </w:r>
      <w:r w:rsidRPr="00D318C5">
        <w:t>Mulato</w:t>
      </w:r>
      <w:r w:rsidRPr="00D318C5">
        <w:t>）</w:t>
      </w:r>
      <w:r w:rsidRPr="00D318C5">
        <w:t>6.72%</w:t>
      </w:r>
      <w:r w:rsidRPr="00D318C5">
        <w:t>，印地安原住民</w:t>
      </w:r>
      <w:r w:rsidRPr="00D318C5">
        <w:t>2.42%</w:t>
      </w:r>
      <w:r w:rsidRPr="00D318C5">
        <w:lastRenderedPageBreak/>
        <w:t>（例如東北</w:t>
      </w:r>
      <w:r w:rsidRPr="00D318C5">
        <w:t>Talamanca</w:t>
      </w:r>
      <w:r w:rsidRPr="00D318C5">
        <w:t>區的</w:t>
      </w:r>
      <w:r w:rsidRPr="00D318C5">
        <w:t>Bribri</w:t>
      </w:r>
      <w:r w:rsidRPr="00D318C5">
        <w:t>族及南部太平洋地區的</w:t>
      </w:r>
      <w:r w:rsidRPr="00D318C5">
        <w:t>Boruca</w:t>
      </w:r>
      <w:r w:rsidRPr="00D318C5">
        <w:t>族），黑人</w:t>
      </w:r>
      <w:r w:rsidRPr="00D318C5">
        <w:t>1.05%</w:t>
      </w:r>
      <w:r w:rsidRPr="00D318C5">
        <w:t>，華人</w:t>
      </w:r>
      <w:r w:rsidRPr="00D318C5">
        <w:t>0.21%</w:t>
      </w:r>
      <w:r w:rsidRPr="00D318C5">
        <w:t>，其他</w:t>
      </w:r>
      <w:r w:rsidRPr="00D318C5">
        <w:t>5.95%</w:t>
      </w:r>
      <w:r w:rsidRPr="00D318C5">
        <w:t>。</w:t>
      </w:r>
      <w:r w:rsidRPr="00D318C5">
        <w:rPr>
          <w:lang w:eastAsia="zh-TW"/>
        </w:rPr>
        <w:t>另依據</w:t>
      </w:r>
      <w:r w:rsidRPr="00D318C5">
        <w:rPr>
          <w:lang w:eastAsia="zh-TW"/>
        </w:rPr>
        <w:t>2017</w:t>
      </w:r>
      <w:r w:rsidRPr="00D318C5">
        <w:rPr>
          <w:lang w:eastAsia="zh-TW"/>
        </w:rPr>
        <w:t>年出版的</w:t>
      </w:r>
      <w:r w:rsidRPr="00D318C5">
        <w:rPr>
          <w:lang w:eastAsia="zh-TW"/>
        </w:rPr>
        <w:t>“</w:t>
      </w:r>
      <w:r w:rsidRPr="00D318C5">
        <w:rPr>
          <w:lang w:eastAsia="zh-TW"/>
        </w:rPr>
        <w:t>基因體學與人類遺傳學年度評鑑</w:t>
      </w:r>
      <w:r w:rsidRPr="00D318C5">
        <w:rPr>
          <w:lang w:eastAsia="zh-TW"/>
        </w:rPr>
        <w:t>”</w:t>
      </w:r>
      <w:r w:rsidRPr="00D318C5">
        <w:rPr>
          <w:lang w:eastAsia="zh-TW"/>
        </w:rPr>
        <w:t>指出，哥斯大黎加人的基因分為歐洲人</w:t>
      </w:r>
      <w:r w:rsidRPr="00D318C5">
        <w:rPr>
          <w:lang w:eastAsia="zh-TW"/>
        </w:rPr>
        <w:t>58%</w:t>
      </w:r>
      <w:r w:rsidRPr="00D318C5">
        <w:rPr>
          <w:lang w:eastAsia="zh-TW"/>
        </w:rPr>
        <w:t>，美洲印第安人</w:t>
      </w:r>
      <w:r w:rsidRPr="00D318C5">
        <w:rPr>
          <w:lang w:eastAsia="zh-TW"/>
        </w:rPr>
        <w:t>36%</w:t>
      </w:r>
      <w:r w:rsidRPr="00D318C5">
        <w:rPr>
          <w:lang w:eastAsia="zh-TW"/>
        </w:rPr>
        <w:t>及非洲人</w:t>
      </w:r>
      <w:r w:rsidRPr="00D318C5">
        <w:rPr>
          <w:lang w:eastAsia="zh-TW"/>
        </w:rPr>
        <w:t>6%</w:t>
      </w:r>
      <w:r w:rsidRPr="00D318C5">
        <w:rPr>
          <w:lang w:eastAsia="zh-TW"/>
        </w:rPr>
        <w:t>，可與前述普查數據互為應證。</w:t>
      </w:r>
    </w:p>
    <w:p w14:paraId="4A331D0A" w14:textId="77777777" w:rsidR="009C74F4" w:rsidRPr="00D318C5" w:rsidRDefault="009C74F4" w:rsidP="00873486">
      <w:pPr>
        <w:ind w:firstLine="472"/>
        <w:rPr>
          <w:lang w:eastAsia="zh-TW"/>
        </w:rPr>
      </w:pPr>
      <w:r w:rsidRPr="00D318C5">
        <w:rPr>
          <w:lang w:eastAsia="zh-TW"/>
        </w:rPr>
        <w:t>哥斯大黎加語文以西班牙文為主，都市地區英語亦頗為普遍，主要宗教為天主教。由於政經穩定，民主開放，醫療保健制度完善、教育水準相對良好，然而依據哥國統計局資料，</w:t>
      </w:r>
      <w:r w:rsidRPr="00D318C5">
        <w:rPr>
          <w:lang w:eastAsia="zh-TW"/>
        </w:rPr>
        <w:t>202</w:t>
      </w:r>
      <w:r w:rsidR="00D15ABA" w:rsidRPr="00D318C5">
        <w:rPr>
          <w:lang w:eastAsia="zh-TW"/>
        </w:rPr>
        <w:t>5</w:t>
      </w:r>
      <w:r w:rsidRPr="00D318C5">
        <w:rPr>
          <w:lang w:eastAsia="zh-TW"/>
        </w:rPr>
        <w:t>年哥國仍有</w:t>
      </w:r>
      <w:r w:rsidR="00013AF4" w:rsidRPr="00D318C5">
        <w:rPr>
          <w:lang w:eastAsia="zh-TW"/>
        </w:rPr>
        <w:t>1</w:t>
      </w:r>
      <w:r w:rsidR="00D15ABA" w:rsidRPr="00D318C5">
        <w:rPr>
          <w:lang w:eastAsia="zh-TW"/>
        </w:rPr>
        <w:t>5.2</w:t>
      </w:r>
      <w:r w:rsidRPr="00D318C5">
        <w:rPr>
          <w:lang w:eastAsia="zh-TW"/>
        </w:rPr>
        <w:t>%</w:t>
      </w:r>
      <w:r w:rsidRPr="00D318C5">
        <w:rPr>
          <w:lang w:eastAsia="zh-TW"/>
        </w:rPr>
        <w:t>貧窮人口（月收入不足約</w:t>
      </w:r>
      <w:r w:rsidR="00256FB0" w:rsidRPr="00D318C5">
        <w:rPr>
          <w:rFonts w:hint="eastAsia"/>
          <w:lang w:eastAsia="zh-TW"/>
        </w:rPr>
        <w:t>6</w:t>
      </w:r>
      <w:r w:rsidR="00256FB0" w:rsidRPr="00D318C5">
        <w:rPr>
          <w:lang w:eastAsia="zh-TW"/>
        </w:rPr>
        <w:t>50</w:t>
      </w:r>
      <w:r w:rsidRPr="00D318C5">
        <w:rPr>
          <w:lang w:eastAsia="zh-TW"/>
        </w:rPr>
        <w:t>美元家戶，難以負擔基本食衣住費用），貧富差距亦偏高，惟整體而言，哥國各項</w:t>
      </w:r>
      <w:proofErr w:type="gramStart"/>
      <w:r w:rsidRPr="00D318C5">
        <w:rPr>
          <w:lang w:eastAsia="zh-TW"/>
        </w:rPr>
        <w:t>指標均在國際</w:t>
      </w:r>
      <w:proofErr w:type="gramEnd"/>
      <w:r w:rsidRPr="00D318C5">
        <w:rPr>
          <w:lang w:eastAsia="zh-TW"/>
        </w:rPr>
        <w:t>評比表現傑出，在拉美地區名列前茅。</w:t>
      </w:r>
    </w:p>
    <w:p w14:paraId="25EDEDB7" w14:textId="77777777" w:rsidR="009C74F4" w:rsidRPr="00D318C5" w:rsidRDefault="009C74F4" w:rsidP="00873486">
      <w:pPr>
        <w:pStyle w:val="a5"/>
        <w:spacing w:before="257" w:after="257"/>
        <w:ind w:left="632" w:hanging="632"/>
      </w:pPr>
      <w:r w:rsidRPr="00D318C5">
        <w:t>三、政治環境</w:t>
      </w:r>
    </w:p>
    <w:p w14:paraId="33C53A3B" w14:textId="77777777" w:rsidR="009C74F4" w:rsidRPr="00D318C5" w:rsidRDefault="009C74F4" w:rsidP="00873486">
      <w:pPr>
        <w:ind w:firstLine="472"/>
        <w:rPr>
          <w:lang w:eastAsia="zh-TW"/>
        </w:rPr>
      </w:pPr>
      <w:r w:rsidRPr="00D318C5">
        <w:rPr>
          <w:lang w:eastAsia="zh-TW"/>
        </w:rPr>
        <w:t>在拉丁美洲各國之中，哥斯大黎加是較早實施民主政治之國家，於</w:t>
      </w:r>
      <w:r w:rsidRPr="00D318C5">
        <w:rPr>
          <w:lang w:eastAsia="zh-TW"/>
        </w:rPr>
        <w:t>1948</w:t>
      </w:r>
      <w:r w:rsidRPr="00D318C5">
        <w:rPr>
          <w:lang w:eastAsia="zh-TW"/>
        </w:rPr>
        <w:t>年內戰後，即廢止軍隊。</w:t>
      </w:r>
      <w:r w:rsidRPr="00D318C5">
        <w:rPr>
          <w:lang w:eastAsia="zh-TW"/>
        </w:rPr>
        <w:t>1986</w:t>
      </w:r>
      <w:r w:rsidRPr="00D318C5">
        <w:rPr>
          <w:lang w:eastAsia="zh-TW"/>
        </w:rPr>
        <w:t>年至</w:t>
      </w:r>
      <w:r w:rsidRPr="00D318C5">
        <w:rPr>
          <w:lang w:eastAsia="zh-TW"/>
        </w:rPr>
        <w:t>1990</w:t>
      </w:r>
      <w:r w:rsidRPr="00D318C5">
        <w:rPr>
          <w:lang w:eastAsia="zh-TW"/>
        </w:rPr>
        <w:t>年及</w:t>
      </w:r>
      <w:r w:rsidRPr="00D318C5">
        <w:rPr>
          <w:lang w:eastAsia="zh-TW"/>
        </w:rPr>
        <w:t>2006</w:t>
      </w:r>
      <w:r w:rsidRPr="00D318C5">
        <w:rPr>
          <w:lang w:eastAsia="zh-TW"/>
        </w:rPr>
        <w:t>年至</w:t>
      </w:r>
      <w:r w:rsidRPr="00D318C5">
        <w:rPr>
          <w:lang w:eastAsia="zh-TW"/>
        </w:rPr>
        <w:t>2010</w:t>
      </w:r>
      <w:r w:rsidRPr="00D318C5">
        <w:rPr>
          <w:lang w:eastAsia="zh-TW"/>
        </w:rPr>
        <w:t>年兩度擔任總統之阿里亞斯（</w:t>
      </w:r>
      <w:r w:rsidRPr="00D318C5">
        <w:rPr>
          <w:lang w:eastAsia="zh-TW"/>
        </w:rPr>
        <w:t>Oscar Arias</w:t>
      </w:r>
      <w:r w:rsidRPr="00D318C5">
        <w:rPr>
          <w:lang w:eastAsia="zh-TW"/>
        </w:rPr>
        <w:t>）曾因調解中美洲國家內戰而獲得諾貝爾和平獎。</w:t>
      </w:r>
    </w:p>
    <w:p w14:paraId="3057BE7A" w14:textId="77777777" w:rsidR="009C74F4" w:rsidRPr="00D318C5" w:rsidRDefault="009C74F4" w:rsidP="00873486">
      <w:pPr>
        <w:ind w:firstLine="472"/>
        <w:rPr>
          <w:lang w:eastAsia="zh-TW"/>
        </w:rPr>
      </w:pPr>
      <w:r w:rsidRPr="00D318C5">
        <w:rPr>
          <w:lang w:eastAsia="zh-TW"/>
        </w:rPr>
        <w:t>哥國對外政策以不干預為基本原則，國內不武裝的體制全依憑國際機構及組織之保證。因此，哥斯大黎加在聯合國、美洲國家組織、國際貨幣基金、世界銀行等國際組織均扮演積極角色，如曾於</w:t>
      </w:r>
      <w:r w:rsidRPr="00D318C5">
        <w:rPr>
          <w:lang w:eastAsia="zh-TW"/>
        </w:rPr>
        <w:t>1974</w:t>
      </w:r>
      <w:r w:rsidRPr="00D318C5">
        <w:rPr>
          <w:lang w:eastAsia="zh-TW"/>
        </w:rPr>
        <w:t>年、</w:t>
      </w:r>
      <w:r w:rsidRPr="00D318C5">
        <w:rPr>
          <w:lang w:eastAsia="zh-TW"/>
        </w:rPr>
        <w:t>1997</w:t>
      </w:r>
      <w:r w:rsidRPr="00D318C5">
        <w:rPr>
          <w:lang w:eastAsia="zh-TW"/>
        </w:rPr>
        <w:t>年及</w:t>
      </w:r>
      <w:r w:rsidRPr="00D318C5">
        <w:rPr>
          <w:lang w:eastAsia="zh-TW"/>
        </w:rPr>
        <w:t>2008</w:t>
      </w:r>
      <w:r w:rsidRPr="00D318C5">
        <w:rPr>
          <w:lang w:eastAsia="zh-TW"/>
        </w:rPr>
        <w:t>年三度擔任聯合國安理會非常任理事國。另外，哥國基於經貿利益，近年除積極洽簽自由貿易協定、爭取參加亞太經濟合作會議、環太平洋拉美論壇、太平洋聯盟及經濟合作發展組織（</w:t>
      </w:r>
      <w:r w:rsidRPr="00D318C5">
        <w:rPr>
          <w:lang w:eastAsia="zh-TW"/>
        </w:rPr>
        <w:t>OECD</w:t>
      </w:r>
      <w:r w:rsidRPr="00D318C5">
        <w:rPr>
          <w:lang w:eastAsia="zh-TW"/>
        </w:rPr>
        <w:t>）相關活動外，並且在</w:t>
      </w:r>
      <w:r w:rsidRPr="00D318C5">
        <w:rPr>
          <w:lang w:eastAsia="zh-TW"/>
        </w:rPr>
        <w:t>2007</w:t>
      </w:r>
      <w:r w:rsidRPr="00D318C5">
        <w:rPr>
          <w:lang w:eastAsia="zh-TW"/>
        </w:rPr>
        <w:t>年</w:t>
      </w:r>
      <w:r w:rsidRPr="00D318C5">
        <w:rPr>
          <w:lang w:eastAsia="zh-TW"/>
        </w:rPr>
        <w:t>6</w:t>
      </w:r>
      <w:r w:rsidRPr="00D318C5">
        <w:rPr>
          <w:lang w:eastAsia="zh-TW"/>
        </w:rPr>
        <w:t>月以拓展中國大陸市場為由，終止與我國之外交關係，轉而與中國大陸建交。</w:t>
      </w:r>
    </w:p>
    <w:p w14:paraId="31332E61" w14:textId="77777777" w:rsidR="009C74F4" w:rsidRPr="00D318C5" w:rsidRDefault="009C74F4" w:rsidP="00873486">
      <w:pPr>
        <w:ind w:firstLine="472"/>
        <w:rPr>
          <w:lang w:eastAsia="zh-TW"/>
        </w:rPr>
      </w:pPr>
      <w:r w:rsidRPr="00D318C5">
        <w:rPr>
          <w:lang w:eastAsia="zh-TW"/>
        </w:rPr>
        <w:t>哥國民主基礎在其憲法中表現無遺，概括可歸納</w:t>
      </w:r>
      <w:proofErr w:type="gramStart"/>
      <w:r w:rsidRPr="00D318C5">
        <w:rPr>
          <w:lang w:eastAsia="zh-TW"/>
        </w:rPr>
        <w:t>三</w:t>
      </w:r>
      <w:proofErr w:type="gramEnd"/>
      <w:r w:rsidRPr="00D318C5">
        <w:rPr>
          <w:lang w:eastAsia="zh-TW"/>
        </w:rPr>
        <w:t>要素，即國民之自由平等，不記名投票之選舉及禁止軍事武力，為行政、立法、司法及選舉四權分立之總統制國家：</w:t>
      </w:r>
    </w:p>
    <w:p w14:paraId="3F93C9C4" w14:textId="77777777" w:rsidR="003F7214" w:rsidRPr="00D318C5" w:rsidRDefault="003F7214" w:rsidP="00236D7C">
      <w:pPr>
        <w:pStyle w:val="a6"/>
        <w:ind w:left="945" w:hanging="709"/>
      </w:pPr>
    </w:p>
    <w:p w14:paraId="138713D6" w14:textId="5C72EA4F" w:rsidR="009C74F4" w:rsidRPr="00D318C5" w:rsidRDefault="009C74F4" w:rsidP="00236D7C">
      <w:pPr>
        <w:pStyle w:val="a6"/>
        <w:ind w:left="945" w:hanging="709"/>
      </w:pPr>
      <w:r w:rsidRPr="00D318C5">
        <w:lastRenderedPageBreak/>
        <w:t>（一）行政權：</w:t>
      </w:r>
    </w:p>
    <w:p w14:paraId="4010AEFE" w14:textId="77777777" w:rsidR="009C74F4" w:rsidRPr="00D318C5" w:rsidRDefault="009C74F4" w:rsidP="00873486">
      <w:pPr>
        <w:pStyle w:val="af"/>
        <w:ind w:left="945" w:firstLine="472"/>
        <w:rPr>
          <w:lang w:eastAsia="zh-TW"/>
        </w:rPr>
      </w:pPr>
      <w:r w:rsidRPr="00D318C5">
        <w:rPr>
          <w:lang w:eastAsia="zh-TW"/>
        </w:rPr>
        <w:t>哥國總統民選</w:t>
      </w:r>
      <w:r w:rsidRPr="00D318C5">
        <w:rPr>
          <w:lang w:eastAsia="zh-TW"/>
        </w:rPr>
        <w:t>4</w:t>
      </w:r>
      <w:r w:rsidRPr="00D318C5">
        <w:rPr>
          <w:lang w:eastAsia="zh-TW"/>
        </w:rPr>
        <w:t>年一任，</w:t>
      </w:r>
      <w:r w:rsidRPr="00D318C5">
        <w:rPr>
          <w:lang w:eastAsia="zh-TW"/>
        </w:rPr>
        <w:t>8</w:t>
      </w:r>
      <w:r w:rsidRPr="00D318C5">
        <w:rPr>
          <w:lang w:eastAsia="zh-TW"/>
        </w:rPr>
        <w:t>年內不得再</w:t>
      </w:r>
      <w:r w:rsidRPr="00D318C5">
        <w:rPr>
          <w:rStyle w:val="14"/>
          <w:color w:val="auto"/>
          <w:u w:val="none"/>
          <w:lang w:eastAsia="zh-TW"/>
        </w:rPr>
        <w:t>選</w:t>
      </w:r>
      <w:r w:rsidRPr="00D318C5">
        <w:rPr>
          <w:lang w:eastAsia="zh-TW"/>
        </w:rPr>
        <w:t>任。副總統分第一及第二副總統，與總統搭檔競選。中央政府各部會首長由總統任命，主要部會包括總統府部、外交部、司法暨和平部、公安部、財政部、經濟工商部、農牧部、對外貿易部、能源環境部、公共工程及交通部、教育部、衛生部、勞工社會保險部、文化青年運動部、企劃部、住宅都市發展部、科技部、</w:t>
      </w:r>
      <w:proofErr w:type="gramStart"/>
      <w:r w:rsidRPr="00D318C5">
        <w:rPr>
          <w:lang w:eastAsia="zh-TW"/>
        </w:rPr>
        <w:t>觀光部及國家競爭力部等</w:t>
      </w:r>
      <w:proofErr w:type="gramEnd"/>
      <w:r w:rsidRPr="00D318C5">
        <w:rPr>
          <w:lang w:eastAsia="zh-TW"/>
        </w:rPr>
        <w:t>。</w:t>
      </w:r>
    </w:p>
    <w:p w14:paraId="5B160D3B" w14:textId="77777777" w:rsidR="009C74F4" w:rsidRPr="00D318C5" w:rsidRDefault="009C74F4" w:rsidP="00236D7C">
      <w:pPr>
        <w:pStyle w:val="a6"/>
        <w:ind w:left="945" w:hanging="709"/>
        <w:rPr>
          <w:lang w:val="en-US"/>
        </w:rPr>
      </w:pPr>
      <w:r w:rsidRPr="00D318C5">
        <w:rPr>
          <w:lang w:val="en-US"/>
        </w:rPr>
        <w:t>（</w:t>
      </w:r>
      <w:r w:rsidRPr="00D318C5">
        <w:t>二</w:t>
      </w:r>
      <w:r w:rsidRPr="00D318C5">
        <w:rPr>
          <w:lang w:val="en-US"/>
        </w:rPr>
        <w:t>）</w:t>
      </w:r>
      <w:r w:rsidRPr="00D318C5">
        <w:t>立法權</w:t>
      </w:r>
      <w:r w:rsidRPr="00D318C5">
        <w:rPr>
          <w:lang w:val="en-US"/>
        </w:rPr>
        <w:t>：</w:t>
      </w:r>
    </w:p>
    <w:p w14:paraId="78066ACB" w14:textId="77777777" w:rsidR="009C74F4" w:rsidRPr="00D318C5" w:rsidRDefault="009C74F4" w:rsidP="00873486">
      <w:pPr>
        <w:pStyle w:val="af"/>
        <w:ind w:left="945" w:firstLine="472"/>
        <w:rPr>
          <w:lang w:eastAsia="zh-TW"/>
        </w:rPr>
      </w:pPr>
      <w:proofErr w:type="gramStart"/>
      <w:r w:rsidRPr="00D318C5">
        <w:rPr>
          <w:lang w:eastAsia="zh-TW"/>
        </w:rPr>
        <w:t>採</w:t>
      </w:r>
      <w:proofErr w:type="gramEnd"/>
      <w:r w:rsidRPr="00D318C5">
        <w:rPr>
          <w:lang w:eastAsia="zh-TW"/>
        </w:rPr>
        <w:t>立法議會（</w:t>
      </w:r>
      <w:proofErr w:type="spellStart"/>
      <w:r w:rsidRPr="00D318C5">
        <w:rPr>
          <w:lang w:eastAsia="zh-TW"/>
        </w:rPr>
        <w:t>Assamblea</w:t>
      </w:r>
      <w:proofErr w:type="spellEnd"/>
      <w:r w:rsidRPr="00D318C5">
        <w:rPr>
          <w:lang w:eastAsia="zh-TW"/>
        </w:rPr>
        <w:t xml:space="preserve"> </w:t>
      </w:r>
      <w:proofErr w:type="spellStart"/>
      <w:r w:rsidRPr="00D318C5">
        <w:rPr>
          <w:lang w:eastAsia="zh-TW"/>
        </w:rPr>
        <w:t>Legislativa</w:t>
      </w:r>
      <w:proofErr w:type="spellEnd"/>
      <w:r w:rsidRPr="00D318C5">
        <w:rPr>
          <w:lang w:eastAsia="zh-TW"/>
        </w:rPr>
        <w:t>）</w:t>
      </w:r>
      <w:proofErr w:type="gramStart"/>
      <w:r w:rsidRPr="00D318C5">
        <w:rPr>
          <w:lang w:eastAsia="zh-TW"/>
        </w:rPr>
        <w:t>一</w:t>
      </w:r>
      <w:proofErr w:type="gramEnd"/>
      <w:r w:rsidRPr="00D318C5">
        <w:rPr>
          <w:lang w:eastAsia="zh-TW"/>
        </w:rPr>
        <w:t>院制，國會議員任期</w:t>
      </w:r>
      <w:r w:rsidRPr="00D318C5">
        <w:rPr>
          <w:lang w:eastAsia="zh-TW"/>
        </w:rPr>
        <w:t>4</w:t>
      </w:r>
      <w:r w:rsidRPr="00D318C5">
        <w:rPr>
          <w:lang w:eastAsia="zh-TW"/>
        </w:rPr>
        <w:t>年，計</w:t>
      </w:r>
      <w:r w:rsidRPr="00D318C5">
        <w:rPr>
          <w:lang w:eastAsia="zh-TW"/>
        </w:rPr>
        <w:t>57</w:t>
      </w:r>
      <w:r w:rsidRPr="00D318C5">
        <w:rPr>
          <w:lang w:eastAsia="zh-TW"/>
        </w:rPr>
        <w:t>名國會議員。</w:t>
      </w:r>
    </w:p>
    <w:p w14:paraId="293BF033" w14:textId="77777777" w:rsidR="009C74F4" w:rsidRPr="00D318C5" w:rsidRDefault="009C74F4" w:rsidP="00236D7C">
      <w:pPr>
        <w:pStyle w:val="a6"/>
        <w:ind w:left="945" w:hanging="709"/>
      </w:pPr>
      <w:r w:rsidRPr="00D318C5">
        <w:t>（三）司法權：</w:t>
      </w:r>
    </w:p>
    <w:p w14:paraId="7B7A9124" w14:textId="77777777" w:rsidR="009C74F4" w:rsidRPr="00D318C5" w:rsidRDefault="009C74F4" w:rsidP="00873486">
      <w:pPr>
        <w:pStyle w:val="af"/>
        <w:ind w:left="945" w:firstLine="472"/>
        <w:rPr>
          <w:lang w:eastAsia="zh-TW"/>
        </w:rPr>
      </w:pPr>
      <w:r w:rsidRPr="00D318C5">
        <w:rPr>
          <w:lang w:eastAsia="zh-TW"/>
        </w:rPr>
        <w:t>仿大陸法，分最高及訴訟法院，法官由國會任命，任期</w:t>
      </w:r>
      <w:r w:rsidRPr="00D318C5">
        <w:rPr>
          <w:lang w:eastAsia="zh-TW"/>
        </w:rPr>
        <w:t>8</w:t>
      </w:r>
      <w:r w:rsidRPr="00D318C5">
        <w:rPr>
          <w:lang w:eastAsia="zh-TW"/>
        </w:rPr>
        <w:t>年。法院有審理及判決之權，民事由一位法官審理，刑事則由三位法官審理。</w:t>
      </w:r>
    </w:p>
    <w:p w14:paraId="281F1042" w14:textId="77777777" w:rsidR="009C74F4" w:rsidRPr="00D318C5" w:rsidRDefault="009C74F4" w:rsidP="00236D7C">
      <w:pPr>
        <w:pStyle w:val="a6"/>
        <w:ind w:left="945" w:hanging="709"/>
      </w:pPr>
      <w:r w:rsidRPr="00D318C5">
        <w:t>（四）選舉權：</w:t>
      </w:r>
    </w:p>
    <w:p w14:paraId="4ABF8952" w14:textId="77777777" w:rsidR="009C74F4" w:rsidRPr="00D318C5" w:rsidRDefault="009C74F4" w:rsidP="00873486">
      <w:pPr>
        <w:pStyle w:val="af"/>
        <w:ind w:left="945" w:firstLine="472"/>
        <w:rPr>
          <w:lang w:eastAsia="zh-TW"/>
        </w:rPr>
      </w:pPr>
      <w:r w:rsidRPr="00D318C5">
        <w:rPr>
          <w:lang w:eastAsia="zh-TW"/>
        </w:rPr>
        <w:t>由最高選舉法院掌理，專司總統大選事宜，大選前</w:t>
      </w:r>
      <w:r w:rsidRPr="00D318C5">
        <w:rPr>
          <w:rStyle w:val="14"/>
          <w:color w:val="auto"/>
          <w:u w:val="none"/>
          <w:lang w:eastAsia="zh-TW"/>
        </w:rPr>
        <w:t>6</w:t>
      </w:r>
      <w:r w:rsidRPr="00D318C5">
        <w:rPr>
          <w:lang w:eastAsia="zh-TW"/>
        </w:rPr>
        <w:t>個月及大選後兩</w:t>
      </w:r>
      <w:proofErr w:type="gramStart"/>
      <w:r w:rsidRPr="00D318C5">
        <w:rPr>
          <w:lang w:eastAsia="zh-TW"/>
        </w:rPr>
        <w:t>個</w:t>
      </w:r>
      <w:proofErr w:type="gramEnd"/>
      <w:r w:rsidRPr="00D318C5">
        <w:rPr>
          <w:lang w:eastAsia="zh-TW"/>
        </w:rPr>
        <w:t>月警力由選舉法院管轄。</w:t>
      </w:r>
    </w:p>
    <w:p w14:paraId="3103E45C" w14:textId="23B041B7" w:rsidR="00A12A9B" w:rsidRPr="00D318C5" w:rsidRDefault="009C74F4" w:rsidP="003F7214">
      <w:pPr>
        <w:pStyle w:val="af"/>
        <w:ind w:left="945" w:firstLine="472"/>
        <w:rPr>
          <w:lang w:val="es-ES_tradnl" w:eastAsia="zh-TW"/>
        </w:rPr>
      </w:pPr>
      <w:r w:rsidRPr="00D318C5">
        <w:rPr>
          <w:lang w:eastAsia="zh-TW"/>
        </w:rPr>
        <w:t>202</w:t>
      </w:r>
      <w:r w:rsidR="00A12A9B" w:rsidRPr="00D318C5">
        <w:rPr>
          <w:lang w:eastAsia="zh-TW"/>
        </w:rPr>
        <w:t>6</w:t>
      </w:r>
      <w:r w:rsidRPr="00D318C5">
        <w:rPr>
          <w:lang w:eastAsia="zh-TW"/>
        </w:rPr>
        <w:t>年</w:t>
      </w:r>
      <w:r w:rsidR="00A12A9B" w:rsidRPr="00D318C5">
        <w:rPr>
          <w:lang w:eastAsia="zh-TW"/>
        </w:rPr>
        <w:t>2</w:t>
      </w:r>
      <w:r w:rsidRPr="00D318C5">
        <w:rPr>
          <w:lang w:eastAsia="zh-TW"/>
        </w:rPr>
        <w:t>月哥國總統大選由</w:t>
      </w:r>
      <w:r w:rsidR="00A12A9B" w:rsidRPr="00D318C5">
        <w:rPr>
          <w:lang w:val="es-ES_tradnl"/>
        </w:rPr>
        <w:t>保守派人民主權黨</w:t>
      </w:r>
      <w:r w:rsidR="003F7214" w:rsidRPr="00D318C5">
        <w:t>（</w:t>
      </w:r>
      <w:r w:rsidR="00A12A9B" w:rsidRPr="00D318C5">
        <w:t>Partido Pueblo Soberano, PPSO</w:t>
      </w:r>
      <w:r w:rsidR="003F7214" w:rsidRPr="00D318C5">
        <w:t>）</w:t>
      </w:r>
      <w:r w:rsidR="00A12A9B" w:rsidRPr="00D318C5">
        <w:t>費南德斯</w:t>
      </w:r>
      <w:r w:rsidR="003F7214" w:rsidRPr="00D318C5">
        <w:t>（</w:t>
      </w:r>
      <w:r w:rsidR="00A12A9B" w:rsidRPr="00D318C5">
        <w:t>Laura Fernández</w:t>
      </w:r>
      <w:r w:rsidR="003F7214" w:rsidRPr="00D318C5">
        <w:t>）</w:t>
      </w:r>
      <w:r w:rsidRPr="00D318C5">
        <w:rPr>
          <w:lang w:eastAsia="zh-TW"/>
        </w:rPr>
        <w:t>以</w:t>
      </w:r>
      <w:r w:rsidR="00A12A9B" w:rsidRPr="00D318C5">
        <w:rPr>
          <w:lang w:eastAsia="zh-TW"/>
        </w:rPr>
        <w:t>48.5</w:t>
      </w:r>
      <w:r w:rsidRPr="00D318C5">
        <w:rPr>
          <w:rFonts w:hint="eastAsia"/>
          <w:lang w:eastAsia="zh-TW"/>
        </w:rPr>
        <w:t>%</w:t>
      </w:r>
      <w:r w:rsidRPr="00D318C5">
        <w:rPr>
          <w:lang w:eastAsia="zh-TW"/>
        </w:rPr>
        <w:t>選票勝選，</w:t>
      </w:r>
      <w:r w:rsidR="00A12A9B" w:rsidRPr="00D318C5">
        <w:rPr>
          <w:rFonts w:hint="eastAsia"/>
          <w:lang w:eastAsia="zh-TW"/>
        </w:rPr>
        <w:t>年僅</w:t>
      </w:r>
      <w:r w:rsidR="00A12A9B" w:rsidRPr="00D318C5">
        <w:rPr>
          <w:lang w:eastAsia="zh-TW"/>
        </w:rPr>
        <w:t>39</w:t>
      </w:r>
      <w:r w:rsidR="00A12A9B" w:rsidRPr="00D318C5">
        <w:rPr>
          <w:rFonts w:hint="eastAsia"/>
          <w:lang w:val="es-ES_tradnl" w:eastAsia="zh-TW"/>
        </w:rPr>
        <w:t>歲</w:t>
      </w:r>
      <w:r w:rsidRPr="00D318C5">
        <w:rPr>
          <w:lang w:eastAsia="zh-TW"/>
        </w:rPr>
        <w:t>，</w:t>
      </w:r>
      <w:r w:rsidR="00A12A9B" w:rsidRPr="00D318C5">
        <w:rPr>
          <w:lang w:val="es-ES_tradnl"/>
        </w:rPr>
        <w:t>成為該國史上第二位女性總統</w:t>
      </w:r>
      <w:r w:rsidR="00A12A9B" w:rsidRPr="00D318C5">
        <w:rPr>
          <w:rFonts w:hint="eastAsia"/>
          <w:lang w:val="es-ES_tradnl"/>
        </w:rPr>
        <w:t>。</w:t>
      </w:r>
      <w:r w:rsidR="00A12A9B" w:rsidRPr="00D318C5">
        <w:rPr>
          <w:lang w:val="es-ES_tradnl"/>
        </w:rPr>
        <w:t>伊</w:t>
      </w:r>
      <w:r w:rsidR="00A12A9B" w:rsidRPr="00D318C5">
        <w:rPr>
          <w:rFonts w:hint="eastAsia"/>
          <w:lang w:val="es-ES_tradnl"/>
        </w:rPr>
        <w:t>主張</w:t>
      </w:r>
      <w:r w:rsidR="00A12A9B" w:rsidRPr="00D318C5">
        <w:rPr>
          <w:lang w:val="es-ES_tradnl"/>
        </w:rPr>
        <w:t>延續</w:t>
      </w:r>
      <w:r w:rsidR="00A12A9B" w:rsidRPr="00D318C5">
        <w:rPr>
          <w:rFonts w:hint="eastAsia"/>
          <w:lang w:val="es-ES_tradnl"/>
        </w:rPr>
        <w:t>前總統</w:t>
      </w:r>
      <w:r w:rsidR="00A12A9B" w:rsidRPr="00D318C5">
        <w:rPr>
          <w:lang w:val="es-ES_tradnl"/>
        </w:rPr>
        <w:t>查維斯政策，</w:t>
      </w:r>
      <w:r w:rsidR="00A12A9B" w:rsidRPr="00D318C5">
        <w:rPr>
          <w:rFonts w:hint="eastAsia"/>
          <w:lang w:val="es-ES_tradnl"/>
        </w:rPr>
        <w:t>包括維持社會安</w:t>
      </w:r>
      <w:r w:rsidR="00A12A9B" w:rsidRPr="00D318C5">
        <w:rPr>
          <w:lang w:val="es-ES_tradnl"/>
        </w:rPr>
        <w:t>全與秩序，以</w:t>
      </w:r>
      <w:r w:rsidR="00A12A9B" w:rsidRPr="00D318C5">
        <w:rPr>
          <w:rFonts w:hint="eastAsia"/>
          <w:lang w:val="es-ES_tradnl"/>
        </w:rPr>
        <w:t>鐵腕打</w:t>
      </w:r>
      <w:r w:rsidR="00A12A9B" w:rsidRPr="00D318C5">
        <w:rPr>
          <w:lang w:val="es-ES_tradnl"/>
        </w:rPr>
        <w:t>擊犯罪</w:t>
      </w:r>
      <w:r w:rsidR="00A12A9B" w:rsidRPr="00D318C5">
        <w:rPr>
          <w:rFonts w:hint="eastAsia"/>
          <w:lang w:val="es-ES_tradnl"/>
        </w:rPr>
        <w:t>，並改</w:t>
      </w:r>
      <w:r w:rsidR="00A12A9B" w:rsidRPr="00D318C5">
        <w:rPr>
          <w:lang w:val="es-ES_tradnl"/>
        </w:rPr>
        <w:t>革司法系統，另將仿照薩爾瓦多模式</w:t>
      </w:r>
      <w:r w:rsidR="00A12A9B" w:rsidRPr="00D318C5">
        <w:rPr>
          <w:rFonts w:hint="eastAsia"/>
          <w:lang w:val="es-ES_tradnl"/>
        </w:rPr>
        <w:t>為犯罪集團建造</w:t>
      </w:r>
      <w:r w:rsidR="00A12A9B" w:rsidRPr="00D318C5">
        <w:rPr>
          <w:lang w:val="es-ES_tradnl"/>
        </w:rPr>
        <w:t>巨型監獄，爰受到美國總統川普支持；經濟上亦將延續</w:t>
      </w:r>
      <w:r w:rsidR="00A12A9B" w:rsidRPr="00D318C5">
        <w:rPr>
          <w:rFonts w:hint="eastAsia"/>
          <w:lang w:val="es-ES_tradnl"/>
        </w:rPr>
        <w:t>查維茲政</w:t>
      </w:r>
      <w:r w:rsidR="00A12A9B" w:rsidRPr="00D318C5">
        <w:rPr>
          <w:lang w:val="es-ES_tradnl"/>
        </w:rPr>
        <w:t>府推動自由經濟之概念，主張出售如哥斯大黎加銀行等國有企業，並推動興建都會區電車等。</w:t>
      </w:r>
    </w:p>
    <w:p w14:paraId="7D5C6187" w14:textId="77777777" w:rsidR="001D6470" w:rsidRPr="00D318C5" w:rsidRDefault="001D6470" w:rsidP="00F47CD1">
      <w:pPr>
        <w:ind w:left="472" w:firstLineChars="0" w:firstLine="0"/>
        <w:rPr>
          <w:lang w:eastAsia="zh-TW"/>
        </w:rPr>
      </w:pPr>
    </w:p>
    <w:p w14:paraId="5C167C84" w14:textId="77777777" w:rsidR="009C74F4" w:rsidRPr="00D318C5" w:rsidRDefault="009C74F4">
      <w:pPr>
        <w:widowControl/>
        <w:overflowPunct/>
        <w:autoSpaceDE/>
        <w:autoSpaceDN/>
        <w:ind w:firstLineChars="0" w:firstLine="0"/>
        <w:jc w:val="left"/>
        <w:rPr>
          <w:lang w:eastAsia="zh-TW"/>
        </w:rPr>
      </w:pPr>
      <w:r w:rsidRPr="00D318C5">
        <w:rPr>
          <w:lang w:eastAsia="zh-TW"/>
        </w:rPr>
        <w:br w:type="page"/>
      </w:r>
    </w:p>
    <w:p w14:paraId="65B3B32F" w14:textId="77777777" w:rsidR="009C74F4" w:rsidRPr="00D318C5" w:rsidRDefault="009C74F4" w:rsidP="00F47CD1">
      <w:pPr>
        <w:ind w:left="472" w:firstLineChars="0" w:firstLine="0"/>
        <w:rPr>
          <w:lang w:eastAsia="zh-TW"/>
        </w:rPr>
      </w:pPr>
    </w:p>
    <w:p w14:paraId="39EE0D1B" w14:textId="77777777" w:rsidR="001D6470" w:rsidRPr="00D318C5" w:rsidRDefault="001D6470" w:rsidP="00F47CD1">
      <w:pPr>
        <w:ind w:left="472" w:firstLineChars="0" w:firstLine="0"/>
        <w:rPr>
          <w:lang w:eastAsia="zh-TW"/>
        </w:rPr>
        <w:sectPr w:rsidR="001D6470" w:rsidRPr="00D318C5" w:rsidSect="001B7CB9">
          <w:headerReference w:type="even" r:id="rId19"/>
          <w:headerReference w:type="default" r:id="rId20"/>
          <w:footerReference w:type="even" r:id="rId21"/>
          <w:footerReference w:type="default" r:id="rId22"/>
          <w:pgSz w:w="11906" w:h="16838" w:code="9"/>
          <w:pgMar w:top="2268" w:right="1701" w:bottom="1701" w:left="1701" w:header="1134" w:footer="851" w:gutter="0"/>
          <w:pgNumType w:start="1"/>
          <w:cols w:space="425"/>
          <w:docGrid w:type="linesAndChars" w:linePitch="514" w:charSpace="-774"/>
        </w:sectPr>
      </w:pPr>
    </w:p>
    <w:p w14:paraId="7C79A863" w14:textId="77777777" w:rsidR="00236D7C" w:rsidRPr="00D318C5" w:rsidRDefault="00236D7C" w:rsidP="00D84CD9">
      <w:pPr>
        <w:pStyle w:val="a3"/>
        <w:spacing w:before="514" w:after="771"/>
        <w:rPr>
          <w:lang w:eastAsia="zh-TW"/>
        </w:rPr>
      </w:pPr>
      <w:bookmarkStart w:id="3" w:name="_Toc457758894"/>
      <w:bookmarkStart w:id="4" w:name="_Toc231251419"/>
      <w:r w:rsidRPr="00D318C5">
        <w:rPr>
          <w:lang w:eastAsia="zh-TW"/>
        </w:rPr>
        <w:lastRenderedPageBreak/>
        <w:t>第貳章　經濟環境</w:t>
      </w:r>
      <w:bookmarkEnd w:id="3"/>
      <w:bookmarkEnd w:id="4"/>
    </w:p>
    <w:p w14:paraId="623DC72A" w14:textId="77777777" w:rsidR="00236D7C" w:rsidRPr="00D318C5" w:rsidRDefault="00236D7C" w:rsidP="00873486">
      <w:pPr>
        <w:pStyle w:val="a5"/>
        <w:spacing w:before="257" w:after="257"/>
        <w:ind w:left="632" w:hanging="632"/>
      </w:pPr>
      <w:r w:rsidRPr="00D318C5">
        <w:t>一、經濟概況</w:t>
      </w:r>
    </w:p>
    <w:p w14:paraId="770E70FE" w14:textId="77777777" w:rsidR="00236D7C" w:rsidRPr="00D318C5" w:rsidRDefault="00236D7C" w:rsidP="00236D7C">
      <w:pPr>
        <w:pStyle w:val="a6"/>
        <w:ind w:left="945" w:hanging="709"/>
      </w:pPr>
      <w:r w:rsidRPr="00D318C5">
        <w:t>（一）</w:t>
      </w:r>
      <w:r w:rsidRPr="00D318C5">
        <w:t>202</w:t>
      </w:r>
      <w:r w:rsidR="00A12A9B" w:rsidRPr="00D318C5">
        <w:rPr>
          <w:lang w:val="es-ES_tradnl"/>
        </w:rPr>
        <w:t>5</w:t>
      </w:r>
      <w:r w:rsidRPr="00D318C5">
        <w:rPr>
          <w:rFonts w:hint="eastAsia"/>
        </w:rPr>
        <w:t>年</w:t>
      </w:r>
      <w:r w:rsidRPr="00D318C5">
        <w:t>經濟回顧</w:t>
      </w:r>
    </w:p>
    <w:p w14:paraId="0011BF35" w14:textId="20BBB001" w:rsidR="00236D7C" w:rsidRPr="00D318C5" w:rsidRDefault="00236D7C" w:rsidP="00873486">
      <w:pPr>
        <w:pStyle w:val="af2"/>
        <w:ind w:left="1417" w:hanging="472"/>
      </w:pPr>
      <w:r w:rsidRPr="00D318C5">
        <w:rPr>
          <w:lang w:eastAsia="zh-TW"/>
        </w:rPr>
        <w:t>經濟</w:t>
      </w:r>
      <w:r w:rsidR="00A12A9B" w:rsidRPr="00D318C5">
        <w:rPr>
          <w:rFonts w:hint="eastAsia"/>
          <w:lang w:eastAsia="zh-TW"/>
        </w:rPr>
        <w:t>穩定</w:t>
      </w:r>
      <w:r w:rsidRPr="00D318C5">
        <w:rPr>
          <w:lang w:eastAsia="zh-TW"/>
        </w:rPr>
        <w:t>成長</w:t>
      </w:r>
    </w:p>
    <w:p w14:paraId="43E0FC57" w14:textId="5B5BCB69" w:rsidR="00A12A9B" w:rsidRPr="00D318C5" w:rsidRDefault="00A12A9B" w:rsidP="00B64FC0">
      <w:pPr>
        <w:pStyle w:val="af"/>
        <w:ind w:left="945" w:firstLine="472"/>
        <w:rPr>
          <w:lang w:eastAsia="zh-TW"/>
        </w:rPr>
      </w:pPr>
      <w:r w:rsidRPr="00D318C5">
        <w:rPr>
          <w:rFonts w:hint="eastAsia"/>
          <w:lang w:val="es-ES_tradnl"/>
        </w:rPr>
        <w:t>根</w:t>
      </w:r>
      <w:r w:rsidRPr="00D318C5">
        <w:rPr>
          <w:lang w:val="es-ES_tradnl"/>
        </w:rPr>
        <w:t>據</w:t>
      </w:r>
      <w:r w:rsidRPr="00D318C5">
        <w:rPr>
          <w:rFonts w:hint="eastAsia"/>
          <w:lang w:val="es-ES_tradnl"/>
        </w:rPr>
        <w:t>哥斯大黎加中央銀行</w:t>
      </w:r>
      <w:r w:rsidR="003F7214" w:rsidRPr="00D318C5">
        <w:rPr>
          <w:lang w:val="es-ES_tradnl"/>
        </w:rPr>
        <w:t>（</w:t>
      </w:r>
      <w:r w:rsidRPr="00D318C5">
        <w:rPr>
          <w:lang w:val="es-ES_tradnl"/>
        </w:rPr>
        <w:t>BCCR</w:t>
      </w:r>
      <w:r w:rsidR="003F7214" w:rsidRPr="00D318C5">
        <w:rPr>
          <w:lang w:val="es-ES_tradnl"/>
        </w:rPr>
        <w:t>）</w:t>
      </w:r>
      <w:r w:rsidRPr="00D318C5">
        <w:rPr>
          <w:lang w:val="es-ES_tradnl"/>
        </w:rPr>
        <w:t>資料，</w:t>
      </w:r>
      <w:r w:rsidRPr="00D318C5">
        <w:rPr>
          <w:lang w:val="es-ES_tradnl"/>
        </w:rPr>
        <w:t>2025</w:t>
      </w:r>
      <w:r w:rsidRPr="00D318C5">
        <w:rPr>
          <w:lang w:val="es-ES_tradnl"/>
        </w:rPr>
        <w:t>年</w:t>
      </w:r>
      <w:r w:rsidRPr="00D318C5">
        <w:rPr>
          <w:rFonts w:hint="eastAsia"/>
          <w:lang w:val="es-ES_tradnl"/>
        </w:rPr>
        <w:t>國內生產毛額達</w:t>
      </w:r>
      <w:r w:rsidRPr="00D318C5">
        <w:rPr>
          <w:lang w:val="es-ES_tradnl"/>
        </w:rPr>
        <w:t>1,029</w:t>
      </w:r>
      <w:r w:rsidRPr="00D318C5">
        <w:rPr>
          <w:rFonts w:hint="eastAsia"/>
          <w:lang w:val="es-ES_tradnl"/>
        </w:rPr>
        <w:t>億美元，與</w:t>
      </w:r>
      <w:r w:rsidRPr="00D318C5">
        <w:rPr>
          <w:lang w:val="es-ES_tradnl"/>
        </w:rPr>
        <w:t>2024</w:t>
      </w:r>
      <w:r w:rsidRPr="00D318C5">
        <w:rPr>
          <w:rFonts w:hint="eastAsia"/>
          <w:lang w:val="es-ES_tradnl"/>
        </w:rPr>
        <w:t>年相比成長</w:t>
      </w:r>
      <w:r w:rsidRPr="00D318C5">
        <w:rPr>
          <w:lang w:val="es-ES_tradnl"/>
        </w:rPr>
        <w:t>4.6</w:t>
      </w:r>
      <w:r w:rsidR="00B64FC0" w:rsidRPr="00D318C5">
        <w:rPr>
          <w:rFonts w:hint="eastAsia"/>
          <w:lang w:val="es-ES_tradnl" w:eastAsia="zh-TW"/>
        </w:rPr>
        <w:t>%</w:t>
      </w:r>
      <w:r w:rsidRPr="00D318C5">
        <w:rPr>
          <w:rFonts w:hint="eastAsia"/>
          <w:lang w:val="es-ES_tradnl"/>
        </w:rPr>
        <w:t>，</w:t>
      </w:r>
      <w:r w:rsidRPr="00D318C5">
        <w:rPr>
          <w:lang w:val="es-ES_tradnl"/>
        </w:rPr>
        <w:t>主要由出口、自由區製造業、醫療器材及服務業帶動。</w:t>
      </w:r>
      <w:r w:rsidRPr="00D318C5">
        <w:rPr>
          <w:rFonts w:hint="eastAsia"/>
          <w:lang w:val="es-ES_tradnl"/>
        </w:rPr>
        <w:t>產業結構以服務業最為重要，占</w:t>
      </w:r>
      <w:r w:rsidRPr="00D318C5">
        <w:rPr>
          <w:lang w:val="es-ES_tradnl"/>
        </w:rPr>
        <w:t>GDP</w:t>
      </w:r>
      <w:r w:rsidRPr="00D318C5">
        <w:rPr>
          <w:rFonts w:hint="eastAsia"/>
          <w:lang w:val="es-ES_tradnl"/>
        </w:rPr>
        <w:t xml:space="preserve"> </w:t>
      </w:r>
      <w:r w:rsidRPr="00D318C5">
        <w:rPr>
          <w:lang w:val="es-ES_tradnl"/>
        </w:rPr>
        <w:t>69.1%</w:t>
      </w:r>
      <w:r w:rsidRPr="00D318C5">
        <w:rPr>
          <w:rFonts w:hint="eastAsia"/>
          <w:lang w:val="es-ES_tradnl"/>
        </w:rPr>
        <w:t>，再來為工業</w:t>
      </w:r>
      <w:r w:rsidR="003F7214" w:rsidRPr="00D318C5">
        <w:rPr>
          <w:lang w:val="es-ES_tradnl"/>
        </w:rPr>
        <w:t>（</w:t>
      </w:r>
      <w:r w:rsidRPr="00D318C5">
        <w:rPr>
          <w:lang w:val="es-ES_tradnl"/>
        </w:rPr>
        <w:t>19.8%</w:t>
      </w:r>
      <w:r w:rsidR="003F7214" w:rsidRPr="00D318C5">
        <w:rPr>
          <w:lang w:val="es-ES_tradnl"/>
        </w:rPr>
        <w:t>）</w:t>
      </w:r>
      <w:r w:rsidRPr="00D318C5">
        <w:rPr>
          <w:rFonts w:hint="eastAsia"/>
          <w:lang w:val="es-ES_tradnl"/>
        </w:rPr>
        <w:t>及農業</w:t>
      </w:r>
      <w:r w:rsidR="003F7214" w:rsidRPr="00D318C5">
        <w:rPr>
          <w:lang w:val="es-ES_tradnl"/>
        </w:rPr>
        <w:t>（</w:t>
      </w:r>
      <w:r w:rsidRPr="00D318C5">
        <w:rPr>
          <w:lang w:val="es-ES_tradnl"/>
        </w:rPr>
        <w:t>3.3%</w:t>
      </w:r>
      <w:r w:rsidR="003F7214" w:rsidRPr="00D318C5">
        <w:rPr>
          <w:lang w:val="es-ES_tradnl"/>
        </w:rPr>
        <w:t>）</w:t>
      </w:r>
      <w:r w:rsidRPr="00D318C5">
        <w:rPr>
          <w:rFonts w:hint="eastAsia"/>
          <w:lang w:val="es-ES_tradnl"/>
        </w:rPr>
        <w:t>。</w:t>
      </w:r>
    </w:p>
    <w:p w14:paraId="293D7644" w14:textId="7CA3005C" w:rsidR="00A12A9B" w:rsidRPr="00D318C5" w:rsidRDefault="00B64FC0" w:rsidP="00B64FC0">
      <w:pPr>
        <w:pStyle w:val="af2"/>
        <w:ind w:left="1417" w:hanging="472"/>
        <w:rPr>
          <w:bdr w:val="nil"/>
        </w:rPr>
      </w:pPr>
      <w:r w:rsidRPr="00D318C5">
        <w:rPr>
          <w:rFonts w:hint="eastAsia"/>
          <w:bdr w:val="nil"/>
          <w:lang w:eastAsia="zh-TW"/>
        </w:rPr>
        <w:t>１、</w:t>
      </w:r>
      <w:r w:rsidR="00A12A9B" w:rsidRPr="00D318C5">
        <w:rPr>
          <w:rFonts w:hint="eastAsia"/>
          <w:bdr w:val="nil"/>
        </w:rPr>
        <w:t>外人投資</w:t>
      </w:r>
    </w:p>
    <w:p w14:paraId="35EEDBF5" w14:textId="3392ADA3" w:rsidR="00A12A9B" w:rsidRPr="00D318C5" w:rsidRDefault="00A12A9B" w:rsidP="00B64FC0">
      <w:pPr>
        <w:pStyle w:val="af7"/>
        <w:ind w:left="1417" w:firstLine="472"/>
      </w:pPr>
      <w:r w:rsidRPr="00D318C5">
        <w:t>2025</w:t>
      </w:r>
      <w:r w:rsidRPr="00D318C5">
        <w:rPr>
          <w:rFonts w:hint="eastAsia"/>
        </w:rPr>
        <w:t>年哥國外人投資金額達</w:t>
      </w:r>
      <w:r w:rsidRPr="00D318C5">
        <w:t>51.2</w:t>
      </w:r>
      <w:r w:rsidRPr="00D318C5">
        <w:rPr>
          <w:rFonts w:hint="eastAsia"/>
        </w:rPr>
        <w:t>億美元</w:t>
      </w:r>
      <w:r w:rsidR="003F7214" w:rsidRPr="00D318C5">
        <w:t>（</w:t>
      </w:r>
      <w:r w:rsidRPr="00D318C5">
        <w:t>2024</w:t>
      </w:r>
      <w:r w:rsidRPr="00D318C5">
        <w:rPr>
          <w:rFonts w:hint="eastAsia"/>
        </w:rPr>
        <w:t>年</w:t>
      </w:r>
      <w:r w:rsidRPr="00D318C5">
        <w:t>50.08</w:t>
      </w:r>
      <w:r w:rsidRPr="00D318C5">
        <w:rPr>
          <w:rFonts w:hint="eastAsia"/>
        </w:rPr>
        <w:t>億美元</w:t>
      </w:r>
      <w:r w:rsidR="003F7214" w:rsidRPr="00D318C5">
        <w:t>）</w:t>
      </w:r>
      <w:r w:rsidRPr="00D318C5">
        <w:rPr>
          <w:rFonts w:hint="eastAsia"/>
        </w:rPr>
        <w:t>，投資最大來源國為美國，金額達</w:t>
      </w:r>
      <w:r w:rsidRPr="00D318C5">
        <w:t>26</w:t>
      </w:r>
      <w:r w:rsidRPr="00D318C5">
        <w:rPr>
          <w:rFonts w:hint="eastAsia"/>
        </w:rPr>
        <w:t>億美元，占總外人投資</w:t>
      </w:r>
      <w:r w:rsidRPr="00D318C5">
        <w:t>54.8%</w:t>
      </w:r>
      <w:r w:rsidRPr="00D318C5">
        <w:rPr>
          <w:rFonts w:hint="eastAsia"/>
        </w:rPr>
        <w:t>，再來依序為瑞士</w:t>
      </w:r>
      <w:r w:rsidR="003F7214" w:rsidRPr="00D318C5">
        <w:t>（</w:t>
      </w:r>
      <w:r w:rsidRPr="00D318C5">
        <w:t>10</w:t>
      </w:r>
      <w:r w:rsidRPr="00D318C5">
        <w:rPr>
          <w:rFonts w:hint="eastAsia"/>
        </w:rPr>
        <w:t>億，</w:t>
      </w:r>
      <w:r w:rsidRPr="00D318C5">
        <w:t>19.7%</w:t>
      </w:r>
      <w:r w:rsidR="003F7214" w:rsidRPr="00D318C5">
        <w:t>）</w:t>
      </w:r>
      <w:r w:rsidRPr="00D318C5">
        <w:rPr>
          <w:rFonts w:hint="eastAsia"/>
        </w:rPr>
        <w:t>、墨西哥</w:t>
      </w:r>
      <w:r w:rsidR="003F7214" w:rsidRPr="00D318C5">
        <w:t>（</w:t>
      </w:r>
      <w:r w:rsidRPr="00D318C5">
        <w:t>2.38</w:t>
      </w:r>
      <w:r w:rsidRPr="00D318C5">
        <w:rPr>
          <w:rFonts w:hint="eastAsia"/>
        </w:rPr>
        <w:t>億，</w:t>
      </w:r>
      <w:r w:rsidRPr="00D318C5">
        <w:t>4.7%</w:t>
      </w:r>
      <w:r w:rsidR="003F7214" w:rsidRPr="00D318C5">
        <w:t>）</w:t>
      </w:r>
      <w:r w:rsidRPr="00D318C5">
        <w:rPr>
          <w:rFonts w:hint="eastAsia"/>
        </w:rPr>
        <w:t>、哥倫比亞</w:t>
      </w:r>
      <w:r w:rsidR="003F7214" w:rsidRPr="00D318C5">
        <w:t>（</w:t>
      </w:r>
      <w:r w:rsidRPr="00D318C5">
        <w:t>1.83</w:t>
      </w:r>
      <w:r w:rsidRPr="00D318C5">
        <w:rPr>
          <w:rFonts w:hint="eastAsia"/>
        </w:rPr>
        <w:t>億，</w:t>
      </w:r>
      <w:r w:rsidRPr="00D318C5">
        <w:t>3.7%</w:t>
      </w:r>
      <w:r w:rsidR="003F7214" w:rsidRPr="00D318C5">
        <w:rPr>
          <w:rFonts w:hint="eastAsia"/>
        </w:rPr>
        <w:t>）</w:t>
      </w:r>
      <w:r w:rsidRPr="00D318C5">
        <w:rPr>
          <w:rFonts w:hint="eastAsia"/>
        </w:rPr>
        <w:t>、比利時</w:t>
      </w:r>
      <w:r w:rsidR="003F7214" w:rsidRPr="00D318C5">
        <w:t>（</w:t>
      </w:r>
      <w:r w:rsidRPr="00D318C5">
        <w:t>1.46</w:t>
      </w:r>
      <w:r w:rsidRPr="00D318C5">
        <w:rPr>
          <w:rFonts w:hint="eastAsia"/>
        </w:rPr>
        <w:t>億，</w:t>
      </w:r>
      <w:r w:rsidRPr="00D318C5">
        <w:t>2.8%</w:t>
      </w:r>
      <w:r w:rsidR="003F7214" w:rsidRPr="00D318C5">
        <w:t>）</w:t>
      </w:r>
      <w:r w:rsidRPr="00D318C5">
        <w:rPr>
          <w:rFonts w:hint="eastAsia"/>
        </w:rPr>
        <w:t>；其中再投資金額達</w:t>
      </w:r>
      <w:r w:rsidRPr="00D318C5">
        <w:t>43.28</w:t>
      </w:r>
      <w:r w:rsidRPr="00D318C5">
        <w:rPr>
          <w:rFonts w:hint="eastAsia"/>
        </w:rPr>
        <w:t>億美元，年增</w:t>
      </w:r>
      <w:r w:rsidRPr="00D318C5">
        <w:t>26%</w:t>
      </w:r>
      <w:r w:rsidRPr="00D318C5">
        <w:rPr>
          <w:rFonts w:hint="eastAsia"/>
        </w:rPr>
        <w:t>創歷史新高，新增資本達</w:t>
      </w:r>
      <w:r w:rsidRPr="00D318C5">
        <w:t>8.95</w:t>
      </w:r>
      <w:r w:rsidRPr="00D318C5">
        <w:rPr>
          <w:rFonts w:hint="eastAsia"/>
        </w:rPr>
        <w:t>億美元，年減</w:t>
      </w:r>
      <w:r w:rsidRPr="00D318C5">
        <w:t>18%</w:t>
      </w:r>
      <w:r w:rsidRPr="00D318C5">
        <w:rPr>
          <w:rFonts w:hint="eastAsia"/>
        </w:rPr>
        <w:t>。</w:t>
      </w:r>
    </w:p>
    <w:p w14:paraId="277903E6" w14:textId="42F02AF7" w:rsidR="00A12A9B" w:rsidRPr="00D318C5" w:rsidRDefault="00A12A9B" w:rsidP="00B64FC0">
      <w:pPr>
        <w:pStyle w:val="af7"/>
        <w:ind w:left="1417" w:firstLine="472"/>
      </w:pPr>
      <w:r w:rsidRPr="00D318C5">
        <w:rPr>
          <w:rFonts w:hint="eastAsia"/>
        </w:rPr>
        <w:t>按產業劃分，製造業持續成長，達</w:t>
      </w:r>
      <w:r w:rsidRPr="00D318C5">
        <w:rPr>
          <w:rFonts w:hint="eastAsia"/>
        </w:rPr>
        <w:t>38.973</w:t>
      </w:r>
      <w:r w:rsidRPr="00D318C5">
        <w:rPr>
          <w:rFonts w:hint="eastAsia"/>
        </w:rPr>
        <w:t>億美元，增幅達</w:t>
      </w:r>
      <w:r w:rsidRPr="00D318C5">
        <w:rPr>
          <w:rFonts w:hint="eastAsia"/>
        </w:rPr>
        <w:t>7.1%</w:t>
      </w:r>
      <w:r w:rsidRPr="00D318C5">
        <w:rPr>
          <w:rFonts w:hint="eastAsia"/>
        </w:rPr>
        <w:t>，主要受惠於醫療器材公司的再投資，</w:t>
      </w:r>
      <w:r w:rsidRPr="00D318C5">
        <w:t>重要投資企業包括</w:t>
      </w:r>
      <w:r w:rsidRPr="00D318C5">
        <w:t>Insulet</w:t>
      </w:r>
      <w:r w:rsidRPr="00D318C5">
        <w:t>、</w:t>
      </w:r>
      <w:r w:rsidRPr="00D318C5">
        <w:t>Boston Scientific</w:t>
      </w:r>
      <w:r w:rsidRPr="00D318C5">
        <w:t>、</w:t>
      </w:r>
      <w:r w:rsidRPr="00D318C5">
        <w:t>Zimmer Biomet</w:t>
      </w:r>
      <w:r w:rsidRPr="00D318C5">
        <w:t>、</w:t>
      </w:r>
      <w:r w:rsidRPr="00D318C5">
        <w:t>Johnson &amp; Johnson</w:t>
      </w:r>
      <w:r w:rsidRPr="00D318C5">
        <w:t>、</w:t>
      </w:r>
      <w:r w:rsidRPr="00D318C5">
        <w:t>Thermo Fisher Scientific</w:t>
      </w:r>
      <w:r w:rsidRPr="00D318C5">
        <w:t>、</w:t>
      </w:r>
      <w:r w:rsidRPr="00D318C5">
        <w:t>Trelleborg</w:t>
      </w:r>
      <w:r w:rsidRPr="00D318C5">
        <w:t>、</w:t>
      </w:r>
      <w:r w:rsidRPr="00D318C5">
        <w:t>Cretex Medical</w:t>
      </w:r>
      <w:r w:rsidRPr="00D318C5">
        <w:t>、</w:t>
      </w:r>
      <w:r w:rsidRPr="00D318C5">
        <w:t>Medtronic</w:t>
      </w:r>
      <w:r w:rsidRPr="00D318C5">
        <w:t>、</w:t>
      </w:r>
      <w:r w:rsidRPr="00D318C5">
        <w:t>Mozarc Medical</w:t>
      </w:r>
      <w:r w:rsidRPr="00D318C5">
        <w:t>及</w:t>
      </w:r>
      <w:r w:rsidRPr="00D318C5">
        <w:t xml:space="preserve">Penumbra </w:t>
      </w:r>
      <w:r w:rsidRPr="00D318C5">
        <w:t>等。</w:t>
      </w:r>
    </w:p>
    <w:p w14:paraId="68974361" w14:textId="77777777" w:rsidR="00A12A9B" w:rsidRPr="00D318C5" w:rsidRDefault="00A12A9B" w:rsidP="00B64FC0">
      <w:pPr>
        <w:pStyle w:val="af7"/>
        <w:ind w:left="1417" w:firstLine="472"/>
      </w:pPr>
      <w:r w:rsidRPr="00D318C5">
        <w:rPr>
          <w:rFonts w:hint="eastAsia"/>
        </w:rPr>
        <w:t>其次依序為農業（</w:t>
      </w:r>
      <w:r w:rsidRPr="00D318C5">
        <w:t>+</w:t>
      </w:r>
      <w:r w:rsidRPr="00D318C5">
        <w:rPr>
          <w:rFonts w:hint="eastAsia"/>
        </w:rPr>
        <w:t>107.3%</w:t>
      </w:r>
      <w:r w:rsidRPr="00D318C5">
        <w:rPr>
          <w:rFonts w:hint="eastAsia"/>
        </w:rPr>
        <w:t>）、金融系統（</w:t>
      </w:r>
      <w:r w:rsidRPr="00D318C5">
        <w:t>+</w:t>
      </w:r>
      <w:r w:rsidRPr="00D318C5">
        <w:rPr>
          <w:rFonts w:hint="eastAsia"/>
        </w:rPr>
        <w:t>34.7%</w:t>
      </w:r>
      <w:r w:rsidRPr="00D318C5">
        <w:rPr>
          <w:rFonts w:hint="eastAsia"/>
        </w:rPr>
        <w:t>）和房地產（</w:t>
      </w:r>
      <w:r w:rsidRPr="00D318C5">
        <w:t>+</w:t>
      </w:r>
      <w:r w:rsidRPr="00D318C5">
        <w:rPr>
          <w:rFonts w:hint="eastAsia"/>
        </w:rPr>
        <w:t>20.2%</w:t>
      </w:r>
      <w:r w:rsidRPr="00D318C5">
        <w:rPr>
          <w:rFonts w:hint="eastAsia"/>
        </w:rPr>
        <w:t>）產業。另一方面，貿易部門呈現下滑趨勢，其次是旅遊</w:t>
      </w:r>
      <w:r w:rsidRPr="00D318C5">
        <w:rPr>
          <w:rFonts w:hint="eastAsia"/>
        </w:rPr>
        <w:lastRenderedPageBreak/>
        <w:t>業、服務業和農業綜合企業，另服務業衰退</w:t>
      </w:r>
      <w:r w:rsidRPr="00D318C5">
        <w:rPr>
          <w:rFonts w:hint="eastAsia"/>
        </w:rPr>
        <w:t>34.4%</w:t>
      </w:r>
      <w:r w:rsidRPr="00D318C5">
        <w:rPr>
          <w:rFonts w:hint="eastAsia"/>
        </w:rPr>
        <w:t>。</w:t>
      </w:r>
    </w:p>
    <w:p w14:paraId="0E00BC41" w14:textId="249621D1" w:rsidR="00A12A9B" w:rsidRPr="00D318C5" w:rsidRDefault="00B64FC0" w:rsidP="00B64FC0">
      <w:pPr>
        <w:pStyle w:val="af2"/>
        <w:ind w:left="1417" w:hanging="472"/>
        <w:rPr>
          <w:bdr w:val="nil"/>
        </w:rPr>
      </w:pPr>
      <w:r w:rsidRPr="00D318C5">
        <w:rPr>
          <w:rFonts w:hint="eastAsia"/>
          <w:bdr w:val="nil"/>
        </w:rPr>
        <w:t>２、</w:t>
      </w:r>
      <w:r w:rsidR="00A12A9B" w:rsidRPr="00D318C5">
        <w:rPr>
          <w:bdr w:val="nil"/>
        </w:rPr>
        <w:t>對外貿易</w:t>
      </w:r>
    </w:p>
    <w:p w14:paraId="4D42BF30" w14:textId="4A51A189" w:rsidR="00A12A9B" w:rsidRPr="00D318C5" w:rsidRDefault="00A12A9B" w:rsidP="00B64FC0">
      <w:pPr>
        <w:pStyle w:val="af7"/>
        <w:ind w:left="1417" w:firstLine="472"/>
      </w:pPr>
      <w:r w:rsidRPr="00D318C5">
        <w:t>依據</w:t>
      </w:r>
      <w:r w:rsidRPr="00D318C5">
        <w:rPr>
          <w:rFonts w:hint="eastAsia"/>
        </w:rPr>
        <w:t>哥斯大黎加統計局，</w:t>
      </w:r>
      <w:r w:rsidR="007F0AEE" w:rsidRPr="00D318C5">
        <w:rPr>
          <w:rFonts w:hint="eastAsia"/>
        </w:rPr>
        <w:t>2025</w:t>
      </w:r>
      <w:r w:rsidR="007F0AEE" w:rsidRPr="00D318C5">
        <w:rPr>
          <w:rFonts w:hint="eastAsia"/>
        </w:rPr>
        <w:t>年</w:t>
      </w:r>
      <w:r w:rsidRPr="00D318C5">
        <w:rPr>
          <w:rFonts w:hint="eastAsia"/>
        </w:rPr>
        <w:t>哥國出口</w:t>
      </w:r>
      <w:r w:rsidRPr="00D318C5">
        <w:t>265.6</w:t>
      </w:r>
      <w:r w:rsidRPr="00D318C5">
        <w:rPr>
          <w:rFonts w:hint="eastAsia"/>
        </w:rPr>
        <w:t>億美元，較上</w:t>
      </w:r>
      <w:r w:rsidR="003F7214" w:rsidRPr="00D318C5">
        <w:t>（</w:t>
      </w:r>
      <w:r w:rsidRPr="00D318C5">
        <w:t>2024</w:t>
      </w:r>
      <w:r w:rsidR="003F7214" w:rsidRPr="00D318C5">
        <w:t>）</w:t>
      </w:r>
      <w:r w:rsidRPr="00D318C5">
        <w:rPr>
          <w:rFonts w:hint="eastAsia"/>
        </w:rPr>
        <w:t>年成長</w:t>
      </w:r>
      <w:r w:rsidRPr="00D318C5">
        <w:t>21.61%</w:t>
      </w:r>
      <w:r w:rsidRPr="00D318C5">
        <w:rPr>
          <w:rFonts w:hint="eastAsia"/>
        </w:rPr>
        <w:t>，進口值達</w:t>
      </w:r>
      <w:r w:rsidRPr="00D318C5">
        <w:t>274.31</w:t>
      </w:r>
      <w:r w:rsidRPr="00D318C5">
        <w:rPr>
          <w:rFonts w:hint="eastAsia"/>
        </w:rPr>
        <w:t>億美元，較上年衰退</w:t>
      </w:r>
      <w:r w:rsidRPr="00D318C5">
        <w:t>3.43%</w:t>
      </w:r>
      <w:r w:rsidRPr="00D318C5">
        <w:rPr>
          <w:rFonts w:hint="eastAsia"/>
        </w:rPr>
        <w:t>，貿易逆差達</w:t>
      </w:r>
      <w:r w:rsidRPr="00D318C5">
        <w:t>8.63</w:t>
      </w:r>
      <w:r w:rsidRPr="00D318C5">
        <w:rPr>
          <w:rFonts w:hint="eastAsia"/>
        </w:rPr>
        <w:t>億美元。</w:t>
      </w:r>
      <w:r w:rsidR="007F0AEE" w:rsidRPr="00D318C5">
        <w:rPr>
          <w:rFonts w:hint="eastAsia"/>
        </w:rPr>
        <w:t>其中，</w:t>
      </w:r>
      <w:r w:rsidRPr="00D318C5">
        <w:rPr>
          <w:rFonts w:hint="eastAsia"/>
        </w:rPr>
        <w:t>10</w:t>
      </w:r>
      <w:r w:rsidRPr="00D318C5">
        <w:rPr>
          <w:rFonts w:hint="eastAsia"/>
        </w:rPr>
        <w:t>月份是哥斯大黎加出口額最高的月份，超過</w:t>
      </w:r>
      <w:r w:rsidRPr="00D318C5">
        <w:rPr>
          <w:rFonts w:hint="eastAsia"/>
        </w:rPr>
        <w:t>24.16</w:t>
      </w:r>
      <w:r w:rsidRPr="00D318C5">
        <w:rPr>
          <w:rFonts w:hint="eastAsia"/>
        </w:rPr>
        <w:t>億美元；而</w:t>
      </w:r>
      <w:r w:rsidRPr="00D318C5">
        <w:rPr>
          <w:rFonts w:hint="eastAsia"/>
        </w:rPr>
        <w:t>8</w:t>
      </w:r>
      <w:r w:rsidRPr="00D318C5">
        <w:rPr>
          <w:rFonts w:hint="eastAsia"/>
        </w:rPr>
        <w:t>月份的進口額則超過</w:t>
      </w:r>
      <w:r w:rsidRPr="00D318C5">
        <w:rPr>
          <w:rFonts w:hint="eastAsia"/>
        </w:rPr>
        <w:t>24.02</w:t>
      </w:r>
      <w:r w:rsidRPr="00D318C5">
        <w:rPr>
          <w:rFonts w:hint="eastAsia"/>
        </w:rPr>
        <w:t>億美元。</w:t>
      </w:r>
    </w:p>
    <w:p w14:paraId="14AD6969" w14:textId="2324BBDD" w:rsidR="00A12A9B" w:rsidRPr="00D318C5" w:rsidRDefault="00A12A9B" w:rsidP="00B64FC0">
      <w:pPr>
        <w:pStyle w:val="af7"/>
        <w:ind w:left="1417" w:firstLine="472"/>
      </w:pPr>
      <w:r w:rsidRPr="00D318C5">
        <w:rPr>
          <w:rFonts w:hint="eastAsia"/>
        </w:rPr>
        <w:t>以</w:t>
      </w:r>
      <w:r w:rsidRPr="00D318C5">
        <w:t>關稅</w:t>
      </w:r>
      <w:r w:rsidRPr="00D318C5">
        <w:rPr>
          <w:rFonts w:hint="eastAsia"/>
        </w:rPr>
        <w:t>細項來</w:t>
      </w:r>
      <w:r w:rsidRPr="00D318C5">
        <w:t>看，出口以</w:t>
      </w:r>
      <w:r w:rsidRPr="00D318C5">
        <w:rPr>
          <w:rFonts w:hint="eastAsia"/>
        </w:rPr>
        <w:t>注射器、針頭、導管、套管等為首，金額達</w:t>
      </w:r>
      <w:r w:rsidRPr="00D318C5">
        <w:t>44.6</w:t>
      </w:r>
      <w:r w:rsidRPr="00D318C5">
        <w:rPr>
          <w:rFonts w:hint="eastAsia"/>
        </w:rPr>
        <w:t>億美元、占出口額</w:t>
      </w:r>
      <w:r w:rsidRPr="00D318C5">
        <w:t>16.8%</w:t>
      </w:r>
      <w:r w:rsidRPr="00D318C5">
        <w:rPr>
          <w:rFonts w:hint="eastAsia"/>
        </w:rPr>
        <w:t>，其次依序為其他醫療用品</w:t>
      </w:r>
      <w:r w:rsidR="003F7214" w:rsidRPr="00D318C5">
        <w:t>（</w:t>
      </w:r>
      <w:r w:rsidRPr="00D318C5">
        <w:t>34.7</w:t>
      </w:r>
      <w:r w:rsidRPr="00D318C5">
        <w:rPr>
          <w:rFonts w:hint="eastAsia"/>
        </w:rPr>
        <w:t>億美元、</w:t>
      </w:r>
      <w:r w:rsidRPr="00D318C5">
        <w:t>13.08%</w:t>
      </w:r>
      <w:r w:rsidR="003F7214" w:rsidRPr="00D318C5">
        <w:t>）</w:t>
      </w:r>
      <w:r w:rsidRPr="00D318C5">
        <w:t>、</w:t>
      </w:r>
      <w:r w:rsidRPr="00D318C5">
        <w:rPr>
          <w:rFonts w:hint="eastAsia"/>
        </w:rPr>
        <w:t>混合型晶圓</w:t>
      </w:r>
      <w:r w:rsidR="003F7214" w:rsidRPr="00D318C5">
        <w:t>（</w:t>
      </w:r>
      <w:r w:rsidRPr="00D318C5">
        <w:t>28.7</w:t>
      </w:r>
      <w:r w:rsidRPr="00D318C5">
        <w:rPr>
          <w:rFonts w:hint="eastAsia"/>
        </w:rPr>
        <w:t>億美元、</w:t>
      </w:r>
      <w:r w:rsidRPr="00D318C5">
        <w:t>10.82%</w:t>
      </w:r>
      <w:r w:rsidR="003F7214" w:rsidRPr="00D318C5">
        <w:rPr>
          <w:rFonts w:hint="eastAsia"/>
        </w:rPr>
        <w:t>）</w:t>
      </w:r>
      <w:r w:rsidRPr="00D318C5">
        <w:t>、</w:t>
      </w:r>
      <w:r w:rsidRPr="00D318C5">
        <w:rPr>
          <w:rFonts w:hint="eastAsia"/>
        </w:rPr>
        <w:t>其他義肢製品及器械</w:t>
      </w:r>
      <w:r w:rsidR="003F7214" w:rsidRPr="00D318C5">
        <w:t>（</w:t>
      </w:r>
      <w:r w:rsidRPr="00D318C5">
        <w:t>13.2</w:t>
      </w:r>
      <w:r w:rsidRPr="00D318C5">
        <w:rPr>
          <w:rFonts w:hint="eastAsia"/>
        </w:rPr>
        <w:t>億美元、</w:t>
      </w:r>
      <w:r w:rsidRPr="00D318C5">
        <w:t>4.99%</w:t>
      </w:r>
      <w:r w:rsidR="003F7214" w:rsidRPr="00D318C5">
        <w:rPr>
          <w:rFonts w:hint="eastAsia"/>
        </w:rPr>
        <w:t>）</w:t>
      </w:r>
      <w:r w:rsidRPr="00D318C5">
        <w:t>、</w:t>
      </w:r>
      <w:r w:rsidRPr="00D318C5">
        <w:rPr>
          <w:rFonts w:hint="eastAsia"/>
        </w:rPr>
        <w:t>鳳梨</w:t>
      </w:r>
      <w:r w:rsidR="003F7214" w:rsidRPr="00D318C5">
        <w:t>（</w:t>
      </w:r>
      <w:r w:rsidRPr="00D318C5">
        <w:t>12.3</w:t>
      </w:r>
      <w:r w:rsidRPr="00D318C5">
        <w:rPr>
          <w:rFonts w:hint="eastAsia"/>
        </w:rPr>
        <w:t>億美元、</w:t>
      </w:r>
      <w:r w:rsidRPr="00D318C5">
        <w:t>4.65</w:t>
      </w:r>
      <w:r w:rsidRPr="00D318C5">
        <w:rPr>
          <w:rFonts w:hint="eastAsia"/>
        </w:rPr>
        <w:t>%</w:t>
      </w:r>
      <w:r w:rsidR="003F7214" w:rsidRPr="00D318C5">
        <w:rPr>
          <w:rFonts w:hint="eastAsia"/>
        </w:rPr>
        <w:t>）</w:t>
      </w:r>
      <w:r w:rsidRPr="00D318C5">
        <w:rPr>
          <w:rFonts w:hint="eastAsia"/>
        </w:rPr>
        <w:t>。主要出口國包括</w:t>
      </w:r>
      <w:r w:rsidRPr="00D318C5">
        <w:t>美國</w:t>
      </w:r>
      <w:r w:rsidR="003F7214" w:rsidRPr="00D318C5">
        <w:t>（</w:t>
      </w:r>
      <w:r w:rsidRPr="00D318C5">
        <w:t>132.2</w:t>
      </w:r>
      <w:r w:rsidRPr="00D318C5">
        <w:rPr>
          <w:rFonts w:hint="eastAsia"/>
        </w:rPr>
        <w:t>億、</w:t>
      </w:r>
      <w:r w:rsidRPr="00D318C5">
        <w:t>49.7%</w:t>
      </w:r>
      <w:r w:rsidR="003F7214" w:rsidRPr="00D318C5">
        <w:t>）</w:t>
      </w:r>
      <w:r w:rsidRPr="00D318C5">
        <w:rPr>
          <w:rFonts w:hint="eastAsia"/>
        </w:rPr>
        <w:t>、</w:t>
      </w:r>
      <w:r w:rsidRPr="00D318C5">
        <w:t>荷蘭</w:t>
      </w:r>
      <w:r w:rsidR="003F7214" w:rsidRPr="00D318C5">
        <w:t>（</w:t>
      </w:r>
      <w:r w:rsidRPr="00D318C5">
        <w:t>22.7</w:t>
      </w:r>
      <w:r w:rsidRPr="00D318C5">
        <w:rPr>
          <w:rFonts w:hint="eastAsia"/>
        </w:rPr>
        <w:t>億</w:t>
      </w:r>
      <w:r w:rsidR="003F7214" w:rsidRPr="00D318C5">
        <w:t>）</w:t>
      </w:r>
      <w:r w:rsidRPr="00D318C5">
        <w:t>、瓜地馬拉</w:t>
      </w:r>
      <w:r w:rsidR="003F7214" w:rsidRPr="00D318C5">
        <w:t>（</w:t>
      </w:r>
      <w:r w:rsidRPr="00D318C5">
        <w:t>11.1</w:t>
      </w:r>
      <w:r w:rsidRPr="00D318C5">
        <w:rPr>
          <w:rFonts w:hint="eastAsia"/>
        </w:rPr>
        <w:t>億、</w:t>
      </w:r>
      <w:r w:rsidRPr="00D318C5">
        <w:t>4.21%</w:t>
      </w:r>
      <w:r w:rsidR="003F7214" w:rsidRPr="00D318C5">
        <w:t>）</w:t>
      </w:r>
      <w:r w:rsidRPr="00D318C5">
        <w:t>、比利時</w:t>
      </w:r>
      <w:r w:rsidR="003F7214" w:rsidRPr="00D318C5">
        <w:t>（</w:t>
      </w:r>
      <w:r w:rsidRPr="00D318C5">
        <w:t>10.3</w:t>
      </w:r>
      <w:r w:rsidRPr="00D318C5">
        <w:rPr>
          <w:rFonts w:hint="eastAsia"/>
        </w:rPr>
        <w:t>億、</w:t>
      </w:r>
      <w:r w:rsidRPr="00D318C5">
        <w:t>3.89%</w:t>
      </w:r>
      <w:r w:rsidR="003F7214" w:rsidRPr="00D318C5">
        <w:t>）</w:t>
      </w:r>
      <w:r w:rsidRPr="00D318C5">
        <w:t>、尼加拉瓜</w:t>
      </w:r>
      <w:r w:rsidR="003F7214" w:rsidRPr="00D318C5">
        <w:t>（</w:t>
      </w:r>
      <w:r w:rsidRPr="00D318C5">
        <w:t>8.7</w:t>
      </w:r>
      <w:r w:rsidRPr="00D318C5">
        <w:rPr>
          <w:rFonts w:hint="eastAsia"/>
        </w:rPr>
        <w:t>億、</w:t>
      </w:r>
      <w:r w:rsidRPr="00D318C5">
        <w:t>3.31%</w:t>
      </w:r>
      <w:r w:rsidR="003F7214" w:rsidRPr="00D318C5">
        <w:t>）</w:t>
      </w:r>
      <w:r w:rsidRPr="00D318C5">
        <w:rPr>
          <w:rFonts w:hint="eastAsia"/>
        </w:rPr>
        <w:t>。</w:t>
      </w:r>
    </w:p>
    <w:p w14:paraId="5BB193DF" w14:textId="03D33783" w:rsidR="00A12A9B" w:rsidRPr="00D318C5" w:rsidRDefault="00A12A9B" w:rsidP="00B64FC0">
      <w:pPr>
        <w:pStyle w:val="af7"/>
        <w:ind w:left="1417" w:firstLine="472"/>
      </w:pPr>
      <w:r w:rsidRPr="00D318C5">
        <w:rPr>
          <w:rFonts w:hint="eastAsia"/>
        </w:rPr>
        <w:t>進口則以汽油為主，金額達</w:t>
      </w:r>
      <w:r w:rsidRPr="00D318C5">
        <w:t>9.5</w:t>
      </w:r>
      <w:r w:rsidRPr="00D318C5">
        <w:rPr>
          <w:rFonts w:hint="eastAsia"/>
        </w:rPr>
        <w:t>億美元，占進口額</w:t>
      </w:r>
      <w:r w:rsidRPr="00D318C5">
        <w:t>3.49%</w:t>
      </w:r>
      <w:r w:rsidRPr="00D318C5">
        <w:rPr>
          <w:rFonts w:hint="eastAsia"/>
        </w:rPr>
        <w:t>，其餘依序為混合型晶圓</w:t>
      </w:r>
      <w:r w:rsidR="003F7214" w:rsidRPr="00D318C5">
        <w:t>（</w:t>
      </w:r>
      <w:r w:rsidRPr="00D318C5">
        <w:t>8.6</w:t>
      </w:r>
      <w:r w:rsidRPr="00D318C5">
        <w:rPr>
          <w:rFonts w:hint="eastAsia"/>
        </w:rPr>
        <w:t>億美元、</w:t>
      </w:r>
      <w:r w:rsidRPr="00D318C5">
        <w:t>3.14%</w:t>
      </w:r>
      <w:r w:rsidR="003F7214" w:rsidRPr="00D318C5">
        <w:rPr>
          <w:rFonts w:hint="eastAsia"/>
        </w:rPr>
        <w:t>）</w:t>
      </w:r>
      <w:r w:rsidRPr="00D318C5">
        <w:t>、</w:t>
      </w:r>
      <w:r w:rsidRPr="00D318C5">
        <w:rPr>
          <w:rFonts w:hint="eastAsia"/>
        </w:rPr>
        <w:t>柴油</w:t>
      </w:r>
      <w:r w:rsidR="003F7214" w:rsidRPr="00D318C5">
        <w:t>（</w:t>
      </w:r>
      <w:r w:rsidRPr="00D318C5">
        <w:t>7.7</w:t>
      </w:r>
      <w:r w:rsidRPr="00D318C5">
        <w:rPr>
          <w:rFonts w:hint="eastAsia"/>
        </w:rPr>
        <w:t>億美元、</w:t>
      </w:r>
      <w:r w:rsidRPr="00D318C5">
        <w:t>2.84%</w:t>
      </w:r>
      <w:r w:rsidR="003F7214" w:rsidRPr="00D318C5">
        <w:rPr>
          <w:rFonts w:hint="eastAsia"/>
        </w:rPr>
        <w:t>）</w:t>
      </w:r>
      <w:r w:rsidRPr="00D318C5">
        <w:t>、</w:t>
      </w:r>
      <w:r w:rsidRPr="00D318C5">
        <w:rPr>
          <w:rFonts w:hint="eastAsia"/>
        </w:rPr>
        <w:t>藥品</w:t>
      </w:r>
      <w:r w:rsidR="003F7214" w:rsidRPr="00D318C5">
        <w:t>（</w:t>
      </w:r>
      <w:r w:rsidRPr="00D318C5">
        <w:t>5.8</w:t>
      </w:r>
      <w:r w:rsidRPr="00D318C5">
        <w:rPr>
          <w:rFonts w:hint="eastAsia"/>
        </w:rPr>
        <w:t>億美元、</w:t>
      </w:r>
      <w:r w:rsidRPr="00D318C5">
        <w:t>2.13%</w:t>
      </w:r>
      <w:r w:rsidR="003F7214" w:rsidRPr="00D318C5">
        <w:rPr>
          <w:rFonts w:hint="eastAsia"/>
        </w:rPr>
        <w:t>）</w:t>
      </w:r>
      <w:r w:rsidRPr="00D318C5">
        <w:rPr>
          <w:rFonts w:hint="eastAsia"/>
        </w:rPr>
        <w:t>、貨櫃</w:t>
      </w:r>
      <w:r w:rsidR="003F7214" w:rsidRPr="00D318C5">
        <w:t>（</w:t>
      </w:r>
      <w:r w:rsidRPr="00D318C5">
        <w:t>5.3</w:t>
      </w:r>
      <w:r w:rsidRPr="00D318C5">
        <w:rPr>
          <w:rFonts w:hint="eastAsia"/>
        </w:rPr>
        <w:t>億美元、</w:t>
      </w:r>
      <w:r w:rsidRPr="00D318C5">
        <w:t>1.97%</w:t>
      </w:r>
      <w:r w:rsidR="003F7214" w:rsidRPr="00D318C5">
        <w:rPr>
          <w:rFonts w:hint="eastAsia"/>
        </w:rPr>
        <w:t>）</w:t>
      </w:r>
      <w:r w:rsidRPr="00D318C5">
        <w:rPr>
          <w:rFonts w:hint="eastAsia"/>
        </w:rPr>
        <w:t>。主要進口來源國包括</w:t>
      </w:r>
      <w:r w:rsidRPr="00D318C5">
        <w:t>美國</w:t>
      </w:r>
      <w:r w:rsidR="003F7214" w:rsidRPr="00D318C5">
        <w:t>（</w:t>
      </w:r>
      <w:r w:rsidRPr="00D318C5">
        <w:t>107.3</w:t>
      </w:r>
      <w:r w:rsidRPr="00D318C5">
        <w:rPr>
          <w:rFonts w:hint="eastAsia"/>
        </w:rPr>
        <w:t>億、</w:t>
      </w:r>
      <w:r w:rsidRPr="00D318C5">
        <w:t>39.1%</w:t>
      </w:r>
      <w:r w:rsidR="003F7214" w:rsidRPr="00D318C5">
        <w:t>）</w:t>
      </w:r>
      <w:r w:rsidRPr="00D318C5">
        <w:t>、中國大陸</w:t>
      </w:r>
      <w:r w:rsidR="003F7214" w:rsidRPr="00D318C5">
        <w:t>（</w:t>
      </w:r>
      <w:r w:rsidRPr="00D318C5">
        <w:t>47.3</w:t>
      </w:r>
      <w:r w:rsidRPr="00D318C5">
        <w:rPr>
          <w:rFonts w:hint="eastAsia"/>
        </w:rPr>
        <w:t>億、</w:t>
      </w:r>
      <w:r w:rsidRPr="00D318C5">
        <w:t>17.2%</w:t>
      </w:r>
      <w:r w:rsidR="003F7214" w:rsidRPr="00D318C5">
        <w:t>）</w:t>
      </w:r>
      <w:r w:rsidRPr="00D318C5">
        <w:t>、墨西哥</w:t>
      </w:r>
      <w:r w:rsidR="003F7214" w:rsidRPr="00D318C5">
        <w:t>（</w:t>
      </w:r>
      <w:r w:rsidRPr="00D318C5">
        <w:t>14.5</w:t>
      </w:r>
      <w:r w:rsidRPr="00D318C5">
        <w:rPr>
          <w:rFonts w:hint="eastAsia"/>
        </w:rPr>
        <w:t>億、</w:t>
      </w:r>
      <w:r w:rsidRPr="00D318C5">
        <w:t>5.3%</w:t>
      </w:r>
      <w:r w:rsidR="003F7214" w:rsidRPr="00D318C5">
        <w:t>）</w:t>
      </w:r>
      <w:r w:rsidRPr="00D318C5">
        <w:t>、日本</w:t>
      </w:r>
      <w:r w:rsidR="003F7214" w:rsidRPr="00D318C5">
        <w:t>（</w:t>
      </w:r>
      <w:r w:rsidRPr="00D318C5">
        <w:t>7.2</w:t>
      </w:r>
      <w:r w:rsidRPr="00D318C5">
        <w:rPr>
          <w:rFonts w:hint="eastAsia"/>
        </w:rPr>
        <w:t>億、</w:t>
      </w:r>
      <w:r w:rsidRPr="00D318C5">
        <w:t>2.66%</w:t>
      </w:r>
      <w:r w:rsidR="003F7214" w:rsidRPr="00D318C5">
        <w:t>）</w:t>
      </w:r>
      <w:r w:rsidRPr="00D318C5">
        <w:rPr>
          <w:rFonts w:hint="eastAsia"/>
        </w:rPr>
        <w:t>及</w:t>
      </w:r>
      <w:r w:rsidRPr="00D318C5">
        <w:t>德國</w:t>
      </w:r>
      <w:r w:rsidR="003F7214" w:rsidRPr="00D318C5">
        <w:t>（</w:t>
      </w:r>
      <w:r w:rsidRPr="00D318C5">
        <w:t>6.5</w:t>
      </w:r>
      <w:r w:rsidRPr="00D318C5">
        <w:rPr>
          <w:rFonts w:hint="eastAsia"/>
        </w:rPr>
        <w:t>億、</w:t>
      </w:r>
      <w:r w:rsidRPr="00D318C5">
        <w:t>2.40%</w:t>
      </w:r>
      <w:r w:rsidR="003F7214" w:rsidRPr="00D318C5">
        <w:t>）</w:t>
      </w:r>
      <w:r w:rsidRPr="00D318C5">
        <w:rPr>
          <w:rFonts w:hint="eastAsia"/>
        </w:rPr>
        <w:t>。</w:t>
      </w:r>
    </w:p>
    <w:p w14:paraId="4682AABA" w14:textId="4CE3CF59" w:rsidR="00A12A9B" w:rsidRPr="00D318C5" w:rsidRDefault="00B64FC0" w:rsidP="00B64FC0">
      <w:pPr>
        <w:pStyle w:val="af2"/>
        <w:ind w:left="1417" w:hanging="472"/>
      </w:pPr>
      <w:r w:rsidRPr="00D318C5">
        <w:rPr>
          <w:rFonts w:hint="eastAsia"/>
          <w:bdr w:val="nil"/>
        </w:rPr>
        <w:t>３、</w:t>
      </w:r>
      <w:r w:rsidR="00A12A9B" w:rsidRPr="00D318C5">
        <w:t>物價</w:t>
      </w:r>
      <w:r w:rsidR="00A12A9B" w:rsidRPr="00D318C5">
        <w:rPr>
          <w:rFonts w:hint="eastAsia"/>
        </w:rPr>
        <w:t>下跌</w:t>
      </w:r>
    </w:p>
    <w:p w14:paraId="1DDC7DCF" w14:textId="067D0814" w:rsidR="00A12A9B" w:rsidRPr="00D318C5" w:rsidRDefault="00A12A9B" w:rsidP="00B64FC0">
      <w:pPr>
        <w:pStyle w:val="af7"/>
        <w:ind w:left="1417" w:firstLine="472"/>
      </w:pPr>
      <w:r w:rsidRPr="00D318C5">
        <w:t>2025</w:t>
      </w:r>
      <w:r w:rsidRPr="00D318C5">
        <w:t>年底，哥斯大黎加消費者物價指數年變動率為</w:t>
      </w:r>
      <w:r w:rsidRPr="00D318C5">
        <w:t>-1.23%</w:t>
      </w:r>
      <w:r w:rsidRPr="00D318C5">
        <w:t>，</w:t>
      </w:r>
      <w:r w:rsidRPr="00D318C5">
        <w:rPr>
          <w:rFonts w:hint="eastAsia"/>
        </w:rPr>
        <w:t>物價下跌</w:t>
      </w:r>
      <w:r w:rsidRPr="00D318C5">
        <w:t>主因為進口成本下降、燃料價格下跌、農產品價格</w:t>
      </w:r>
      <w:r w:rsidRPr="00D318C5">
        <w:rPr>
          <w:rFonts w:hint="eastAsia"/>
        </w:rPr>
        <w:t>正常化</w:t>
      </w:r>
      <w:r w:rsidRPr="00D318C5">
        <w:t>、</w:t>
      </w:r>
      <w:proofErr w:type="gramStart"/>
      <w:r w:rsidRPr="00D318C5">
        <w:rPr>
          <w:rFonts w:hint="eastAsia"/>
        </w:rPr>
        <w:t>科朗走</w:t>
      </w:r>
      <w:proofErr w:type="gramEnd"/>
      <w:r w:rsidRPr="00D318C5">
        <w:rPr>
          <w:rFonts w:hint="eastAsia"/>
        </w:rPr>
        <w:t>強</w:t>
      </w:r>
      <w:r w:rsidRPr="00D318C5">
        <w:t>，以及前期貨幣政策</w:t>
      </w:r>
      <w:r w:rsidRPr="00D318C5">
        <w:rPr>
          <w:rFonts w:hint="eastAsia"/>
        </w:rPr>
        <w:t>有關。</w:t>
      </w:r>
    </w:p>
    <w:p w14:paraId="6E2D9130" w14:textId="77777777" w:rsidR="00B64FC0" w:rsidRPr="00D318C5" w:rsidRDefault="00B64FC0" w:rsidP="00B64FC0">
      <w:pPr>
        <w:pStyle w:val="af2"/>
        <w:ind w:left="1417" w:hanging="472"/>
        <w:rPr>
          <w:bdr w:val="nil"/>
          <w:lang w:eastAsia="zh-TW"/>
        </w:rPr>
      </w:pPr>
    </w:p>
    <w:p w14:paraId="2ED338AE" w14:textId="5494DEA0" w:rsidR="00A12A9B" w:rsidRPr="00D318C5" w:rsidRDefault="00B64FC0" w:rsidP="00B64FC0">
      <w:pPr>
        <w:pStyle w:val="af2"/>
        <w:ind w:left="1417" w:hanging="472"/>
      </w:pPr>
      <w:r w:rsidRPr="00D318C5">
        <w:rPr>
          <w:rFonts w:hint="eastAsia"/>
          <w:bdr w:val="nil"/>
          <w:lang w:eastAsia="zh-TW"/>
        </w:rPr>
        <w:lastRenderedPageBreak/>
        <w:t>４、</w:t>
      </w:r>
      <w:r w:rsidR="00A12A9B" w:rsidRPr="00D318C5">
        <w:t>失業率</w:t>
      </w:r>
      <w:r w:rsidR="00A12A9B" w:rsidRPr="00D318C5">
        <w:rPr>
          <w:rFonts w:hint="eastAsia"/>
        </w:rPr>
        <w:t>上升</w:t>
      </w:r>
    </w:p>
    <w:p w14:paraId="783233D0" w14:textId="2F17FF32" w:rsidR="00A12A9B" w:rsidRPr="00D318C5" w:rsidRDefault="00A12A9B" w:rsidP="003F7214">
      <w:pPr>
        <w:pStyle w:val="11"/>
        <w:ind w:left="1772" w:firstLine="472"/>
      </w:pPr>
      <w:r w:rsidRPr="00D318C5">
        <w:t>失業率方面，</w:t>
      </w:r>
      <w:r w:rsidRPr="00D318C5">
        <w:t>INEC</w:t>
      </w:r>
      <w:r w:rsidRPr="00D318C5">
        <w:t>資料顯示</w:t>
      </w:r>
      <w:r w:rsidRPr="00D318C5">
        <w:t>2025</w:t>
      </w:r>
      <w:r w:rsidRPr="00D318C5">
        <w:t>年第</w:t>
      </w:r>
      <w:r w:rsidRPr="00D318C5">
        <w:t>4</w:t>
      </w:r>
      <w:r w:rsidRPr="00D318C5">
        <w:t>季全國失業率為</w:t>
      </w:r>
      <w:r w:rsidRPr="00D318C5">
        <w:t>6.3%</w:t>
      </w:r>
      <w:r w:rsidRPr="00D318C5">
        <w:t>，男性為</w:t>
      </w:r>
      <w:r w:rsidRPr="00D318C5">
        <w:t>6.2%</w:t>
      </w:r>
      <w:r w:rsidRPr="00D318C5">
        <w:t>、女性為</w:t>
      </w:r>
      <w:r w:rsidRPr="00D318C5">
        <w:t>6.6%</w:t>
      </w:r>
      <w:r w:rsidRPr="00D318C5">
        <w:rPr>
          <w:rFonts w:hint="eastAsia"/>
        </w:rPr>
        <w:t>。</w:t>
      </w:r>
    </w:p>
    <w:p w14:paraId="38FAB324" w14:textId="1D57B449" w:rsidR="00A12A9B" w:rsidRPr="00D318C5" w:rsidRDefault="00B64FC0" w:rsidP="00B64FC0">
      <w:pPr>
        <w:pStyle w:val="af2"/>
        <w:ind w:left="1417" w:hanging="472"/>
      </w:pPr>
      <w:r w:rsidRPr="00D318C5">
        <w:rPr>
          <w:rFonts w:hint="eastAsia"/>
          <w:bdr w:val="nil"/>
        </w:rPr>
        <w:t>５、</w:t>
      </w:r>
      <w:r w:rsidR="00A12A9B" w:rsidRPr="00D318C5">
        <w:t>財政赤字</w:t>
      </w:r>
      <w:r w:rsidR="00A12A9B" w:rsidRPr="00D318C5">
        <w:rPr>
          <w:rFonts w:hint="eastAsia"/>
        </w:rPr>
        <w:t>縮小</w:t>
      </w:r>
    </w:p>
    <w:p w14:paraId="04B73A3B" w14:textId="05A37835" w:rsidR="00A12A9B" w:rsidRPr="00D318C5" w:rsidRDefault="00A12A9B" w:rsidP="00B64FC0">
      <w:pPr>
        <w:pStyle w:val="af7"/>
        <w:ind w:left="1417" w:firstLine="472"/>
      </w:pPr>
      <w:r w:rsidRPr="00D318C5">
        <w:t>2025</w:t>
      </w:r>
      <w:r w:rsidRPr="00D318C5">
        <w:t>年哥斯大黎加財政情形持續改善但仍具壓力。中央政府財政赤字約為</w:t>
      </w:r>
      <w:r w:rsidRPr="00D318C5">
        <w:t>GDP</w:t>
      </w:r>
      <w:r w:rsidRPr="00D318C5">
        <w:t>的</w:t>
      </w:r>
      <w:r w:rsidRPr="00D318C5">
        <w:t>3.4%</w:t>
      </w:r>
      <w:r w:rsidRPr="00D318C5">
        <w:t>，低於</w:t>
      </w:r>
      <w:r w:rsidRPr="00D318C5">
        <w:t>2024</w:t>
      </w:r>
      <w:r w:rsidRPr="00D318C5">
        <w:t>年的</w:t>
      </w:r>
      <w:r w:rsidRPr="00D318C5">
        <w:t>3.7%</w:t>
      </w:r>
      <w:r w:rsidRPr="00D318C5">
        <w:t>，顯示財政整頓有所進展；不計利息支出的初級收支仍維持盈餘。然而，中央政府債務在</w:t>
      </w:r>
      <w:r w:rsidRPr="00D318C5">
        <w:t>2025</w:t>
      </w:r>
      <w:r w:rsidRPr="00D318C5">
        <w:t>年底升至</w:t>
      </w:r>
      <w:r w:rsidRPr="00D318C5">
        <w:t>GDP</w:t>
      </w:r>
      <w:r w:rsidRPr="00D318C5">
        <w:t>的</w:t>
      </w:r>
      <w:r w:rsidRPr="00D318C5">
        <w:t>60.4%</w:t>
      </w:r>
      <w:r w:rsidRPr="00D318C5">
        <w:t>，利息支出仍接近</w:t>
      </w:r>
      <w:r w:rsidRPr="00D318C5">
        <w:t>GDP</w:t>
      </w:r>
      <w:r w:rsidRPr="00D318C5">
        <w:t>的</w:t>
      </w:r>
      <w:r w:rsidRPr="00D318C5">
        <w:t>5%</w:t>
      </w:r>
      <w:r w:rsidRPr="00D318C5">
        <w:t>，使政府財政空間受限。整體而言，哥斯大黎加財政紀律及經濟成長支撐了信評改善，但高債務、高利息負擔及基礎建設投資需求仍是主要挑戰。</w:t>
      </w:r>
    </w:p>
    <w:p w14:paraId="0441AE39" w14:textId="1DD05140" w:rsidR="00A12A9B" w:rsidRPr="00D318C5" w:rsidRDefault="00B64FC0" w:rsidP="00B64FC0">
      <w:pPr>
        <w:pStyle w:val="af2"/>
        <w:ind w:left="1417" w:hanging="472"/>
      </w:pPr>
      <w:r w:rsidRPr="00D318C5">
        <w:rPr>
          <w:rFonts w:hint="eastAsia"/>
          <w:bdr w:val="nil"/>
        </w:rPr>
        <w:t>６、</w:t>
      </w:r>
      <w:r w:rsidR="00A12A9B" w:rsidRPr="00D318C5">
        <w:rPr>
          <w:rFonts w:hint="eastAsia"/>
        </w:rPr>
        <w:t>主權債信評等</w:t>
      </w:r>
    </w:p>
    <w:p w14:paraId="66C56A71" w14:textId="51F7AB40" w:rsidR="00236D7C" w:rsidRPr="00D318C5" w:rsidRDefault="00A12A9B" w:rsidP="00B64FC0">
      <w:pPr>
        <w:pStyle w:val="af7"/>
        <w:ind w:left="1417" w:firstLine="472"/>
      </w:pPr>
      <w:r w:rsidRPr="00D318C5">
        <w:rPr>
          <w:rFonts w:hint="eastAsia"/>
        </w:rPr>
        <w:t>202</w:t>
      </w:r>
      <w:r w:rsidRPr="00D318C5">
        <w:t>5</w:t>
      </w:r>
      <w:r w:rsidRPr="00D318C5">
        <w:rPr>
          <w:rFonts w:hint="eastAsia"/>
        </w:rPr>
        <w:t>年</w:t>
      </w:r>
      <w:r w:rsidRPr="00D318C5">
        <w:t>9</w:t>
      </w:r>
      <w:r w:rsidRPr="00D318C5">
        <w:rPr>
          <w:rFonts w:hint="eastAsia"/>
        </w:rPr>
        <w:t>月國際信評機構穆迪</w:t>
      </w:r>
      <w:proofErr w:type="gramStart"/>
      <w:r w:rsidRPr="00D318C5">
        <w:rPr>
          <w:rFonts w:hint="eastAsia"/>
        </w:rPr>
        <w:t>調升哥國評</w:t>
      </w:r>
      <w:proofErr w:type="gramEnd"/>
      <w:r w:rsidRPr="00D318C5">
        <w:rPr>
          <w:rFonts w:hint="eastAsia"/>
        </w:rPr>
        <w:t>等為</w:t>
      </w:r>
      <w:r w:rsidRPr="00D318C5">
        <w:t>Ba2</w:t>
      </w:r>
      <w:r w:rsidRPr="00D318C5">
        <w:rPr>
          <w:rFonts w:hint="eastAsia"/>
        </w:rPr>
        <w:t>級，反映財政改善；標準普爾則於</w:t>
      </w:r>
      <w:r w:rsidRPr="00D318C5">
        <w:t>2025</w:t>
      </w:r>
      <w:r w:rsidRPr="00D318C5">
        <w:rPr>
          <w:rFonts w:hint="eastAsia"/>
        </w:rPr>
        <w:t>年</w:t>
      </w:r>
      <w:r w:rsidRPr="00D318C5">
        <w:rPr>
          <w:rFonts w:hint="eastAsia"/>
        </w:rPr>
        <w:t>10</w:t>
      </w:r>
      <w:r w:rsidRPr="00D318C5">
        <w:rPr>
          <w:rFonts w:hint="eastAsia"/>
        </w:rPr>
        <w:t>月調升評等為</w:t>
      </w:r>
      <w:r w:rsidRPr="00D318C5">
        <w:t>BB</w:t>
      </w:r>
      <w:r w:rsidRPr="00D318C5">
        <w:rPr>
          <w:rFonts w:hint="eastAsia"/>
        </w:rPr>
        <w:t>等級；</w:t>
      </w:r>
      <w:r w:rsidRPr="00D318C5">
        <w:t>Fitch Raings</w:t>
      </w:r>
      <w:r w:rsidRPr="00D318C5">
        <w:rPr>
          <w:rFonts w:hint="eastAsia"/>
        </w:rPr>
        <w:t>則維持</w:t>
      </w:r>
      <w:r w:rsidRPr="00D318C5">
        <w:t>BB</w:t>
      </w:r>
      <w:r w:rsidRPr="00D318C5">
        <w:rPr>
          <w:rFonts w:hint="eastAsia"/>
        </w:rPr>
        <w:t>。</w:t>
      </w:r>
    </w:p>
    <w:p w14:paraId="3E91518F" w14:textId="77777777" w:rsidR="00236D7C" w:rsidRPr="00D318C5" w:rsidRDefault="00236D7C" w:rsidP="003F7214">
      <w:pPr>
        <w:pStyle w:val="a6"/>
        <w:ind w:left="945" w:hanging="709"/>
      </w:pPr>
      <w:r w:rsidRPr="00D318C5">
        <w:rPr>
          <w:lang w:val="es-SV"/>
        </w:rPr>
        <w:t>（</w:t>
      </w:r>
      <w:r w:rsidRPr="00D318C5">
        <w:t>二</w:t>
      </w:r>
      <w:r w:rsidRPr="00D318C5">
        <w:rPr>
          <w:lang w:val="es-SV"/>
        </w:rPr>
        <w:t>）</w:t>
      </w:r>
      <w:r w:rsidRPr="00D318C5">
        <w:t>重要經濟措施</w:t>
      </w:r>
    </w:p>
    <w:p w14:paraId="67F2B2FD" w14:textId="0152CC19" w:rsidR="00A12A9B" w:rsidRPr="00D318C5" w:rsidRDefault="00A12A9B" w:rsidP="003F7214">
      <w:pPr>
        <w:pStyle w:val="af"/>
        <w:ind w:left="945" w:firstLine="472"/>
      </w:pPr>
      <w:r w:rsidRPr="00D318C5">
        <w:t>近</w:t>
      </w:r>
      <w:r w:rsidRPr="00D318C5">
        <w:t>10</w:t>
      </w:r>
      <w:r w:rsidRPr="00D318C5">
        <w:t>年哥斯大黎加經貿政策以開放貿易、自由區、吸引外資、出口升級、財政穩定及綠色經濟為核心。哥國透過自由貿易協定與自由區制度，成功吸引醫療器材、企業服務、資訊科技及高附加價值製造業外資，並逐步將出口結構由傳統農產品轉向醫療器材與知識密集型服務。</w:t>
      </w:r>
      <w:r w:rsidRPr="00D318C5">
        <w:t>2021</w:t>
      </w:r>
      <w:r w:rsidRPr="00D318C5">
        <w:t>年加入</w:t>
      </w:r>
      <w:r w:rsidRPr="00D318C5">
        <w:t>OECD</w:t>
      </w:r>
      <w:r w:rsidRPr="00D318C5">
        <w:t>是其制度改革重要里程碑，提升國際可信度。</w:t>
      </w:r>
      <w:r w:rsidRPr="00D318C5">
        <w:t>2019</w:t>
      </w:r>
      <w:r w:rsidRPr="00D318C5">
        <w:t>年推出國家脫碳計畫，強化綠色經濟與永續投資形象；</w:t>
      </w:r>
      <w:r w:rsidRPr="00D318C5">
        <w:t>2024</w:t>
      </w:r>
      <w:r w:rsidRPr="00D318C5">
        <w:t>年發布半導體路線圖，企圖切入全球高科技供應鏈。惟哥國仍面臨對美國市場依賴高、自由區與本地經濟連結不足、基礎建設瓶頸、人才不足及財政空間有限等挑戰。</w:t>
      </w:r>
    </w:p>
    <w:p w14:paraId="64C97E28" w14:textId="77777777" w:rsidR="00A12A9B" w:rsidRPr="00D318C5" w:rsidRDefault="00A12A9B" w:rsidP="003F7214">
      <w:pPr>
        <w:pStyle w:val="af"/>
        <w:ind w:left="945" w:firstLine="472"/>
        <w:rPr>
          <w:lang w:val="es-ES_tradnl" w:eastAsia="zh-TW"/>
        </w:rPr>
      </w:pPr>
      <w:r w:rsidRPr="00D318C5">
        <w:t>哥斯大黎加不是以低成本製造或天然資源出口取勝，而是透過自由貿</w:t>
      </w:r>
      <w:r w:rsidRPr="00D318C5">
        <w:lastRenderedPageBreak/>
        <w:t>易協定、自由區、政治穩定、教育人力、環保形象及對美國市場的連結，吸引跨國企業設立醫療器材、企業服務、資訊科技與先進製造據點。</w:t>
      </w:r>
    </w:p>
    <w:p w14:paraId="20F9B41A" w14:textId="52F946D3" w:rsidR="009F7D5F" w:rsidRPr="00D318C5" w:rsidRDefault="003809DA" w:rsidP="003809DA">
      <w:pPr>
        <w:pStyle w:val="af2"/>
        <w:ind w:left="1417" w:hanging="472"/>
      </w:pPr>
      <w:r w:rsidRPr="00D318C5">
        <w:rPr>
          <w:rFonts w:hint="eastAsia"/>
          <w:lang w:eastAsia="zh-TW"/>
        </w:rPr>
        <w:t>１、</w:t>
      </w:r>
      <w:r w:rsidR="009F7D5F" w:rsidRPr="00D318C5">
        <w:rPr>
          <w:rFonts w:hint="eastAsia"/>
        </w:rPr>
        <w:t>自由貿易與市場開放制策</w:t>
      </w:r>
    </w:p>
    <w:p w14:paraId="267F0EAE" w14:textId="77777777" w:rsidR="009F7D5F" w:rsidRPr="00D318C5" w:rsidRDefault="009F7D5F" w:rsidP="003809DA">
      <w:pPr>
        <w:pStyle w:val="af7"/>
        <w:ind w:left="1417" w:firstLine="472"/>
      </w:pPr>
      <w:r w:rsidRPr="00D318C5">
        <w:t>哥斯大黎加長期採取開放貿易政策，以出口與外資帶動成長。其主要經貿政策包括：</w:t>
      </w:r>
    </w:p>
    <w:p w14:paraId="7362FCC1" w14:textId="4C7C2424" w:rsidR="009F7D5F" w:rsidRPr="00D318C5" w:rsidRDefault="003809DA" w:rsidP="003809DA">
      <w:pPr>
        <w:pStyle w:val="1"/>
        <w:ind w:left="1772" w:hanging="591"/>
      </w:pPr>
      <w:r w:rsidRPr="00D318C5">
        <w:rPr>
          <w:rFonts w:hint="eastAsia"/>
        </w:rPr>
        <w:t>（</w:t>
      </w:r>
      <w:r w:rsidRPr="00D318C5">
        <w:rPr>
          <w:rFonts w:hint="eastAsia"/>
        </w:rPr>
        <w:t>1</w:t>
      </w:r>
      <w:r w:rsidRPr="00D318C5">
        <w:rPr>
          <w:rFonts w:hint="eastAsia"/>
        </w:rPr>
        <w:t>）</w:t>
      </w:r>
      <w:r w:rsidR="009F7D5F" w:rsidRPr="00D318C5">
        <w:t>維持多邊與雙邊自由貿易網絡</w:t>
      </w:r>
      <w:r w:rsidR="009F7D5F" w:rsidRPr="00D318C5">
        <w:rPr>
          <w:rFonts w:hint="eastAsia"/>
          <w:lang w:val="es-ES_tradnl"/>
        </w:rPr>
        <w:t>：</w:t>
      </w:r>
      <w:r w:rsidR="009F7D5F" w:rsidRPr="00D318C5">
        <w:t>哥斯大黎加已與美國、中美洲、歐盟、中國</w:t>
      </w:r>
      <w:r w:rsidR="009F7D5F" w:rsidRPr="00D318C5">
        <w:rPr>
          <w:rFonts w:hint="eastAsia"/>
        </w:rPr>
        <w:t>大陸、</w:t>
      </w:r>
      <w:r w:rsidR="009F7D5F" w:rsidRPr="00D318C5">
        <w:t>加拿大、墨西哥、智利、秘魯、新加坡、韓國、</w:t>
      </w:r>
      <w:r w:rsidR="009F7D5F" w:rsidRPr="00D318C5">
        <w:t xml:space="preserve">EFTA </w:t>
      </w:r>
      <w:r w:rsidR="009F7D5F" w:rsidRPr="00D318C5">
        <w:t>等市場建立貿易安排或自由貿易協定。</w:t>
      </w:r>
    </w:p>
    <w:p w14:paraId="37876642" w14:textId="391BCFFF" w:rsidR="009F7D5F" w:rsidRPr="00D318C5" w:rsidRDefault="003809DA" w:rsidP="003809DA">
      <w:pPr>
        <w:pStyle w:val="1"/>
        <w:ind w:left="1772" w:hanging="591"/>
      </w:pPr>
      <w:r w:rsidRPr="00D318C5">
        <w:rPr>
          <w:rFonts w:hint="eastAsia"/>
        </w:rPr>
        <w:t>（</w:t>
      </w:r>
      <w:r w:rsidRPr="00D318C5">
        <w:rPr>
          <w:rFonts w:hint="eastAsia"/>
        </w:rPr>
        <w:t>2</w:t>
      </w:r>
      <w:r w:rsidRPr="00D318C5">
        <w:rPr>
          <w:rFonts w:hint="eastAsia"/>
        </w:rPr>
        <w:t>）</w:t>
      </w:r>
      <w:r w:rsidR="009F7D5F" w:rsidRPr="00D318C5">
        <w:t>強化對美國市場連結</w:t>
      </w:r>
      <w:r w:rsidR="009F7D5F" w:rsidRPr="00D318C5">
        <w:rPr>
          <w:rFonts w:hint="eastAsia"/>
        </w:rPr>
        <w:t>：</w:t>
      </w:r>
      <w:r w:rsidR="009F7D5F" w:rsidRPr="00D318C5">
        <w:t>美國是哥斯大黎加最大出口市場與最大外資來源，中美洲五國</w:t>
      </w:r>
      <w:r w:rsidR="009F7D5F" w:rsidRPr="00D318C5">
        <w:t>-</w:t>
      </w:r>
      <w:r w:rsidR="009F7D5F" w:rsidRPr="00D318C5">
        <w:t>美國</w:t>
      </w:r>
      <w:r w:rsidR="009F7D5F" w:rsidRPr="00D318C5">
        <w:t>-</w:t>
      </w:r>
      <w:r w:rsidR="009F7D5F" w:rsidRPr="00D318C5">
        <w:t>多明尼加</w:t>
      </w:r>
      <w:r w:rsidR="009F7D5F" w:rsidRPr="00D318C5">
        <w:rPr>
          <w:rFonts w:hint="eastAsia"/>
        </w:rPr>
        <w:t>自由貿易協定</w:t>
      </w:r>
      <w:r w:rsidR="003F7214" w:rsidRPr="00D318C5">
        <w:t>（</w:t>
      </w:r>
      <w:r w:rsidR="009F7D5F" w:rsidRPr="00D318C5">
        <w:t>CAFTA-DR</w:t>
      </w:r>
      <w:r w:rsidR="003F7214" w:rsidRPr="00D318C5">
        <w:t>）</w:t>
      </w:r>
      <w:r w:rsidR="009F7D5F" w:rsidRPr="00D318C5">
        <w:t>其對美貿易的重要</w:t>
      </w:r>
      <w:r w:rsidR="009F7D5F" w:rsidRPr="00D318C5">
        <w:rPr>
          <w:rFonts w:hint="eastAsia"/>
        </w:rPr>
        <w:t>工具</w:t>
      </w:r>
      <w:r w:rsidR="009F7D5F" w:rsidRPr="00D318C5">
        <w:t>。</w:t>
      </w:r>
    </w:p>
    <w:p w14:paraId="606ACC6A" w14:textId="633A95E4" w:rsidR="009F7D5F" w:rsidRPr="00D318C5" w:rsidRDefault="003809DA" w:rsidP="003809DA">
      <w:pPr>
        <w:pStyle w:val="1"/>
        <w:ind w:left="1772" w:hanging="591"/>
      </w:pPr>
      <w:r w:rsidRPr="00D318C5">
        <w:rPr>
          <w:rFonts w:hint="eastAsia"/>
        </w:rPr>
        <w:t>（</w:t>
      </w:r>
      <w:r w:rsidRPr="00D318C5">
        <w:rPr>
          <w:rFonts w:hint="eastAsia"/>
        </w:rPr>
        <w:t>3</w:t>
      </w:r>
      <w:r w:rsidRPr="00D318C5">
        <w:rPr>
          <w:rFonts w:hint="eastAsia"/>
        </w:rPr>
        <w:t>）</w:t>
      </w:r>
      <w:r w:rsidR="009F7D5F" w:rsidRPr="00D318C5">
        <w:t>促進出口多元化</w:t>
      </w:r>
      <w:r w:rsidR="009F7D5F" w:rsidRPr="00D318C5">
        <w:rPr>
          <w:rFonts w:hint="eastAsia"/>
        </w:rPr>
        <w:t>：</w:t>
      </w:r>
      <w:r w:rsidR="009F7D5F" w:rsidRPr="00D318C5">
        <w:t>傳統上以香蕉、咖啡、鳳梨等農產品為主，近年逐步轉向醫療器材、精密儀器、企業服務、資通訊服務等高附加價值出口。</w:t>
      </w:r>
    </w:p>
    <w:p w14:paraId="7C30E18F" w14:textId="128BB87D" w:rsidR="009F7D5F" w:rsidRPr="00D318C5" w:rsidRDefault="003809DA" w:rsidP="003809DA">
      <w:pPr>
        <w:pStyle w:val="1"/>
        <w:ind w:left="1772" w:hanging="591"/>
      </w:pPr>
      <w:r w:rsidRPr="00D318C5">
        <w:rPr>
          <w:rFonts w:hint="eastAsia"/>
        </w:rPr>
        <w:t>（</w:t>
      </w:r>
      <w:r w:rsidRPr="00D318C5">
        <w:rPr>
          <w:rFonts w:hint="eastAsia"/>
        </w:rPr>
        <w:t>4</w:t>
      </w:r>
      <w:r w:rsidRPr="00D318C5">
        <w:rPr>
          <w:rFonts w:hint="eastAsia"/>
        </w:rPr>
        <w:t>）</w:t>
      </w:r>
      <w:r w:rsidR="009F7D5F" w:rsidRPr="00D318C5">
        <w:t>推動服務貿易與數位經濟</w:t>
      </w:r>
      <w:r w:rsidR="009F7D5F" w:rsidRPr="00D318C5">
        <w:rPr>
          <w:rFonts w:hint="eastAsia"/>
        </w:rPr>
        <w:t>：</w:t>
      </w:r>
      <w:r w:rsidR="009F7D5F" w:rsidRPr="00D318C5">
        <w:t>哥斯大黎加將知識密集型服務作為重要出口產業，包括共享服務中心、軟體、客服、金融後勤、資料分析與</w:t>
      </w:r>
      <w:r w:rsidR="009F7D5F" w:rsidRPr="00D318C5">
        <w:t>IT</w:t>
      </w:r>
      <w:r w:rsidR="009F7D5F" w:rsidRPr="00D318C5">
        <w:t>支援。</w:t>
      </w:r>
    </w:p>
    <w:p w14:paraId="7A4A3018" w14:textId="103D4269" w:rsidR="009F7D5F" w:rsidRPr="00D318C5" w:rsidRDefault="003809DA" w:rsidP="003809DA">
      <w:pPr>
        <w:pStyle w:val="af2"/>
        <w:ind w:left="1417" w:hanging="472"/>
      </w:pPr>
      <w:r w:rsidRPr="00D318C5">
        <w:rPr>
          <w:rFonts w:hint="eastAsia"/>
        </w:rPr>
        <w:t>２、</w:t>
      </w:r>
      <w:r w:rsidR="009F7D5F" w:rsidRPr="00D318C5">
        <w:rPr>
          <w:rFonts w:hint="eastAsia"/>
        </w:rPr>
        <w:t>自由貿易區</w:t>
      </w:r>
    </w:p>
    <w:p w14:paraId="0B240062" w14:textId="28E64A12" w:rsidR="009F7D5F" w:rsidRPr="00D318C5" w:rsidRDefault="009F7D5F" w:rsidP="003809DA">
      <w:pPr>
        <w:pStyle w:val="af7"/>
        <w:ind w:left="1417" w:firstLine="472"/>
      </w:pPr>
      <w:r w:rsidRPr="00D318C5">
        <w:t>哥斯大黎加自由區制度（</w:t>
      </w:r>
      <w:r w:rsidRPr="00D318C5">
        <w:t>Régimen de Zonas Francas</w:t>
      </w:r>
      <w:r w:rsidRPr="00D318C5">
        <w:t>）是該國吸引外資、促進出口與推動產業升級的核心政策工具，主要依據《自由區制度法》第</w:t>
      </w:r>
      <w:r w:rsidRPr="00D318C5">
        <w:t>7210</w:t>
      </w:r>
      <w:r w:rsidRPr="00D318C5">
        <w:t>號運作，由</w:t>
      </w:r>
      <w:r w:rsidRPr="00D318C5">
        <w:rPr>
          <w:rFonts w:hint="eastAsia"/>
        </w:rPr>
        <w:t>哥斯大黎加外貿部</w:t>
      </w:r>
      <w:r w:rsidR="003F7214" w:rsidRPr="00D318C5">
        <w:t>（</w:t>
      </w:r>
      <w:r w:rsidRPr="00D318C5">
        <w:t>COMEX</w:t>
      </w:r>
      <w:r w:rsidR="003F7214" w:rsidRPr="00D318C5">
        <w:t>）</w:t>
      </w:r>
      <w:r w:rsidRPr="00D318C5">
        <w:t>、</w:t>
      </w:r>
      <w:r w:rsidRPr="00D318C5">
        <w:rPr>
          <w:rFonts w:hint="eastAsia"/>
        </w:rPr>
        <w:t>對外貿易促進局</w:t>
      </w:r>
      <w:r w:rsidR="003F7214" w:rsidRPr="00D318C5">
        <w:t>（</w:t>
      </w:r>
      <w:r w:rsidRPr="00D318C5">
        <w:t>PROCOMER</w:t>
      </w:r>
      <w:r w:rsidR="003F7214" w:rsidRPr="00D318C5">
        <w:t>）</w:t>
      </w:r>
      <w:r w:rsidRPr="00D318C5">
        <w:t>及財政部等機構管理。該制度對符合資格的本國及外國企業提供進口稅、出口稅、所得稅、本地採購稅、不動產移轉稅、市政執照稅及匯款稅等優惠，並要求企業履行最低投資、</w:t>
      </w:r>
      <w:r w:rsidRPr="00D318C5">
        <w:lastRenderedPageBreak/>
        <w:t>創造就業、年度申報及海關合規等義務。自由區政策成功吸引醫療器材、生命科學、資訊科技、共享服務與先進製造業投資，使哥斯大黎加出口結構由傳統農產品轉向高附加價值製造與服務。然而，該制度也面臨出口集中、本地供應鏈連結不足、人才短缺、基礎建設瓶頸及稅收成本等挑戰。</w:t>
      </w:r>
    </w:p>
    <w:p w14:paraId="7F2F6639" w14:textId="77777777" w:rsidR="009F7D5F" w:rsidRPr="00D318C5" w:rsidRDefault="009F7D5F" w:rsidP="003809DA">
      <w:pPr>
        <w:pStyle w:val="af7"/>
        <w:wordWrap w:val="0"/>
        <w:ind w:left="1417" w:firstLine="472"/>
      </w:pPr>
      <w:r w:rsidRPr="00D318C5">
        <w:rPr>
          <w:rFonts w:hint="eastAsia"/>
        </w:rPr>
        <w:t>法令：</w:t>
      </w:r>
      <w:r w:rsidRPr="00D318C5">
        <w:t>https://pgrweb.go.cr/scij/Busqueda/Normativa/Normas/nrm_texto_completo.aspx?nValor1=1&amp;nValor2=11593</w:t>
      </w:r>
    </w:p>
    <w:p w14:paraId="58718281" w14:textId="74995D84" w:rsidR="009F7D5F" w:rsidRPr="00D318C5" w:rsidRDefault="003809DA" w:rsidP="003809DA">
      <w:pPr>
        <w:pStyle w:val="af2"/>
        <w:ind w:left="1417" w:hanging="472"/>
      </w:pPr>
      <w:r w:rsidRPr="00D318C5">
        <w:rPr>
          <w:rFonts w:hint="eastAsia"/>
        </w:rPr>
        <w:t>３、</w:t>
      </w:r>
      <w:r w:rsidR="009F7D5F" w:rsidRPr="00D318C5">
        <w:rPr>
          <w:rFonts w:hint="eastAsia"/>
        </w:rPr>
        <w:t>哥</w:t>
      </w:r>
      <w:r w:rsidR="009F7D5F" w:rsidRPr="00D318C5">
        <w:t>國</w:t>
      </w:r>
      <w:r w:rsidR="009F7D5F" w:rsidRPr="00D318C5">
        <w:t>2023</w:t>
      </w:r>
      <w:r w:rsidR="009F7D5F" w:rsidRPr="00D318C5">
        <w:rPr>
          <w:rFonts w:hint="eastAsia"/>
        </w:rPr>
        <w:t>～</w:t>
      </w:r>
      <w:r w:rsidR="009F7D5F" w:rsidRPr="00D318C5">
        <w:t>2026</w:t>
      </w:r>
      <w:r w:rsidR="009F7D5F" w:rsidRPr="00D318C5">
        <w:t>年</w:t>
      </w:r>
      <w:r w:rsidR="009F7D5F" w:rsidRPr="00D318C5">
        <w:rPr>
          <w:rFonts w:cs="Arial"/>
          <w:shd w:val="clear" w:color="auto" w:fill="FFFFFF"/>
        </w:rPr>
        <w:t>國家發展和公共投資計</w:t>
      </w:r>
      <w:bookmarkStart w:id="5" w:name="_Hlk137889930"/>
      <w:r w:rsidR="009F7D5F" w:rsidRPr="00D318C5">
        <w:rPr>
          <w:rFonts w:cs="細明體" w:hint="eastAsia"/>
          <w:shd w:val="clear" w:color="auto" w:fill="FFFFFF"/>
        </w:rPr>
        <w:t>畫</w:t>
      </w:r>
      <w:bookmarkEnd w:id="5"/>
      <w:r w:rsidR="009F7D5F" w:rsidRPr="00D318C5">
        <w:rPr>
          <w:rFonts w:cs="細明體"/>
          <w:shd w:val="clear" w:color="auto" w:fill="FFFFFF"/>
        </w:rPr>
        <w:t>及</w:t>
      </w:r>
      <w:r w:rsidR="009F7D5F" w:rsidRPr="00D318C5">
        <w:t>作法</w:t>
      </w:r>
    </w:p>
    <w:p w14:paraId="15A87AFD" w14:textId="0DBB06A1" w:rsidR="009F7D5F" w:rsidRPr="00D318C5" w:rsidRDefault="009F7D5F" w:rsidP="003809DA">
      <w:pPr>
        <w:pStyle w:val="af7"/>
        <w:ind w:left="1417" w:firstLine="472"/>
      </w:pPr>
      <w:r w:rsidRPr="00D318C5">
        <w:t>哥斯大黎加《</w:t>
      </w:r>
      <w:r w:rsidRPr="00D318C5">
        <w:t>2023</w:t>
      </w:r>
      <w:r w:rsidRPr="00D318C5">
        <w:t>－</w:t>
      </w:r>
      <w:r w:rsidRPr="00D318C5">
        <w:t>2026</w:t>
      </w:r>
      <w:r w:rsidRPr="00D318C5">
        <w:t>年國家發展暨公共投資計畫》，西文全名為</w:t>
      </w:r>
      <w:r w:rsidRPr="00D318C5">
        <w:t>Plan Nacional de Desarrollo e Inversión Pública 2023-2026</w:t>
      </w:r>
      <w:r w:rsidRPr="00D318C5">
        <w:t>，簡稱</w:t>
      </w:r>
      <w:r w:rsidRPr="00D318C5">
        <w:t>PNDIP 2023-2026</w:t>
      </w:r>
      <w:r w:rsidRPr="00D318C5">
        <w:t>，正式名稱為</w:t>
      </w:r>
      <w:r w:rsidRPr="00D318C5">
        <w:t>PNDIP 2023-2026 “Rogelio Fernández Güell”</w:t>
      </w:r>
      <w:r w:rsidRPr="00D318C5">
        <w:t>。這是哥斯大黎加政府在</w:t>
      </w:r>
      <w:r w:rsidRPr="00D318C5">
        <w:t>2023</w:t>
      </w:r>
      <w:r w:rsidRPr="00D318C5">
        <w:t>年至</w:t>
      </w:r>
      <w:r w:rsidRPr="00D318C5">
        <w:t>2026</w:t>
      </w:r>
      <w:r w:rsidRPr="00D318C5">
        <w:t>年間推動公共政策、國家目標及公共投資的主要施政藍圖。</w:t>
      </w:r>
    </w:p>
    <w:p w14:paraId="7B82F381" w14:textId="75E8D132" w:rsidR="009F7D5F" w:rsidRPr="00D318C5" w:rsidRDefault="009F7D5F" w:rsidP="003809DA">
      <w:pPr>
        <w:pStyle w:val="af7"/>
        <w:ind w:left="1417" w:firstLine="472"/>
      </w:pPr>
      <w:r w:rsidRPr="00D318C5">
        <w:rPr>
          <w:rFonts w:hint="eastAsia"/>
        </w:rPr>
        <w:t>該</w:t>
      </w:r>
      <w:r w:rsidR="003F7214" w:rsidRPr="00D318C5">
        <w:rPr>
          <w:rFonts w:hint="eastAsia"/>
        </w:rPr>
        <w:t>計畫</w:t>
      </w:r>
      <w:r w:rsidRPr="00D318C5">
        <w:t>旨在促進國家發展，重點包括提升人民福祉、推動經濟繁榮、提高政府效率，以及確保公共投資能產生可衡量的成果。</w:t>
      </w:r>
    </w:p>
    <w:p w14:paraId="69C49386" w14:textId="4D0A4C63" w:rsidR="009F7D5F" w:rsidRPr="00D318C5" w:rsidRDefault="009F7D5F" w:rsidP="003809DA">
      <w:pPr>
        <w:pStyle w:val="af7"/>
        <w:ind w:left="1417" w:firstLine="472"/>
      </w:pPr>
      <w:r w:rsidRPr="00D318C5">
        <w:t>哥斯大黎加國家規劃暨經濟政策部</w:t>
      </w:r>
      <w:r w:rsidRPr="00D318C5">
        <w:t>MIDEPLAN</w:t>
      </w:r>
      <w:r w:rsidRPr="00D318C5">
        <w:t>表示，</w:t>
      </w:r>
      <w:r w:rsidRPr="00D318C5">
        <w:t>PNDIP</w:t>
      </w:r>
      <w:r w:rsidRPr="00D318C5">
        <w:t>將國家規劃、預算編列、公共投資管理、後續追蹤與評估機制結合在一起，以提升政府治理透明度及政策執行成效。</w:t>
      </w:r>
    </w:p>
    <w:p w14:paraId="355C58AB" w14:textId="241139C1" w:rsidR="009F7D5F" w:rsidRPr="00D318C5" w:rsidRDefault="009F7D5F" w:rsidP="003809DA">
      <w:pPr>
        <w:pStyle w:val="af7"/>
        <w:ind w:left="1417" w:firstLine="472"/>
      </w:pPr>
      <w:r w:rsidRPr="00D318C5">
        <w:rPr>
          <w:rFonts w:hint="eastAsia"/>
        </w:rPr>
        <w:t>該</w:t>
      </w:r>
      <w:r w:rsidR="003F7214" w:rsidRPr="00D318C5">
        <w:rPr>
          <w:rFonts w:hint="eastAsia"/>
        </w:rPr>
        <w:t>計畫</w:t>
      </w:r>
      <w:r w:rsidRPr="00D318C5">
        <w:t>由</w:t>
      </w:r>
      <w:r w:rsidRPr="00D318C5">
        <w:t>7</w:t>
      </w:r>
      <w:r w:rsidRPr="00D318C5">
        <w:t>個國家目標、</w:t>
      </w:r>
      <w:r w:rsidRPr="00D318C5">
        <w:t>48</w:t>
      </w:r>
      <w:r w:rsidRPr="00D318C5">
        <w:t>個部門目標和</w:t>
      </w:r>
      <w:r w:rsidRPr="00D318C5">
        <w:t>239</w:t>
      </w:r>
      <w:r w:rsidRPr="00D318C5">
        <w:t>個個</w:t>
      </w:r>
      <w:r w:rsidRPr="00D318C5">
        <w:rPr>
          <w:rFonts w:hint="eastAsia"/>
        </w:rPr>
        <w:t>別</w:t>
      </w:r>
      <w:r w:rsidRPr="00D318C5">
        <w:t>行動計畫組成</w:t>
      </w:r>
      <w:r w:rsidRPr="00D318C5">
        <w:rPr>
          <w:rFonts w:hint="eastAsia"/>
        </w:rPr>
        <w:t>，主要目標為：</w:t>
      </w:r>
      <w:r w:rsidR="003F7214" w:rsidRPr="00D318C5">
        <w:t>（</w:t>
      </w:r>
      <w:r w:rsidRPr="00D318C5">
        <w:t>1</w:t>
      </w:r>
      <w:r w:rsidR="003F7214" w:rsidRPr="00D318C5">
        <w:t>）</w:t>
      </w:r>
      <w:r w:rsidRPr="00D318C5">
        <w:t>促進經濟成長</w:t>
      </w:r>
      <w:r w:rsidRPr="00D318C5">
        <w:rPr>
          <w:rFonts w:hint="eastAsia"/>
        </w:rPr>
        <w:t>、</w:t>
      </w:r>
      <w:r w:rsidR="003F7214" w:rsidRPr="00D318C5">
        <w:t>（</w:t>
      </w:r>
      <w:r w:rsidRPr="00D318C5">
        <w:t>2</w:t>
      </w:r>
      <w:r w:rsidR="003F7214" w:rsidRPr="00D318C5">
        <w:t>）</w:t>
      </w:r>
      <w:r w:rsidRPr="00D318C5">
        <w:t>降低公共債務</w:t>
      </w:r>
      <w:r w:rsidRPr="00D318C5">
        <w:rPr>
          <w:rFonts w:hint="eastAsia"/>
        </w:rPr>
        <w:t>、</w:t>
      </w:r>
      <w:r w:rsidR="003F7214" w:rsidRPr="00D318C5">
        <w:t>（</w:t>
      </w:r>
      <w:r w:rsidRPr="00D318C5">
        <w:t>3</w:t>
      </w:r>
      <w:r w:rsidR="003F7214" w:rsidRPr="00D318C5">
        <w:t>）</w:t>
      </w:r>
      <w:r w:rsidRPr="00D318C5">
        <w:t>降低失業率</w:t>
      </w:r>
      <w:r w:rsidRPr="00D318C5">
        <w:rPr>
          <w:rFonts w:hint="eastAsia"/>
        </w:rPr>
        <w:t>、</w:t>
      </w:r>
      <w:r w:rsidR="003F7214" w:rsidRPr="00D318C5">
        <w:t>（</w:t>
      </w:r>
      <w:r w:rsidRPr="00D318C5">
        <w:t>4</w:t>
      </w:r>
      <w:r w:rsidR="003F7214" w:rsidRPr="00D318C5">
        <w:t>）</w:t>
      </w:r>
      <w:r w:rsidRPr="00D318C5">
        <w:t>減少貧窮</w:t>
      </w:r>
      <w:r w:rsidRPr="00D318C5">
        <w:rPr>
          <w:rFonts w:hint="eastAsia"/>
        </w:rPr>
        <w:t>、</w:t>
      </w:r>
      <w:r w:rsidR="003F7214" w:rsidRPr="00D318C5">
        <w:t>（</w:t>
      </w:r>
      <w:r w:rsidRPr="00D318C5">
        <w:t>5</w:t>
      </w:r>
      <w:r w:rsidR="003F7214" w:rsidRPr="00D318C5">
        <w:t>）</w:t>
      </w:r>
      <w:r w:rsidRPr="00D318C5">
        <w:t>縮小社會不平等</w:t>
      </w:r>
      <w:r w:rsidRPr="00D318C5">
        <w:rPr>
          <w:rFonts w:hint="eastAsia"/>
        </w:rPr>
        <w:t>、</w:t>
      </w:r>
      <w:r w:rsidR="003F7214" w:rsidRPr="00D318C5">
        <w:t>（</w:t>
      </w:r>
      <w:r w:rsidRPr="00D318C5">
        <w:t>6</w:t>
      </w:r>
      <w:r w:rsidR="003F7214" w:rsidRPr="00D318C5">
        <w:t>）</w:t>
      </w:r>
      <w:r w:rsidRPr="00D318C5">
        <w:t>改善公共安全</w:t>
      </w:r>
      <w:r w:rsidRPr="00D318C5">
        <w:rPr>
          <w:rFonts w:hint="eastAsia"/>
        </w:rPr>
        <w:t>、</w:t>
      </w:r>
      <w:r w:rsidR="003F7214" w:rsidRPr="00D318C5">
        <w:t>（</w:t>
      </w:r>
      <w:r w:rsidRPr="00D318C5">
        <w:t>7</w:t>
      </w:r>
      <w:r w:rsidR="003F7214" w:rsidRPr="00D318C5">
        <w:t>）</w:t>
      </w:r>
      <w:r w:rsidRPr="00D318C5">
        <w:t>推動減碳及降低溫室氣體排放</w:t>
      </w:r>
      <w:r w:rsidRPr="00D318C5">
        <w:rPr>
          <w:rFonts w:hint="eastAsia"/>
        </w:rPr>
        <w:t>等。</w:t>
      </w:r>
    </w:p>
    <w:p w14:paraId="32C25B8F" w14:textId="77777777" w:rsidR="009F7D5F" w:rsidRPr="00D318C5" w:rsidRDefault="009F7D5F" w:rsidP="003809DA">
      <w:pPr>
        <w:pStyle w:val="af7"/>
        <w:wordWrap w:val="0"/>
        <w:ind w:left="1417" w:firstLine="472"/>
      </w:pPr>
      <w:r w:rsidRPr="00D318C5">
        <w:rPr>
          <w:rFonts w:hint="eastAsia"/>
        </w:rPr>
        <w:t>法令：</w:t>
      </w:r>
      <w:r w:rsidRPr="00D318C5">
        <w:fldChar w:fldCharType="begin"/>
      </w:r>
      <w:r w:rsidRPr="00D318C5">
        <w:instrText>HYPERLINK "https://www.infocoop.go.cr/sites/default/files/PNDIP%202023-2026%20Main.pdf"</w:instrText>
      </w:r>
      <w:r w:rsidRPr="00D318C5">
        <w:fldChar w:fldCharType="separate"/>
      </w:r>
      <w:r w:rsidRPr="00D318C5">
        <w:t>https://www.infocoop.go.cr/sites/default/files/PNDIP%202023-2026%20Main.pdf</w:t>
      </w:r>
      <w:r w:rsidRPr="00D318C5">
        <w:fldChar w:fldCharType="end"/>
      </w:r>
    </w:p>
    <w:p w14:paraId="2115F079" w14:textId="77777777" w:rsidR="00B64FC0" w:rsidRPr="00D318C5" w:rsidRDefault="00B64FC0" w:rsidP="003809DA">
      <w:pPr>
        <w:pStyle w:val="af2"/>
        <w:ind w:left="1417" w:hanging="472"/>
        <w:rPr>
          <w:rFonts w:eastAsia="MS Mincho"/>
        </w:rPr>
      </w:pPr>
    </w:p>
    <w:p w14:paraId="653F42B5" w14:textId="3E0D58D6" w:rsidR="004529B9" w:rsidRPr="00D318C5" w:rsidRDefault="003809DA" w:rsidP="003809DA">
      <w:pPr>
        <w:pStyle w:val="af2"/>
        <w:ind w:left="1417" w:hanging="472"/>
      </w:pPr>
      <w:r w:rsidRPr="00D318C5">
        <w:rPr>
          <w:rFonts w:hint="eastAsia"/>
        </w:rPr>
        <w:lastRenderedPageBreak/>
        <w:t>４、</w:t>
      </w:r>
      <w:r w:rsidR="004529B9" w:rsidRPr="00D318C5">
        <w:t>推動財政改革方案</w:t>
      </w:r>
    </w:p>
    <w:p w14:paraId="46EEF7B7" w14:textId="6DD5CA4A" w:rsidR="004529B9" w:rsidRPr="00D318C5" w:rsidRDefault="004529B9" w:rsidP="003809DA">
      <w:pPr>
        <w:pStyle w:val="af7"/>
        <w:ind w:left="1417" w:firstLine="472"/>
      </w:pPr>
      <w:r w:rsidRPr="00D318C5">
        <w:t>哥</w:t>
      </w:r>
      <w:r w:rsidRPr="00D318C5">
        <w:rPr>
          <w:rFonts w:hint="eastAsia"/>
        </w:rPr>
        <w:t>斯大黎加於</w:t>
      </w:r>
      <w:r w:rsidRPr="00D318C5">
        <w:t>2018</w:t>
      </w:r>
      <w:r w:rsidRPr="00D318C5">
        <w:rPr>
          <w:rFonts w:hint="eastAsia"/>
        </w:rPr>
        <w:t>年</w:t>
      </w:r>
      <w:r w:rsidRPr="00D318C5">
        <w:t>12</w:t>
      </w:r>
      <w:r w:rsidRPr="00D318C5">
        <w:rPr>
          <w:rFonts w:hint="eastAsia"/>
        </w:rPr>
        <w:t>月通過</w:t>
      </w:r>
      <w:r w:rsidRPr="00D318C5">
        <w:t>《強化公共財政法》</w:t>
      </w:r>
      <w:r w:rsidR="003F7214" w:rsidRPr="00D318C5">
        <w:t>（</w:t>
      </w:r>
      <w:r w:rsidRPr="00D318C5">
        <w:t>Ley de Fortalecimiento de Las Finanzas Públicas</w:t>
      </w:r>
      <w:r w:rsidR="003F7214" w:rsidRPr="00D318C5">
        <w:t>）</w:t>
      </w:r>
      <w:r w:rsidRPr="00D318C5">
        <w:t>，</w:t>
      </w:r>
      <w:r w:rsidRPr="00D318C5">
        <w:rPr>
          <w:rFonts w:hint="eastAsia"/>
        </w:rPr>
        <w:t>目的在處理財政赤字與公共債務上升問題，主</w:t>
      </w:r>
      <w:r w:rsidRPr="00D318C5">
        <w:t>要內容</w:t>
      </w:r>
      <w:r w:rsidRPr="00D318C5">
        <w:rPr>
          <w:rFonts w:hint="eastAsia"/>
        </w:rPr>
        <w:t>包括</w:t>
      </w:r>
      <w:r w:rsidRPr="00D318C5">
        <w:t>：</w:t>
      </w:r>
      <w:r w:rsidR="003F7214" w:rsidRPr="00D318C5">
        <w:t>（</w:t>
      </w:r>
      <w:r w:rsidRPr="00D318C5">
        <w:t>1</w:t>
      </w:r>
      <w:r w:rsidR="003F7214" w:rsidRPr="00D318C5">
        <w:t>）</w:t>
      </w:r>
      <w:r w:rsidRPr="00D318C5">
        <w:t>設立加值稅取代過去的銷售稅，並將銷售勞務納入課徵範圍，稅率</w:t>
      </w:r>
      <w:r w:rsidRPr="00D318C5">
        <w:t>13%</w:t>
      </w:r>
      <w:r w:rsidRPr="00D318C5">
        <w:t>，惟若干服務稅率較低，如國內機票</w:t>
      </w:r>
      <w:r w:rsidRPr="00D318C5">
        <w:t>4%</w:t>
      </w:r>
      <w:r w:rsidRPr="00D318C5">
        <w:t>、國際機票</w:t>
      </w:r>
      <w:r w:rsidRPr="00D318C5">
        <w:t>10%</w:t>
      </w:r>
      <w:r w:rsidRPr="00D318C5">
        <w:t>、私立醫療</w:t>
      </w:r>
      <w:r w:rsidRPr="00D318C5">
        <w:t>4%</w:t>
      </w:r>
      <w:r w:rsidRPr="00D318C5">
        <w:t>、私立教育</w:t>
      </w:r>
      <w:r w:rsidRPr="00D318C5">
        <w:t>2%</w:t>
      </w:r>
      <w:r w:rsidRPr="00D318C5">
        <w:t>及保險費</w:t>
      </w:r>
      <w:r w:rsidRPr="00D318C5">
        <w:t>2%</w:t>
      </w:r>
      <w:r w:rsidRPr="00D318C5">
        <w:t>等；</w:t>
      </w:r>
      <w:r w:rsidR="003F7214" w:rsidRPr="00D318C5">
        <w:t>（</w:t>
      </w:r>
      <w:r w:rsidRPr="00D318C5">
        <w:t>2</w:t>
      </w:r>
      <w:r w:rsidR="003F7214" w:rsidRPr="00D318C5">
        <w:t>）</w:t>
      </w:r>
      <w:r w:rsidRPr="00D318C5">
        <w:t>調整所得稅，如稅率上限自</w:t>
      </w:r>
      <w:r w:rsidRPr="00D318C5">
        <w:t>15%</w:t>
      </w:r>
      <w:r w:rsidRPr="00D318C5">
        <w:t>調高至</w:t>
      </w:r>
      <w:r w:rsidRPr="00D318C5">
        <w:t>25%</w:t>
      </w:r>
      <w:r w:rsidRPr="00D318C5">
        <w:t>；</w:t>
      </w:r>
      <w:r w:rsidR="003F7214" w:rsidRPr="00D318C5">
        <w:t>（</w:t>
      </w:r>
      <w:r w:rsidRPr="00D318C5">
        <w:t>3</w:t>
      </w:r>
      <w:r w:rsidR="003F7214" w:rsidRPr="00D318C5">
        <w:t>）</w:t>
      </w:r>
      <w:r w:rsidRPr="00D318C5">
        <w:rPr>
          <w:rFonts w:hint="eastAsia"/>
        </w:rPr>
        <w:t>管控公部門薪資支出：包括禁止兼職津貼、資遣費、年資加給、績效評估等。</w:t>
      </w:r>
    </w:p>
    <w:p w14:paraId="58A1F8C7" w14:textId="77777777" w:rsidR="004529B9" w:rsidRPr="00D318C5" w:rsidRDefault="004529B9" w:rsidP="003809DA">
      <w:pPr>
        <w:pStyle w:val="af7"/>
        <w:ind w:left="1417" w:firstLine="472"/>
      </w:pPr>
      <w:r w:rsidRPr="00D318C5">
        <w:t>在稅收改革方案，做法包括加徵經濟活動所得稅、退休金所得稅、資產稅、外匯稅，開徵金融交易稅、彩券中獎利得稅、凍結公務員調薪、處分國營事業及土地等。</w:t>
      </w:r>
    </w:p>
    <w:p w14:paraId="58D1C734" w14:textId="13ECEAC2" w:rsidR="004529B9" w:rsidRPr="00D318C5" w:rsidRDefault="004529B9" w:rsidP="003809DA">
      <w:pPr>
        <w:pStyle w:val="af7"/>
        <w:ind w:left="1417" w:firstLine="472"/>
      </w:pPr>
      <w:r w:rsidRPr="00D318C5">
        <w:t>此外哥政府提高外匯匯出稅率</w:t>
      </w:r>
      <w:r w:rsidRPr="00D318C5">
        <w:t>5%</w:t>
      </w:r>
      <w:r w:rsidRPr="00D318C5">
        <w:t>、將資本利得稅自</w:t>
      </w:r>
      <w:r w:rsidRPr="00D318C5">
        <w:t>8%</w:t>
      </w:r>
      <w:r w:rsidRPr="00D318C5">
        <w:t>調高至</w:t>
      </w:r>
      <w:r w:rsidRPr="00D318C5">
        <w:t>15%</w:t>
      </w:r>
      <w:r w:rsidRPr="00D318C5">
        <w:t>、恢復對教師薪資課徵所得稅、推動年所得</w:t>
      </w:r>
      <w:r w:rsidRPr="00D318C5">
        <w:t>842</w:t>
      </w:r>
      <w:r w:rsidRPr="00D318C5">
        <w:t>萬哥幣以上者應加徵全面所得稅</w:t>
      </w:r>
      <w:r w:rsidR="003F7214" w:rsidRPr="00D318C5">
        <w:t>（</w:t>
      </w:r>
      <w:r w:rsidRPr="00D318C5">
        <w:t>Renta global dual</w:t>
      </w:r>
      <w:r w:rsidR="003F7214" w:rsidRPr="00D318C5">
        <w:t>）</w:t>
      </w:r>
      <w:r w:rsidRPr="00D318C5">
        <w:t>等。哥政府另推動公務員法，不僅凍結公教人員調薪，亦將統一相似工作之公務員薪資及獎金，以壓制薪資支出膨脹。財政改革已逐漸顯現成效，財政紀律為經濟成長奠定良好基礎環境，有利於吸引外資及創造就業。</w:t>
      </w:r>
    </w:p>
    <w:p w14:paraId="02D3F8BA" w14:textId="77777777" w:rsidR="004529B9" w:rsidRPr="00D318C5" w:rsidRDefault="004529B9" w:rsidP="003809DA">
      <w:pPr>
        <w:pStyle w:val="af7"/>
        <w:wordWrap w:val="0"/>
        <w:ind w:left="1417" w:firstLine="472"/>
      </w:pPr>
      <w:r w:rsidRPr="00D318C5">
        <w:rPr>
          <w:rFonts w:hint="eastAsia"/>
        </w:rPr>
        <w:t>法令：</w:t>
      </w:r>
      <w:r w:rsidRPr="00D318C5">
        <w:t>https://pgrweb.go.cr/scij/Busqueda/Normativa/Normas/nrm_texto_completo.aspx?nValor1=1&amp;nValor2=87720</w:t>
      </w:r>
    </w:p>
    <w:p w14:paraId="18F99B17" w14:textId="535470C1" w:rsidR="004529B9" w:rsidRPr="00D318C5" w:rsidRDefault="003809DA" w:rsidP="003809DA">
      <w:pPr>
        <w:pStyle w:val="af2"/>
        <w:ind w:left="1417" w:hanging="472"/>
      </w:pPr>
      <w:r w:rsidRPr="00D318C5">
        <w:rPr>
          <w:rFonts w:hint="eastAsia"/>
        </w:rPr>
        <w:t>５、</w:t>
      </w:r>
      <w:r w:rsidR="004529B9" w:rsidRPr="00D318C5">
        <w:rPr>
          <w:rFonts w:hint="eastAsia"/>
        </w:rPr>
        <w:t>綠色經濟與永續發展政策：</w:t>
      </w:r>
    </w:p>
    <w:p w14:paraId="3ABF7895" w14:textId="1900C38C" w:rsidR="004529B9" w:rsidRPr="00D318C5" w:rsidRDefault="004529B9" w:rsidP="003809DA">
      <w:pPr>
        <w:pStyle w:val="af7"/>
        <w:ind w:left="1417" w:firstLine="472"/>
      </w:pPr>
      <w:r w:rsidRPr="00D318C5">
        <w:t>哥斯大黎加國家脫碳計畫</w:t>
      </w:r>
      <w:r w:rsidRPr="00D318C5">
        <w:t>2018–2050</w:t>
      </w:r>
      <w:r w:rsidRPr="00D318C5">
        <w:t>是該國達成</w:t>
      </w:r>
      <w:r w:rsidRPr="00D318C5">
        <w:t>2050</w:t>
      </w:r>
      <w:r w:rsidRPr="00D318C5">
        <w:t>年淨零排放的長期戰略，於</w:t>
      </w:r>
      <w:r w:rsidRPr="00D318C5">
        <w:t>2019</w:t>
      </w:r>
      <w:r w:rsidRPr="00D318C5">
        <w:t>年正式推出。該計畫以</w:t>
      </w:r>
      <w:r w:rsidRPr="00D318C5">
        <w:t>10</w:t>
      </w:r>
      <w:r w:rsidRPr="00D318C5">
        <w:t>大主軸推動脫碳，包括公共交通、私人交通、貨運、電力、建築、工業、廢棄物、農業、畜牧業，以及森林與土地使用。其目的不僅是減少溫室氣體排放，也希望降低對化石燃料的依賴、吸引綠色投資、強化永續觀光與綠色國家</w:t>
      </w:r>
      <w:r w:rsidRPr="00D318C5">
        <w:lastRenderedPageBreak/>
        <w:t>品牌。主要挑戰在於交通轉型、資金需求、基礎設施不足、制度協調及政策延續性。</w:t>
      </w:r>
    </w:p>
    <w:p w14:paraId="3A53B155" w14:textId="77777777" w:rsidR="003809DA" w:rsidRPr="00D318C5" w:rsidRDefault="003809DA" w:rsidP="003809DA">
      <w:pPr>
        <w:pStyle w:val="afb"/>
        <w:ind w:left="118" w:right="118"/>
      </w:pPr>
      <w:r w:rsidRPr="00D318C5">
        <w:rPr>
          <w:rFonts w:hint="eastAsia"/>
          <w:noProof/>
        </w:rPr>
        <w:drawing>
          <wp:inline distT="0" distB="0" distL="0" distR="0" wp14:anchorId="70A79DAE" wp14:editId="4FE75C15">
            <wp:extent cx="5400040" cy="3438850"/>
            <wp:effectExtent l="0" t="0" r="0" b="9525"/>
            <wp:docPr id="70449912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99128" name="圖片 70449912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40" cy="3438850"/>
                    </a:xfrm>
                    <a:prstGeom prst="rect">
                      <a:avLst/>
                    </a:prstGeom>
                  </pic:spPr>
                </pic:pic>
              </a:graphicData>
            </a:graphic>
          </wp:inline>
        </w:drawing>
      </w:r>
    </w:p>
    <w:p w14:paraId="5E81B196" w14:textId="27EC966E" w:rsidR="004529B9" w:rsidRPr="00D318C5" w:rsidRDefault="004529B9" w:rsidP="003809DA">
      <w:pPr>
        <w:pStyle w:val="af7"/>
        <w:ind w:left="1417" w:firstLine="472"/>
      </w:pPr>
      <w:r w:rsidRPr="00D318C5">
        <w:t>除了</w:t>
      </w:r>
      <w:r w:rsidRPr="00D318C5">
        <w:t>10</w:t>
      </w:r>
      <w:r w:rsidRPr="00D318C5">
        <w:t>個部門主軸外，該計畫也包括多項橫向策略，以協助落實脫碳目標，例如：</w:t>
      </w:r>
      <w:r w:rsidR="003F7214" w:rsidRPr="00D318C5">
        <w:t>（</w:t>
      </w:r>
      <w:r w:rsidRPr="00D318C5">
        <w:t>1</w:t>
      </w:r>
      <w:r w:rsidR="003F7214" w:rsidRPr="00D318C5">
        <w:t>）</w:t>
      </w:r>
      <w:r w:rsidRPr="00D318C5">
        <w:t>制度改革</w:t>
      </w:r>
      <w:r w:rsidRPr="00D318C5">
        <w:rPr>
          <w:rFonts w:hint="eastAsia"/>
        </w:rPr>
        <w:t>、</w:t>
      </w:r>
      <w:r w:rsidR="003F7214" w:rsidRPr="00D318C5">
        <w:t>（</w:t>
      </w:r>
      <w:r w:rsidRPr="00D318C5">
        <w:t>2</w:t>
      </w:r>
      <w:r w:rsidR="003F7214" w:rsidRPr="00D318C5">
        <w:t>）</w:t>
      </w:r>
      <w:r w:rsidRPr="00D318C5">
        <w:t>綠色融資與投資</w:t>
      </w:r>
      <w:r w:rsidRPr="00D318C5">
        <w:rPr>
          <w:rFonts w:hint="eastAsia"/>
        </w:rPr>
        <w:t>、</w:t>
      </w:r>
      <w:r w:rsidR="003F7214" w:rsidRPr="00D318C5">
        <w:t>（</w:t>
      </w:r>
      <w:r w:rsidRPr="00D318C5">
        <w:t>3</w:t>
      </w:r>
      <w:r w:rsidR="003F7214" w:rsidRPr="00D318C5">
        <w:t>）</w:t>
      </w:r>
      <w:r w:rsidRPr="00D318C5">
        <w:t>數位化與資料治理</w:t>
      </w:r>
      <w:r w:rsidRPr="00D318C5">
        <w:rPr>
          <w:rFonts w:hint="eastAsia"/>
        </w:rPr>
        <w:t>、</w:t>
      </w:r>
      <w:r w:rsidR="003F7214" w:rsidRPr="00D318C5">
        <w:t>（</w:t>
      </w:r>
      <w:r w:rsidRPr="00D318C5">
        <w:t>4</w:t>
      </w:r>
      <w:r w:rsidR="003F7214" w:rsidRPr="00D318C5">
        <w:t>）</w:t>
      </w:r>
      <w:r w:rsidRPr="00D318C5">
        <w:t>技術創新</w:t>
      </w:r>
      <w:r w:rsidRPr="00D318C5">
        <w:rPr>
          <w:rFonts w:hint="eastAsia"/>
        </w:rPr>
        <w:t>、</w:t>
      </w:r>
      <w:r w:rsidR="003F7214" w:rsidRPr="00D318C5">
        <w:t>（</w:t>
      </w:r>
      <w:r w:rsidRPr="00D318C5">
        <w:t>5</w:t>
      </w:r>
      <w:r w:rsidR="003F7214" w:rsidRPr="00D318C5">
        <w:t>）</w:t>
      </w:r>
      <w:r w:rsidRPr="00D318C5">
        <w:t>公正轉型</w:t>
      </w:r>
      <w:r w:rsidRPr="00D318C5">
        <w:rPr>
          <w:rFonts w:hint="eastAsia"/>
        </w:rPr>
        <w:t>、</w:t>
      </w:r>
      <w:r w:rsidR="003F7214" w:rsidRPr="00D318C5">
        <w:t>（</w:t>
      </w:r>
      <w:r w:rsidRPr="00D318C5">
        <w:t>6</w:t>
      </w:r>
      <w:r w:rsidR="003F7214" w:rsidRPr="00D318C5">
        <w:t>）</w:t>
      </w:r>
      <w:r w:rsidRPr="00D318C5">
        <w:t>環境教育與文化</w:t>
      </w:r>
      <w:r w:rsidRPr="00D318C5">
        <w:rPr>
          <w:rFonts w:hint="eastAsia"/>
        </w:rPr>
        <w:t>、</w:t>
      </w:r>
      <w:r w:rsidR="003F7214" w:rsidRPr="00D318C5">
        <w:t>（</w:t>
      </w:r>
      <w:r w:rsidRPr="00D318C5">
        <w:t>7</w:t>
      </w:r>
      <w:r w:rsidR="003F7214" w:rsidRPr="00D318C5">
        <w:t>）</w:t>
      </w:r>
      <w:r w:rsidRPr="00D318C5">
        <w:t>透明化與進度追蹤</w:t>
      </w:r>
      <w:r w:rsidRPr="00D318C5">
        <w:rPr>
          <w:rFonts w:hint="eastAsia"/>
        </w:rPr>
        <w:t>、</w:t>
      </w:r>
      <w:r w:rsidR="003F7214" w:rsidRPr="00D318C5">
        <w:t>（</w:t>
      </w:r>
      <w:r w:rsidRPr="00D318C5">
        <w:t>8</w:t>
      </w:r>
      <w:r w:rsidR="003F7214" w:rsidRPr="00D318C5">
        <w:t>）</w:t>
      </w:r>
      <w:r w:rsidRPr="00D318C5">
        <w:t>國土與都市規劃</w:t>
      </w:r>
      <w:r w:rsidRPr="00D318C5">
        <w:rPr>
          <w:rFonts w:hint="eastAsia"/>
        </w:rPr>
        <w:t>。</w:t>
      </w:r>
    </w:p>
    <w:p w14:paraId="3086AFF2" w14:textId="77777777" w:rsidR="004529B9" w:rsidRPr="00D318C5" w:rsidRDefault="004529B9" w:rsidP="003809DA">
      <w:pPr>
        <w:pStyle w:val="af7"/>
        <w:ind w:left="1417" w:firstLine="472"/>
      </w:pPr>
      <w:r w:rsidRPr="00D318C5">
        <w:t>哥斯大黎加</w:t>
      </w:r>
      <w:r w:rsidRPr="00D318C5">
        <w:t>2022</w:t>
      </w:r>
      <w:r w:rsidRPr="00D318C5">
        <w:t>年</w:t>
      </w:r>
      <w:r w:rsidRPr="00D318C5">
        <w:t>7</w:t>
      </w:r>
      <w:r w:rsidRPr="00D318C5">
        <w:t>月獲美洲開發銀行約</w:t>
      </w:r>
      <w:r w:rsidRPr="00D318C5">
        <w:t>3</w:t>
      </w:r>
      <w:r w:rsidRPr="00D318C5">
        <w:t>億美元之貸款以執行第二期脫碳計畫，還款期</w:t>
      </w:r>
      <w:r w:rsidRPr="00D318C5">
        <w:t>20</w:t>
      </w:r>
      <w:r w:rsidRPr="00D318C5">
        <w:t>年，寬限期</w:t>
      </w:r>
      <w:r w:rsidRPr="00D318C5">
        <w:t>5.5</w:t>
      </w:r>
      <w:r w:rsidRPr="00D318C5">
        <w:t>年。以</w:t>
      </w:r>
      <w:r w:rsidRPr="00D318C5">
        <w:t>2050</w:t>
      </w:r>
      <w:r w:rsidRPr="00D318C5">
        <w:t>年達成淨零排放之經濟體為其目標，讓交通運輸電汽化、並同時推動工業商業及建築業電氣化減少碳排放，</w:t>
      </w:r>
      <w:r w:rsidRPr="00D318C5">
        <w:t>2021</w:t>
      </w:r>
      <w:r w:rsidRPr="00D318C5">
        <w:t>年至</w:t>
      </w:r>
      <w:r w:rsidRPr="00D318C5">
        <w:t>2050</w:t>
      </w:r>
      <w:r w:rsidRPr="00D318C5">
        <w:t>年哥國脫碳計畫之經濟效益將可達</w:t>
      </w:r>
      <w:r w:rsidRPr="00D318C5">
        <w:t>410</w:t>
      </w:r>
      <w:r w:rsidRPr="00D318C5">
        <w:t>億美元。</w:t>
      </w:r>
    </w:p>
    <w:p w14:paraId="3A189255" w14:textId="77777777" w:rsidR="004529B9" w:rsidRPr="00D318C5" w:rsidRDefault="004529B9" w:rsidP="003809DA">
      <w:pPr>
        <w:pStyle w:val="af7"/>
        <w:wordWrap w:val="0"/>
        <w:ind w:left="1417" w:firstLine="472"/>
      </w:pPr>
      <w:r w:rsidRPr="00D318C5">
        <w:t>法令：</w:t>
      </w:r>
      <w:hyperlink r:id="rId24" w:history="1">
        <w:r w:rsidRPr="00D318C5">
          <w:rPr>
            <w:rStyle w:val="af6"/>
            <w:color w:val="auto"/>
            <w:u w:val="none"/>
          </w:rPr>
          <w:t>https://cambioclimatico.minae.go.cr/wp-content/uploads/2019/11/PLAN-NACIONAL-DESCARBONIZACION.pdf</w:t>
        </w:r>
      </w:hyperlink>
    </w:p>
    <w:p w14:paraId="6B24490A" w14:textId="2C44155D" w:rsidR="003809DA" w:rsidRPr="00D318C5" w:rsidRDefault="003809DA" w:rsidP="003809DA">
      <w:pPr>
        <w:pStyle w:val="afb"/>
        <w:ind w:left="118" w:right="118"/>
      </w:pPr>
    </w:p>
    <w:p w14:paraId="5BB2A24A" w14:textId="1CD14290" w:rsidR="004529B9" w:rsidRPr="00D318C5" w:rsidRDefault="003809DA" w:rsidP="003809DA">
      <w:pPr>
        <w:pStyle w:val="af2"/>
        <w:ind w:left="1417" w:hanging="472"/>
        <w:rPr>
          <w:lang w:val="en-US"/>
        </w:rPr>
      </w:pPr>
      <w:r w:rsidRPr="00D318C5">
        <w:rPr>
          <w:rFonts w:hint="eastAsia"/>
          <w:lang w:val="en-US"/>
        </w:rPr>
        <w:lastRenderedPageBreak/>
        <w:t>６</w:t>
      </w:r>
      <w:r w:rsidRPr="00D318C5">
        <w:rPr>
          <w:rFonts w:hint="eastAsia"/>
        </w:rPr>
        <w:t>、</w:t>
      </w:r>
      <w:r w:rsidR="004529B9" w:rsidRPr="00D318C5">
        <w:rPr>
          <w:rFonts w:hint="eastAsia"/>
        </w:rPr>
        <w:t>半導體產業發展</w:t>
      </w:r>
    </w:p>
    <w:p w14:paraId="6F08E1CC" w14:textId="428B8579" w:rsidR="004529B9" w:rsidRPr="00D318C5" w:rsidRDefault="004529B9" w:rsidP="003809DA">
      <w:pPr>
        <w:pStyle w:val="af7"/>
        <w:ind w:left="1417" w:firstLine="472"/>
        <w:rPr>
          <w:lang w:val="en-US"/>
        </w:rPr>
      </w:pPr>
      <w:r w:rsidRPr="00D318C5">
        <w:rPr>
          <w:rFonts w:hint="eastAsia"/>
        </w:rPr>
        <w:t>自英特爾</w:t>
      </w:r>
      <w:r w:rsidR="003F7214" w:rsidRPr="00D318C5">
        <w:rPr>
          <w:lang w:val="en-US"/>
        </w:rPr>
        <w:t>（</w:t>
      </w:r>
      <w:r w:rsidRPr="00D318C5">
        <w:rPr>
          <w:lang w:val="en-US"/>
        </w:rPr>
        <w:t>Intel</w:t>
      </w:r>
      <w:r w:rsidR="003F7214" w:rsidRPr="00D318C5">
        <w:rPr>
          <w:lang w:val="en-US"/>
        </w:rPr>
        <w:t>）</w:t>
      </w:r>
      <w:r w:rsidRPr="00D318C5">
        <w:t>於</w:t>
      </w:r>
      <w:r w:rsidRPr="00D318C5">
        <w:rPr>
          <w:lang w:val="en-US"/>
        </w:rPr>
        <w:t>1997</w:t>
      </w:r>
      <w:r w:rsidRPr="00D318C5">
        <w:t>年進入哥斯大黎加</w:t>
      </w:r>
      <w:r w:rsidRPr="00D318C5">
        <w:rPr>
          <w:rFonts w:hint="eastAsia"/>
          <w:lang w:val="en-US"/>
        </w:rPr>
        <w:t>，</w:t>
      </w:r>
      <w:r w:rsidRPr="00D318C5">
        <w:rPr>
          <w:rFonts w:hint="eastAsia"/>
        </w:rPr>
        <w:t>其</w:t>
      </w:r>
      <w:r w:rsidRPr="00D318C5">
        <w:t>投資使哥國開始累積電子、半導體組裝測試、工程與跨國企業營運經驗</w:t>
      </w:r>
      <w:r w:rsidRPr="00D318C5">
        <w:rPr>
          <w:rFonts w:hint="eastAsia"/>
          <w:lang w:val="en-US"/>
        </w:rPr>
        <w:t>，</w:t>
      </w:r>
      <w:r w:rsidRPr="00D318C5">
        <w:t>目前境內已有</w:t>
      </w:r>
      <w:r w:rsidRPr="00D318C5">
        <w:rPr>
          <w:lang w:val="en-US"/>
        </w:rPr>
        <w:t>25</w:t>
      </w:r>
      <w:r w:rsidRPr="00D318C5">
        <w:t>家半導體相關企業</w:t>
      </w:r>
      <w:r w:rsidRPr="00D318C5">
        <w:rPr>
          <w:lang w:val="en-US"/>
        </w:rPr>
        <w:t>，</w:t>
      </w:r>
      <w:r w:rsidRPr="00D318C5">
        <w:t>涵蓋設計、製造及封裝等環節</w:t>
      </w:r>
      <w:r w:rsidRPr="00D318C5">
        <w:rPr>
          <w:rFonts w:hint="eastAsia"/>
          <w:lang w:val="en-US"/>
        </w:rPr>
        <w:t>，</w:t>
      </w:r>
      <w:r w:rsidRPr="00D318C5">
        <w:rPr>
          <w:rFonts w:hint="eastAsia"/>
        </w:rPr>
        <w:t>主要投資之跨國企業包括</w:t>
      </w:r>
      <w:r w:rsidRPr="00D318C5">
        <w:rPr>
          <w:rFonts w:hint="eastAsia"/>
          <w:lang w:val="en-US"/>
        </w:rPr>
        <w:t>：</w:t>
      </w:r>
      <w:r w:rsidRPr="00D318C5">
        <w:rPr>
          <w:lang w:val="en-US"/>
        </w:rPr>
        <w:t>Intel</w:t>
      </w:r>
      <w:r w:rsidRPr="00D318C5">
        <w:rPr>
          <w:rFonts w:hint="eastAsia"/>
        </w:rPr>
        <w:t>、</w:t>
      </w:r>
      <w:r w:rsidRPr="00D318C5">
        <w:rPr>
          <w:lang w:val="en-US"/>
        </w:rPr>
        <w:t>Qorvo</w:t>
      </w:r>
      <w:r w:rsidRPr="00D318C5">
        <w:rPr>
          <w:rFonts w:hint="eastAsia"/>
        </w:rPr>
        <w:t>、</w:t>
      </w:r>
      <w:r w:rsidRPr="00D318C5">
        <w:rPr>
          <w:lang w:val="en-US"/>
        </w:rPr>
        <w:t>Teradyne</w:t>
      </w:r>
      <w:r w:rsidRPr="00D318C5">
        <w:rPr>
          <w:rFonts w:hint="eastAsia"/>
        </w:rPr>
        <w:t>、</w:t>
      </w:r>
      <w:r w:rsidRPr="00D318C5">
        <w:rPr>
          <w:lang w:val="en-US"/>
        </w:rPr>
        <w:t>National Instruments</w:t>
      </w:r>
      <w:r w:rsidRPr="00D318C5">
        <w:rPr>
          <w:rFonts w:hint="eastAsia"/>
        </w:rPr>
        <w:t>、</w:t>
      </w:r>
      <w:r w:rsidRPr="00D318C5">
        <w:rPr>
          <w:lang w:val="en-US"/>
        </w:rPr>
        <w:t>HPE</w:t>
      </w:r>
      <w:r w:rsidRPr="00D318C5">
        <w:rPr>
          <w:rFonts w:hint="eastAsia"/>
        </w:rPr>
        <w:t>、</w:t>
      </w:r>
      <w:r w:rsidRPr="00D318C5">
        <w:rPr>
          <w:lang w:val="en-US"/>
        </w:rPr>
        <w:t xml:space="preserve">Advantest / R&amp;D </w:t>
      </w:r>
      <w:proofErr w:type="spellStart"/>
      <w:r w:rsidRPr="00D318C5">
        <w:rPr>
          <w:lang w:val="en-US"/>
        </w:rPr>
        <w:t>Altanova</w:t>
      </w:r>
      <w:proofErr w:type="spellEnd"/>
      <w:r w:rsidRPr="00D318C5">
        <w:rPr>
          <w:rFonts w:hint="eastAsia"/>
        </w:rPr>
        <w:t>、</w:t>
      </w:r>
      <w:proofErr w:type="spellStart"/>
      <w:r w:rsidRPr="00D318C5">
        <w:rPr>
          <w:lang w:val="en-US"/>
        </w:rPr>
        <w:t>Samtec</w:t>
      </w:r>
      <w:proofErr w:type="spellEnd"/>
      <w:r w:rsidRPr="00D318C5">
        <w:rPr>
          <w:rFonts w:hint="eastAsia"/>
        </w:rPr>
        <w:t>、</w:t>
      </w:r>
      <w:r w:rsidRPr="00D318C5">
        <w:rPr>
          <w:lang w:val="en-US"/>
        </w:rPr>
        <w:t>Applied Materials</w:t>
      </w:r>
      <w:r w:rsidRPr="00D318C5">
        <w:rPr>
          <w:rFonts w:hint="eastAsia"/>
        </w:rPr>
        <w:t>及</w:t>
      </w:r>
      <w:r w:rsidRPr="00D318C5">
        <w:rPr>
          <w:lang w:val="en-US"/>
        </w:rPr>
        <w:t>Siemens</w:t>
      </w:r>
      <w:r w:rsidRPr="00D318C5">
        <w:rPr>
          <w:rFonts w:hint="eastAsia"/>
        </w:rPr>
        <w:t>。</w:t>
      </w:r>
    </w:p>
    <w:p w14:paraId="42CB450C" w14:textId="73DD4210" w:rsidR="004529B9" w:rsidRPr="00D318C5" w:rsidRDefault="004529B9" w:rsidP="003809DA">
      <w:pPr>
        <w:pStyle w:val="af7"/>
        <w:ind w:left="1417" w:firstLine="472"/>
      </w:pPr>
      <w:r w:rsidRPr="00D318C5">
        <w:t>哥斯大黎加半導體產業正處於政策推動與產業重整並行的階段。該國於</w:t>
      </w:r>
      <w:r w:rsidRPr="00D318C5">
        <w:t>2024</w:t>
      </w:r>
      <w:r w:rsidRPr="00D318C5">
        <w:t>年發布半導體路線圖，目標是利用自由區制度、外資吸引、人才培育、研發創新與綠色能源優勢，將自身定位為美洲半導體供應鏈中的區域據點。根據半導體路線圖，哥斯大黎加政策主要建立在四大支柱上：</w:t>
      </w:r>
    </w:p>
    <w:p w14:paraId="570187B5" w14:textId="70C01030" w:rsidR="003809DA" w:rsidRPr="00D318C5" w:rsidRDefault="004529B9" w:rsidP="003809DA">
      <w:pPr>
        <w:pStyle w:val="afb"/>
        <w:ind w:leftChars="0" w:left="0" w:rightChars="0" w:right="0"/>
        <w:rPr>
          <w:rFonts w:eastAsia="SimSun"/>
        </w:rPr>
      </w:pPr>
      <w:r w:rsidRPr="00D318C5">
        <w:rPr>
          <w:rFonts w:hint="eastAsia"/>
          <w:noProof/>
        </w:rPr>
        <w:drawing>
          <wp:inline distT="0" distB="0" distL="0" distR="0" wp14:anchorId="524A6872" wp14:editId="1FD9E577">
            <wp:extent cx="5436420" cy="1693874"/>
            <wp:effectExtent l="0" t="0" r="0" b="1905"/>
            <wp:docPr id="67844133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41332" name="圖片 67844133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68325" cy="1703815"/>
                    </a:xfrm>
                    <a:prstGeom prst="rect">
                      <a:avLst/>
                    </a:prstGeom>
                  </pic:spPr>
                </pic:pic>
              </a:graphicData>
            </a:graphic>
          </wp:inline>
        </w:drawing>
      </w:r>
    </w:p>
    <w:p w14:paraId="1A0AF769" w14:textId="68EA9D6B" w:rsidR="004529B9" w:rsidRPr="00D318C5" w:rsidRDefault="004529B9" w:rsidP="003809DA">
      <w:pPr>
        <w:pStyle w:val="af7"/>
        <w:ind w:left="1417" w:firstLine="472"/>
      </w:pPr>
      <w:r w:rsidRPr="00D318C5">
        <w:rPr>
          <w:rFonts w:hint="eastAsia"/>
        </w:rPr>
        <w:t>哥國</w:t>
      </w:r>
      <w:r w:rsidRPr="00D318C5">
        <w:t>優勢在於政治穩定、外資制度成熟、高附加價值製造經驗、雙語人才</w:t>
      </w:r>
      <w:r w:rsidRPr="00D318C5">
        <w:rPr>
          <w:rFonts w:hint="eastAsia"/>
        </w:rPr>
        <w:t>並鄰近</w:t>
      </w:r>
      <w:r w:rsidRPr="00D318C5">
        <w:t>美國；但挑戰包括市場規模小、基礎設施不足、人才供給有限、成本競爭力壓力，以及</w:t>
      </w:r>
      <w:r w:rsidRPr="00D318C5">
        <w:t>2025</w:t>
      </w:r>
      <w:r w:rsidRPr="00D318C5">
        <w:t>年</w:t>
      </w:r>
      <w:r w:rsidRPr="00D318C5">
        <w:t>Intel</w:t>
      </w:r>
      <w:r w:rsidRPr="00D318C5">
        <w:t>、</w:t>
      </w:r>
      <w:r w:rsidRPr="00D318C5">
        <w:t>Qorvo</w:t>
      </w:r>
      <w:r w:rsidRPr="00D318C5">
        <w:t>調整製造布局所帶來的衝擊。未來較可行方向是封裝測試、設計支援、研發驗證、測試設備、醫療電子及半導體供應鏈服務。</w:t>
      </w:r>
    </w:p>
    <w:p w14:paraId="31C2302B" w14:textId="657A4B1D" w:rsidR="004529B9" w:rsidRPr="00D318C5" w:rsidRDefault="004529B9" w:rsidP="003809DA">
      <w:pPr>
        <w:pStyle w:val="af7"/>
        <w:ind w:left="1417" w:firstLine="472"/>
      </w:pPr>
      <w:r w:rsidRPr="00D318C5">
        <w:t>哥</w:t>
      </w:r>
      <w:r w:rsidRPr="00D318C5">
        <w:rPr>
          <w:rFonts w:hint="eastAsia"/>
        </w:rPr>
        <w:t>國</w:t>
      </w:r>
      <w:r w:rsidRPr="00D318C5">
        <w:t>半導體政策與美國供應鏈安全戰略密切相關。</w:t>
      </w:r>
      <w:r w:rsidRPr="00D318C5">
        <w:t>2023</w:t>
      </w:r>
      <w:r w:rsidRPr="00D318C5">
        <w:t>年美國國務院宣布與哥斯大黎加合作，探索半導體供應鏈機會，目的在於多元</w:t>
      </w:r>
      <w:r w:rsidRPr="00D318C5">
        <w:lastRenderedPageBreak/>
        <w:t>化並強化全球半導體生態系</w:t>
      </w:r>
      <w:r w:rsidRPr="00D318C5">
        <w:rPr>
          <w:rFonts w:hint="eastAsia"/>
        </w:rPr>
        <w:t>；</w:t>
      </w:r>
      <w:r w:rsidRPr="00D318C5">
        <w:t>2024</w:t>
      </w:r>
      <w:r w:rsidRPr="00D318C5">
        <w:t>年，美國亦透過</w:t>
      </w:r>
      <w:r w:rsidRPr="00D318C5">
        <w:t>CHIPS Act</w:t>
      </w:r>
      <w:r w:rsidRPr="00D318C5">
        <w:t>相關國際科技安全與創新基金，支持哥斯大黎加半導體人才培訓與供應鏈發展。美國駐哥斯大黎加大使館指出，相關資金將啟動計畫，擴大哥斯大黎加在半導體組裝、測試與封裝（</w:t>
      </w:r>
      <w:r w:rsidRPr="00D318C5">
        <w:t>ATP</w:t>
      </w:r>
      <w:r w:rsidRPr="00D318C5">
        <w:t>）等下游營運能力</w:t>
      </w:r>
      <w:r w:rsidRPr="00D318C5">
        <w:rPr>
          <w:rFonts w:hint="eastAsia"/>
        </w:rPr>
        <w:t>，</w:t>
      </w:r>
      <w:r w:rsidRPr="00D318C5">
        <w:t>代表哥斯大黎加被美國視為半導體供應鏈「友岸外包」與「近岸外包」的一個潛在據點</w:t>
      </w:r>
      <w:r w:rsidRPr="00D318C5">
        <w:rPr>
          <w:rFonts w:hint="eastAsia"/>
        </w:rPr>
        <w:t>。</w:t>
      </w:r>
    </w:p>
    <w:p w14:paraId="01BE9DDE" w14:textId="77777777" w:rsidR="00236D7C" w:rsidRPr="00D318C5" w:rsidRDefault="00236D7C" w:rsidP="00236D7C">
      <w:pPr>
        <w:pStyle w:val="a6"/>
        <w:ind w:left="945" w:hanging="709"/>
      </w:pPr>
      <w:r w:rsidRPr="00D318C5">
        <w:rPr>
          <w:lang w:val="es-SV"/>
        </w:rPr>
        <w:t>（</w:t>
      </w:r>
      <w:r w:rsidRPr="00D318C5">
        <w:t>三</w:t>
      </w:r>
      <w:r w:rsidRPr="00D318C5">
        <w:rPr>
          <w:lang w:val="es-SV"/>
        </w:rPr>
        <w:t>）</w:t>
      </w:r>
      <w:r w:rsidRPr="00D318C5">
        <w:t>未來經濟展望</w:t>
      </w:r>
    </w:p>
    <w:p w14:paraId="08BB02A0" w14:textId="41452D7B" w:rsidR="00236D7C" w:rsidRPr="00D318C5" w:rsidRDefault="004529B9" w:rsidP="003809DA">
      <w:pPr>
        <w:pStyle w:val="af"/>
        <w:ind w:left="945" w:firstLine="472"/>
        <w:rPr>
          <w:lang w:eastAsia="zh-TW"/>
        </w:rPr>
      </w:pPr>
      <w:r w:rsidRPr="00D318C5">
        <w:t xml:space="preserve">2026 </w:t>
      </w:r>
      <w:r w:rsidRPr="00D318C5">
        <w:t>年哥斯大黎加經濟預期維持穩健但放緩成長。</w:t>
      </w:r>
      <w:r w:rsidRPr="00D318C5">
        <w:t>IMF</w:t>
      </w:r>
      <w:r w:rsidRPr="00D318C5">
        <w:t>預估實質</w:t>
      </w:r>
      <w:r w:rsidRPr="00D318C5">
        <w:t>GDP</w:t>
      </w:r>
      <w:r w:rsidRPr="00D318C5">
        <w:t>成長約</w:t>
      </w:r>
      <w:r w:rsidRPr="00D318C5">
        <w:t>3.6%</w:t>
      </w:r>
      <w:r w:rsidRPr="00D318C5">
        <w:t>，</w:t>
      </w:r>
      <w:r w:rsidRPr="00D318C5">
        <w:t>OECD</w:t>
      </w:r>
      <w:r w:rsidRPr="00D318C5">
        <w:t>預估約</w:t>
      </w:r>
      <w:r w:rsidRPr="00D318C5">
        <w:t>3.5%</w:t>
      </w:r>
      <w:r w:rsidRPr="00D318C5">
        <w:t>，低於</w:t>
      </w:r>
      <w:r w:rsidRPr="00D318C5">
        <w:t>2025</w:t>
      </w:r>
      <w:r w:rsidRPr="00D318C5">
        <w:t>年但仍屬拉美表現較佳國家之一。成長動能主要來自自由區製造業、醫療器材出口、企業服務、資通訊服務及外人直接投資。通膨方面，哥國仍處於低通膨甚至通縮環境，</w:t>
      </w:r>
      <w:r w:rsidRPr="00D318C5">
        <w:t>2026</w:t>
      </w:r>
      <w:r w:rsidRPr="00D318C5">
        <w:t>年</w:t>
      </w:r>
      <w:r w:rsidRPr="00D318C5">
        <w:t>2</w:t>
      </w:r>
      <w:r w:rsidRPr="00D318C5">
        <w:t>月通膨年增率降至</w:t>
      </w:r>
      <w:r w:rsidRPr="00D318C5">
        <w:t>-2.7%</w:t>
      </w:r>
      <w:r w:rsidRPr="00D318C5">
        <w:t>，主要受食品、燃料、服務價格下降及科朗升值影響。財政方面，近年改革改善市場信心，但公共債務、利息支出及基礎建設投資需求仍是主要壓力。整體而言，</w:t>
      </w:r>
      <w:r w:rsidRPr="00D318C5">
        <w:t>2026</w:t>
      </w:r>
      <w:r w:rsidRPr="00D318C5">
        <w:t>年哥斯大黎加的關鍵課題在於維持外資與出口動能，同時改善基礎建設、人才供給、財政空間及自由區與本地經濟的連結。</w:t>
      </w:r>
    </w:p>
    <w:p w14:paraId="096077B7" w14:textId="77777777" w:rsidR="00236D7C" w:rsidRPr="00D318C5" w:rsidRDefault="00236D7C" w:rsidP="003809DA">
      <w:pPr>
        <w:pStyle w:val="a5"/>
        <w:spacing w:before="257" w:after="257"/>
        <w:ind w:left="632" w:hanging="632"/>
      </w:pPr>
      <w:r w:rsidRPr="00D318C5">
        <w:t>二、天然資源</w:t>
      </w:r>
    </w:p>
    <w:p w14:paraId="54DD6BCE" w14:textId="77777777" w:rsidR="00236D7C" w:rsidRPr="00D318C5" w:rsidRDefault="00236D7C" w:rsidP="00873486">
      <w:pPr>
        <w:ind w:firstLine="472"/>
        <w:rPr>
          <w:lang w:eastAsia="zh-TW"/>
        </w:rPr>
      </w:pPr>
      <w:r w:rsidRPr="00D318C5">
        <w:rPr>
          <w:lang w:eastAsia="zh-TW"/>
        </w:rPr>
        <w:t>哥國農業及畜牧業尚稱發達，以初級農產品之生產為主，香蕉、鳳梨、咖啡、蔗糖為傳統四大外銷農產品。近年來，政府採取新的經濟發展計畫，鼓勵非傳統農產品外銷，如</w:t>
      </w:r>
      <w:proofErr w:type="gramStart"/>
      <w:r w:rsidRPr="00D318C5">
        <w:rPr>
          <w:lang w:eastAsia="zh-TW"/>
        </w:rPr>
        <w:t>哈蜜瓜</w:t>
      </w:r>
      <w:proofErr w:type="gramEnd"/>
      <w:r w:rsidRPr="00D318C5">
        <w:rPr>
          <w:lang w:eastAsia="zh-TW"/>
        </w:rPr>
        <w:t>、裝飾用植物、裝飾用植物枝葉、花卉等為新興外銷農產品。</w:t>
      </w:r>
    </w:p>
    <w:p w14:paraId="4D7DA198" w14:textId="77777777" w:rsidR="00236D7C" w:rsidRPr="00D318C5" w:rsidRDefault="00236D7C" w:rsidP="00873486">
      <w:pPr>
        <w:ind w:firstLine="472"/>
        <w:rPr>
          <w:lang w:eastAsia="zh-TW"/>
        </w:rPr>
      </w:pPr>
      <w:r w:rsidRPr="00D318C5">
        <w:rPr>
          <w:lang w:eastAsia="zh-TW"/>
        </w:rPr>
        <w:t>林業方面，哥國林地面積約為</w:t>
      </w:r>
      <w:r w:rsidRPr="00D318C5">
        <w:rPr>
          <w:lang w:eastAsia="zh-TW"/>
        </w:rPr>
        <w:t>164</w:t>
      </w:r>
      <w:r w:rsidRPr="00D318C5">
        <w:rPr>
          <w:lang w:eastAsia="zh-TW"/>
        </w:rPr>
        <w:t>萬公頃，其中在太平洋沿岸已部分進行開採，而在大西洋沿岸林區則尚未開發，惟多處林地被列入保護區，可供開發之林地不多。</w:t>
      </w:r>
    </w:p>
    <w:p w14:paraId="67AD1C68" w14:textId="77777777" w:rsidR="00236D7C" w:rsidRPr="00D318C5" w:rsidRDefault="00236D7C" w:rsidP="00873486">
      <w:pPr>
        <w:ind w:firstLine="472"/>
        <w:rPr>
          <w:lang w:eastAsia="zh-TW"/>
        </w:rPr>
      </w:pPr>
      <w:r w:rsidRPr="00D318C5">
        <w:rPr>
          <w:lang w:eastAsia="zh-TW"/>
        </w:rPr>
        <w:t>漁業方面，</w:t>
      </w:r>
      <w:r w:rsidRPr="00D318C5">
        <w:rPr>
          <w:rStyle w:val="13"/>
          <w:lang w:eastAsia="zh-TW"/>
        </w:rPr>
        <w:t>哥國</w:t>
      </w:r>
      <w:r w:rsidRPr="00D318C5">
        <w:rPr>
          <w:lang w:eastAsia="zh-TW"/>
        </w:rPr>
        <w:t>海岸線長達</w:t>
      </w:r>
      <w:r w:rsidRPr="00D318C5">
        <w:rPr>
          <w:lang w:eastAsia="zh-TW"/>
        </w:rPr>
        <w:t>1,305</w:t>
      </w:r>
      <w:r w:rsidRPr="00D318C5">
        <w:rPr>
          <w:lang w:eastAsia="zh-TW"/>
        </w:rPr>
        <w:t>公里，沿岸漁業資源豐富，除從事漁撈事業</w:t>
      </w:r>
      <w:r w:rsidRPr="00D318C5">
        <w:rPr>
          <w:lang w:eastAsia="zh-TW"/>
        </w:rPr>
        <w:lastRenderedPageBreak/>
        <w:t>外，亦有部分外商從事近海及遠洋漁撈及漁業加工出口作業。哥國沿海有廣大低窪地區及紅樹林地區適合從事養殖漁業。主要漁獲以蝦類、沙丁魚及鮪魚為主，但由於缺乏開發，生產量並不大。</w:t>
      </w:r>
    </w:p>
    <w:p w14:paraId="7727B9F7" w14:textId="77777777" w:rsidR="00236D7C" w:rsidRPr="00D318C5" w:rsidRDefault="00236D7C" w:rsidP="00873486">
      <w:pPr>
        <w:ind w:firstLine="472"/>
        <w:rPr>
          <w:lang w:eastAsia="zh-TW"/>
        </w:rPr>
      </w:pPr>
      <w:r w:rsidRPr="00D318C5">
        <w:rPr>
          <w:lang w:eastAsia="zh-TW"/>
        </w:rPr>
        <w:t>礦產方面</w:t>
      </w:r>
      <w:r w:rsidRPr="00D318C5">
        <w:rPr>
          <w:rStyle w:val="13"/>
          <w:lang w:eastAsia="zh-TW"/>
        </w:rPr>
        <w:t>，</w:t>
      </w:r>
      <w:r w:rsidRPr="00D318C5">
        <w:rPr>
          <w:lang w:eastAsia="zh-TW"/>
        </w:rPr>
        <w:t>則有金、石灰、高嶺土、石英石及</w:t>
      </w:r>
      <w:proofErr w:type="gramStart"/>
      <w:r w:rsidRPr="00D318C5">
        <w:rPr>
          <w:lang w:eastAsia="zh-TW"/>
        </w:rPr>
        <w:t>硫礦等</w:t>
      </w:r>
      <w:proofErr w:type="gramEnd"/>
      <w:r w:rsidRPr="00D318C5">
        <w:rPr>
          <w:lang w:eastAsia="zh-TW"/>
        </w:rPr>
        <w:t>，儲量及產量皆不大。</w:t>
      </w:r>
    </w:p>
    <w:p w14:paraId="4A16200E" w14:textId="77777777" w:rsidR="00236D7C" w:rsidRPr="00D318C5" w:rsidRDefault="00236D7C" w:rsidP="00873486">
      <w:pPr>
        <w:ind w:firstLine="472"/>
        <w:rPr>
          <w:lang w:eastAsia="zh-TW"/>
        </w:rPr>
      </w:pPr>
      <w:r w:rsidRPr="00D318C5">
        <w:rPr>
          <w:lang w:eastAsia="zh-TW"/>
        </w:rPr>
        <w:t>能源方面，哥國</w:t>
      </w:r>
      <w:r w:rsidRPr="00D318C5">
        <w:rPr>
          <w:lang w:eastAsia="zh-TW"/>
        </w:rPr>
        <w:t>Limón</w:t>
      </w:r>
      <w:r w:rsidRPr="00D318C5">
        <w:rPr>
          <w:lang w:eastAsia="zh-TW"/>
        </w:rPr>
        <w:t>外海可能蘊藏石油，自</w:t>
      </w:r>
      <w:r w:rsidRPr="00D318C5">
        <w:rPr>
          <w:lang w:eastAsia="zh-TW"/>
        </w:rPr>
        <w:t>1918</w:t>
      </w:r>
      <w:r w:rsidRPr="00D318C5">
        <w:rPr>
          <w:lang w:eastAsia="zh-TW"/>
        </w:rPr>
        <w:t>年有英國辛克來爾公司、</w:t>
      </w:r>
      <w:r w:rsidRPr="00D318C5">
        <w:rPr>
          <w:lang w:eastAsia="zh-TW"/>
        </w:rPr>
        <w:t>1953</w:t>
      </w:r>
      <w:r w:rsidRPr="00D318C5">
        <w:rPr>
          <w:lang w:eastAsia="zh-TW"/>
        </w:rPr>
        <w:t>年美國海灣公司、</w:t>
      </w:r>
      <w:r w:rsidRPr="00D318C5">
        <w:rPr>
          <w:lang w:eastAsia="zh-TW"/>
        </w:rPr>
        <w:t>1972</w:t>
      </w:r>
      <w:r w:rsidRPr="00D318C5">
        <w:rPr>
          <w:lang w:eastAsia="zh-TW"/>
        </w:rPr>
        <w:t>年法國</w:t>
      </w:r>
      <w:r w:rsidRPr="00D318C5">
        <w:rPr>
          <w:lang w:eastAsia="zh-TW"/>
        </w:rPr>
        <w:t>Elf</w:t>
      </w:r>
      <w:r w:rsidRPr="00D318C5">
        <w:rPr>
          <w:lang w:eastAsia="zh-TW"/>
        </w:rPr>
        <w:t>公司至</w:t>
      </w:r>
      <w:proofErr w:type="gramStart"/>
      <w:r w:rsidRPr="00D318C5">
        <w:rPr>
          <w:lang w:eastAsia="zh-TW"/>
        </w:rPr>
        <w:t>1980</w:t>
      </w:r>
      <w:proofErr w:type="gramEnd"/>
      <w:r w:rsidRPr="00D318C5">
        <w:rPr>
          <w:lang w:eastAsia="zh-TW"/>
        </w:rPr>
        <w:t>年代墨西哥及加拿大公司等</w:t>
      </w:r>
      <w:proofErr w:type="gramStart"/>
      <w:r w:rsidRPr="00D318C5">
        <w:rPr>
          <w:lang w:eastAsia="zh-TW"/>
        </w:rPr>
        <w:t>均來哥</w:t>
      </w:r>
      <w:proofErr w:type="gramEnd"/>
      <w:r w:rsidRPr="00D318C5">
        <w:rPr>
          <w:lang w:eastAsia="zh-TW"/>
        </w:rPr>
        <w:t>鑽探；哥國石油探</w:t>
      </w:r>
      <w:proofErr w:type="gramStart"/>
      <w:r w:rsidRPr="00D318C5">
        <w:rPr>
          <w:lang w:eastAsia="zh-TW"/>
        </w:rPr>
        <w:t>勘</w:t>
      </w:r>
      <w:proofErr w:type="gramEnd"/>
      <w:r w:rsidRPr="00D318C5">
        <w:rPr>
          <w:lang w:eastAsia="zh-TW"/>
        </w:rPr>
        <w:t>地區包括</w:t>
      </w:r>
      <w:r w:rsidRPr="00D318C5">
        <w:rPr>
          <w:lang w:eastAsia="zh-TW"/>
        </w:rPr>
        <w:t>Limón</w:t>
      </w:r>
      <w:r w:rsidRPr="00D318C5">
        <w:rPr>
          <w:lang w:eastAsia="zh-TW"/>
        </w:rPr>
        <w:t>外海</w:t>
      </w:r>
      <w:r w:rsidRPr="00D318C5">
        <w:rPr>
          <w:lang w:eastAsia="zh-TW"/>
        </w:rPr>
        <w:t>5</w:t>
      </w:r>
      <w:r w:rsidRPr="00D318C5">
        <w:rPr>
          <w:lang w:eastAsia="zh-TW"/>
        </w:rPr>
        <w:t>公里內之海域，以及內陸</w:t>
      </w:r>
      <w:r w:rsidRPr="00D318C5">
        <w:rPr>
          <w:lang w:eastAsia="zh-TW"/>
        </w:rPr>
        <w:t>San Carlos</w:t>
      </w:r>
      <w:r w:rsidRPr="00D318C5">
        <w:rPr>
          <w:lang w:eastAsia="zh-TW"/>
        </w:rPr>
        <w:t>地區等，惟實際並無生產。哥國總統</w:t>
      </w:r>
      <w:r w:rsidRPr="00D318C5">
        <w:rPr>
          <w:lang w:eastAsia="zh-TW"/>
        </w:rPr>
        <w:t>Carlos Alvarado</w:t>
      </w:r>
      <w:r w:rsidRPr="00D318C5">
        <w:rPr>
          <w:lang w:eastAsia="zh-TW"/>
        </w:rPr>
        <w:t>考慮到開採石油有害環境，於</w:t>
      </w:r>
      <w:r w:rsidRPr="00D318C5">
        <w:rPr>
          <w:lang w:eastAsia="zh-TW"/>
        </w:rPr>
        <w:t>2019</w:t>
      </w:r>
      <w:r w:rsidRPr="00D318C5">
        <w:rPr>
          <w:lang w:eastAsia="zh-TW"/>
        </w:rPr>
        <w:t>年</w:t>
      </w:r>
      <w:r w:rsidRPr="00D318C5">
        <w:rPr>
          <w:lang w:eastAsia="zh-TW"/>
        </w:rPr>
        <w:t>2</w:t>
      </w:r>
      <w:r w:rsidRPr="00D318C5">
        <w:rPr>
          <w:lang w:eastAsia="zh-TW"/>
        </w:rPr>
        <w:t>月簽署命令至</w:t>
      </w:r>
      <w:r w:rsidRPr="00D318C5">
        <w:rPr>
          <w:lang w:eastAsia="zh-TW"/>
        </w:rPr>
        <w:t>2050</w:t>
      </w:r>
      <w:r w:rsidRPr="00D318C5">
        <w:rPr>
          <w:lang w:eastAsia="zh-TW"/>
        </w:rPr>
        <w:t>年禁止探</w:t>
      </w:r>
      <w:proofErr w:type="gramStart"/>
      <w:r w:rsidRPr="00D318C5">
        <w:rPr>
          <w:lang w:eastAsia="zh-TW"/>
        </w:rPr>
        <w:t>勘</w:t>
      </w:r>
      <w:proofErr w:type="gramEnd"/>
      <w:r w:rsidRPr="00D318C5">
        <w:rPr>
          <w:lang w:eastAsia="zh-TW"/>
        </w:rPr>
        <w:t>開採。哥</w:t>
      </w:r>
      <w:proofErr w:type="gramStart"/>
      <w:r w:rsidRPr="00D318C5">
        <w:rPr>
          <w:lang w:eastAsia="zh-TW"/>
        </w:rPr>
        <w:t>環境部於</w:t>
      </w:r>
      <w:r w:rsidRPr="00D318C5">
        <w:rPr>
          <w:lang w:eastAsia="zh-TW"/>
        </w:rPr>
        <w:t>2020</w:t>
      </w:r>
      <w:r w:rsidRPr="00D318C5">
        <w:rPr>
          <w:lang w:eastAsia="zh-TW"/>
        </w:rPr>
        <w:t>年</w:t>
      </w:r>
      <w:proofErr w:type="gramEnd"/>
      <w:r w:rsidRPr="00D318C5">
        <w:rPr>
          <w:lang w:eastAsia="zh-TW"/>
        </w:rPr>
        <w:t>表示，沒有科學證據證明哥國蘊藏可開採之石油。</w:t>
      </w:r>
    </w:p>
    <w:p w14:paraId="4DD8A582" w14:textId="77777777" w:rsidR="00236D7C" w:rsidRPr="00D318C5" w:rsidRDefault="00236D7C" w:rsidP="00873486">
      <w:pPr>
        <w:pStyle w:val="a5"/>
        <w:spacing w:before="257" w:after="257"/>
        <w:ind w:left="632" w:hanging="632"/>
      </w:pPr>
      <w:r w:rsidRPr="00D318C5">
        <w:t>三、產業概況</w:t>
      </w:r>
    </w:p>
    <w:p w14:paraId="0B523FB3" w14:textId="77777777" w:rsidR="00236D7C" w:rsidRPr="00D318C5" w:rsidRDefault="00236D7C" w:rsidP="00236D7C">
      <w:pPr>
        <w:pStyle w:val="a6"/>
        <w:ind w:left="945" w:hanging="709"/>
      </w:pPr>
      <w:r w:rsidRPr="00D318C5">
        <w:t>（一）農林漁牧業</w:t>
      </w:r>
    </w:p>
    <w:p w14:paraId="6D6276D6" w14:textId="7D3C645E" w:rsidR="00133D2D" w:rsidRPr="00D318C5" w:rsidRDefault="00133D2D" w:rsidP="003809DA">
      <w:pPr>
        <w:pStyle w:val="af"/>
        <w:ind w:left="945" w:firstLine="472"/>
      </w:pPr>
      <w:r w:rsidRPr="00D318C5">
        <w:t>根據哥斯大黎加中央銀行（</w:t>
      </w:r>
      <w:r w:rsidRPr="00D318C5">
        <w:t>BCCR</w:t>
      </w:r>
      <w:r w:rsidRPr="00D318C5">
        <w:t>）資料</w:t>
      </w:r>
      <w:r w:rsidRPr="00D318C5">
        <w:rPr>
          <w:rFonts w:hint="eastAsia"/>
        </w:rPr>
        <w:t>，</w:t>
      </w:r>
      <w:r w:rsidRPr="00D318C5">
        <w:t>2025</w:t>
      </w:r>
      <w:r w:rsidRPr="00D318C5">
        <w:t>年哥斯大黎加農業、林業及漁業約占</w:t>
      </w:r>
      <w:r w:rsidRPr="00D318C5">
        <w:t>2025</w:t>
      </w:r>
      <w:r w:rsidRPr="00D318C5">
        <w:t>年</w:t>
      </w:r>
      <w:r w:rsidRPr="00D318C5">
        <w:t>GDP</w:t>
      </w:r>
      <w:r w:rsidRPr="00D318C5">
        <w:t>的</w:t>
      </w:r>
      <w:r w:rsidRPr="00D318C5">
        <w:t>3.3%</w:t>
      </w:r>
      <w:r w:rsidRPr="00D318C5">
        <w:rPr>
          <w:rFonts w:hint="eastAsia"/>
        </w:rPr>
        <w:t>，</w:t>
      </w:r>
      <w:r w:rsidRPr="00D318C5">
        <w:t>該部門</w:t>
      </w:r>
      <w:r w:rsidRPr="00D318C5">
        <w:rPr>
          <w:rFonts w:hint="eastAsia"/>
        </w:rPr>
        <w:t>衰退</w:t>
      </w:r>
      <w:r w:rsidRPr="00D318C5">
        <w:t>-2.0%</w:t>
      </w:r>
      <w:r w:rsidRPr="00D318C5">
        <w:t>。按農業為哥國重要產業，哥國為全球鳳梨及香蕉主要生產國；香蕉、鳳梨與咖啡</w:t>
      </w:r>
      <w:r w:rsidRPr="00D318C5">
        <w:rPr>
          <w:rFonts w:hint="eastAsia"/>
        </w:rPr>
        <w:t>為</w:t>
      </w:r>
      <w:r w:rsidRPr="00D318C5">
        <w:t>哥國</w:t>
      </w:r>
      <w:r w:rsidRPr="00D318C5">
        <w:rPr>
          <w:rFonts w:hint="eastAsia"/>
        </w:rPr>
        <w:t>前</w:t>
      </w:r>
      <w:r w:rsidRPr="00D318C5">
        <w:t>三大出口農產品，其餘包括哈密瓜、甘蔗、柑橘、棕櫚芯、稻米、豆類、樹薯，玉米、海芋、山藥、煮食蕉等。</w:t>
      </w:r>
    </w:p>
    <w:p w14:paraId="7575F483" w14:textId="3B538820" w:rsidR="00133D2D" w:rsidRPr="00D318C5" w:rsidRDefault="00133D2D" w:rsidP="003809DA">
      <w:pPr>
        <w:pStyle w:val="af"/>
        <w:ind w:left="945" w:firstLine="472"/>
      </w:pPr>
      <w:r w:rsidRPr="00D318C5">
        <w:t>2025</w:t>
      </w:r>
      <w:r w:rsidRPr="00D318C5">
        <w:t>年</w:t>
      </w:r>
      <w:r w:rsidRPr="00D318C5">
        <w:t>1</w:t>
      </w:r>
      <w:r w:rsidRPr="00D318C5">
        <w:t>至</w:t>
      </w:r>
      <w:r w:rsidRPr="00D318C5">
        <w:t>8</w:t>
      </w:r>
      <w:r w:rsidRPr="00D318C5">
        <w:t>月，哥斯大黎加商品出口年增</w:t>
      </w:r>
      <w:r w:rsidRPr="00D318C5">
        <w:t>16%</w:t>
      </w:r>
      <w:r w:rsidRPr="00D318C5">
        <w:t>，其中農業部門占出口比重</w:t>
      </w:r>
      <w:r w:rsidRPr="00D318C5">
        <w:t>17%</w:t>
      </w:r>
      <w:r w:rsidRPr="00D318C5">
        <w:t>，為第二大出口部門；農業出口同期成長</w:t>
      </w:r>
      <w:r w:rsidRPr="00D318C5">
        <w:t>3%</w:t>
      </w:r>
      <w:r w:rsidRPr="00D318C5">
        <w:t>，主要受惠於咖啡</w:t>
      </w:r>
      <w:r w:rsidRPr="00D318C5">
        <w:rPr>
          <w:rFonts w:hint="eastAsia"/>
        </w:rPr>
        <w:t>生豆</w:t>
      </w:r>
      <w:r w:rsidRPr="00D318C5">
        <w:t>成長</w:t>
      </w:r>
      <w:r w:rsidRPr="00D318C5">
        <w:t>43%</w:t>
      </w:r>
      <w:r w:rsidRPr="00D318C5">
        <w:t>、冷凍水果成長</w:t>
      </w:r>
      <w:r w:rsidRPr="00D318C5">
        <w:t>35%</w:t>
      </w:r>
      <w:r w:rsidRPr="00D318C5">
        <w:t>及鳳梨成長</w:t>
      </w:r>
      <w:r w:rsidRPr="00D318C5">
        <w:t>3%</w:t>
      </w:r>
      <w:r w:rsidRPr="00D318C5">
        <w:t>。</w:t>
      </w:r>
    </w:p>
    <w:p w14:paraId="493240B2" w14:textId="77777777" w:rsidR="00133D2D" w:rsidRPr="00D318C5" w:rsidRDefault="00133D2D" w:rsidP="003809DA">
      <w:pPr>
        <w:pStyle w:val="af"/>
        <w:ind w:left="945" w:firstLine="472"/>
      </w:pPr>
      <w:r w:rsidRPr="00D318C5">
        <w:t>哥斯大黎加畜牧業包括</w:t>
      </w:r>
      <w:r w:rsidRPr="00D318C5">
        <w:rPr>
          <w:rFonts w:hint="eastAsia"/>
        </w:rPr>
        <w:t>肉牛、乳製品、家禽、豬肉及小型畜牧業。</w:t>
      </w:r>
      <w:r w:rsidRPr="00D318C5">
        <w:t>畜牧業在哥斯大黎加農業中具有地方就業與食品供應功能，但面臨飼料成本、氣候壓力、土地使用及環保要求。哥斯大黎加國家脫碳政策也將永續畜牧、低碳畜牧及農牧業減排列為重要方向。</w:t>
      </w:r>
    </w:p>
    <w:p w14:paraId="27E8D74A" w14:textId="2571C937" w:rsidR="00133D2D" w:rsidRPr="00D318C5" w:rsidRDefault="00133D2D" w:rsidP="003809DA">
      <w:pPr>
        <w:pStyle w:val="af"/>
        <w:ind w:left="945" w:firstLine="472"/>
      </w:pPr>
      <w:r w:rsidRPr="00D318C5">
        <w:lastRenderedPageBreak/>
        <w:t>哥斯大黎加漁業和水產養殖在</w:t>
      </w:r>
      <w:r w:rsidRPr="00D318C5">
        <w:t>GDP</w:t>
      </w:r>
      <w:r w:rsidRPr="00D318C5">
        <w:t>中占比有限，但對沿海社區、食品供應及地方就業仍具意義。主要活動包括：沿</w:t>
      </w:r>
      <w:r w:rsidRPr="00D318C5">
        <w:rPr>
          <w:rFonts w:hint="eastAsia"/>
        </w:rPr>
        <w:t>海</w:t>
      </w:r>
      <w:r w:rsidRPr="00D318C5">
        <w:t>捕撈</w:t>
      </w:r>
      <w:r w:rsidRPr="00D318C5">
        <w:rPr>
          <w:rFonts w:hint="eastAsia"/>
        </w:rPr>
        <w:t>、</w:t>
      </w:r>
      <w:r w:rsidRPr="00D318C5">
        <w:t>鮪魚、蝦類及其他海產品</w:t>
      </w:r>
      <w:r w:rsidRPr="00D318C5">
        <w:rPr>
          <w:rFonts w:hint="eastAsia"/>
        </w:rPr>
        <w:t>、</w:t>
      </w:r>
      <w:r w:rsidRPr="00D318C5">
        <w:t>小規模沿海漁業</w:t>
      </w:r>
      <w:r w:rsidRPr="00D318C5">
        <w:rPr>
          <w:rFonts w:hint="eastAsia"/>
        </w:rPr>
        <w:t>、</w:t>
      </w:r>
      <w:r w:rsidRPr="00D318C5">
        <w:t>水產養殖</w:t>
      </w:r>
      <w:r w:rsidRPr="00D318C5">
        <w:rPr>
          <w:rFonts w:hint="eastAsia"/>
        </w:rPr>
        <w:t>、</w:t>
      </w:r>
      <w:r w:rsidRPr="00D318C5">
        <w:t>運動釣魚與海洋觀光相關活動。</w:t>
      </w:r>
    </w:p>
    <w:p w14:paraId="2A97F791" w14:textId="71BFF669" w:rsidR="00133D2D" w:rsidRPr="00D318C5" w:rsidRDefault="00133D2D" w:rsidP="003809DA">
      <w:pPr>
        <w:pStyle w:val="af"/>
        <w:ind w:left="945" w:firstLine="472"/>
        <w:rPr>
          <w:lang w:val="es-ES_tradnl"/>
        </w:rPr>
      </w:pPr>
      <w:r w:rsidRPr="00D318C5">
        <w:t>2025</w:t>
      </w:r>
      <w:r w:rsidRPr="00D318C5">
        <w:t>年哥斯大黎加推動《</w:t>
      </w:r>
      <w:r w:rsidRPr="00D318C5">
        <w:t>2025–2030</w:t>
      </w:r>
      <w:r w:rsidRPr="00D318C5">
        <w:t>年漁業與水產養殖國家發展計畫》</w:t>
      </w:r>
      <w:r w:rsidR="003F7214" w:rsidRPr="00D318C5">
        <w:t>（</w:t>
      </w:r>
      <w:r w:rsidRPr="00D318C5">
        <w:t xml:space="preserve">Plan Nacional de Desarrollo para la </w:t>
      </w:r>
      <w:proofErr w:type="spellStart"/>
      <w:r w:rsidRPr="00D318C5">
        <w:t>Pesca</w:t>
      </w:r>
      <w:proofErr w:type="spellEnd"/>
      <w:r w:rsidRPr="00D318C5">
        <w:t xml:space="preserve"> y </w:t>
      </w:r>
      <w:proofErr w:type="spellStart"/>
      <w:r w:rsidRPr="00D318C5">
        <w:t>Acuicultura</w:t>
      </w:r>
      <w:proofErr w:type="spellEnd"/>
      <w:r w:rsidRPr="00D318C5">
        <w:t xml:space="preserve"> 2025–2030</w:t>
      </w:r>
      <w:r w:rsidR="003F7214" w:rsidRPr="00D318C5">
        <w:t>）</w:t>
      </w:r>
      <w:r w:rsidRPr="00D318C5">
        <w:t>，目的在於推動漁業與水產養殖現代化、永續化及競爭力提升。該計畫包含制度現代化、競爭力促進、永續生產、產品加值與商業化四大主軸，並規劃</w:t>
      </w:r>
      <w:r w:rsidRPr="00D318C5">
        <w:t>23</w:t>
      </w:r>
      <w:r w:rsidRPr="00D318C5">
        <w:t>項關鍵行動，包括現代化水產養殖站、改善漁業基礎設施、全國漁業普查、打擊非法捕撈、技術轉型及建立國家品質標章。計畫投資規模超過</w:t>
      </w:r>
      <w:r w:rsidRPr="00D318C5">
        <w:t>4,000</w:t>
      </w:r>
      <w:r w:rsidRPr="00D318C5">
        <w:t>萬美元，重點在於提升漁民收入、改善沿海社區生活、促進婦女與青年參與，並強化海洋資源永續管理。</w:t>
      </w:r>
    </w:p>
    <w:p w14:paraId="23014CAB" w14:textId="77777777" w:rsidR="00236D7C" w:rsidRPr="00D318C5" w:rsidRDefault="00236D7C" w:rsidP="00236D7C">
      <w:pPr>
        <w:pStyle w:val="a6"/>
        <w:ind w:left="945" w:hanging="709"/>
        <w:rPr>
          <w:lang w:val="es-CO"/>
        </w:rPr>
      </w:pPr>
      <w:r w:rsidRPr="00D318C5">
        <w:t>（二）製造業</w:t>
      </w:r>
    </w:p>
    <w:p w14:paraId="03E7118B" w14:textId="4D562EA5" w:rsidR="00133D2D" w:rsidRPr="00D318C5" w:rsidRDefault="00133D2D" w:rsidP="003809DA">
      <w:pPr>
        <w:pStyle w:val="af"/>
        <w:ind w:left="945" w:firstLine="472"/>
      </w:pPr>
      <w:r w:rsidRPr="00D318C5">
        <w:rPr>
          <w:rFonts w:hint="eastAsia"/>
        </w:rPr>
        <w:t>根據哥國央行資料顯示，其</w:t>
      </w:r>
      <w:r w:rsidRPr="00D318C5">
        <w:t>製造業約占</w:t>
      </w:r>
      <w:r w:rsidRPr="00D318C5">
        <w:t>2025</w:t>
      </w:r>
      <w:r w:rsidRPr="00D318C5">
        <w:t>年</w:t>
      </w:r>
      <w:r w:rsidRPr="00D318C5">
        <w:t>GDP</w:t>
      </w:r>
      <w:r w:rsidRPr="00D318C5">
        <w:t>的</w:t>
      </w:r>
      <w:r w:rsidRPr="00D318C5">
        <w:t>13.3%</w:t>
      </w:r>
      <w:r w:rsidRPr="00D318C5">
        <w:t>，</w:t>
      </w:r>
      <w:r w:rsidRPr="00D318C5">
        <w:rPr>
          <w:rFonts w:hint="eastAsia"/>
        </w:rPr>
        <w:t>為</w:t>
      </w:r>
      <w:r w:rsidRPr="00D318C5">
        <w:t>最重要的產業之一，</w:t>
      </w:r>
      <w:r w:rsidRPr="00D318C5">
        <w:rPr>
          <w:rFonts w:hint="eastAsia"/>
        </w:rPr>
        <w:t>此外該</w:t>
      </w:r>
      <w:r w:rsidRPr="00D318C5">
        <w:rPr>
          <w:rFonts w:hint="eastAsia"/>
        </w:rPr>
        <w:t xml:space="preserve"> </w:t>
      </w:r>
      <w:r w:rsidRPr="00D318C5">
        <w:t>年哥斯大黎加製造業實質成長約</w:t>
      </w:r>
      <w:r w:rsidRPr="00D318C5">
        <w:t> 10.9%</w:t>
      </w:r>
      <w:r w:rsidRPr="00D318C5">
        <w:t>，高於全國</w:t>
      </w:r>
      <w:r w:rsidRPr="00D318C5">
        <w:t>GDP</w:t>
      </w:r>
      <w:r w:rsidRPr="00D318C5">
        <w:t>成長率</w:t>
      </w:r>
      <w:r w:rsidRPr="00D318C5">
        <w:t>4.6%</w:t>
      </w:r>
      <w:r w:rsidRPr="00D318C5">
        <w:t>。換言之，製造業是</w:t>
      </w:r>
      <w:r w:rsidRPr="00D318C5">
        <w:t>2025</w:t>
      </w:r>
      <w:r w:rsidRPr="00D318C5">
        <w:t>年哥國成長最快、貢獻最明顯的部門之一。</w:t>
      </w:r>
    </w:p>
    <w:p w14:paraId="5298B7AB" w14:textId="00D02CE0" w:rsidR="00133D2D" w:rsidRPr="00D318C5" w:rsidRDefault="00133D2D" w:rsidP="003809DA">
      <w:pPr>
        <w:pStyle w:val="af"/>
        <w:ind w:left="945" w:firstLine="472"/>
      </w:pPr>
      <w:r w:rsidRPr="00D318C5">
        <w:t>哥</w:t>
      </w:r>
      <w:r w:rsidRPr="00D318C5">
        <w:rPr>
          <w:rFonts w:hint="eastAsia"/>
        </w:rPr>
        <w:t>國</w:t>
      </w:r>
      <w:r w:rsidRPr="00D318C5">
        <w:t>製造業</w:t>
      </w:r>
      <w:r w:rsidRPr="00D318C5">
        <w:rPr>
          <w:rFonts w:hint="eastAsia"/>
        </w:rPr>
        <w:t>中最</w:t>
      </w:r>
      <w:r w:rsidRPr="00D318C5">
        <w:t>重要的產品</w:t>
      </w:r>
      <w:r w:rsidRPr="00D318C5">
        <w:rPr>
          <w:rFonts w:hint="eastAsia"/>
        </w:rPr>
        <w:t>為</w:t>
      </w:r>
      <w:r w:rsidRPr="00D318C5">
        <w:t>醫療器材</w:t>
      </w:r>
      <w:r w:rsidRPr="00D318C5">
        <w:rPr>
          <w:rFonts w:hint="eastAsia"/>
        </w:rPr>
        <w:t>，</w:t>
      </w:r>
      <w:r w:rsidRPr="00D318C5">
        <w:t>根據</w:t>
      </w:r>
      <w:r w:rsidRPr="00D318C5">
        <w:t>PROCOMER</w:t>
      </w:r>
      <w:r w:rsidRPr="00D318C5">
        <w:rPr>
          <w:rFonts w:hint="eastAsia"/>
          <w:lang w:val="es-ES_tradnl"/>
        </w:rPr>
        <w:t>，</w:t>
      </w:r>
      <w:r w:rsidRPr="00D318C5">
        <w:rPr>
          <w:lang w:val="es-ES_tradnl"/>
        </w:rPr>
        <w:t>2025</w:t>
      </w:r>
      <w:r w:rsidRPr="00D318C5">
        <w:rPr>
          <w:rFonts w:hint="eastAsia"/>
          <w:lang w:val="es-ES_tradnl"/>
        </w:rPr>
        <w:t>年</w:t>
      </w:r>
      <w:r w:rsidRPr="00D318C5">
        <w:t>醫療器材出口超過</w:t>
      </w:r>
      <w:r w:rsidRPr="00D318C5">
        <w:t>108</w:t>
      </w:r>
      <w:r w:rsidRPr="00D318C5">
        <w:t>億美元，年增</w:t>
      </w:r>
      <w:r w:rsidRPr="00D318C5">
        <w:t>25%</w:t>
      </w:r>
      <w:r w:rsidRPr="00D318C5">
        <w:t>，占全國商品與服務出口約</w:t>
      </w:r>
      <w:r w:rsidRPr="00D318C5">
        <w:t>31%</w:t>
      </w:r>
      <w:r w:rsidRPr="00D318C5">
        <w:t>，是哥國第一大出口項目。若</w:t>
      </w:r>
      <w:r w:rsidRPr="00D318C5">
        <w:rPr>
          <w:rFonts w:hint="eastAsia"/>
        </w:rPr>
        <w:t>單</w:t>
      </w:r>
      <w:r w:rsidRPr="00D318C5">
        <w:t>看商品出口，醫療器材占比更高。</w:t>
      </w:r>
      <w:r w:rsidRPr="00D318C5">
        <w:t>PROCOMER</w:t>
      </w:r>
      <w:r w:rsidRPr="00D318C5">
        <w:t>於</w:t>
      </w:r>
      <w:r w:rsidRPr="00D318C5">
        <w:t>2025</w:t>
      </w:r>
      <w:r w:rsidRPr="00D318C5">
        <w:t>年指出，醫療器材產業占哥斯大黎加商品出口約</w:t>
      </w:r>
      <w:r w:rsidRPr="00D318C5">
        <w:t>47%</w:t>
      </w:r>
      <w:r w:rsidRPr="00D318C5">
        <w:t>，並</w:t>
      </w:r>
      <w:r w:rsidR="003F7214" w:rsidRPr="00D318C5">
        <w:t>僱用</w:t>
      </w:r>
      <w:r w:rsidRPr="00D318C5">
        <w:t>超過</w:t>
      </w:r>
      <w:r w:rsidRPr="00D318C5">
        <w:t>5.8</w:t>
      </w:r>
      <w:r w:rsidRPr="00D318C5">
        <w:t>萬人。</w:t>
      </w:r>
    </w:p>
    <w:p w14:paraId="47CB0179" w14:textId="4310A661" w:rsidR="00133D2D" w:rsidRPr="00D318C5" w:rsidRDefault="00133D2D" w:rsidP="003809DA">
      <w:pPr>
        <w:pStyle w:val="af"/>
        <w:ind w:left="945" w:firstLine="472"/>
        <w:rPr>
          <w:rFonts w:eastAsia="SimSun"/>
        </w:rPr>
      </w:pPr>
      <w:r w:rsidRPr="00D318C5">
        <w:rPr>
          <w:rFonts w:hint="eastAsia"/>
        </w:rPr>
        <w:t>哥國主</w:t>
      </w:r>
      <w:r w:rsidRPr="00D318C5">
        <w:t>要製造業出口產品包括：</w:t>
      </w:r>
    </w:p>
    <w:p w14:paraId="69D2ED79" w14:textId="62BF8004" w:rsidR="00C95A67" w:rsidRPr="00D318C5" w:rsidRDefault="00C95A67" w:rsidP="00C95A67">
      <w:pPr>
        <w:pStyle w:val="afb"/>
        <w:ind w:leftChars="0" w:left="0" w:rightChars="0" w:right="0"/>
        <w:rPr>
          <w:rFonts w:eastAsia="SimSun"/>
        </w:rPr>
      </w:pPr>
      <w:r w:rsidRPr="00D318C5">
        <w:rPr>
          <w:rFonts w:hint="eastAsia"/>
          <w:noProof/>
        </w:rPr>
        <w:lastRenderedPageBreak/>
        <w:drawing>
          <wp:inline distT="0" distB="0" distL="0" distR="0" wp14:anchorId="679EFDDB" wp14:editId="54B4290A">
            <wp:extent cx="5505994" cy="2703787"/>
            <wp:effectExtent l="0" t="0" r="0" b="1905"/>
            <wp:docPr id="1195587356"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87356" name="圖片 1195587356"/>
                    <pic:cNvPicPr/>
                  </pic:nvPicPr>
                  <pic:blipFill>
                    <a:blip r:embed="rId26">
                      <a:extLst>
                        <a:ext uri="{28A0092B-C50C-407E-A947-70E740481C1C}">
                          <a14:useLocalDpi xmlns:a14="http://schemas.microsoft.com/office/drawing/2010/main" val="0"/>
                        </a:ext>
                      </a:extLst>
                    </a:blip>
                    <a:stretch>
                      <a:fillRect/>
                    </a:stretch>
                  </pic:blipFill>
                  <pic:spPr>
                    <a:xfrm>
                      <a:off x="0" y="0"/>
                      <a:ext cx="5517074" cy="2709228"/>
                    </a:xfrm>
                    <a:prstGeom prst="rect">
                      <a:avLst/>
                    </a:prstGeom>
                  </pic:spPr>
                </pic:pic>
              </a:graphicData>
            </a:graphic>
          </wp:inline>
        </w:drawing>
      </w:r>
    </w:p>
    <w:p w14:paraId="52045D71" w14:textId="0CC6356E" w:rsidR="00236D7C" w:rsidRPr="00D318C5" w:rsidRDefault="00236D7C" w:rsidP="00C95A67">
      <w:pPr>
        <w:pStyle w:val="a6"/>
        <w:ind w:left="945" w:hanging="709"/>
      </w:pPr>
      <w:r w:rsidRPr="00D318C5">
        <w:t>（三）建築業</w:t>
      </w:r>
    </w:p>
    <w:p w14:paraId="0C8193C4" w14:textId="781E42FA" w:rsidR="00024C43" w:rsidRPr="00D318C5" w:rsidRDefault="00024C43" w:rsidP="00C95A67">
      <w:pPr>
        <w:pStyle w:val="af"/>
        <w:ind w:left="945" w:firstLine="472"/>
      </w:pPr>
      <w:r w:rsidRPr="00D318C5">
        <w:t>依據哥國央行統計，</w:t>
      </w:r>
      <w:r w:rsidRPr="00D318C5">
        <w:t>2025</w:t>
      </w:r>
      <w:r w:rsidRPr="00D318C5">
        <w:t>年哥國建築業成長</w:t>
      </w:r>
      <w:r w:rsidRPr="00D318C5">
        <w:t>2.8%</w:t>
      </w:r>
      <w:r w:rsidRPr="00D318C5">
        <w:rPr>
          <w:rFonts w:hint="eastAsia"/>
        </w:rPr>
        <w:t>，占</w:t>
      </w:r>
      <w:r w:rsidRPr="00D318C5">
        <w:t>GDP</w:t>
      </w:r>
      <w:r w:rsidRPr="00D318C5">
        <w:rPr>
          <w:rFonts w:hint="eastAsia"/>
        </w:rPr>
        <w:t>比重</w:t>
      </w:r>
      <w:r w:rsidRPr="00D318C5">
        <w:t>3.8%</w:t>
      </w:r>
      <w:r w:rsidRPr="00D318C5">
        <w:rPr>
          <w:rFonts w:hint="eastAsia"/>
        </w:rPr>
        <w:t>。惟根據</w:t>
      </w:r>
      <w:r w:rsidRPr="00D318C5">
        <w:t>哥斯大黎加工程師暨建築師聯合會（</w:t>
      </w:r>
      <w:r w:rsidRPr="00D318C5">
        <w:t>CFIA</w:t>
      </w:r>
      <w:r w:rsidRPr="00D318C5">
        <w:t>）統計，</w:t>
      </w:r>
      <w:r w:rsidRPr="00D318C5">
        <w:t>2025</w:t>
      </w:r>
      <w:r w:rsidRPr="00D318C5">
        <w:t>年登記的建築意向面積共</w:t>
      </w:r>
      <w:r w:rsidRPr="00D318C5">
        <w:t>1,030</w:t>
      </w:r>
      <w:r w:rsidRPr="00D318C5">
        <w:t>萬平方公尺，較</w:t>
      </w:r>
      <w:r w:rsidRPr="00D318C5">
        <w:t>2024</w:t>
      </w:r>
      <w:r w:rsidRPr="00D318C5">
        <w:t>年下降</w:t>
      </w:r>
      <w:r w:rsidRPr="00D318C5">
        <w:t>1.7%</w:t>
      </w:r>
      <w:r w:rsidRPr="00D318C5">
        <w:t>；但仍是自</w:t>
      </w:r>
      <w:r w:rsidRPr="00D318C5">
        <w:t>2005</w:t>
      </w:r>
      <w:r w:rsidRPr="00D318C5">
        <w:t>年以來第三高紀錄，顯示建築需求並未明顯崩跌。</w:t>
      </w:r>
    </w:p>
    <w:p w14:paraId="620E8644" w14:textId="788D205B" w:rsidR="00024C43" w:rsidRPr="00D318C5" w:rsidRDefault="00024C43" w:rsidP="00C95A67">
      <w:pPr>
        <w:pStyle w:val="af"/>
        <w:ind w:left="945" w:firstLine="472"/>
        <w:rPr>
          <w:lang w:val="es-ES_tradnl"/>
        </w:rPr>
      </w:pPr>
      <w:r w:rsidRPr="00D318C5">
        <w:t>2025</w:t>
      </w:r>
      <w:r w:rsidRPr="00D318C5">
        <w:t>年哥斯大黎加建築業高度依賴私人投資。</w:t>
      </w:r>
      <w:r w:rsidRPr="00D318C5">
        <w:t>CFIA</w:t>
      </w:r>
      <w:r w:rsidRPr="00D318C5">
        <w:t>資料顯示，</w:t>
      </w:r>
      <w:r w:rsidRPr="00D318C5">
        <w:t>2025</w:t>
      </w:r>
      <w:r w:rsidRPr="00D318C5">
        <w:t>年私人建設占總登記面積</w:t>
      </w:r>
      <w:r w:rsidRPr="00D318C5">
        <w:t>85.5%</w:t>
      </w:r>
      <w:r w:rsidRPr="00D318C5">
        <w:t>，約</w:t>
      </w:r>
      <w:r w:rsidRPr="00D318C5">
        <w:t>878</w:t>
      </w:r>
      <w:r w:rsidRPr="00D318C5">
        <w:t>萬平方公尺；公共工程僅占</w:t>
      </w:r>
      <w:r w:rsidRPr="00D318C5">
        <w:t>14.5%</w:t>
      </w:r>
      <w:r w:rsidRPr="00D318C5">
        <w:t>，約</w:t>
      </w:r>
      <w:r w:rsidRPr="00D318C5">
        <w:t>149</w:t>
      </w:r>
      <w:r w:rsidRPr="00D318C5">
        <w:t>萬平方公尺。</w:t>
      </w:r>
      <w:r w:rsidRPr="00D318C5">
        <w:t>CFIA</w:t>
      </w:r>
      <w:r w:rsidRPr="00D318C5">
        <w:t>主席也指出，公共工程不足仍是產業發展與國家競爭力的問題。</w:t>
      </w:r>
      <w:r w:rsidRPr="00D318C5">
        <w:rPr>
          <w:rFonts w:hint="eastAsia"/>
        </w:rPr>
        <w:t>其中公共工程</w:t>
      </w:r>
      <w:r w:rsidRPr="00D318C5">
        <w:rPr>
          <w:lang w:val="es-ES_tradnl"/>
        </w:rPr>
        <w:t>54.4%</w:t>
      </w:r>
      <w:r w:rsidRPr="00D318C5">
        <w:rPr>
          <w:rFonts w:hint="eastAsia"/>
          <w:lang w:val="es-ES_tradnl"/>
        </w:rPr>
        <w:t>屬於道路工程。</w:t>
      </w:r>
    </w:p>
    <w:p w14:paraId="6241C427" w14:textId="055973D4" w:rsidR="00024C43" w:rsidRPr="00D318C5" w:rsidRDefault="00024C43" w:rsidP="00C95A67">
      <w:pPr>
        <w:pStyle w:val="af"/>
        <w:ind w:left="945" w:firstLine="472"/>
      </w:pPr>
      <w:r w:rsidRPr="00D318C5">
        <w:t>2025</w:t>
      </w:r>
      <w:r w:rsidRPr="00D318C5">
        <w:t>年建築意向面積依類型分布如下：</w:t>
      </w:r>
    </w:p>
    <w:p w14:paraId="7E6860E0" w14:textId="77777777" w:rsidR="00C95A67" w:rsidRPr="00D318C5" w:rsidRDefault="00C95A67" w:rsidP="00C95A67">
      <w:pPr>
        <w:pStyle w:val="afb"/>
        <w:ind w:leftChars="0" w:left="0" w:rightChars="0" w:right="0"/>
        <w:rPr>
          <w:rFonts w:asciiTheme="minorEastAsia" w:eastAsiaTheme="minorEastAsia" w:hAnsiTheme="minorEastAsia"/>
        </w:rPr>
      </w:pPr>
      <w:r w:rsidRPr="00D318C5">
        <w:rPr>
          <w:rFonts w:asciiTheme="minorEastAsia" w:eastAsiaTheme="minorEastAsia" w:hAnsiTheme="minorEastAsia" w:hint="eastAsia"/>
          <w:noProof/>
        </w:rPr>
        <w:drawing>
          <wp:inline distT="0" distB="0" distL="0" distR="0" wp14:anchorId="1BE11774" wp14:editId="673949D1">
            <wp:extent cx="5429321" cy="1899745"/>
            <wp:effectExtent l="0" t="0" r="0" b="5715"/>
            <wp:docPr id="1017614680"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14680" name="圖片 101761468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47396" cy="1906070"/>
                    </a:xfrm>
                    <a:prstGeom prst="rect">
                      <a:avLst/>
                    </a:prstGeom>
                  </pic:spPr>
                </pic:pic>
              </a:graphicData>
            </a:graphic>
          </wp:inline>
        </w:drawing>
      </w:r>
    </w:p>
    <w:p w14:paraId="100F0A20" w14:textId="3EE2F0F0" w:rsidR="00024C43" w:rsidRPr="00D318C5" w:rsidRDefault="00024C43" w:rsidP="00C95A67">
      <w:pPr>
        <w:pStyle w:val="af"/>
        <w:ind w:left="945" w:firstLine="472"/>
      </w:pPr>
      <w:r w:rsidRPr="00D318C5">
        <w:lastRenderedPageBreak/>
        <w:t>建築業是重要就業來源</w:t>
      </w:r>
      <w:r w:rsidRPr="00D318C5">
        <w:rPr>
          <w:rFonts w:hint="eastAsia"/>
        </w:rPr>
        <w:t>，</w:t>
      </w:r>
      <w:r w:rsidRPr="00D318C5">
        <w:t>2025</w:t>
      </w:r>
      <w:r w:rsidRPr="00D318C5">
        <w:t>年</w:t>
      </w:r>
      <w:r w:rsidRPr="00D318C5">
        <w:t>8</w:t>
      </w:r>
      <w:r w:rsidRPr="00D318C5">
        <w:t>月，建築業受保勞工約</w:t>
      </w:r>
      <w:r w:rsidRPr="00D318C5">
        <w:t>96,098</w:t>
      </w:r>
      <w:r w:rsidRPr="00D318C5">
        <w:t>人，約占哥斯大黎加社會保險登記就業人口的</w:t>
      </w:r>
      <w:r w:rsidRPr="00D318C5">
        <w:t>4.8%</w:t>
      </w:r>
      <w:r w:rsidRPr="00D318C5">
        <w:t>。</w:t>
      </w:r>
    </w:p>
    <w:p w14:paraId="2C042E11" w14:textId="77777777" w:rsidR="00236D7C" w:rsidRPr="00D318C5" w:rsidRDefault="00236D7C" w:rsidP="00C95A67">
      <w:pPr>
        <w:pStyle w:val="a6"/>
        <w:ind w:left="945" w:hanging="709"/>
      </w:pPr>
      <w:r w:rsidRPr="00D318C5">
        <w:t>（四）商業</w:t>
      </w:r>
    </w:p>
    <w:p w14:paraId="3767FDBF" w14:textId="5A810D32" w:rsidR="00024C43" w:rsidRPr="00D318C5" w:rsidRDefault="00024C43" w:rsidP="00C95A67">
      <w:pPr>
        <w:pStyle w:val="af"/>
        <w:ind w:left="945" w:firstLine="472"/>
        <w:rPr>
          <w:lang w:val="es-ES_tradnl"/>
        </w:rPr>
      </w:pPr>
      <w:r w:rsidRPr="00D318C5">
        <w:rPr>
          <w:rFonts w:hint="eastAsia"/>
        </w:rPr>
        <w:t>依</w:t>
      </w:r>
      <w:r w:rsidRPr="00D318C5">
        <w:t>據哥斯大黎加</w:t>
      </w:r>
      <w:r w:rsidRPr="00D318C5">
        <w:rPr>
          <w:rFonts w:hint="eastAsia"/>
        </w:rPr>
        <w:t>中</w:t>
      </w:r>
      <w:r w:rsidRPr="00D318C5">
        <w:t>央</w:t>
      </w:r>
      <w:r w:rsidRPr="00D318C5">
        <w:rPr>
          <w:rFonts w:hint="eastAsia"/>
        </w:rPr>
        <w:t>銀</w:t>
      </w:r>
      <w:r w:rsidRPr="00D318C5">
        <w:t>行統計，</w:t>
      </w:r>
      <w:r w:rsidRPr="00D318C5">
        <w:t>2025</w:t>
      </w:r>
      <w:r w:rsidRPr="00D318C5">
        <w:t>年商業部門占</w:t>
      </w:r>
      <w:r w:rsidRPr="00D318C5">
        <w:t>GDP</w:t>
      </w:r>
      <w:r w:rsidR="00C95A67" w:rsidRPr="00D318C5">
        <w:t xml:space="preserve"> </w:t>
      </w:r>
      <w:r w:rsidRPr="00D318C5">
        <w:t>9.5%</w:t>
      </w:r>
      <w:r w:rsidRPr="00D318C5">
        <w:rPr>
          <w:rFonts w:hint="eastAsia"/>
        </w:rPr>
        <w:t>，產值約</w:t>
      </w:r>
      <w:r w:rsidRPr="00D318C5">
        <w:t>4.893</w:t>
      </w:r>
      <w:r w:rsidRPr="00D318C5">
        <w:t>兆科朗</w:t>
      </w:r>
      <w:r w:rsidRPr="00D318C5">
        <w:rPr>
          <w:rFonts w:hint="eastAsia"/>
        </w:rPr>
        <w:t>。另當年</w:t>
      </w:r>
      <w:r w:rsidRPr="00D318C5">
        <w:t>受惠於民間消費、進口商品流通、汽車與零售活動</w:t>
      </w:r>
      <w:r w:rsidRPr="00D318C5">
        <w:rPr>
          <w:rFonts w:hint="eastAsia"/>
        </w:rPr>
        <w:t>等，商業部門成長</w:t>
      </w:r>
      <w:r w:rsidRPr="00D318C5">
        <w:rPr>
          <w:lang w:val="es-ES_tradnl"/>
        </w:rPr>
        <w:t>4.5%</w:t>
      </w:r>
      <w:r w:rsidRPr="00D318C5">
        <w:rPr>
          <w:rFonts w:hint="eastAsia"/>
          <w:lang w:val="es-ES_tradnl"/>
        </w:rPr>
        <w:t>，高於</w:t>
      </w:r>
      <w:r w:rsidRPr="00D318C5">
        <w:rPr>
          <w:lang w:val="es-ES_tradnl"/>
        </w:rPr>
        <w:t>2024</w:t>
      </w:r>
      <w:r w:rsidRPr="00D318C5">
        <w:rPr>
          <w:rFonts w:hint="eastAsia"/>
          <w:lang w:val="es-ES_tradnl"/>
        </w:rPr>
        <w:t>年之</w:t>
      </w:r>
      <w:r w:rsidRPr="00D318C5">
        <w:rPr>
          <w:lang w:val="es-ES_tradnl"/>
        </w:rPr>
        <w:t>2.8%</w:t>
      </w:r>
      <w:r w:rsidRPr="00D318C5">
        <w:rPr>
          <w:rFonts w:hint="eastAsia"/>
          <w:lang w:val="es-ES_tradnl"/>
        </w:rPr>
        <w:t>。哥國商業活動可以分為以下幾類：</w:t>
      </w:r>
    </w:p>
    <w:p w14:paraId="2B7E4B60" w14:textId="50656728" w:rsidR="00024C43" w:rsidRPr="00D318C5" w:rsidRDefault="00C95A67" w:rsidP="00C95A67">
      <w:pPr>
        <w:pStyle w:val="afb"/>
        <w:ind w:leftChars="0" w:left="0" w:rightChars="0" w:right="0"/>
        <w:rPr>
          <w:rFonts w:asciiTheme="minorEastAsia" w:eastAsiaTheme="minorEastAsia" w:hAnsiTheme="minorEastAsia"/>
        </w:rPr>
      </w:pPr>
      <w:r w:rsidRPr="00D318C5">
        <w:rPr>
          <w:rFonts w:asciiTheme="minorEastAsia" w:eastAsiaTheme="minorEastAsia" w:hAnsiTheme="minorEastAsia" w:hint="eastAsia"/>
          <w:noProof/>
        </w:rPr>
        <w:drawing>
          <wp:inline distT="0" distB="0" distL="0" distR="0" wp14:anchorId="5D335234" wp14:editId="6C73F94C">
            <wp:extent cx="5559054" cy="2270234"/>
            <wp:effectExtent l="0" t="0" r="3810" b="0"/>
            <wp:docPr id="935948723"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48723" name="圖片 93594872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68722" cy="2274182"/>
                    </a:xfrm>
                    <a:prstGeom prst="rect">
                      <a:avLst/>
                    </a:prstGeom>
                  </pic:spPr>
                </pic:pic>
              </a:graphicData>
            </a:graphic>
          </wp:inline>
        </w:drawing>
      </w:r>
    </w:p>
    <w:p w14:paraId="271E6430" w14:textId="4E3EEFBE" w:rsidR="00024C43" w:rsidRPr="00D318C5" w:rsidRDefault="00024C43" w:rsidP="00C95A67">
      <w:pPr>
        <w:pStyle w:val="af"/>
        <w:ind w:left="945" w:firstLine="472"/>
      </w:pPr>
      <w:r w:rsidRPr="00D318C5">
        <w:t>根據哥斯大黎加中央銀行</w:t>
      </w:r>
      <w:r w:rsidRPr="00D318C5">
        <w:t>BCCR</w:t>
      </w:r>
      <w:r w:rsidRPr="00D318C5">
        <w:t>資料，</w:t>
      </w:r>
      <w:r w:rsidRPr="00D318C5">
        <w:t>2025</w:t>
      </w:r>
      <w:r w:rsidRPr="00D318C5">
        <w:t>年商業部門約占</w:t>
      </w:r>
      <w:r w:rsidRPr="00D318C5">
        <w:t>GDP</w:t>
      </w:r>
      <w:r w:rsidR="00C95A67" w:rsidRPr="00D318C5">
        <w:t xml:space="preserve"> </w:t>
      </w:r>
      <w:r w:rsidRPr="00D318C5">
        <w:rPr>
          <w:b/>
          <w:bCs/>
        </w:rPr>
        <w:t>9.5%</w:t>
      </w:r>
      <w:r w:rsidRPr="00D318C5">
        <w:t>，是哥國主要服務業之一。</w:t>
      </w:r>
      <w:r w:rsidRPr="00D318C5">
        <w:t>BCCR</w:t>
      </w:r>
      <w:r w:rsidRPr="00D318C5">
        <w:t>國民所得表也顯示，該部門</w:t>
      </w:r>
      <w:r w:rsidRPr="00D318C5">
        <w:t>2025</w:t>
      </w:r>
      <w:r w:rsidRPr="00D318C5">
        <w:t>年名目產值約</w:t>
      </w:r>
      <w:r w:rsidRPr="00D318C5">
        <w:t> </w:t>
      </w:r>
      <w:r w:rsidRPr="00D318C5">
        <w:t>。</w:t>
      </w:r>
    </w:p>
    <w:p w14:paraId="53F655C2" w14:textId="54C023DC" w:rsidR="00024C43" w:rsidRPr="00D318C5" w:rsidRDefault="00024C43" w:rsidP="00C95A67">
      <w:pPr>
        <w:pStyle w:val="af"/>
        <w:ind w:left="945" w:firstLine="472"/>
        <w:rPr>
          <w:lang w:val="es-ES_tradnl"/>
        </w:rPr>
      </w:pPr>
      <w:r w:rsidRPr="00D318C5">
        <w:t>商業部門對哥斯大黎加經濟重要性</w:t>
      </w:r>
      <w:r w:rsidRPr="00D318C5">
        <w:rPr>
          <w:rFonts w:hint="eastAsia"/>
        </w:rPr>
        <w:t>包括</w:t>
      </w:r>
      <w:r w:rsidRPr="00D318C5">
        <w:t>：</w:t>
      </w:r>
      <w:r w:rsidR="003F7214" w:rsidRPr="00D318C5">
        <w:rPr>
          <w:lang w:val="es-ES_tradnl"/>
        </w:rPr>
        <w:t>（</w:t>
      </w:r>
      <w:r w:rsidRPr="00D318C5">
        <w:rPr>
          <w:lang w:val="es-ES_tradnl"/>
        </w:rPr>
        <w:t>1</w:t>
      </w:r>
      <w:r w:rsidR="003F7214" w:rsidRPr="00D318C5">
        <w:rPr>
          <w:lang w:val="es-ES_tradnl"/>
        </w:rPr>
        <w:t>）</w:t>
      </w:r>
      <w:r w:rsidRPr="00D318C5">
        <w:t>占</w:t>
      </w:r>
      <w:r w:rsidRPr="00D318C5">
        <w:t>GDP</w:t>
      </w:r>
      <w:r w:rsidRPr="00D318C5">
        <w:t>近一成，是主要經濟活動之一</w:t>
      </w:r>
      <w:r w:rsidRPr="00D318C5">
        <w:rPr>
          <w:rFonts w:hint="eastAsia"/>
        </w:rPr>
        <w:t>；</w:t>
      </w:r>
      <w:r w:rsidR="003F7214" w:rsidRPr="00D318C5">
        <w:rPr>
          <w:lang w:val="es-ES_tradnl"/>
        </w:rPr>
        <w:t>（</w:t>
      </w:r>
      <w:r w:rsidRPr="00D318C5">
        <w:rPr>
          <w:lang w:val="es-ES_tradnl"/>
        </w:rPr>
        <w:t>2</w:t>
      </w:r>
      <w:r w:rsidR="003F7214" w:rsidRPr="00D318C5">
        <w:rPr>
          <w:lang w:val="es-ES_tradnl"/>
        </w:rPr>
        <w:t>）</w:t>
      </w:r>
      <w:r w:rsidRPr="00D318C5">
        <w:rPr>
          <w:rFonts w:hint="eastAsia"/>
        </w:rPr>
        <w:t>支</w:t>
      </w:r>
      <w:r w:rsidRPr="00D318C5">
        <w:t>撐就業與中小企業</w:t>
      </w:r>
      <w:r w:rsidRPr="00D318C5">
        <w:rPr>
          <w:rFonts w:hint="eastAsia"/>
        </w:rPr>
        <w:t>：</w:t>
      </w:r>
      <w:r w:rsidRPr="00D318C5">
        <w:t>零售、批發、汽車維修、餐飲通路與地方商店吸收大量就業，尤其對中小企業與家庭企業很重要</w:t>
      </w:r>
      <w:r w:rsidRPr="00D318C5">
        <w:rPr>
          <w:rFonts w:hint="eastAsia"/>
        </w:rPr>
        <w:t>；</w:t>
      </w:r>
      <w:r w:rsidR="003F7214" w:rsidRPr="00D318C5">
        <w:rPr>
          <w:lang w:val="es-ES_tradnl"/>
        </w:rPr>
        <w:t>（</w:t>
      </w:r>
      <w:r w:rsidRPr="00D318C5">
        <w:rPr>
          <w:lang w:val="es-ES_tradnl"/>
        </w:rPr>
        <w:t>3</w:t>
      </w:r>
      <w:r w:rsidR="003F7214" w:rsidRPr="00D318C5">
        <w:rPr>
          <w:lang w:val="es-ES_tradnl"/>
        </w:rPr>
        <w:t>）</w:t>
      </w:r>
      <w:r w:rsidRPr="00D318C5">
        <w:t>連結進口與消費市場</w:t>
      </w:r>
      <w:r w:rsidRPr="00D318C5">
        <w:rPr>
          <w:rFonts w:hint="eastAsia"/>
        </w:rPr>
        <w:t>：</w:t>
      </w:r>
      <w:r w:rsidRPr="00D318C5">
        <w:t>哥斯大黎加大量進口燃料、機械、電子、食品、車輛與消費品，商業部門負責通路、批發與終端銷售</w:t>
      </w:r>
      <w:r w:rsidRPr="00D318C5">
        <w:rPr>
          <w:rFonts w:hint="eastAsia"/>
        </w:rPr>
        <w:t>；</w:t>
      </w:r>
      <w:r w:rsidR="003F7214" w:rsidRPr="00D318C5">
        <w:rPr>
          <w:lang w:val="es-ES_tradnl"/>
        </w:rPr>
        <w:t>（</w:t>
      </w:r>
      <w:r w:rsidRPr="00D318C5">
        <w:rPr>
          <w:lang w:val="es-ES_tradnl"/>
        </w:rPr>
        <w:t>4</w:t>
      </w:r>
      <w:r w:rsidR="003F7214" w:rsidRPr="00D318C5">
        <w:rPr>
          <w:lang w:val="es-ES_tradnl"/>
        </w:rPr>
        <w:t>）</w:t>
      </w:r>
      <w:r w:rsidRPr="00D318C5">
        <w:t>反映內需狀況</w:t>
      </w:r>
      <w:r w:rsidRPr="00D318C5">
        <w:rPr>
          <w:rFonts w:hint="eastAsia"/>
        </w:rPr>
        <w:t>：</w:t>
      </w:r>
      <w:r w:rsidRPr="00D318C5">
        <w:t>商業成長通常代表消費信心、家庭購買力及信用活動保持活絡。</w:t>
      </w:r>
    </w:p>
    <w:p w14:paraId="0AF03609" w14:textId="77777777" w:rsidR="00093F67" w:rsidRPr="00D318C5" w:rsidRDefault="00093F67" w:rsidP="00093F67">
      <w:pPr>
        <w:pStyle w:val="a6"/>
        <w:ind w:left="945" w:hanging="709"/>
      </w:pPr>
    </w:p>
    <w:p w14:paraId="6AA73E81" w14:textId="0016EF8A" w:rsidR="00236D7C" w:rsidRPr="00D318C5" w:rsidRDefault="00236D7C" w:rsidP="00093F67">
      <w:pPr>
        <w:pStyle w:val="a6"/>
        <w:ind w:left="945" w:hanging="709"/>
      </w:pPr>
      <w:r w:rsidRPr="00D318C5">
        <w:lastRenderedPageBreak/>
        <w:t>（五）觀光業</w:t>
      </w:r>
    </w:p>
    <w:p w14:paraId="2D15C63D" w14:textId="77777777" w:rsidR="00236D7C" w:rsidRPr="00D318C5" w:rsidRDefault="00236D7C" w:rsidP="00093F67">
      <w:pPr>
        <w:pStyle w:val="af"/>
        <w:ind w:left="945" w:firstLine="472"/>
        <w:rPr>
          <w:lang w:eastAsia="zh-TW"/>
        </w:rPr>
      </w:pPr>
      <w:r w:rsidRPr="00D318C5">
        <w:rPr>
          <w:lang w:eastAsia="zh-TW"/>
        </w:rPr>
        <w:t>哥國旅遊業因</w:t>
      </w:r>
      <w:r w:rsidR="00935683" w:rsidRPr="00D318C5">
        <w:rPr>
          <w:rFonts w:hint="eastAsia"/>
          <w:lang w:eastAsia="zh-TW"/>
        </w:rPr>
        <w:t>天然</w:t>
      </w:r>
      <w:r w:rsidRPr="00D318C5">
        <w:rPr>
          <w:lang w:eastAsia="zh-TW"/>
        </w:rPr>
        <w:t>觀光資源</w:t>
      </w:r>
      <w:r w:rsidR="00935683" w:rsidRPr="00D318C5">
        <w:rPr>
          <w:rFonts w:hint="eastAsia"/>
          <w:lang w:eastAsia="zh-TW"/>
        </w:rPr>
        <w:t>十分</w:t>
      </w:r>
      <w:r w:rsidRPr="00D318C5">
        <w:rPr>
          <w:lang w:eastAsia="zh-TW"/>
        </w:rPr>
        <w:t>豐富</w:t>
      </w:r>
      <w:r w:rsidR="00935683" w:rsidRPr="00D318C5">
        <w:rPr>
          <w:rFonts w:hint="eastAsia"/>
          <w:lang w:eastAsia="zh-TW"/>
        </w:rPr>
        <w:t>、治安佳</w:t>
      </w:r>
      <w:r w:rsidRPr="00D318C5">
        <w:rPr>
          <w:lang w:eastAsia="zh-TW"/>
        </w:rPr>
        <w:t>、服務品質優良、距離</w:t>
      </w:r>
      <w:proofErr w:type="gramStart"/>
      <w:r w:rsidRPr="00D318C5">
        <w:rPr>
          <w:lang w:eastAsia="zh-TW"/>
        </w:rPr>
        <w:t>美國近等因素</w:t>
      </w:r>
      <w:proofErr w:type="gramEnd"/>
      <w:r w:rsidRPr="00D318C5">
        <w:rPr>
          <w:lang w:eastAsia="zh-TW"/>
        </w:rPr>
        <w:t>聲名遠播，久為哥國經濟支柱。</w:t>
      </w:r>
    </w:p>
    <w:p w14:paraId="3762D0CD" w14:textId="68D1A18F" w:rsidR="00024C43" w:rsidRPr="00D318C5" w:rsidRDefault="00024C43" w:rsidP="00093F67">
      <w:pPr>
        <w:pStyle w:val="af"/>
        <w:ind w:left="945" w:firstLine="472"/>
        <w:rPr>
          <w:lang w:val="es-ES_tradnl"/>
        </w:rPr>
      </w:pPr>
      <w:r w:rsidRPr="00D318C5">
        <w:t>依據哥國觀光局</w:t>
      </w:r>
      <w:r w:rsidR="003F7214" w:rsidRPr="00D318C5">
        <w:t>（</w:t>
      </w:r>
      <w:r w:rsidRPr="00D318C5">
        <w:t>ICT</w:t>
      </w:r>
      <w:r w:rsidR="003F7214" w:rsidRPr="00D318C5">
        <w:t>）</w:t>
      </w:r>
      <w:r w:rsidRPr="00D318C5">
        <w:t>統計，</w:t>
      </w:r>
      <w:r w:rsidRPr="00D318C5">
        <w:rPr>
          <w:rFonts w:hint="eastAsia"/>
        </w:rPr>
        <w:t>哥斯大黎加</w:t>
      </w:r>
      <w:r w:rsidRPr="00D318C5">
        <w:rPr>
          <w:rFonts w:hint="eastAsia"/>
        </w:rPr>
        <w:t>2025</w:t>
      </w:r>
      <w:r w:rsidRPr="00D318C5">
        <w:rPr>
          <w:rFonts w:hint="eastAsia"/>
        </w:rPr>
        <w:t>年航空遊客入境人數較去年同期成長</w:t>
      </w:r>
      <w:r w:rsidRPr="00D318C5">
        <w:rPr>
          <w:rFonts w:hint="eastAsia"/>
        </w:rPr>
        <w:t>1%</w:t>
      </w:r>
      <w:r w:rsidRPr="00D318C5">
        <w:rPr>
          <w:rFonts w:hint="eastAsia"/>
        </w:rPr>
        <w:t>，共有</w:t>
      </w:r>
      <w:r w:rsidRPr="00D318C5">
        <w:rPr>
          <w:rFonts w:hint="eastAsia"/>
        </w:rPr>
        <w:t>2,689,278</w:t>
      </w:r>
      <w:r w:rsidRPr="00D318C5">
        <w:rPr>
          <w:rFonts w:hint="eastAsia"/>
        </w:rPr>
        <w:t>名遊客經</w:t>
      </w:r>
      <w:r w:rsidRPr="00D318C5">
        <w:t>Juan Santamaría</w:t>
      </w:r>
      <w:r w:rsidRPr="00D318C5">
        <w:rPr>
          <w:rFonts w:hint="eastAsia"/>
        </w:rPr>
        <w:t>國際機場和</w:t>
      </w:r>
      <w:proofErr w:type="spellStart"/>
      <w:r w:rsidRPr="00D318C5">
        <w:t>Gauancaste</w:t>
      </w:r>
      <w:proofErr w:type="spellEnd"/>
      <w:r w:rsidRPr="00D318C5">
        <w:rPr>
          <w:rFonts w:hint="eastAsia"/>
        </w:rPr>
        <w:t>機場入境。惟哥國</w:t>
      </w:r>
      <w:r w:rsidRPr="00D318C5">
        <w:t>觀光業高度依賴北美市場，尤其是美國</w:t>
      </w:r>
      <w:r w:rsidRPr="00D318C5">
        <w:rPr>
          <w:rFonts w:hint="eastAsia"/>
        </w:rPr>
        <w:t>，</w:t>
      </w:r>
      <w:r w:rsidRPr="00D318C5">
        <w:rPr>
          <w:lang w:val="es-ES_tradnl"/>
        </w:rPr>
        <w:t>2025</w:t>
      </w:r>
      <w:r w:rsidRPr="00D318C5">
        <w:rPr>
          <w:rFonts w:hint="eastAsia"/>
          <w:lang w:val="es-ES_tradnl"/>
        </w:rPr>
        <w:t>年遊客人數達</w:t>
      </w:r>
      <w:r w:rsidRPr="00D318C5">
        <w:rPr>
          <w:lang w:val="es-ES_tradnl"/>
        </w:rPr>
        <w:t>160</w:t>
      </w:r>
      <w:r w:rsidRPr="00D318C5">
        <w:rPr>
          <w:rFonts w:hint="eastAsia"/>
          <w:lang w:val="es-ES_tradnl"/>
        </w:rPr>
        <w:t>萬人，其次為加拿大</w:t>
      </w:r>
      <w:r w:rsidRPr="00D318C5">
        <w:rPr>
          <w:lang w:val="es-ES_tradnl"/>
        </w:rPr>
        <w:t>26</w:t>
      </w:r>
      <w:r w:rsidRPr="00D318C5">
        <w:rPr>
          <w:rFonts w:hint="eastAsia"/>
          <w:lang w:val="es-ES_tradnl"/>
        </w:rPr>
        <w:t>萬人及墨西哥</w:t>
      </w:r>
      <w:r w:rsidRPr="00D318C5">
        <w:rPr>
          <w:lang w:val="es-ES_tradnl"/>
        </w:rPr>
        <w:t>9.4</w:t>
      </w:r>
      <w:r w:rsidRPr="00D318C5">
        <w:rPr>
          <w:rFonts w:hint="eastAsia"/>
          <w:lang w:val="es-ES_tradnl"/>
        </w:rPr>
        <w:t>萬人次。此外，歐洲遊客數達</w:t>
      </w:r>
      <w:r w:rsidRPr="00D318C5">
        <w:rPr>
          <w:lang w:val="es-ES_tradnl"/>
        </w:rPr>
        <w:t>41.98</w:t>
      </w:r>
      <w:r w:rsidRPr="00D318C5">
        <w:rPr>
          <w:rFonts w:hint="eastAsia"/>
          <w:lang w:val="es-ES_tradnl"/>
        </w:rPr>
        <w:t>萬人，主要來自法國、德國、英國、西班牙、荷蘭及瑞士等。</w:t>
      </w:r>
    </w:p>
    <w:p w14:paraId="64F11C9D" w14:textId="77777777" w:rsidR="00024C43" w:rsidRPr="00D318C5" w:rsidRDefault="00024C43" w:rsidP="00093F67">
      <w:pPr>
        <w:pStyle w:val="af"/>
        <w:ind w:left="945" w:firstLine="472"/>
      </w:pPr>
      <w:r w:rsidRPr="00D318C5">
        <w:t>哥</w:t>
      </w:r>
      <w:r w:rsidRPr="00D318C5">
        <w:rPr>
          <w:rFonts w:hint="eastAsia"/>
        </w:rPr>
        <w:t>國</w:t>
      </w:r>
      <w:r w:rsidRPr="00D318C5">
        <w:t>國家品牌與觀光形象長期建立在生物多樣性、自然保育、低碳經濟與永續旅遊上</w:t>
      </w:r>
      <w:r w:rsidRPr="00D318C5">
        <w:rPr>
          <w:rFonts w:hint="eastAsia"/>
        </w:rPr>
        <w:t>，主要觀光產品包括：</w:t>
      </w:r>
    </w:p>
    <w:p w14:paraId="5E77712C" w14:textId="1D7860B1" w:rsidR="00093F67" w:rsidRPr="00D318C5" w:rsidRDefault="00093F67" w:rsidP="00093F67">
      <w:pPr>
        <w:pStyle w:val="af2"/>
        <w:ind w:left="1417" w:hanging="472"/>
      </w:pPr>
      <w:r w:rsidRPr="00D318C5">
        <w:rPr>
          <w:rFonts w:hint="eastAsia"/>
        </w:rPr>
        <w:t>１、生態旅遊：熱帶雨林、雲霧森林、國家公園、野生動物觀察。</w:t>
      </w:r>
    </w:p>
    <w:p w14:paraId="273D7B14" w14:textId="2E222B63" w:rsidR="00093F67" w:rsidRPr="00D318C5" w:rsidRDefault="00093F67" w:rsidP="00093F67">
      <w:pPr>
        <w:pStyle w:val="af2"/>
        <w:ind w:left="1417" w:hanging="472"/>
      </w:pPr>
      <w:r w:rsidRPr="00D318C5">
        <w:rPr>
          <w:rFonts w:hint="eastAsia"/>
        </w:rPr>
        <w:t>２、海灘：太平洋與加勒比海岸，尤其</w:t>
      </w:r>
      <w:r w:rsidRPr="00D318C5">
        <w:t xml:space="preserve"> Guanacaste</w:t>
      </w:r>
      <w:r w:rsidRPr="00D318C5">
        <w:rPr>
          <w:rFonts w:hint="eastAsia"/>
        </w:rPr>
        <w:t>、</w:t>
      </w:r>
      <w:r w:rsidRPr="00D318C5">
        <w:t>Puntarenas</w:t>
      </w:r>
      <w:r w:rsidRPr="00D318C5">
        <w:rPr>
          <w:rFonts w:hint="eastAsia"/>
        </w:rPr>
        <w:t>、</w:t>
      </w:r>
      <w:r w:rsidRPr="00D318C5">
        <w:t>Limón</w:t>
      </w:r>
      <w:r w:rsidRPr="00D318C5">
        <w:rPr>
          <w:rFonts w:hint="eastAsia"/>
        </w:rPr>
        <w:t>。</w:t>
      </w:r>
    </w:p>
    <w:p w14:paraId="7CA77CC9" w14:textId="6FE73A92" w:rsidR="00093F67" w:rsidRPr="00D318C5" w:rsidRDefault="00093F67" w:rsidP="00093F67">
      <w:pPr>
        <w:pStyle w:val="af2"/>
        <w:ind w:left="1417" w:hanging="472"/>
      </w:pPr>
      <w:r w:rsidRPr="00D318C5">
        <w:rPr>
          <w:rFonts w:hint="eastAsia"/>
        </w:rPr>
        <w:t>３、探險：泛舟、滑索、登山、衝浪、潛水。</w:t>
      </w:r>
    </w:p>
    <w:p w14:paraId="406B3902" w14:textId="14BEE96E" w:rsidR="00093F67" w:rsidRPr="00D318C5" w:rsidRDefault="00093F67" w:rsidP="00093F67">
      <w:pPr>
        <w:pStyle w:val="af2"/>
        <w:ind w:left="1417" w:hanging="472"/>
      </w:pPr>
      <w:r w:rsidRPr="00D318C5">
        <w:rPr>
          <w:rFonts w:hint="eastAsia"/>
        </w:rPr>
        <w:t>４、火山與溫泉：</w:t>
      </w:r>
      <w:r w:rsidRPr="00D318C5">
        <w:t>Arenal</w:t>
      </w:r>
      <w:r w:rsidRPr="00D318C5">
        <w:rPr>
          <w:rFonts w:hint="eastAsia"/>
        </w:rPr>
        <w:t>、</w:t>
      </w:r>
      <w:r w:rsidRPr="00D318C5">
        <w:t>Rincón de la Vieja</w:t>
      </w:r>
      <w:r w:rsidRPr="00D318C5">
        <w:rPr>
          <w:rFonts w:hint="eastAsia"/>
        </w:rPr>
        <w:t>、</w:t>
      </w:r>
      <w:r w:rsidRPr="00D318C5">
        <w:t xml:space="preserve">Poás </w:t>
      </w:r>
      <w:r w:rsidRPr="00D318C5">
        <w:rPr>
          <w:rFonts w:hint="eastAsia"/>
        </w:rPr>
        <w:t>等火山景區。</w:t>
      </w:r>
    </w:p>
    <w:p w14:paraId="1F389C20" w14:textId="7B0DD422" w:rsidR="00093F67" w:rsidRPr="00D318C5" w:rsidRDefault="00093F67" w:rsidP="00093F67">
      <w:pPr>
        <w:pStyle w:val="af2"/>
        <w:ind w:left="1417" w:hanging="472"/>
        <w:rPr>
          <w:rFonts w:eastAsia="SimSun"/>
        </w:rPr>
      </w:pPr>
      <w:r w:rsidRPr="00D318C5">
        <w:rPr>
          <w:rFonts w:hint="eastAsia"/>
        </w:rPr>
        <w:t>５、農業與咖啡：咖啡莊園、可可園、永續農場體驗。</w:t>
      </w:r>
    </w:p>
    <w:p w14:paraId="3AA757D0" w14:textId="28A34B66" w:rsidR="00024C43" w:rsidRPr="00D318C5" w:rsidRDefault="00024C43" w:rsidP="00024C43">
      <w:pPr>
        <w:pStyle w:val="af"/>
        <w:ind w:left="945" w:firstLine="472"/>
        <w:rPr>
          <w:lang w:val="es-ES_tradnl"/>
        </w:rPr>
      </w:pPr>
      <w:r w:rsidRPr="00D318C5">
        <w:t>哥國旅遊業因</w:t>
      </w:r>
      <w:r w:rsidRPr="00D318C5">
        <w:rPr>
          <w:rFonts w:hint="eastAsia"/>
        </w:rPr>
        <w:t>地處熱帶</w:t>
      </w:r>
      <w:r w:rsidRPr="00D318C5">
        <w:t>觀光資源豐富、服務品質優良、距離美國近等因素而聲名遠播，久為哥國經濟支柱。依據世界經濟論壇</w:t>
      </w:r>
      <w:r w:rsidR="003F7214" w:rsidRPr="00D318C5">
        <w:t>（</w:t>
      </w:r>
      <w:r w:rsidRPr="00D318C5">
        <w:t>WEF</w:t>
      </w:r>
      <w:r w:rsidR="003F7214" w:rsidRPr="00D318C5">
        <w:t>）</w:t>
      </w:r>
      <w:r w:rsidRPr="00D318C5">
        <w:t>之</w:t>
      </w:r>
      <w:r w:rsidRPr="00D318C5">
        <w:t>2024</w:t>
      </w:r>
      <w:r w:rsidRPr="00D318C5">
        <w:t>年世界觀光競爭力評比報告</w:t>
      </w:r>
      <w:r w:rsidR="003F7214" w:rsidRPr="00D318C5">
        <w:t>（</w:t>
      </w:r>
      <w:r w:rsidRPr="00D318C5">
        <w:t>The Travel &amp; Tourism Competitiveness Report</w:t>
      </w:r>
      <w:r w:rsidR="003F7214" w:rsidRPr="00D318C5">
        <w:t>）</w:t>
      </w:r>
      <w:r w:rsidRPr="00D318C5">
        <w:t>，哥國觀光競爭力在</w:t>
      </w:r>
      <w:r w:rsidRPr="00D318C5">
        <w:t>140</w:t>
      </w:r>
      <w:r w:rsidRPr="00D318C5">
        <w:t>個國家地區中名列第</w:t>
      </w:r>
      <w:r w:rsidRPr="00D318C5">
        <w:t>51</w:t>
      </w:r>
      <w:r w:rsidRPr="00D318C5">
        <w:t>名，在拉美僅次於巴西</w:t>
      </w:r>
      <w:r w:rsidR="003F7214" w:rsidRPr="00D318C5">
        <w:t>（</w:t>
      </w:r>
      <w:r w:rsidRPr="00D318C5">
        <w:t>26</w:t>
      </w:r>
      <w:r w:rsidRPr="00D318C5">
        <w:t>名</w:t>
      </w:r>
      <w:r w:rsidR="003F7214" w:rsidRPr="00D318C5">
        <w:t>）</w:t>
      </w:r>
      <w:r w:rsidRPr="00D318C5">
        <w:t>、智利</w:t>
      </w:r>
      <w:r w:rsidR="003F7214" w:rsidRPr="00D318C5">
        <w:t>（</w:t>
      </w:r>
      <w:r w:rsidRPr="00D318C5">
        <w:t>31</w:t>
      </w:r>
      <w:r w:rsidRPr="00D318C5">
        <w:t>名</w:t>
      </w:r>
      <w:r w:rsidR="003F7214" w:rsidRPr="00D318C5">
        <w:t>）</w:t>
      </w:r>
      <w:r w:rsidRPr="00D318C5">
        <w:t>、墨西哥</w:t>
      </w:r>
      <w:r w:rsidR="003F7214" w:rsidRPr="00D318C5">
        <w:t>（</w:t>
      </w:r>
      <w:r w:rsidRPr="00D318C5">
        <w:t>38</w:t>
      </w:r>
      <w:r w:rsidRPr="00D318C5">
        <w:t>名</w:t>
      </w:r>
      <w:r w:rsidR="003F7214" w:rsidRPr="00D318C5">
        <w:t>）</w:t>
      </w:r>
      <w:r w:rsidRPr="00D318C5">
        <w:t>、</w:t>
      </w:r>
      <w:r w:rsidRPr="00D318C5">
        <w:rPr>
          <w:rFonts w:hint="eastAsia"/>
        </w:rPr>
        <w:t>阿根廷</w:t>
      </w:r>
      <w:r w:rsidR="003F7214" w:rsidRPr="00D318C5">
        <w:t>（</w:t>
      </w:r>
      <w:r w:rsidRPr="00D318C5">
        <w:t>49</w:t>
      </w:r>
      <w:r w:rsidRPr="00D318C5">
        <w:t>名</w:t>
      </w:r>
      <w:r w:rsidR="003F7214" w:rsidRPr="00D318C5">
        <w:t>）</w:t>
      </w:r>
      <w:r w:rsidRPr="00D318C5">
        <w:t>及</w:t>
      </w:r>
      <w:r w:rsidRPr="00D318C5">
        <w:rPr>
          <w:rFonts w:hint="eastAsia"/>
        </w:rPr>
        <w:t>哥倫比亞</w:t>
      </w:r>
      <w:r w:rsidR="003F7214" w:rsidRPr="00D318C5">
        <w:t>（</w:t>
      </w:r>
      <w:r w:rsidRPr="00D318C5">
        <w:t>50</w:t>
      </w:r>
      <w:r w:rsidRPr="00D318C5">
        <w:t>名</w:t>
      </w:r>
      <w:r w:rsidR="003F7214" w:rsidRPr="00D318C5">
        <w:t>）</w:t>
      </w:r>
      <w:r w:rsidRPr="00D318C5">
        <w:t>。</w:t>
      </w:r>
    </w:p>
    <w:p w14:paraId="40E0A01A" w14:textId="77777777" w:rsidR="00236D7C" w:rsidRPr="00D318C5" w:rsidRDefault="00236D7C" w:rsidP="00093F67">
      <w:pPr>
        <w:pStyle w:val="a6"/>
        <w:ind w:left="945" w:hanging="709"/>
      </w:pPr>
      <w:r w:rsidRPr="00D318C5">
        <w:t>（六）資通訊業</w:t>
      </w:r>
    </w:p>
    <w:p w14:paraId="046AE19C" w14:textId="77777777" w:rsidR="00236D7C" w:rsidRPr="00D318C5" w:rsidRDefault="00236D7C" w:rsidP="00093F67">
      <w:pPr>
        <w:pStyle w:val="af"/>
        <w:ind w:left="945" w:firstLine="472"/>
        <w:rPr>
          <w:lang w:eastAsia="zh-TW"/>
        </w:rPr>
      </w:pPr>
      <w:r w:rsidRPr="00D318C5">
        <w:rPr>
          <w:lang w:eastAsia="zh-TW"/>
        </w:rPr>
        <w:t>哥斯大黎加因國民教育水準較高，適合發展資通訊產業，包括軟體發</w:t>
      </w:r>
      <w:r w:rsidRPr="00D318C5">
        <w:rPr>
          <w:lang w:eastAsia="zh-TW"/>
        </w:rPr>
        <w:lastRenderedPageBreak/>
        <w:t>展、數位媒體、電子商務、</w:t>
      </w:r>
      <w:proofErr w:type="gramStart"/>
      <w:r w:rsidRPr="00D318C5">
        <w:rPr>
          <w:lang w:eastAsia="zh-TW"/>
        </w:rPr>
        <w:t>線上學習</w:t>
      </w:r>
      <w:proofErr w:type="gramEnd"/>
      <w:r w:rsidRPr="00D318C5">
        <w:rPr>
          <w:lang w:eastAsia="zh-TW"/>
        </w:rPr>
        <w:t>、資訊科技服務、通訊服務、諮詢服務等，</w:t>
      </w:r>
      <w:proofErr w:type="gramStart"/>
      <w:r w:rsidRPr="00D318C5">
        <w:rPr>
          <w:lang w:eastAsia="zh-TW"/>
        </w:rPr>
        <w:t>嗣</w:t>
      </w:r>
      <w:proofErr w:type="gramEnd"/>
      <w:r w:rsidRPr="00D318C5">
        <w:rPr>
          <w:lang w:eastAsia="zh-TW"/>
        </w:rPr>
        <w:t>因</w:t>
      </w:r>
      <w:proofErr w:type="gramStart"/>
      <w:r w:rsidRPr="00D318C5">
        <w:rPr>
          <w:lang w:eastAsia="zh-TW"/>
        </w:rPr>
        <w:t>疫</w:t>
      </w:r>
      <w:proofErr w:type="gramEnd"/>
      <w:r w:rsidRPr="00D318C5">
        <w:rPr>
          <w:lang w:eastAsia="zh-TW"/>
        </w:rPr>
        <w:t>情</w:t>
      </w:r>
      <w:r w:rsidR="005D1DE0" w:rsidRPr="00D318C5">
        <w:rPr>
          <w:rFonts w:hint="eastAsia"/>
          <w:lang w:eastAsia="zh-TW"/>
        </w:rPr>
        <w:t>期間</w:t>
      </w:r>
      <w:r w:rsidRPr="00D318C5">
        <w:rPr>
          <w:lang w:eastAsia="zh-TW"/>
        </w:rPr>
        <w:t>導致遠端辦公、電子商務快速興起，資通訊業尚可維持成長。依據哥國央行統計，</w:t>
      </w:r>
      <w:r w:rsidRPr="00D318C5">
        <w:rPr>
          <w:lang w:eastAsia="zh-TW"/>
        </w:rPr>
        <w:t>202</w:t>
      </w:r>
      <w:r w:rsidR="00DB1C0A" w:rsidRPr="00D318C5">
        <w:rPr>
          <w:lang w:eastAsia="zh-TW"/>
        </w:rPr>
        <w:t>4</w:t>
      </w:r>
      <w:r w:rsidRPr="00D318C5">
        <w:rPr>
          <w:lang w:eastAsia="zh-TW"/>
        </w:rPr>
        <w:t>年哥國資訊通信業成長率達</w:t>
      </w:r>
      <w:r w:rsidR="00DB1C0A" w:rsidRPr="00D318C5">
        <w:rPr>
          <w:rFonts w:hint="eastAsia"/>
          <w:lang w:eastAsia="zh-TW"/>
        </w:rPr>
        <w:t>6</w:t>
      </w:r>
      <w:r w:rsidRPr="00D318C5">
        <w:rPr>
          <w:lang w:eastAsia="zh-TW"/>
        </w:rPr>
        <w:t>.</w:t>
      </w:r>
      <w:r w:rsidR="00DB1C0A" w:rsidRPr="00D318C5">
        <w:rPr>
          <w:lang w:eastAsia="zh-TW"/>
        </w:rPr>
        <w:t>4</w:t>
      </w:r>
      <w:r w:rsidRPr="00D318C5">
        <w:rPr>
          <w:lang w:eastAsia="zh-TW"/>
        </w:rPr>
        <w:t>%</w:t>
      </w:r>
      <w:r w:rsidRPr="00D318C5">
        <w:rPr>
          <w:lang w:eastAsia="zh-TW"/>
        </w:rPr>
        <w:t>。</w:t>
      </w:r>
    </w:p>
    <w:p w14:paraId="135DE12F" w14:textId="68300B2A" w:rsidR="00024C43" w:rsidRPr="00D318C5" w:rsidRDefault="00024C43" w:rsidP="00093F67">
      <w:pPr>
        <w:pStyle w:val="af"/>
        <w:ind w:left="945" w:firstLine="472"/>
        <w:rPr>
          <w:lang w:val="es-ES_tradnl"/>
        </w:rPr>
      </w:pPr>
      <w:r w:rsidRPr="00D318C5">
        <w:t>2025</w:t>
      </w:r>
      <w:r w:rsidRPr="00D318C5">
        <w:t>年哥斯大黎加資通訊產業表現穩健，約占</w:t>
      </w:r>
      <w:r w:rsidRPr="00D318C5">
        <w:t>2025</w:t>
      </w:r>
      <w:r w:rsidRPr="00D318C5">
        <w:t>年</w:t>
      </w:r>
      <w:r w:rsidRPr="00D318C5">
        <w:t>GDP</w:t>
      </w:r>
      <w:r w:rsidRPr="00D318C5">
        <w:t>的</w:t>
      </w:r>
      <w:r w:rsidRPr="00D318C5">
        <w:t>5.3%</w:t>
      </w:r>
      <w:r w:rsidRPr="00D318C5">
        <w:rPr>
          <w:rFonts w:hint="eastAsia"/>
        </w:rPr>
        <w:t>，成長約</w:t>
      </w:r>
      <w:r w:rsidRPr="00D318C5">
        <w:rPr>
          <w:lang w:val="es-ES_tradnl"/>
        </w:rPr>
        <w:t>7.1%</w:t>
      </w:r>
      <w:r w:rsidRPr="00D318C5">
        <w:rPr>
          <w:rFonts w:hint="eastAsia"/>
          <w:lang w:val="es-ES_tradnl"/>
        </w:rPr>
        <w:t>，產值達</w:t>
      </w:r>
      <w:r w:rsidRPr="00D318C5">
        <w:rPr>
          <w:lang w:val="es-ES_tradnl"/>
        </w:rPr>
        <w:t>270</w:t>
      </w:r>
      <w:r w:rsidRPr="00D318C5">
        <w:rPr>
          <w:rFonts w:hint="eastAsia"/>
          <w:lang w:val="es-ES_tradnl"/>
        </w:rPr>
        <w:t>萬元，</w:t>
      </w:r>
      <w:r w:rsidRPr="00D318C5">
        <w:rPr>
          <w:rFonts w:hint="eastAsia"/>
        </w:rPr>
        <w:t>且</w:t>
      </w:r>
      <w:r w:rsidRPr="00D318C5">
        <w:rPr>
          <w:lang w:val="es-ES_tradnl"/>
        </w:rPr>
        <w:t>ICT</w:t>
      </w:r>
      <w:r w:rsidRPr="00D318C5">
        <w:rPr>
          <w:rFonts w:hint="eastAsia"/>
          <w:lang w:val="es-ES_tradnl"/>
        </w:rPr>
        <w:t>服務為當年出口重要品項之一。主要出口服務包括軟體開發、</w:t>
      </w:r>
      <w:r w:rsidRPr="00D318C5">
        <w:rPr>
          <w:lang w:val="es-ES_tradnl"/>
        </w:rPr>
        <w:t>IT</w:t>
      </w:r>
      <w:r w:rsidRPr="00D318C5">
        <w:rPr>
          <w:rFonts w:hint="eastAsia"/>
          <w:lang w:val="es-ES_tradnl"/>
        </w:rPr>
        <w:t>支援、雲端服務、資安服務、資料與分析及企業流程服務等。</w:t>
      </w:r>
    </w:p>
    <w:p w14:paraId="139494CE" w14:textId="761F8713" w:rsidR="00024C43" w:rsidRPr="00D318C5" w:rsidRDefault="00024C43" w:rsidP="00093F67">
      <w:pPr>
        <w:pStyle w:val="af"/>
        <w:ind w:left="945" w:firstLine="472"/>
        <w:rPr>
          <w:lang w:val="es-ES_tradnl"/>
        </w:rPr>
      </w:pPr>
      <w:r w:rsidRPr="00D318C5">
        <w:rPr>
          <w:rFonts w:hint="eastAsia"/>
          <w:lang w:val="es-ES_tradnl"/>
        </w:rPr>
        <w:t>根據</w:t>
      </w:r>
      <w:r w:rsidRPr="00D318C5">
        <w:rPr>
          <w:rFonts w:hint="eastAsia"/>
          <w:lang w:val="es-ES_tradnl"/>
        </w:rPr>
        <w:t>PROCOMER</w:t>
      </w:r>
      <w:r w:rsidRPr="00D318C5">
        <w:rPr>
          <w:rFonts w:hint="eastAsia"/>
          <w:lang w:val="es-ES_tradnl"/>
        </w:rPr>
        <w:t>編寫的《</w:t>
      </w:r>
      <w:r w:rsidRPr="00D318C5">
        <w:rPr>
          <w:rFonts w:hint="eastAsia"/>
          <w:lang w:val="es-ES_tradnl"/>
        </w:rPr>
        <w:t>2025</w:t>
      </w:r>
      <w:r w:rsidRPr="00D318C5">
        <w:rPr>
          <w:rFonts w:hint="eastAsia"/>
          <w:lang w:val="es-ES_tradnl"/>
        </w:rPr>
        <w:t>年哥斯大黎加</w:t>
      </w:r>
      <w:r w:rsidRPr="00D318C5">
        <w:rPr>
          <w:rFonts w:hint="eastAsia"/>
          <w:lang w:val="es-ES_tradnl"/>
        </w:rPr>
        <w:t>ICT</w:t>
      </w:r>
      <w:r w:rsidRPr="00D318C5">
        <w:rPr>
          <w:rFonts w:hint="eastAsia"/>
          <w:lang w:val="es-ES_tradnl"/>
        </w:rPr>
        <w:t>產業概況》研究報告，該產業</w:t>
      </w:r>
      <w:r w:rsidRPr="00D318C5">
        <w:rPr>
          <w:rFonts w:hint="eastAsia"/>
          <w:lang w:val="es-ES_tradnl"/>
        </w:rPr>
        <w:t>72%</w:t>
      </w:r>
      <w:r w:rsidRPr="00D318C5">
        <w:rPr>
          <w:rFonts w:hint="eastAsia"/>
          <w:lang w:val="es-ES_tradnl"/>
        </w:rPr>
        <w:t>的公司出口其服務，</w:t>
      </w:r>
      <w:r w:rsidRPr="00D318C5">
        <w:rPr>
          <w:rFonts w:hint="eastAsia"/>
          <w:lang w:val="es-ES_tradnl"/>
        </w:rPr>
        <w:t>76%</w:t>
      </w:r>
      <w:r w:rsidRPr="00D318C5">
        <w:rPr>
          <w:rFonts w:hint="eastAsia"/>
          <w:lang w:val="es-ES_tradnl"/>
        </w:rPr>
        <w:t>的公司已在使用生成式人工智慧</w:t>
      </w:r>
      <w:r w:rsidR="003F7214" w:rsidRPr="00D318C5">
        <w:rPr>
          <w:rFonts w:hint="eastAsia"/>
          <w:lang w:val="es-ES_tradnl"/>
        </w:rPr>
        <w:t>（</w:t>
      </w:r>
      <w:r w:rsidRPr="00D318C5">
        <w:rPr>
          <w:rFonts w:hint="eastAsia"/>
          <w:lang w:val="es-ES_tradnl"/>
        </w:rPr>
        <w:t>AI</w:t>
      </w:r>
      <w:r w:rsidR="003F7214" w:rsidRPr="00D318C5">
        <w:rPr>
          <w:rFonts w:hint="eastAsia"/>
          <w:lang w:val="es-ES_tradnl"/>
        </w:rPr>
        <w:t>）</w:t>
      </w:r>
      <w:r w:rsidRPr="00D318C5">
        <w:rPr>
          <w:rFonts w:hint="eastAsia"/>
          <w:lang w:val="es-ES_tradnl"/>
        </w:rPr>
        <w:t>工具或數位代理來支援其營運。顯示該國科技業具國際化視野，而且將雲端運算、流程自動化、數據分析和人工智慧等工業</w:t>
      </w:r>
      <w:r w:rsidRPr="00D318C5">
        <w:rPr>
          <w:rFonts w:hint="eastAsia"/>
          <w:lang w:val="es-ES_tradnl"/>
        </w:rPr>
        <w:t>4.0</w:t>
      </w:r>
      <w:r w:rsidRPr="00D318C5">
        <w:rPr>
          <w:rFonts w:hint="eastAsia"/>
          <w:lang w:val="es-ES_tradnl"/>
        </w:rPr>
        <w:t>技術融入其商業模式。目前，</w:t>
      </w:r>
      <w:r w:rsidRPr="00D318C5">
        <w:rPr>
          <w:rFonts w:hint="eastAsia"/>
          <w:lang w:val="es-ES_tradnl"/>
        </w:rPr>
        <w:t>33%</w:t>
      </w:r>
      <w:r w:rsidRPr="00D318C5">
        <w:rPr>
          <w:rFonts w:hint="eastAsia"/>
          <w:lang w:val="es-ES_tradnl"/>
        </w:rPr>
        <w:t>的公司開發基於生成式人工智慧的解決方案，</w:t>
      </w:r>
      <w:r w:rsidRPr="00D318C5">
        <w:rPr>
          <w:rFonts w:hint="eastAsia"/>
          <w:lang w:val="es-ES_tradnl"/>
        </w:rPr>
        <w:t>37%</w:t>
      </w:r>
      <w:r w:rsidRPr="00D318C5">
        <w:rPr>
          <w:rFonts w:hint="eastAsia"/>
          <w:lang w:val="es-ES_tradnl"/>
        </w:rPr>
        <w:t>的公司在人工智慧領域進行正式活動，包括機器學習、智慧數位代理和自然語言處理。此外，</w:t>
      </w:r>
      <w:r w:rsidRPr="00D318C5">
        <w:rPr>
          <w:rFonts w:hint="eastAsia"/>
          <w:lang w:val="es-ES_tradnl"/>
        </w:rPr>
        <w:t>67%</w:t>
      </w:r>
      <w:r w:rsidRPr="00D318C5">
        <w:rPr>
          <w:rFonts w:hint="eastAsia"/>
          <w:lang w:val="es-ES_tradnl"/>
        </w:rPr>
        <w:t>的公司以「軟體即服務」（</w:t>
      </w:r>
      <w:r w:rsidRPr="00D318C5">
        <w:rPr>
          <w:rFonts w:hint="eastAsia"/>
          <w:lang w:val="es-ES_tradnl"/>
        </w:rPr>
        <w:t>SaaS</w:t>
      </w:r>
      <w:r w:rsidRPr="00D318C5">
        <w:rPr>
          <w:rFonts w:hint="eastAsia"/>
          <w:lang w:val="es-ES_tradnl"/>
        </w:rPr>
        <w:t>）模式銷售解決方案，</w:t>
      </w:r>
      <w:r w:rsidRPr="00D318C5">
        <w:rPr>
          <w:rFonts w:hint="eastAsia"/>
          <w:lang w:val="es-ES_tradnl"/>
        </w:rPr>
        <w:t>59%</w:t>
      </w:r>
      <w:r w:rsidRPr="00D318C5">
        <w:rPr>
          <w:rFonts w:hint="eastAsia"/>
          <w:lang w:val="es-ES_tradnl"/>
        </w:rPr>
        <w:t>的公司開發客製化軟體。</w:t>
      </w:r>
    </w:p>
    <w:p w14:paraId="6E850CBB" w14:textId="46A53673" w:rsidR="00236D7C" w:rsidRPr="00D318C5" w:rsidRDefault="00024C43" w:rsidP="00093F67">
      <w:pPr>
        <w:pStyle w:val="af"/>
        <w:ind w:left="945" w:firstLine="472"/>
        <w:rPr>
          <w:lang w:eastAsia="zh-TW"/>
        </w:rPr>
      </w:pPr>
      <w:r w:rsidRPr="00D318C5">
        <w:rPr>
          <w:lang w:val="es-ES_tradnl"/>
        </w:rPr>
        <w:t>2025</w:t>
      </w:r>
      <w:r w:rsidRPr="00D318C5">
        <w:rPr>
          <w:lang w:val="es-ES_tradnl"/>
        </w:rPr>
        <w:t>年哥斯大黎加</w:t>
      </w:r>
      <w:r w:rsidRPr="00D318C5">
        <w:rPr>
          <w:rFonts w:hint="eastAsia"/>
          <w:lang w:val="es-ES_tradnl"/>
        </w:rPr>
        <w:t>電信監理局</w:t>
      </w:r>
      <w:r w:rsidR="003F7214" w:rsidRPr="00D318C5">
        <w:rPr>
          <w:rFonts w:hint="eastAsia"/>
          <w:lang w:val="es-ES_tradnl"/>
        </w:rPr>
        <w:t>（</w:t>
      </w:r>
      <w:r w:rsidRPr="00D318C5">
        <w:rPr>
          <w:rFonts w:hint="eastAsia"/>
          <w:lang w:val="es-ES_tradnl"/>
        </w:rPr>
        <w:t>SUTEL</w:t>
      </w:r>
      <w:r w:rsidR="003F7214" w:rsidRPr="00D318C5">
        <w:rPr>
          <w:rFonts w:hint="eastAsia"/>
          <w:lang w:val="es-ES_tradnl"/>
        </w:rPr>
        <w:t>）</w:t>
      </w:r>
      <w:r w:rsidRPr="00D318C5">
        <w:rPr>
          <w:lang w:val="es-ES_tradnl"/>
        </w:rPr>
        <w:t>於</w:t>
      </w:r>
      <w:r w:rsidRPr="00D318C5">
        <w:rPr>
          <w:lang w:val="es-ES_tradnl"/>
        </w:rPr>
        <w:t>2024</w:t>
      </w:r>
      <w:r w:rsidRPr="00D318C5">
        <w:rPr>
          <w:lang w:val="es-ES_tradnl"/>
        </w:rPr>
        <w:t>年</w:t>
      </w:r>
      <w:r w:rsidRPr="00D318C5">
        <w:rPr>
          <w:lang w:val="es-ES_tradnl"/>
        </w:rPr>
        <w:t>7</w:t>
      </w:r>
      <w:r w:rsidRPr="00D318C5">
        <w:rPr>
          <w:lang w:val="es-ES_tradnl"/>
        </w:rPr>
        <w:t>月批准</w:t>
      </w:r>
      <w:r w:rsidRPr="00D318C5">
        <w:rPr>
          <w:lang w:val="es-ES_tradnl"/>
        </w:rPr>
        <w:t>5G</w:t>
      </w:r>
      <w:r w:rsidRPr="00D318C5">
        <w:rPr>
          <w:lang w:val="es-ES_tradnl"/>
        </w:rPr>
        <w:t>頻譜招標文件</w:t>
      </w:r>
      <w:r w:rsidRPr="00D318C5">
        <w:rPr>
          <w:rFonts w:hint="eastAsia"/>
          <w:lang w:val="es-ES_tradnl"/>
        </w:rPr>
        <w:t>，媒體指出電信商</w:t>
      </w:r>
      <w:r w:rsidRPr="00D318C5">
        <w:rPr>
          <w:lang w:val="es-ES_tradnl"/>
        </w:rPr>
        <w:t>Claro</w:t>
      </w:r>
      <w:r w:rsidRPr="00D318C5">
        <w:rPr>
          <w:lang w:val="es-ES_tradnl"/>
        </w:rPr>
        <w:t>與</w:t>
      </w:r>
      <w:r w:rsidRPr="00D318C5">
        <w:rPr>
          <w:lang w:val="es-ES_tradnl"/>
        </w:rPr>
        <w:t>Liberty </w:t>
      </w:r>
      <w:r w:rsidRPr="00D318C5">
        <w:rPr>
          <w:lang w:val="es-ES_tradnl"/>
        </w:rPr>
        <w:t>都取得低頻、中頻及高頻頻譜，意味著哥</w:t>
      </w:r>
      <w:r w:rsidRPr="00D318C5">
        <w:rPr>
          <w:rFonts w:hint="eastAsia"/>
          <w:lang w:val="es-ES_tradnl"/>
        </w:rPr>
        <w:t>國</w:t>
      </w:r>
      <w:r w:rsidRPr="00D318C5">
        <w:rPr>
          <w:lang w:val="es-ES_tradnl"/>
        </w:rPr>
        <w:t>正式進入</w:t>
      </w:r>
      <w:r w:rsidRPr="00D318C5">
        <w:rPr>
          <w:lang w:val="es-ES_tradnl"/>
        </w:rPr>
        <w:t>5G</w:t>
      </w:r>
      <w:r w:rsidRPr="00D318C5">
        <w:rPr>
          <w:lang w:val="es-ES_tradnl"/>
        </w:rPr>
        <w:t>部署階段。此外，</w:t>
      </w:r>
      <w:r w:rsidRPr="00D318C5">
        <w:rPr>
          <w:lang w:val="es-ES_tradnl"/>
        </w:rPr>
        <w:t>5G</w:t>
      </w:r>
      <w:r w:rsidRPr="00D318C5">
        <w:rPr>
          <w:lang w:val="es-ES_tradnl"/>
        </w:rPr>
        <w:t>供應商選擇也具有地緣政治色彩。</w:t>
      </w:r>
      <w:r w:rsidRPr="00D318C5">
        <w:rPr>
          <w:lang w:val="es-ES_tradnl"/>
        </w:rPr>
        <w:t>2025</w:t>
      </w:r>
      <w:r w:rsidRPr="00D318C5">
        <w:rPr>
          <w:lang w:val="es-ES_tradnl"/>
        </w:rPr>
        <w:t>年美國國務卿</w:t>
      </w:r>
      <w:r w:rsidRPr="00D318C5">
        <w:rPr>
          <w:rFonts w:hint="eastAsia"/>
          <w:lang w:val="es-ES_tradnl"/>
        </w:rPr>
        <w:t>盧比歐</w:t>
      </w:r>
      <w:r w:rsidR="003F7214" w:rsidRPr="00D318C5">
        <w:rPr>
          <w:lang w:val="es-ES_tradnl"/>
        </w:rPr>
        <w:t>（</w:t>
      </w:r>
      <w:r w:rsidRPr="00D318C5">
        <w:rPr>
          <w:lang w:val="es-ES_tradnl"/>
        </w:rPr>
        <w:t>Marco Rubio</w:t>
      </w:r>
      <w:r w:rsidR="003F7214" w:rsidRPr="00D318C5">
        <w:rPr>
          <w:lang w:val="es-ES_tradnl"/>
        </w:rPr>
        <w:t>）</w:t>
      </w:r>
      <w:r w:rsidRPr="00D318C5">
        <w:rPr>
          <w:lang w:val="es-ES_tradnl"/>
        </w:rPr>
        <w:t>訪哥期間，曾公開肯定哥國限制</w:t>
      </w:r>
      <w:r w:rsidR="003F7214" w:rsidRPr="00D318C5">
        <w:rPr>
          <w:lang w:val="es-ES_tradnl"/>
        </w:rPr>
        <w:t>中國大陸</w:t>
      </w:r>
      <w:r w:rsidRPr="00D318C5">
        <w:rPr>
          <w:lang w:val="es-ES_tradnl"/>
        </w:rPr>
        <w:t>科技企業參與</w:t>
      </w:r>
      <w:r w:rsidRPr="00D318C5">
        <w:rPr>
          <w:lang w:val="es-ES_tradnl"/>
        </w:rPr>
        <w:t>5G</w:t>
      </w:r>
      <w:r w:rsidRPr="00D318C5">
        <w:rPr>
          <w:lang w:val="es-ES_tradnl"/>
        </w:rPr>
        <w:t>的政策，顯示</w:t>
      </w:r>
      <w:r w:rsidRPr="00D318C5">
        <w:rPr>
          <w:lang w:val="es-ES_tradnl"/>
        </w:rPr>
        <w:t>ICT</w:t>
      </w:r>
      <w:r w:rsidRPr="00D318C5">
        <w:rPr>
          <w:lang w:val="es-ES_tradnl"/>
        </w:rPr>
        <w:t>基礎建設已不只是商業議題，也涉及資安與外交安全。</w:t>
      </w:r>
    </w:p>
    <w:p w14:paraId="014661B1" w14:textId="77777777" w:rsidR="00236D7C" w:rsidRPr="00D318C5" w:rsidRDefault="00236D7C" w:rsidP="00093F67">
      <w:pPr>
        <w:pStyle w:val="a6"/>
        <w:ind w:left="945" w:hanging="709"/>
      </w:pPr>
      <w:r w:rsidRPr="00D318C5">
        <w:t>（七）金融業</w:t>
      </w:r>
    </w:p>
    <w:p w14:paraId="041E6B3E" w14:textId="58B959DA" w:rsidR="00024C43" w:rsidRPr="00D318C5" w:rsidRDefault="00024C43" w:rsidP="00093F67">
      <w:pPr>
        <w:pStyle w:val="af"/>
        <w:ind w:left="945" w:firstLine="472"/>
        <w:rPr>
          <w:lang w:val="es-ES_tradnl"/>
        </w:rPr>
      </w:pPr>
      <w:r w:rsidRPr="00D318C5">
        <w:rPr>
          <w:lang w:val="es-ES_tradnl"/>
        </w:rPr>
        <w:t>根據哥斯大黎加中央銀行（</w:t>
      </w:r>
      <w:r w:rsidRPr="00D318C5">
        <w:rPr>
          <w:lang w:val="es-ES_tradnl"/>
        </w:rPr>
        <w:t>BCCR</w:t>
      </w:r>
      <w:r w:rsidRPr="00D318C5">
        <w:rPr>
          <w:lang w:val="es-ES_tradnl"/>
        </w:rPr>
        <w:t>）資料，金融與保險業約占</w:t>
      </w:r>
      <w:r w:rsidRPr="00D318C5">
        <w:rPr>
          <w:lang w:val="es-ES_tradnl"/>
        </w:rPr>
        <w:t>2025</w:t>
      </w:r>
      <w:r w:rsidRPr="00D318C5">
        <w:rPr>
          <w:lang w:val="es-ES_tradnl"/>
        </w:rPr>
        <w:t>年</w:t>
      </w:r>
      <w:r w:rsidRPr="00D318C5">
        <w:rPr>
          <w:lang w:val="es-ES_tradnl"/>
        </w:rPr>
        <w:t>GDP</w:t>
      </w:r>
      <w:r w:rsidRPr="00D318C5">
        <w:rPr>
          <w:lang w:val="es-ES_tradnl"/>
        </w:rPr>
        <w:t>的</w:t>
      </w:r>
      <w:r w:rsidRPr="00D318C5">
        <w:rPr>
          <w:lang w:val="es-ES_tradnl"/>
        </w:rPr>
        <w:t>5.2%</w:t>
      </w:r>
      <w:r w:rsidRPr="00D318C5">
        <w:rPr>
          <w:lang w:val="es-ES_tradnl"/>
        </w:rPr>
        <w:t>，產值</w:t>
      </w:r>
      <w:r w:rsidRPr="00D318C5">
        <w:rPr>
          <w:rFonts w:hint="eastAsia"/>
          <w:lang w:val="es-ES_tradnl"/>
        </w:rPr>
        <w:t>達</w:t>
      </w:r>
      <w:r w:rsidRPr="00D318C5">
        <w:rPr>
          <w:lang w:val="es-ES_tradnl"/>
        </w:rPr>
        <w:t>2.68</w:t>
      </w:r>
      <w:r w:rsidRPr="00D318C5">
        <w:rPr>
          <w:lang w:val="es-ES_tradnl"/>
        </w:rPr>
        <w:t>兆科朗，為服務業重要部門之一</w:t>
      </w:r>
      <w:r w:rsidRPr="00D318C5">
        <w:rPr>
          <w:rFonts w:hint="eastAsia"/>
          <w:lang w:val="es-ES_tradnl"/>
        </w:rPr>
        <w:t>，</w:t>
      </w:r>
      <w:r w:rsidRPr="00D318C5">
        <w:rPr>
          <w:lang w:val="es-ES_tradnl"/>
        </w:rPr>
        <w:t>該部門</w:t>
      </w:r>
      <w:r w:rsidRPr="00D318C5">
        <w:rPr>
          <w:rFonts w:hint="eastAsia"/>
          <w:lang w:val="es-ES_tradnl"/>
        </w:rPr>
        <w:t>於</w:t>
      </w:r>
      <w:r w:rsidRPr="00D318C5">
        <w:rPr>
          <w:lang w:val="es-ES_tradnl"/>
        </w:rPr>
        <w:t>2025</w:t>
      </w:r>
      <w:r w:rsidRPr="00D318C5">
        <w:rPr>
          <w:lang w:val="es-ES_tradnl"/>
        </w:rPr>
        <w:lastRenderedPageBreak/>
        <w:t>年成長約</w:t>
      </w:r>
      <w:r w:rsidRPr="00D318C5">
        <w:rPr>
          <w:lang w:val="es-ES_tradnl"/>
        </w:rPr>
        <w:t>6.7%</w:t>
      </w:r>
      <w:r w:rsidRPr="00D318C5">
        <w:rPr>
          <w:lang w:val="es-ES_tradnl"/>
        </w:rPr>
        <w:t>，高於整體</w:t>
      </w:r>
      <w:r w:rsidRPr="00D318C5">
        <w:rPr>
          <w:lang w:val="es-ES_tradnl"/>
        </w:rPr>
        <w:t>GDP</w:t>
      </w:r>
      <w:r w:rsidRPr="00D318C5">
        <w:rPr>
          <w:lang w:val="es-ES_tradnl"/>
        </w:rPr>
        <w:t>成長率。主要</w:t>
      </w:r>
      <w:r w:rsidRPr="00D318C5">
        <w:rPr>
          <w:rFonts w:hint="eastAsia"/>
          <w:lang w:val="es-ES_tradnl"/>
        </w:rPr>
        <w:t>受惠於</w:t>
      </w:r>
      <w:r w:rsidRPr="00D318C5">
        <w:rPr>
          <w:lang w:val="es-ES_tradnl"/>
        </w:rPr>
        <w:t>金融活動、國內貨幣信用、信用卡與金融卡使用增加、支付數位化，以及保險需求改善帶動。</w:t>
      </w:r>
      <w:r w:rsidRPr="00D318C5">
        <w:rPr>
          <w:lang w:val="es-ES_tradnl"/>
        </w:rPr>
        <w:t>BCCR</w:t>
      </w:r>
      <w:r w:rsidRPr="00D318C5">
        <w:rPr>
          <w:lang w:val="es-ES_tradnl"/>
        </w:rPr>
        <w:t>指出，金融及保險服務</w:t>
      </w:r>
      <w:r w:rsidRPr="00D318C5">
        <w:rPr>
          <w:lang w:val="es-ES_tradnl"/>
        </w:rPr>
        <w:t>2025</w:t>
      </w:r>
      <w:r w:rsidRPr="00D318C5">
        <w:rPr>
          <w:lang w:val="es-ES_tradnl"/>
        </w:rPr>
        <w:t>年成長</w:t>
      </w:r>
      <w:r w:rsidRPr="00D318C5">
        <w:rPr>
          <w:rFonts w:hint="eastAsia"/>
          <w:lang w:val="es-ES_tradnl"/>
        </w:rPr>
        <w:t>與</w:t>
      </w:r>
      <w:r w:rsidRPr="00D318C5">
        <w:rPr>
          <w:lang w:val="es-ES_tradnl"/>
        </w:rPr>
        <w:t>金融</w:t>
      </w:r>
      <w:r w:rsidRPr="00D318C5">
        <w:rPr>
          <w:rFonts w:hint="eastAsia"/>
          <w:lang w:val="es-ES_tradnl"/>
        </w:rPr>
        <w:t>服務</w:t>
      </w:r>
      <w:r w:rsidRPr="00D318C5">
        <w:rPr>
          <w:lang w:val="es-ES_tradnl"/>
        </w:rPr>
        <w:t>與</w:t>
      </w:r>
      <w:r w:rsidRPr="00D318C5">
        <w:rPr>
          <w:rFonts w:hint="eastAsia"/>
          <w:lang w:val="es-ES_tradnl"/>
        </w:rPr>
        <w:t>信用卡</w:t>
      </w:r>
      <w:r w:rsidRPr="00D318C5">
        <w:rPr>
          <w:lang w:val="es-ES_tradnl"/>
        </w:rPr>
        <w:t>支付相關佣金收入增加</w:t>
      </w:r>
      <w:r w:rsidRPr="00D318C5">
        <w:rPr>
          <w:rFonts w:hint="eastAsia"/>
          <w:lang w:val="es-ES_tradnl"/>
        </w:rPr>
        <w:t>有關</w:t>
      </w:r>
      <w:r w:rsidRPr="00D318C5">
        <w:rPr>
          <w:lang w:val="es-ES_tradnl"/>
        </w:rPr>
        <w:t>，保險服務也因人壽保險需求改善而表現較佳。</w:t>
      </w:r>
    </w:p>
    <w:p w14:paraId="1E04D5E2" w14:textId="4E6B6D93" w:rsidR="00024C43" w:rsidRPr="00D318C5" w:rsidRDefault="00024C43" w:rsidP="00D0737F">
      <w:pPr>
        <w:pStyle w:val="af"/>
        <w:ind w:left="945" w:firstLine="472"/>
        <w:rPr>
          <w:lang w:val="es-ES_tradnl"/>
        </w:rPr>
      </w:pPr>
      <w:r w:rsidRPr="00D318C5">
        <w:rPr>
          <w:lang w:val="es-ES_tradnl"/>
        </w:rPr>
        <w:t>2025</w:t>
      </w:r>
      <w:r w:rsidRPr="00D318C5">
        <w:rPr>
          <w:lang w:val="es-ES_tradnl"/>
        </w:rPr>
        <w:t>年哥</w:t>
      </w:r>
      <w:r w:rsidRPr="00D318C5">
        <w:rPr>
          <w:rFonts w:hint="eastAsia"/>
          <w:lang w:val="es-ES_tradnl"/>
        </w:rPr>
        <w:t>國</w:t>
      </w:r>
      <w:r w:rsidRPr="00D318C5">
        <w:rPr>
          <w:lang w:val="es-ES_tradnl"/>
        </w:rPr>
        <w:t>金融機構對私部門放款成</w:t>
      </w:r>
      <w:r w:rsidRPr="00D318C5">
        <w:rPr>
          <w:rFonts w:hint="eastAsia"/>
          <w:lang w:val="es-ES_tradnl"/>
        </w:rPr>
        <w:t>長</w:t>
      </w:r>
      <w:r w:rsidRPr="00D318C5">
        <w:rPr>
          <w:lang w:val="es-ES_tradnl"/>
        </w:rPr>
        <w:t>，</w:t>
      </w:r>
      <w:r w:rsidRPr="00D318C5">
        <w:rPr>
          <w:rFonts w:hint="eastAsia"/>
          <w:lang w:val="es-ES_tradnl"/>
        </w:rPr>
        <w:t>其中</w:t>
      </w:r>
      <w:r w:rsidRPr="00D318C5">
        <w:rPr>
          <w:lang w:val="es-ES_tradnl"/>
        </w:rPr>
        <w:t>私部門信用成長</w:t>
      </w:r>
      <w:r w:rsidRPr="00D318C5">
        <w:rPr>
          <w:lang w:val="es-ES_tradnl"/>
        </w:rPr>
        <w:t> 4.5%</w:t>
      </w:r>
      <w:r w:rsidRPr="00D318C5">
        <w:rPr>
          <w:lang w:val="es-ES_tradnl"/>
        </w:rPr>
        <w:t>，低於</w:t>
      </w:r>
      <w:r w:rsidRPr="00D318C5">
        <w:rPr>
          <w:lang w:val="es-ES_tradnl"/>
        </w:rPr>
        <w:t>2024</w:t>
      </w:r>
      <w:r w:rsidRPr="00D318C5">
        <w:rPr>
          <w:lang w:val="es-ES_tradnl"/>
        </w:rPr>
        <w:t>年的</w:t>
      </w:r>
      <w:r w:rsidRPr="00D318C5">
        <w:rPr>
          <w:lang w:val="es-ES_tradnl"/>
        </w:rPr>
        <w:t> 7.1%</w:t>
      </w:r>
      <w:r w:rsidRPr="00D318C5">
        <w:rPr>
          <w:lang w:val="es-ES_tradnl"/>
        </w:rPr>
        <w:t>；其中科朗貸款年增率從</w:t>
      </w:r>
      <w:r w:rsidRPr="00D318C5">
        <w:rPr>
          <w:lang w:val="es-ES_tradnl"/>
        </w:rPr>
        <w:t>2025</w:t>
      </w:r>
      <w:r w:rsidRPr="00D318C5">
        <w:rPr>
          <w:lang w:val="es-ES_tradnl"/>
        </w:rPr>
        <w:t>年</w:t>
      </w:r>
      <w:r w:rsidRPr="00D318C5">
        <w:rPr>
          <w:lang w:val="es-ES_tradnl"/>
        </w:rPr>
        <w:t>1</w:t>
      </w:r>
      <w:r w:rsidRPr="00D318C5">
        <w:rPr>
          <w:lang w:val="es-ES_tradnl"/>
        </w:rPr>
        <w:t>月的</w:t>
      </w:r>
      <w:r w:rsidRPr="00D318C5">
        <w:rPr>
          <w:lang w:val="es-ES_tradnl"/>
        </w:rPr>
        <w:t>5.7%</w:t>
      </w:r>
      <w:r w:rsidRPr="00D318C5">
        <w:rPr>
          <w:lang w:val="es-ES_tradnl"/>
        </w:rPr>
        <w:t>降至</w:t>
      </w:r>
      <w:r w:rsidRPr="00D318C5">
        <w:rPr>
          <w:lang w:val="es-ES_tradnl"/>
        </w:rPr>
        <w:t>12</w:t>
      </w:r>
      <w:r w:rsidRPr="00D318C5">
        <w:rPr>
          <w:lang w:val="es-ES_tradnl"/>
        </w:rPr>
        <w:t>月的</w:t>
      </w:r>
      <w:r w:rsidRPr="00D318C5">
        <w:rPr>
          <w:lang w:val="es-ES_tradnl"/>
        </w:rPr>
        <w:t>3.6%</w:t>
      </w:r>
      <w:r w:rsidRPr="00D318C5">
        <w:rPr>
          <w:lang w:val="es-ES_tradnl"/>
        </w:rPr>
        <w:t>，美元貸款則從</w:t>
      </w:r>
      <w:r w:rsidRPr="00D318C5">
        <w:rPr>
          <w:lang w:val="es-ES_tradnl"/>
        </w:rPr>
        <w:t>9.1%</w:t>
      </w:r>
      <w:r w:rsidRPr="00D318C5">
        <w:rPr>
          <w:lang w:val="es-ES_tradnl"/>
        </w:rPr>
        <w:t>降至</w:t>
      </w:r>
      <w:r w:rsidRPr="00D318C5">
        <w:rPr>
          <w:lang w:val="es-ES_tradnl"/>
        </w:rPr>
        <w:t>6.3%</w:t>
      </w:r>
      <w:r w:rsidRPr="00D318C5">
        <w:rPr>
          <w:lang w:val="es-ES_tradnl"/>
        </w:rPr>
        <w:t>。</w:t>
      </w:r>
      <w:r w:rsidRPr="00D318C5">
        <w:rPr>
          <w:rFonts w:hint="eastAsia"/>
          <w:lang w:val="es-ES_tradnl"/>
        </w:rPr>
        <w:t>此外，</w:t>
      </w:r>
      <w:r w:rsidRPr="00D318C5">
        <w:rPr>
          <w:lang w:val="es-ES_tradnl"/>
        </w:rPr>
        <w:t>私部門貸款仍高度集中於消費、住宅、服務與商業，合計占總額</w:t>
      </w:r>
      <w:r w:rsidRPr="00D318C5">
        <w:rPr>
          <w:lang w:val="es-ES_tradnl"/>
        </w:rPr>
        <w:t> 85.3%</w:t>
      </w:r>
      <w:r w:rsidRPr="00D318C5">
        <w:rPr>
          <w:lang w:val="es-ES_tradnl"/>
        </w:rPr>
        <w:t>。</w:t>
      </w:r>
    </w:p>
    <w:p w14:paraId="3A8E1275" w14:textId="2F7A819C" w:rsidR="00024C43" w:rsidRPr="00D318C5" w:rsidRDefault="00024C43" w:rsidP="00D0737F">
      <w:pPr>
        <w:pStyle w:val="af"/>
        <w:ind w:left="945" w:firstLine="472"/>
        <w:rPr>
          <w:lang w:val="es-ES_tradnl"/>
        </w:rPr>
      </w:pPr>
      <w:r w:rsidRPr="00D318C5">
        <w:rPr>
          <w:lang w:val="es-ES_tradnl"/>
        </w:rPr>
        <w:t>2025</w:t>
      </w:r>
      <w:r w:rsidRPr="00D318C5">
        <w:rPr>
          <w:lang w:val="es-ES_tradnl"/>
        </w:rPr>
        <w:t>年金融業另一個亮點是數位支付普及。</w:t>
      </w:r>
      <w:r w:rsidRPr="00D318C5">
        <w:rPr>
          <w:lang w:val="es-ES_tradnl"/>
        </w:rPr>
        <w:t>BCCR</w:t>
      </w:r>
      <w:r w:rsidRPr="00D318C5">
        <w:rPr>
          <w:lang w:val="es-ES_tradnl"/>
        </w:rPr>
        <w:t>指出，金融及保險服務成長部分來自信用卡、金融卡使用增加，以及支付工具數位化。哥斯大黎加已有較成熟的電子支付環境，包括：</w:t>
      </w:r>
      <w:r w:rsidRPr="00D318C5">
        <w:rPr>
          <w:rFonts w:hint="eastAsia"/>
          <w:lang w:val="es-ES_tradnl"/>
        </w:rPr>
        <w:t>銀行</w:t>
      </w:r>
      <w:r w:rsidRPr="00D318C5">
        <w:rPr>
          <w:lang w:val="es-ES_tradnl"/>
        </w:rPr>
        <w:t>App</w:t>
      </w:r>
      <w:r w:rsidRPr="00D318C5">
        <w:rPr>
          <w:rFonts w:hint="eastAsia"/>
          <w:lang w:val="es-ES_tradnl"/>
        </w:rPr>
        <w:t>、信用卡與金融卡支付、</w:t>
      </w:r>
      <w:r w:rsidRPr="00D318C5">
        <w:rPr>
          <w:lang w:val="es-ES_tradnl"/>
        </w:rPr>
        <w:t>SINPE Móvil</w:t>
      </w:r>
      <w:r w:rsidRPr="00D318C5">
        <w:rPr>
          <w:rFonts w:hint="eastAsia"/>
          <w:lang w:val="es-ES_tradnl"/>
        </w:rPr>
        <w:t>手機轉帳、電子商務支付、其他金融科技服務等。</w:t>
      </w:r>
    </w:p>
    <w:p w14:paraId="7766D466" w14:textId="1D030BB3" w:rsidR="006F3C1F" w:rsidRPr="00D318C5" w:rsidRDefault="00024C43" w:rsidP="00D0737F">
      <w:pPr>
        <w:pStyle w:val="af"/>
        <w:ind w:left="945" w:firstLine="472"/>
        <w:rPr>
          <w:lang w:val="es-ES_tradnl"/>
        </w:rPr>
      </w:pPr>
      <w:r w:rsidRPr="00D318C5">
        <w:rPr>
          <w:lang w:val="es-ES_tradnl"/>
        </w:rPr>
        <w:t>2025</w:t>
      </w:r>
      <w:r w:rsidRPr="00D318C5">
        <w:rPr>
          <w:lang w:val="es-ES_tradnl"/>
        </w:rPr>
        <w:t>年哥斯大黎加金融業維持穩健成長，金融中介與保險業占</w:t>
      </w:r>
      <w:r w:rsidRPr="00D318C5">
        <w:rPr>
          <w:lang w:val="es-ES_tradnl"/>
        </w:rPr>
        <w:t>GDP</w:t>
      </w:r>
      <w:r w:rsidRPr="00D318C5">
        <w:rPr>
          <w:lang w:val="es-ES_tradnl"/>
        </w:rPr>
        <w:t>約</w:t>
      </w:r>
      <w:r w:rsidRPr="00D318C5">
        <w:rPr>
          <w:lang w:val="es-ES_tradnl"/>
        </w:rPr>
        <w:t>5.2%</w:t>
      </w:r>
      <w:r w:rsidRPr="00D318C5">
        <w:rPr>
          <w:lang w:val="es-ES_tradnl"/>
        </w:rPr>
        <w:t>，實質成長約</w:t>
      </w:r>
      <w:r w:rsidRPr="00D318C5">
        <w:rPr>
          <w:lang w:val="es-ES_tradnl"/>
        </w:rPr>
        <w:t>6.7%</w:t>
      </w:r>
      <w:r w:rsidRPr="00D318C5">
        <w:rPr>
          <w:lang w:val="es-ES_tradnl"/>
        </w:rPr>
        <w:t>。銀行體系資本與流動性充足，資本適足率約</w:t>
      </w:r>
      <w:r w:rsidRPr="00D318C5">
        <w:rPr>
          <w:lang w:val="es-ES_tradnl"/>
        </w:rPr>
        <w:t>18.6%</w:t>
      </w:r>
      <w:r w:rsidRPr="00D318C5">
        <w:rPr>
          <w:lang w:val="es-ES_tradnl"/>
        </w:rPr>
        <w:t>，逾期</w:t>
      </w:r>
      <w:r w:rsidRPr="00D318C5">
        <w:rPr>
          <w:lang w:val="es-ES_tradnl"/>
        </w:rPr>
        <w:t>90</w:t>
      </w:r>
      <w:r w:rsidRPr="00D318C5">
        <w:rPr>
          <w:lang w:val="es-ES_tradnl"/>
        </w:rPr>
        <w:t>天以上及司法催收貸款比率約</w:t>
      </w:r>
      <w:r w:rsidRPr="00D318C5">
        <w:rPr>
          <w:lang w:val="es-ES_tradnl"/>
        </w:rPr>
        <w:t>2.1%</w:t>
      </w:r>
      <w:r w:rsidRPr="00D318C5">
        <w:rPr>
          <w:lang w:val="es-ES_tradnl"/>
        </w:rPr>
        <w:t>，整體金融穩定未受威脅。私部門信用成長</w:t>
      </w:r>
      <w:r w:rsidRPr="00D318C5">
        <w:rPr>
          <w:lang w:val="es-ES_tradnl"/>
        </w:rPr>
        <w:t>4.5%</w:t>
      </w:r>
      <w:r w:rsidRPr="00D318C5">
        <w:rPr>
          <w:lang w:val="es-ES_tradnl"/>
        </w:rPr>
        <w:t>，較</w:t>
      </w:r>
      <w:r w:rsidRPr="00D318C5">
        <w:rPr>
          <w:lang w:val="es-ES_tradnl"/>
        </w:rPr>
        <w:t>2024</w:t>
      </w:r>
      <w:r w:rsidRPr="00D318C5">
        <w:rPr>
          <w:lang w:val="es-ES_tradnl"/>
        </w:rPr>
        <w:t>年放緩，主要集中於消費、住宅、服務及商業。中央銀行因通膨偏低，</w:t>
      </w:r>
      <w:r w:rsidRPr="00D318C5">
        <w:rPr>
          <w:lang w:val="es-ES_tradnl"/>
        </w:rPr>
        <w:t>2025</w:t>
      </w:r>
      <w:r w:rsidRPr="00D318C5">
        <w:rPr>
          <w:lang w:val="es-ES_tradnl"/>
        </w:rPr>
        <w:t>年三度降息，使政策利率降至</w:t>
      </w:r>
      <w:r w:rsidRPr="00D318C5">
        <w:rPr>
          <w:lang w:val="es-ES_tradnl"/>
        </w:rPr>
        <w:t>3.25%</w:t>
      </w:r>
      <w:r w:rsidRPr="00D318C5">
        <w:rPr>
          <w:lang w:val="es-ES_tradnl"/>
        </w:rPr>
        <w:t>。惟金融美元化、貸款集中、放款利率傳導有限、家庭外幣債務風險及數位金融資安，仍是哥斯大黎加金融業的重要挑戰。</w:t>
      </w:r>
    </w:p>
    <w:p w14:paraId="3EEF56EC" w14:textId="77777777" w:rsidR="00EF2CE3" w:rsidRPr="00D318C5" w:rsidRDefault="00EF2CE3" w:rsidP="00D0737F">
      <w:pPr>
        <w:pStyle w:val="af"/>
        <w:ind w:left="945" w:firstLine="472"/>
        <w:rPr>
          <w:lang w:eastAsia="zh-TW"/>
        </w:rPr>
      </w:pPr>
    </w:p>
    <w:p w14:paraId="7EE67DF6" w14:textId="77777777" w:rsidR="00ED62AF" w:rsidRPr="00D318C5" w:rsidRDefault="00ED62AF" w:rsidP="00D0737F">
      <w:pPr>
        <w:pStyle w:val="af"/>
        <w:ind w:left="945" w:firstLine="472"/>
        <w:rPr>
          <w:lang w:eastAsia="zh-TW"/>
        </w:rPr>
      </w:pPr>
    </w:p>
    <w:p w14:paraId="6B7B4B96" w14:textId="77777777" w:rsidR="00ED62AF" w:rsidRPr="00D318C5" w:rsidRDefault="00ED62AF" w:rsidP="00D0737F">
      <w:pPr>
        <w:pStyle w:val="af"/>
        <w:ind w:left="945" w:firstLine="472"/>
        <w:rPr>
          <w:lang w:eastAsia="zh-TW"/>
        </w:rPr>
      </w:pPr>
    </w:p>
    <w:p w14:paraId="740FB831" w14:textId="77777777" w:rsidR="00EF2CE3" w:rsidRPr="00D318C5" w:rsidRDefault="00EF2CE3" w:rsidP="00D0737F">
      <w:pPr>
        <w:pStyle w:val="af"/>
        <w:ind w:left="945" w:firstLine="472"/>
        <w:rPr>
          <w:lang w:eastAsia="zh-TW"/>
        </w:rPr>
      </w:pPr>
    </w:p>
    <w:p w14:paraId="1A1A3600" w14:textId="77777777" w:rsidR="006F3C1F" w:rsidRPr="00D318C5" w:rsidRDefault="006F3C1F" w:rsidP="006F3C1F">
      <w:pPr>
        <w:ind w:left="472" w:firstLineChars="0" w:firstLine="0"/>
        <w:rPr>
          <w:lang w:eastAsia="zh-TW"/>
        </w:rPr>
        <w:sectPr w:rsidR="006F3C1F" w:rsidRPr="00D318C5" w:rsidSect="003E0BC3">
          <w:headerReference w:type="default" r:id="rId29"/>
          <w:pgSz w:w="11906" w:h="16838" w:code="9"/>
          <w:pgMar w:top="2268" w:right="1701" w:bottom="1701" w:left="1701" w:header="1134" w:footer="851" w:gutter="0"/>
          <w:cols w:space="425"/>
          <w:docGrid w:type="linesAndChars" w:linePitch="514" w:charSpace="-774"/>
        </w:sectPr>
      </w:pPr>
    </w:p>
    <w:p w14:paraId="7A965DC3" w14:textId="77777777" w:rsidR="00ED7494" w:rsidRPr="00D318C5" w:rsidRDefault="00ED7494" w:rsidP="00861A58">
      <w:pPr>
        <w:pStyle w:val="a3"/>
        <w:spacing w:before="514" w:after="771"/>
        <w:rPr>
          <w:lang w:eastAsia="zh-TW"/>
        </w:rPr>
      </w:pPr>
      <w:bookmarkStart w:id="6" w:name="_Toc457758895"/>
      <w:bookmarkStart w:id="7" w:name="_Toc231251420"/>
      <w:r w:rsidRPr="00D318C5">
        <w:rPr>
          <w:rFonts w:hint="eastAsia"/>
          <w:lang w:eastAsia="zh-TW"/>
        </w:rPr>
        <w:lastRenderedPageBreak/>
        <w:t>第參章　外商在當地經營現況及投資機會</w:t>
      </w:r>
      <w:bookmarkEnd w:id="6"/>
      <w:bookmarkEnd w:id="7"/>
    </w:p>
    <w:p w14:paraId="7597F1C8" w14:textId="77777777" w:rsidR="009C74F4" w:rsidRPr="00D318C5" w:rsidRDefault="009C74F4" w:rsidP="00873486">
      <w:pPr>
        <w:pStyle w:val="a5"/>
        <w:spacing w:before="257" w:after="257"/>
        <w:ind w:left="632" w:hanging="632"/>
      </w:pPr>
      <w:r w:rsidRPr="00D318C5">
        <w:t>一、外商在當地經營現況</w:t>
      </w:r>
    </w:p>
    <w:p w14:paraId="61236DE1" w14:textId="77777777" w:rsidR="009C74F4" w:rsidRPr="00D318C5" w:rsidRDefault="009C74F4" w:rsidP="00873486">
      <w:pPr>
        <w:ind w:firstLine="472"/>
        <w:rPr>
          <w:lang w:eastAsia="zh-TW"/>
        </w:rPr>
      </w:pPr>
      <w:r w:rsidRPr="00D318C5">
        <w:rPr>
          <w:lang w:eastAsia="zh-TW"/>
        </w:rPr>
        <w:t>在哥國，外商投資以跨國資通訊及醫療生技產業為主流，其次為紡織成衣、食品加工等製造業；其他如服務業、電信、能源、農牧業、觀光業、不動產業、金融業等亦十分普遍。依據哥國投資促進局（</w:t>
      </w:r>
      <w:r w:rsidRPr="00D318C5">
        <w:rPr>
          <w:lang w:eastAsia="zh-TW"/>
        </w:rPr>
        <w:t>CINDE</w:t>
      </w:r>
      <w:r w:rsidRPr="00D318C5">
        <w:rPr>
          <w:lang w:eastAsia="zh-TW"/>
        </w:rPr>
        <w:t>）資料，美國百大企業中已有</w:t>
      </w:r>
      <w:r w:rsidRPr="00D318C5">
        <w:rPr>
          <w:lang w:eastAsia="zh-TW"/>
        </w:rPr>
        <w:t>20%</w:t>
      </w:r>
      <w:proofErr w:type="gramStart"/>
      <w:r w:rsidRPr="00D318C5">
        <w:rPr>
          <w:lang w:eastAsia="zh-TW"/>
        </w:rPr>
        <w:t>來哥投資</w:t>
      </w:r>
      <w:proofErr w:type="gramEnd"/>
      <w:r w:rsidRPr="00D318C5">
        <w:rPr>
          <w:lang w:eastAsia="zh-TW"/>
        </w:rPr>
        <w:t>，著名企業包括</w:t>
      </w:r>
      <w:r w:rsidRPr="00D318C5">
        <w:rPr>
          <w:lang w:eastAsia="zh-TW"/>
        </w:rPr>
        <w:t>HP</w:t>
      </w:r>
      <w:r w:rsidRPr="00D318C5">
        <w:rPr>
          <w:lang w:eastAsia="zh-TW"/>
        </w:rPr>
        <w:t>、</w:t>
      </w:r>
      <w:r w:rsidRPr="00D318C5">
        <w:rPr>
          <w:lang w:eastAsia="zh-TW"/>
        </w:rPr>
        <w:t>IBM</w:t>
      </w:r>
      <w:r w:rsidRPr="00D318C5">
        <w:rPr>
          <w:lang w:eastAsia="zh-TW"/>
        </w:rPr>
        <w:t>、</w:t>
      </w:r>
      <w:r w:rsidRPr="00D318C5">
        <w:rPr>
          <w:lang w:eastAsia="zh-TW"/>
        </w:rPr>
        <w:t>Intel</w:t>
      </w:r>
      <w:r w:rsidRPr="00D318C5">
        <w:rPr>
          <w:lang w:eastAsia="zh-TW"/>
        </w:rPr>
        <w:t>、</w:t>
      </w:r>
      <w:r w:rsidRPr="00D318C5">
        <w:rPr>
          <w:lang w:eastAsia="zh-TW"/>
        </w:rPr>
        <w:t>P&amp;G</w:t>
      </w:r>
      <w:r w:rsidRPr="00D318C5">
        <w:rPr>
          <w:lang w:eastAsia="zh-TW"/>
        </w:rPr>
        <w:t>、</w:t>
      </w:r>
      <w:r w:rsidRPr="00D318C5">
        <w:rPr>
          <w:lang w:eastAsia="zh-TW"/>
        </w:rPr>
        <w:t>Walmart</w:t>
      </w:r>
      <w:r w:rsidRPr="00D318C5">
        <w:rPr>
          <w:lang w:eastAsia="zh-TW"/>
        </w:rPr>
        <w:t>等。近年來，軟體服務業、</w:t>
      </w:r>
      <w:proofErr w:type="gramStart"/>
      <w:r w:rsidRPr="00D318C5">
        <w:rPr>
          <w:lang w:eastAsia="zh-TW"/>
        </w:rPr>
        <w:t>醫</w:t>
      </w:r>
      <w:proofErr w:type="gramEnd"/>
      <w:r w:rsidRPr="00D318C5">
        <w:rPr>
          <w:lang w:eastAsia="zh-TW"/>
        </w:rPr>
        <w:t>材生技產業及先進製造業成長迅速。</w:t>
      </w:r>
    </w:p>
    <w:p w14:paraId="273B440E" w14:textId="4C446462" w:rsidR="009C74F4" w:rsidRPr="00D318C5" w:rsidRDefault="009C74F4" w:rsidP="007A7018">
      <w:pPr>
        <w:ind w:firstLine="472"/>
        <w:rPr>
          <w:lang w:eastAsia="zh-TW"/>
        </w:rPr>
      </w:pPr>
      <w:r w:rsidRPr="00D318C5">
        <w:rPr>
          <w:lang w:eastAsia="zh-TW"/>
        </w:rPr>
        <w:t>依據哥國投資促進局資料，醫療、製藥及生技產品已成為哥國最大之出口項目，哥國居拉美第</w:t>
      </w:r>
      <w:r w:rsidRPr="00D318C5">
        <w:rPr>
          <w:lang w:eastAsia="zh-TW"/>
        </w:rPr>
        <w:t>2</w:t>
      </w:r>
      <w:r w:rsidRPr="00D318C5">
        <w:rPr>
          <w:lang w:eastAsia="zh-TW"/>
        </w:rPr>
        <w:t>大醫療產品出口國，計有</w:t>
      </w:r>
      <w:r w:rsidRPr="00D318C5">
        <w:rPr>
          <w:lang w:eastAsia="zh-TW"/>
        </w:rPr>
        <w:t>Roche</w:t>
      </w:r>
      <w:r w:rsidRPr="00D318C5">
        <w:rPr>
          <w:lang w:eastAsia="zh-TW"/>
        </w:rPr>
        <w:t>、</w:t>
      </w:r>
      <w:r w:rsidRPr="00D318C5">
        <w:rPr>
          <w:lang w:eastAsia="zh-TW"/>
        </w:rPr>
        <w:t>Boston Scientific</w:t>
      </w:r>
      <w:r w:rsidRPr="00D318C5">
        <w:rPr>
          <w:lang w:eastAsia="zh-TW"/>
        </w:rPr>
        <w:t>、</w:t>
      </w:r>
      <w:r w:rsidRPr="00D318C5">
        <w:rPr>
          <w:lang w:eastAsia="zh-TW"/>
        </w:rPr>
        <w:t>ICU Medical</w:t>
      </w:r>
      <w:r w:rsidRPr="00D318C5">
        <w:rPr>
          <w:lang w:eastAsia="zh-TW"/>
        </w:rPr>
        <w:t>、</w:t>
      </w:r>
      <w:r w:rsidRPr="00D318C5">
        <w:rPr>
          <w:lang w:eastAsia="zh-TW"/>
        </w:rPr>
        <w:t>Philips</w:t>
      </w:r>
      <w:r w:rsidRPr="00D318C5">
        <w:rPr>
          <w:lang w:eastAsia="zh-TW"/>
        </w:rPr>
        <w:t>等</w:t>
      </w:r>
      <w:r w:rsidRPr="00D318C5">
        <w:rPr>
          <w:lang w:eastAsia="zh-TW"/>
        </w:rPr>
        <w:t>88</w:t>
      </w:r>
      <w:r w:rsidRPr="00D318C5">
        <w:rPr>
          <w:lang w:eastAsia="zh-TW"/>
        </w:rPr>
        <w:t>家國際大廠在哥投資，創造約</w:t>
      </w:r>
      <w:r w:rsidRPr="00D318C5">
        <w:rPr>
          <w:lang w:eastAsia="zh-TW"/>
        </w:rPr>
        <w:t>30,000</w:t>
      </w:r>
      <w:r w:rsidRPr="00D318C5">
        <w:rPr>
          <w:lang w:eastAsia="zh-TW"/>
        </w:rPr>
        <w:t>個工作機會。</w:t>
      </w:r>
      <w:r w:rsidR="008965A8" w:rsidRPr="00D318C5">
        <w:rPr>
          <w:lang w:val="es-ES_tradnl"/>
        </w:rPr>
        <w:t>2025</w:t>
      </w:r>
      <w:r w:rsidR="008965A8" w:rsidRPr="00D318C5">
        <w:rPr>
          <w:rFonts w:hint="eastAsia"/>
          <w:lang w:val="es-ES_tradnl"/>
        </w:rPr>
        <w:t>年哥國外人投資金額達</w:t>
      </w:r>
      <w:r w:rsidR="008965A8" w:rsidRPr="00D318C5">
        <w:rPr>
          <w:lang w:val="es-ES_tradnl"/>
        </w:rPr>
        <w:t>51.2</w:t>
      </w:r>
      <w:r w:rsidR="008965A8" w:rsidRPr="00D318C5">
        <w:rPr>
          <w:rFonts w:hint="eastAsia"/>
          <w:lang w:val="es-ES_tradnl"/>
        </w:rPr>
        <w:t>億美元</w:t>
      </w:r>
      <w:r w:rsidR="003F7214" w:rsidRPr="00D318C5">
        <w:rPr>
          <w:lang w:val="es-ES_tradnl"/>
        </w:rPr>
        <w:t>（</w:t>
      </w:r>
      <w:r w:rsidR="008965A8" w:rsidRPr="00D318C5">
        <w:rPr>
          <w:lang w:val="es-ES_tradnl"/>
        </w:rPr>
        <w:t>2024</w:t>
      </w:r>
      <w:r w:rsidR="008965A8" w:rsidRPr="00D318C5">
        <w:rPr>
          <w:rFonts w:hint="eastAsia"/>
          <w:lang w:val="es-ES_tradnl"/>
        </w:rPr>
        <w:t>年</w:t>
      </w:r>
      <w:r w:rsidR="008965A8" w:rsidRPr="00D318C5">
        <w:rPr>
          <w:lang w:val="es-ES_tradnl"/>
        </w:rPr>
        <w:t>50.08</w:t>
      </w:r>
      <w:r w:rsidR="008965A8" w:rsidRPr="00D318C5">
        <w:rPr>
          <w:rFonts w:hint="eastAsia"/>
          <w:lang w:val="es-ES_tradnl"/>
        </w:rPr>
        <w:t>億美元</w:t>
      </w:r>
      <w:r w:rsidR="003F7214" w:rsidRPr="00D318C5">
        <w:rPr>
          <w:lang w:val="es-ES_tradnl"/>
        </w:rPr>
        <w:t>）</w:t>
      </w:r>
      <w:r w:rsidR="008965A8" w:rsidRPr="00D318C5">
        <w:rPr>
          <w:rFonts w:hint="eastAsia"/>
          <w:lang w:val="es-ES_tradnl"/>
        </w:rPr>
        <w:t>，投資最大來源國為美國，金額達</w:t>
      </w:r>
      <w:r w:rsidR="008965A8" w:rsidRPr="00D318C5">
        <w:rPr>
          <w:lang w:val="es-ES_tradnl"/>
        </w:rPr>
        <w:t>26</w:t>
      </w:r>
      <w:r w:rsidR="008965A8" w:rsidRPr="00D318C5">
        <w:rPr>
          <w:rFonts w:hint="eastAsia"/>
          <w:lang w:val="es-ES_tradnl"/>
        </w:rPr>
        <w:t>億美元，占總外人投資</w:t>
      </w:r>
      <w:r w:rsidR="008965A8" w:rsidRPr="00D318C5">
        <w:rPr>
          <w:lang w:val="es-ES_tradnl"/>
        </w:rPr>
        <w:t>54.8%</w:t>
      </w:r>
      <w:r w:rsidR="008965A8" w:rsidRPr="00D318C5">
        <w:rPr>
          <w:rFonts w:hint="eastAsia"/>
          <w:lang w:val="es-ES_tradnl"/>
        </w:rPr>
        <w:t>，再來依序為瑞士</w:t>
      </w:r>
      <w:r w:rsidR="003F7214" w:rsidRPr="00D318C5">
        <w:rPr>
          <w:lang w:val="es-ES_tradnl"/>
        </w:rPr>
        <w:t>（</w:t>
      </w:r>
      <w:r w:rsidR="008965A8" w:rsidRPr="00D318C5">
        <w:rPr>
          <w:lang w:val="es-ES_tradnl"/>
        </w:rPr>
        <w:t>10</w:t>
      </w:r>
      <w:r w:rsidR="008965A8" w:rsidRPr="00D318C5">
        <w:rPr>
          <w:rFonts w:hint="eastAsia"/>
          <w:lang w:val="es-ES_tradnl"/>
        </w:rPr>
        <w:t>億，</w:t>
      </w:r>
      <w:r w:rsidR="008965A8" w:rsidRPr="00D318C5">
        <w:rPr>
          <w:lang w:val="es-ES_tradnl"/>
        </w:rPr>
        <w:t>19.7%</w:t>
      </w:r>
      <w:r w:rsidR="003F7214" w:rsidRPr="00D318C5">
        <w:rPr>
          <w:lang w:val="es-ES_tradnl"/>
        </w:rPr>
        <w:t>）</w:t>
      </w:r>
      <w:r w:rsidR="008965A8" w:rsidRPr="00D318C5">
        <w:rPr>
          <w:rFonts w:hint="eastAsia"/>
          <w:lang w:val="es-ES_tradnl"/>
        </w:rPr>
        <w:t>、墨西哥</w:t>
      </w:r>
      <w:r w:rsidR="003F7214" w:rsidRPr="00D318C5">
        <w:rPr>
          <w:lang w:val="es-ES_tradnl"/>
        </w:rPr>
        <w:t>（</w:t>
      </w:r>
      <w:r w:rsidR="008965A8" w:rsidRPr="00D318C5">
        <w:rPr>
          <w:lang w:val="es-ES_tradnl"/>
        </w:rPr>
        <w:t>2.38</w:t>
      </w:r>
      <w:r w:rsidR="008965A8" w:rsidRPr="00D318C5">
        <w:rPr>
          <w:rFonts w:hint="eastAsia"/>
          <w:lang w:val="es-ES_tradnl"/>
        </w:rPr>
        <w:t>億，</w:t>
      </w:r>
      <w:r w:rsidR="008965A8" w:rsidRPr="00D318C5">
        <w:rPr>
          <w:lang w:val="es-ES_tradnl"/>
        </w:rPr>
        <w:t>4.7%</w:t>
      </w:r>
      <w:r w:rsidR="003F7214" w:rsidRPr="00D318C5">
        <w:rPr>
          <w:lang w:val="es-ES_tradnl"/>
        </w:rPr>
        <w:t>）</w:t>
      </w:r>
      <w:r w:rsidR="008965A8" w:rsidRPr="00D318C5">
        <w:rPr>
          <w:rFonts w:hint="eastAsia"/>
          <w:lang w:val="es-ES_tradnl"/>
        </w:rPr>
        <w:t>、哥倫比亞</w:t>
      </w:r>
      <w:r w:rsidR="003F7214" w:rsidRPr="00D318C5">
        <w:rPr>
          <w:lang w:val="es-ES_tradnl"/>
        </w:rPr>
        <w:t>（</w:t>
      </w:r>
      <w:r w:rsidR="008965A8" w:rsidRPr="00D318C5">
        <w:rPr>
          <w:lang w:val="es-ES_tradnl"/>
        </w:rPr>
        <w:t>1.83</w:t>
      </w:r>
      <w:r w:rsidR="008965A8" w:rsidRPr="00D318C5">
        <w:rPr>
          <w:rFonts w:hint="eastAsia"/>
          <w:lang w:val="es-ES_tradnl"/>
        </w:rPr>
        <w:t>億，</w:t>
      </w:r>
      <w:r w:rsidR="008965A8" w:rsidRPr="00D318C5">
        <w:rPr>
          <w:lang w:val="es-ES_tradnl"/>
        </w:rPr>
        <w:t>3.7%</w:t>
      </w:r>
      <w:r w:rsidR="003F7214" w:rsidRPr="00D318C5">
        <w:rPr>
          <w:rFonts w:hint="eastAsia"/>
          <w:lang w:val="es-ES_tradnl"/>
        </w:rPr>
        <w:t>）</w:t>
      </w:r>
      <w:r w:rsidR="008965A8" w:rsidRPr="00D318C5">
        <w:rPr>
          <w:rFonts w:hint="eastAsia"/>
          <w:lang w:val="es-ES_tradnl"/>
        </w:rPr>
        <w:t>、比利時</w:t>
      </w:r>
      <w:r w:rsidR="003F7214" w:rsidRPr="00D318C5">
        <w:rPr>
          <w:lang w:val="es-ES_tradnl"/>
        </w:rPr>
        <w:t>（</w:t>
      </w:r>
      <w:r w:rsidR="008965A8" w:rsidRPr="00D318C5">
        <w:rPr>
          <w:lang w:val="es-ES_tradnl"/>
        </w:rPr>
        <w:t>1.46</w:t>
      </w:r>
      <w:r w:rsidR="008965A8" w:rsidRPr="00D318C5">
        <w:rPr>
          <w:rFonts w:hint="eastAsia"/>
          <w:lang w:val="es-ES_tradnl"/>
        </w:rPr>
        <w:t>億，</w:t>
      </w:r>
      <w:r w:rsidR="008965A8" w:rsidRPr="00D318C5">
        <w:rPr>
          <w:lang w:val="es-ES_tradnl"/>
        </w:rPr>
        <w:t>2.8%</w:t>
      </w:r>
      <w:r w:rsidR="003F7214" w:rsidRPr="00D318C5">
        <w:rPr>
          <w:lang w:val="es-ES_tradnl"/>
        </w:rPr>
        <w:t>）</w:t>
      </w:r>
      <w:r w:rsidR="008965A8" w:rsidRPr="00D318C5">
        <w:rPr>
          <w:rFonts w:hint="eastAsia"/>
          <w:lang w:val="es-ES_tradnl"/>
        </w:rPr>
        <w:t>；其中再投資金額達</w:t>
      </w:r>
      <w:r w:rsidR="008965A8" w:rsidRPr="00D318C5">
        <w:rPr>
          <w:lang w:val="es-ES_tradnl"/>
        </w:rPr>
        <w:t>43.28</w:t>
      </w:r>
      <w:r w:rsidR="008965A8" w:rsidRPr="00D318C5">
        <w:rPr>
          <w:rFonts w:hint="eastAsia"/>
          <w:lang w:val="es-ES_tradnl"/>
        </w:rPr>
        <w:t>億美元，年增</w:t>
      </w:r>
      <w:r w:rsidR="008965A8" w:rsidRPr="00D318C5">
        <w:rPr>
          <w:lang w:val="es-ES_tradnl"/>
        </w:rPr>
        <w:t>26%</w:t>
      </w:r>
      <w:r w:rsidR="008965A8" w:rsidRPr="00D318C5">
        <w:rPr>
          <w:rFonts w:hint="eastAsia"/>
          <w:lang w:val="es-ES_tradnl"/>
        </w:rPr>
        <w:t>創歷史新高</w:t>
      </w:r>
      <w:r w:rsidRPr="00D318C5">
        <w:rPr>
          <w:lang w:eastAsia="zh-TW"/>
        </w:rPr>
        <w:t>。</w:t>
      </w:r>
    </w:p>
    <w:p w14:paraId="27AE9578" w14:textId="77777777" w:rsidR="009C74F4" w:rsidRPr="00D318C5" w:rsidRDefault="008965A8" w:rsidP="007A7018">
      <w:pPr>
        <w:ind w:firstLine="472"/>
      </w:pPr>
      <w:r w:rsidRPr="00D318C5">
        <w:rPr>
          <w:rFonts w:hint="eastAsia"/>
          <w:lang w:val="es-ES_tradnl"/>
        </w:rPr>
        <w:t>按產業劃分</w:t>
      </w:r>
      <w:r w:rsidRPr="00D318C5">
        <w:rPr>
          <w:rFonts w:hint="eastAsia"/>
        </w:rPr>
        <w:t>，</w:t>
      </w:r>
      <w:r w:rsidRPr="00D318C5">
        <w:rPr>
          <w:rFonts w:hint="eastAsia"/>
          <w:lang w:val="es-ES_tradnl"/>
        </w:rPr>
        <w:t>製造業持續成長</w:t>
      </w:r>
      <w:r w:rsidRPr="00D318C5">
        <w:rPr>
          <w:rFonts w:hint="eastAsia"/>
        </w:rPr>
        <w:t>，</w:t>
      </w:r>
      <w:r w:rsidRPr="00D318C5">
        <w:rPr>
          <w:rFonts w:hint="eastAsia"/>
          <w:lang w:val="es-ES_tradnl"/>
        </w:rPr>
        <w:t>達</w:t>
      </w:r>
      <w:r w:rsidRPr="00D318C5">
        <w:rPr>
          <w:rFonts w:hint="eastAsia"/>
        </w:rPr>
        <w:t>38.973</w:t>
      </w:r>
      <w:r w:rsidRPr="00D318C5">
        <w:rPr>
          <w:rFonts w:hint="eastAsia"/>
          <w:lang w:val="es-ES_tradnl"/>
        </w:rPr>
        <w:t>億美元</w:t>
      </w:r>
      <w:r w:rsidRPr="00D318C5">
        <w:rPr>
          <w:rFonts w:hint="eastAsia"/>
        </w:rPr>
        <w:t>，</w:t>
      </w:r>
      <w:r w:rsidRPr="00D318C5">
        <w:rPr>
          <w:rFonts w:hint="eastAsia"/>
          <w:lang w:val="es-ES_tradnl"/>
        </w:rPr>
        <w:t>增幅達</w:t>
      </w:r>
      <w:r w:rsidRPr="00D318C5">
        <w:rPr>
          <w:rFonts w:hint="eastAsia"/>
        </w:rPr>
        <w:t>7.1%</w:t>
      </w:r>
      <w:r w:rsidRPr="00D318C5">
        <w:rPr>
          <w:rFonts w:hint="eastAsia"/>
        </w:rPr>
        <w:t>，</w:t>
      </w:r>
      <w:r w:rsidRPr="00D318C5">
        <w:rPr>
          <w:rFonts w:hint="eastAsia"/>
          <w:lang w:val="es-ES_tradnl"/>
        </w:rPr>
        <w:t>主要受惠於醫療器材公司的再投資</w:t>
      </w:r>
      <w:r w:rsidRPr="00D318C5">
        <w:rPr>
          <w:rFonts w:hint="eastAsia"/>
        </w:rPr>
        <w:t>，</w:t>
      </w:r>
      <w:r w:rsidRPr="00D318C5">
        <w:rPr>
          <w:lang w:val="es-ES_tradnl"/>
        </w:rPr>
        <w:t>重要投資企業包括</w:t>
      </w:r>
      <w:r w:rsidRPr="00D318C5">
        <w:t xml:space="preserve"> </w:t>
      </w:r>
      <w:proofErr w:type="spellStart"/>
      <w:r w:rsidRPr="00D318C5">
        <w:t>Insulet</w:t>
      </w:r>
      <w:proofErr w:type="spellEnd"/>
      <w:r w:rsidRPr="00D318C5">
        <w:rPr>
          <w:lang w:val="es-ES_tradnl"/>
        </w:rPr>
        <w:t>、</w:t>
      </w:r>
      <w:r w:rsidRPr="00D318C5">
        <w:t>Boston Scientific</w:t>
      </w:r>
      <w:r w:rsidRPr="00D318C5">
        <w:rPr>
          <w:lang w:val="es-ES_tradnl"/>
        </w:rPr>
        <w:t>、</w:t>
      </w:r>
      <w:r w:rsidRPr="00D318C5">
        <w:t>Zimmer Biomet</w:t>
      </w:r>
      <w:r w:rsidRPr="00D318C5">
        <w:rPr>
          <w:lang w:val="es-ES_tradnl"/>
        </w:rPr>
        <w:t>、</w:t>
      </w:r>
      <w:r w:rsidRPr="00D318C5">
        <w:t>Johnson &amp; Johnson</w:t>
      </w:r>
      <w:r w:rsidRPr="00D318C5">
        <w:rPr>
          <w:lang w:val="es-ES_tradnl"/>
        </w:rPr>
        <w:t>、</w:t>
      </w:r>
      <w:proofErr w:type="spellStart"/>
      <w:r w:rsidRPr="00D318C5">
        <w:t>Thermo</w:t>
      </w:r>
      <w:proofErr w:type="spellEnd"/>
      <w:r w:rsidRPr="00D318C5">
        <w:t xml:space="preserve"> Fisher Scientific</w:t>
      </w:r>
      <w:r w:rsidRPr="00D318C5">
        <w:rPr>
          <w:lang w:val="es-ES_tradnl"/>
        </w:rPr>
        <w:t>、</w:t>
      </w:r>
      <w:r w:rsidRPr="00D318C5">
        <w:t>Trelleborg</w:t>
      </w:r>
      <w:r w:rsidRPr="00D318C5">
        <w:rPr>
          <w:lang w:val="es-ES_tradnl"/>
        </w:rPr>
        <w:t>、</w:t>
      </w:r>
      <w:proofErr w:type="spellStart"/>
      <w:r w:rsidRPr="00D318C5">
        <w:t>Cretex</w:t>
      </w:r>
      <w:proofErr w:type="spellEnd"/>
      <w:r w:rsidRPr="00D318C5">
        <w:t xml:space="preserve"> Medical</w:t>
      </w:r>
      <w:r w:rsidRPr="00D318C5">
        <w:rPr>
          <w:lang w:val="es-ES_tradnl"/>
        </w:rPr>
        <w:t>、</w:t>
      </w:r>
      <w:r w:rsidRPr="00D318C5">
        <w:t>Medtronic</w:t>
      </w:r>
      <w:r w:rsidRPr="00D318C5">
        <w:rPr>
          <w:lang w:val="es-ES_tradnl"/>
        </w:rPr>
        <w:t>、</w:t>
      </w:r>
      <w:proofErr w:type="spellStart"/>
      <w:r w:rsidRPr="00D318C5">
        <w:t>Mozarc</w:t>
      </w:r>
      <w:proofErr w:type="spellEnd"/>
      <w:r w:rsidRPr="00D318C5">
        <w:t xml:space="preserve"> Medical </w:t>
      </w:r>
      <w:r w:rsidRPr="00D318C5">
        <w:rPr>
          <w:lang w:val="es-ES_tradnl"/>
        </w:rPr>
        <w:t>及</w:t>
      </w:r>
      <w:r w:rsidRPr="00D318C5">
        <w:t xml:space="preserve"> Penumbra </w:t>
      </w:r>
      <w:r w:rsidRPr="00D318C5">
        <w:rPr>
          <w:lang w:val="es-ES_tradnl"/>
        </w:rPr>
        <w:t>等。</w:t>
      </w:r>
    </w:p>
    <w:p w14:paraId="6FA8E1E6" w14:textId="77777777" w:rsidR="009C74F4" w:rsidRPr="00D318C5" w:rsidRDefault="009C74F4" w:rsidP="00873486">
      <w:pPr>
        <w:pStyle w:val="a5"/>
        <w:spacing w:before="257" w:after="257"/>
        <w:ind w:left="632" w:hanging="632"/>
      </w:pPr>
      <w:r w:rsidRPr="00D318C5">
        <w:t>二、</w:t>
      </w:r>
      <w:proofErr w:type="gramStart"/>
      <w:r w:rsidRPr="00D318C5">
        <w:t>臺</w:t>
      </w:r>
      <w:proofErr w:type="gramEnd"/>
      <w:r w:rsidR="00912FBD" w:rsidRPr="00D318C5">
        <w:t>（</w:t>
      </w:r>
      <w:r w:rsidR="00912FBD" w:rsidRPr="00D318C5">
        <w:rPr>
          <w:rFonts w:hint="eastAsia"/>
          <w:lang w:eastAsia="zh-HK"/>
        </w:rPr>
        <w:t>華）</w:t>
      </w:r>
      <w:r w:rsidRPr="00D318C5">
        <w:t>商在當地經營產業類別及其情況</w:t>
      </w:r>
    </w:p>
    <w:p w14:paraId="3CEF356F" w14:textId="77777777" w:rsidR="009C74F4" w:rsidRPr="00D318C5" w:rsidRDefault="009C74F4" w:rsidP="00873486">
      <w:pPr>
        <w:ind w:firstLine="472"/>
        <w:rPr>
          <w:lang w:eastAsia="zh-TW"/>
        </w:rPr>
      </w:pPr>
      <w:r w:rsidRPr="00D318C5">
        <w:rPr>
          <w:lang w:eastAsia="zh-TW"/>
        </w:rPr>
        <w:t>依據我與哥國中止外交關係前統計，</w:t>
      </w:r>
      <w:proofErr w:type="gramStart"/>
      <w:r w:rsidRPr="00D318C5">
        <w:rPr>
          <w:lang w:eastAsia="zh-TW"/>
        </w:rPr>
        <w:t>臺</w:t>
      </w:r>
      <w:proofErr w:type="gramEnd"/>
      <w:r w:rsidRPr="00D318C5">
        <w:rPr>
          <w:lang w:eastAsia="zh-TW"/>
        </w:rPr>
        <w:t>商在哥國之投資金額約</w:t>
      </w:r>
      <w:r w:rsidRPr="00D318C5">
        <w:rPr>
          <w:lang w:eastAsia="zh-TW"/>
        </w:rPr>
        <w:t>9,489</w:t>
      </w:r>
      <w:r w:rsidRPr="00D318C5">
        <w:rPr>
          <w:lang w:eastAsia="zh-TW"/>
        </w:rPr>
        <w:t>萬美元，</w:t>
      </w:r>
      <w:r w:rsidRPr="00D318C5">
        <w:rPr>
          <w:lang w:eastAsia="zh-TW"/>
        </w:rPr>
        <w:lastRenderedPageBreak/>
        <w:t>僱用員工人數約</w:t>
      </w:r>
      <w:r w:rsidRPr="00D318C5">
        <w:rPr>
          <w:lang w:eastAsia="zh-TW"/>
        </w:rPr>
        <w:t>743</w:t>
      </w:r>
      <w:r w:rsidRPr="00D318C5">
        <w:rPr>
          <w:lang w:eastAsia="zh-TW"/>
        </w:rPr>
        <w:t>人，主要之業別為加工區經營、漁撈、塑膠、家具、食品、汽車零件、蘭花栽培、旅館、廚具設備、鐵</w:t>
      </w:r>
      <w:proofErr w:type="gramStart"/>
      <w:r w:rsidRPr="00D318C5">
        <w:rPr>
          <w:lang w:eastAsia="zh-TW"/>
        </w:rPr>
        <w:t>捲</w:t>
      </w:r>
      <w:proofErr w:type="gramEnd"/>
      <w:r w:rsidRPr="00D318C5">
        <w:rPr>
          <w:lang w:eastAsia="zh-TW"/>
        </w:rPr>
        <w:t>門、貿易等，大部分屬中小型企業，其中較大型投資包含中華加工出口區及臺糖蘭園，嗣後因邦交中止、業主退休而子女未接手等原因，均陸續轉移出售，</w:t>
      </w:r>
      <w:proofErr w:type="gramStart"/>
      <w:r w:rsidRPr="00D318C5">
        <w:rPr>
          <w:lang w:eastAsia="zh-TW"/>
        </w:rPr>
        <w:t>臺</w:t>
      </w:r>
      <w:proofErr w:type="gramEnd"/>
      <w:r w:rsidRPr="00D318C5">
        <w:rPr>
          <w:lang w:eastAsia="zh-TW"/>
        </w:rPr>
        <w:t>商</w:t>
      </w:r>
      <w:r w:rsidR="009D7EC6" w:rsidRPr="00D318C5">
        <w:rPr>
          <w:rFonts w:hint="eastAsia"/>
          <w:lang w:eastAsia="zh-TW"/>
        </w:rPr>
        <w:t>在哥國</w:t>
      </w:r>
      <w:r w:rsidRPr="00D318C5">
        <w:rPr>
          <w:lang w:eastAsia="zh-TW"/>
        </w:rPr>
        <w:t>投資</w:t>
      </w:r>
      <w:r w:rsidR="009D7EC6" w:rsidRPr="00D318C5">
        <w:rPr>
          <w:rFonts w:hint="eastAsia"/>
          <w:lang w:eastAsia="zh-TW"/>
        </w:rPr>
        <w:t>類別與</w:t>
      </w:r>
      <w:r w:rsidRPr="00D318C5">
        <w:rPr>
          <w:lang w:eastAsia="zh-TW"/>
        </w:rPr>
        <w:t>規模已遠不如前。</w:t>
      </w:r>
    </w:p>
    <w:p w14:paraId="3FE1A6FC" w14:textId="77777777" w:rsidR="009C74F4" w:rsidRPr="00D318C5" w:rsidRDefault="009C74F4" w:rsidP="00873486">
      <w:pPr>
        <w:pStyle w:val="a5"/>
        <w:spacing w:before="257" w:after="257"/>
        <w:ind w:left="632" w:hanging="632"/>
      </w:pPr>
      <w:r w:rsidRPr="00D318C5">
        <w:t xml:space="preserve">三、投資機會 </w:t>
      </w:r>
    </w:p>
    <w:p w14:paraId="4ECFEC36" w14:textId="77777777" w:rsidR="009C74F4" w:rsidRPr="00D318C5" w:rsidRDefault="009C74F4" w:rsidP="00873486">
      <w:pPr>
        <w:ind w:firstLine="472"/>
        <w:rPr>
          <w:lang w:eastAsia="zh-TW"/>
        </w:rPr>
      </w:pPr>
      <w:r w:rsidRPr="00D318C5">
        <w:rPr>
          <w:lang w:eastAsia="zh-TW"/>
        </w:rPr>
        <w:t>哥國政府透過自由區法提供各項投資優惠與獎勵，另為配合</w:t>
      </w:r>
      <w:r w:rsidRPr="00D318C5">
        <w:rPr>
          <w:lang w:eastAsia="zh-TW"/>
        </w:rPr>
        <w:t>WTO</w:t>
      </w:r>
      <w:r w:rsidRPr="00D318C5">
        <w:rPr>
          <w:lang w:eastAsia="zh-TW"/>
        </w:rPr>
        <w:t>規定與精神，哥國已將自由區法受益對象給出口製造業擴及內銷廠商，舉凡符合規定者均可受惠。赴哥投資應以如何善用該法相關獎勵，擴大投資效益為主：</w:t>
      </w:r>
    </w:p>
    <w:p w14:paraId="19A5A537" w14:textId="77777777" w:rsidR="009C74F4" w:rsidRPr="00D318C5" w:rsidRDefault="009C74F4" w:rsidP="00910899">
      <w:pPr>
        <w:pStyle w:val="a6"/>
        <w:ind w:left="945" w:hanging="709"/>
      </w:pPr>
      <w:r w:rsidRPr="00D318C5">
        <w:t>（一）策略性產業</w:t>
      </w:r>
    </w:p>
    <w:p w14:paraId="02C00168" w14:textId="77777777" w:rsidR="009C74F4" w:rsidRPr="00D318C5" w:rsidRDefault="009C74F4" w:rsidP="00873486">
      <w:pPr>
        <w:pStyle w:val="af"/>
        <w:ind w:left="945" w:firstLine="472"/>
        <w:rPr>
          <w:lang w:eastAsia="zh-TW"/>
        </w:rPr>
      </w:pPr>
      <w:r w:rsidRPr="00D318C5">
        <w:rPr>
          <w:lang w:eastAsia="zh-TW"/>
        </w:rPr>
        <w:t>近年來哥國政府積極輔導外銷產品多元化，並將獎勵重點逐漸轉向資通訊業、醫療器材、電腦軟體業、再生能源、生物科技、環保及觀光業等策略性產業，盼能加速科技移轉，提高產品附加價值。一旦經過哥國政府審定為策略性產業投資，可在哥國大首都都會區內及區外設立營運生產據點，並享受優渥之優惠及獎勵，適合我國資通訊軟硬體、醫療生技、</w:t>
      </w:r>
      <w:r w:rsidRPr="00D318C5">
        <w:rPr>
          <w:lang w:eastAsia="zh-TW"/>
        </w:rPr>
        <w:t>LED</w:t>
      </w:r>
      <w:r w:rsidRPr="00D318C5">
        <w:rPr>
          <w:lang w:eastAsia="zh-TW"/>
        </w:rPr>
        <w:t>照明、太陽能模組、廢五金及污水處理等前往設廠，進而運用哥國對外洽簽之經貿協定利基，轉銷國際市場。</w:t>
      </w:r>
    </w:p>
    <w:p w14:paraId="1B029EC4" w14:textId="77777777" w:rsidR="009C74F4" w:rsidRPr="00D318C5" w:rsidRDefault="009C74F4" w:rsidP="00910899">
      <w:pPr>
        <w:pStyle w:val="a6"/>
        <w:ind w:left="945" w:hanging="709"/>
      </w:pPr>
      <w:r w:rsidRPr="00D318C5">
        <w:t>（二）傳統製造業</w:t>
      </w:r>
    </w:p>
    <w:p w14:paraId="4E919095" w14:textId="77777777" w:rsidR="009C74F4" w:rsidRPr="00D318C5" w:rsidRDefault="009C74F4" w:rsidP="00873486">
      <w:pPr>
        <w:pStyle w:val="af"/>
        <w:ind w:left="945" w:firstLine="472"/>
        <w:rPr>
          <w:lang w:eastAsia="zh-TW"/>
        </w:rPr>
      </w:pPr>
      <w:r w:rsidRPr="00D318C5">
        <w:rPr>
          <w:lang w:eastAsia="zh-TW"/>
        </w:rPr>
        <w:t>至於以供應哥國本地及中美洲鄰近國家市場需求之塑膠加工、食品加工、自行車、機車組裝、紙箱類、醫療用品、模具業等傳統製造業廠商，則宜配合自由區法規定，前往大首都都會區以外設立生產據點，運用當地成本</w:t>
      </w:r>
      <w:proofErr w:type="gramStart"/>
      <w:r w:rsidRPr="00D318C5">
        <w:rPr>
          <w:lang w:eastAsia="zh-TW"/>
        </w:rPr>
        <w:t>相對廉宜之</w:t>
      </w:r>
      <w:proofErr w:type="gramEnd"/>
      <w:r w:rsidRPr="00D318C5">
        <w:rPr>
          <w:lang w:eastAsia="zh-TW"/>
        </w:rPr>
        <w:t>土地及勞工，以便依法享受投資獎勵及出口優惠。</w:t>
      </w:r>
    </w:p>
    <w:p w14:paraId="41648AA2" w14:textId="77777777" w:rsidR="009C74F4" w:rsidRPr="00D318C5" w:rsidRDefault="009C74F4" w:rsidP="00910899">
      <w:pPr>
        <w:pStyle w:val="a6"/>
        <w:ind w:left="945" w:hanging="709"/>
      </w:pPr>
      <w:r w:rsidRPr="00D318C5">
        <w:t>（三）觀光醫療服務</w:t>
      </w:r>
    </w:p>
    <w:p w14:paraId="49272EE9" w14:textId="77777777" w:rsidR="009C74F4" w:rsidRPr="00D318C5" w:rsidRDefault="009C74F4" w:rsidP="00873486">
      <w:pPr>
        <w:pStyle w:val="af"/>
        <w:ind w:left="945" w:firstLine="472"/>
        <w:rPr>
          <w:lang w:eastAsia="zh-TW"/>
        </w:rPr>
      </w:pPr>
      <w:r w:rsidRPr="00D318C5">
        <w:rPr>
          <w:lang w:eastAsia="zh-TW"/>
        </w:rPr>
        <w:t>運用哥國優越自然生態環境，完善醫療照護，觀光旅遊業蓬勃發展等</w:t>
      </w:r>
      <w:r w:rsidRPr="00D318C5">
        <w:rPr>
          <w:lang w:eastAsia="zh-TW"/>
        </w:rPr>
        <w:lastRenderedPageBreak/>
        <w:t>良好條件，我商可考慮運用投資優惠，前往進行房地產及生態旅遊開發、興建觀光旅館及發展醫療照護及醫療觀光。</w:t>
      </w:r>
    </w:p>
    <w:p w14:paraId="7F3F741C" w14:textId="77777777" w:rsidR="009C74F4" w:rsidRPr="00D318C5" w:rsidRDefault="009C74F4" w:rsidP="00910899">
      <w:pPr>
        <w:pStyle w:val="a6"/>
        <w:ind w:left="945" w:hanging="709"/>
      </w:pPr>
      <w:r w:rsidRPr="00D318C5">
        <w:t>（四）哥國外貿部推薦適合投資之潛力項目共計有三大類，值得我商參考：</w:t>
      </w:r>
    </w:p>
    <w:p w14:paraId="405663B6" w14:textId="77777777" w:rsidR="009C74F4" w:rsidRPr="00D318C5" w:rsidRDefault="009C74F4" w:rsidP="00873486">
      <w:pPr>
        <w:pStyle w:val="af2"/>
        <w:ind w:left="1417" w:hanging="472"/>
      </w:pPr>
      <w:r w:rsidRPr="00D318C5">
        <w:rPr>
          <w:rStyle w:val="14"/>
          <w:color w:val="auto"/>
          <w:u w:val="none"/>
        </w:rPr>
        <w:t>１、</w:t>
      </w:r>
      <w:r w:rsidRPr="00D318C5">
        <w:t>農漁產品產銷：漁業、水產養殖業，以及佛手瓜、橘子、哈密瓜、迷你蔬菜、西瓜、鳳梨、裝飾用植物、根莖植物等各類蔬果及觀賞植物栽種及外銷。</w:t>
      </w:r>
    </w:p>
    <w:p w14:paraId="4D3C1B9A" w14:textId="77777777" w:rsidR="009C74F4" w:rsidRPr="00D318C5" w:rsidRDefault="009C74F4" w:rsidP="00873486">
      <w:pPr>
        <w:pStyle w:val="af2"/>
        <w:ind w:left="1417" w:hanging="472"/>
      </w:pPr>
      <w:r w:rsidRPr="00D318C5">
        <w:rPr>
          <w:rStyle w:val="14"/>
          <w:color w:val="auto"/>
          <w:u w:val="none"/>
        </w:rPr>
        <w:t>２、</w:t>
      </w:r>
      <w:r w:rsidR="003A2EED" w:rsidRPr="00D318C5">
        <w:t>食品加工業：</w:t>
      </w:r>
      <w:r w:rsidR="003A2EED" w:rsidRPr="00D318C5">
        <w:rPr>
          <w:rFonts w:hint="eastAsia"/>
          <w:lang w:eastAsia="zh-TW"/>
        </w:rPr>
        <w:t>優酪</w:t>
      </w:r>
      <w:r w:rsidRPr="00D318C5">
        <w:t>乳（</w:t>
      </w:r>
      <w:r w:rsidRPr="00D318C5">
        <w:t>Natilla</w:t>
      </w:r>
      <w:r w:rsidRPr="00D318C5">
        <w:t>）、熱帶水果果汁、可可醬（巧克力原料）、香蕉泥、蔗糖、香腸、火腿、芭樂果醬、柳橙汁等食品加工及產銷。</w:t>
      </w:r>
    </w:p>
    <w:p w14:paraId="15FBBEA9" w14:textId="77777777" w:rsidR="009C74F4" w:rsidRPr="00D318C5" w:rsidRDefault="009C74F4" w:rsidP="00873486">
      <w:pPr>
        <w:pStyle w:val="af2"/>
        <w:ind w:left="1417" w:hanging="472"/>
        <w:rPr>
          <w:lang w:eastAsia="zh-TW"/>
        </w:rPr>
      </w:pPr>
      <w:r w:rsidRPr="00D318C5">
        <w:rPr>
          <w:rStyle w:val="14"/>
          <w:color w:val="auto"/>
          <w:u w:val="none"/>
        </w:rPr>
        <w:t>３、</w:t>
      </w:r>
      <w:r w:rsidRPr="00D318C5">
        <w:t>民生工業產品：塑膠袋、塑膠製品、電池、冰箱、衛浴設備及產品、木材加工、木製家具、輪胎、皮革製品、橡膠填充物、玻璃瓶等民生產品之產銷。</w:t>
      </w:r>
    </w:p>
    <w:p w14:paraId="75CE1975" w14:textId="77777777" w:rsidR="00910899" w:rsidRPr="00D318C5" w:rsidRDefault="00910899" w:rsidP="00873486">
      <w:pPr>
        <w:pStyle w:val="af2"/>
        <w:ind w:left="1417" w:hanging="472"/>
        <w:rPr>
          <w:lang w:eastAsia="zh-TW"/>
        </w:rPr>
      </w:pPr>
    </w:p>
    <w:p w14:paraId="7EB382F4" w14:textId="77777777" w:rsidR="004648F9" w:rsidRPr="00D318C5" w:rsidRDefault="00AA5462" w:rsidP="00861A58">
      <w:pPr>
        <w:pStyle w:val="a3"/>
        <w:spacing w:before="514" w:after="771"/>
        <w:rPr>
          <w:lang w:eastAsia="zh-TW"/>
        </w:rPr>
      </w:pPr>
      <w:r w:rsidRPr="00D318C5">
        <w:rPr>
          <w:lang w:eastAsia="zh-TW"/>
        </w:rPr>
        <w:br w:type="page"/>
      </w:r>
    </w:p>
    <w:p w14:paraId="47B3C8BF" w14:textId="77777777" w:rsidR="001D6470" w:rsidRPr="00D318C5" w:rsidRDefault="001D6470" w:rsidP="00861A58">
      <w:pPr>
        <w:pStyle w:val="a3"/>
        <w:spacing w:before="514" w:after="771"/>
        <w:rPr>
          <w:lang w:eastAsia="zh-TW"/>
        </w:rPr>
      </w:pPr>
    </w:p>
    <w:p w14:paraId="572915D6" w14:textId="77777777" w:rsidR="00AA5462" w:rsidRPr="00D318C5" w:rsidRDefault="00AA5462" w:rsidP="00AA5462">
      <w:pPr>
        <w:ind w:left="472" w:firstLineChars="0" w:firstLine="0"/>
        <w:rPr>
          <w:lang w:eastAsia="zh-TW"/>
        </w:rPr>
        <w:sectPr w:rsidR="00AA5462" w:rsidRPr="00D318C5" w:rsidSect="003E0BC3">
          <w:headerReference w:type="default" r:id="rId30"/>
          <w:pgSz w:w="11906" w:h="16838" w:code="9"/>
          <w:pgMar w:top="2268" w:right="1701" w:bottom="1701" w:left="1701" w:header="1134" w:footer="851" w:gutter="0"/>
          <w:cols w:space="425"/>
          <w:docGrid w:type="linesAndChars" w:linePitch="514" w:charSpace="-774"/>
        </w:sectPr>
      </w:pPr>
    </w:p>
    <w:p w14:paraId="5E379366" w14:textId="77777777" w:rsidR="00F115B6" w:rsidRPr="00D318C5" w:rsidRDefault="00F115B6" w:rsidP="00F115B6">
      <w:pPr>
        <w:pStyle w:val="a3"/>
        <w:spacing w:before="514" w:after="771"/>
      </w:pPr>
      <w:bookmarkStart w:id="8" w:name="_Toc46525409"/>
      <w:bookmarkStart w:id="9" w:name="_Toc231251421"/>
      <w:r w:rsidRPr="00D318C5">
        <w:lastRenderedPageBreak/>
        <w:t>第肆章　投資法規及程序</w:t>
      </w:r>
      <w:bookmarkEnd w:id="8"/>
      <w:bookmarkEnd w:id="9"/>
    </w:p>
    <w:p w14:paraId="151E9609" w14:textId="77777777" w:rsidR="009C74F4" w:rsidRPr="00D318C5" w:rsidRDefault="009C74F4" w:rsidP="00873486">
      <w:pPr>
        <w:pStyle w:val="a5"/>
        <w:spacing w:before="257" w:after="257"/>
        <w:ind w:left="632" w:hanging="632"/>
      </w:pPr>
      <w:r w:rsidRPr="00D318C5">
        <w:t>一、主要投資法令</w:t>
      </w:r>
    </w:p>
    <w:p w14:paraId="516E92E9" w14:textId="77777777" w:rsidR="009C74F4" w:rsidRPr="00D318C5" w:rsidRDefault="009C74F4" w:rsidP="00873486">
      <w:pPr>
        <w:ind w:firstLine="472"/>
        <w:rPr>
          <w:lang w:eastAsia="zh-TW"/>
        </w:rPr>
      </w:pPr>
      <w:r w:rsidRPr="00D318C5">
        <w:t>哥斯大黎加原以</w:t>
      </w:r>
      <w:r w:rsidRPr="00D318C5">
        <w:t>1990</w:t>
      </w:r>
      <w:r w:rsidRPr="00D318C5">
        <w:t>年第</w:t>
      </w:r>
      <w:r w:rsidRPr="00D318C5">
        <w:t>7210</w:t>
      </w:r>
      <w:r w:rsidRPr="00D318C5">
        <w:t>號加工出口區法（</w:t>
      </w:r>
      <w:r w:rsidRPr="00D318C5">
        <w:t xml:space="preserve">Ley de </w:t>
      </w:r>
      <w:proofErr w:type="spellStart"/>
      <w:r w:rsidRPr="00D318C5">
        <w:t>Régimen</w:t>
      </w:r>
      <w:proofErr w:type="spellEnd"/>
      <w:r w:rsidRPr="00D318C5">
        <w:t xml:space="preserve"> de Zonas </w:t>
      </w:r>
      <w:proofErr w:type="spellStart"/>
      <w:r w:rsidRPr="00D318C5">
        <w:t>Francas</w:t>
      </w:r>
      <w:proofErr w:type="spellEnd"/>
      <w:r w:rsidRPr="00D318C5">
        <w:t>）為規範投資最主要法令，惟配合</w:t>
      </w:r>
      <w:r w:rsidRPr="00D318C5">
        <w:t>WTO</w:t>
      </w:r>
      <w:r w:rsidRPr="00D318C5">
        <w:t>第</w:t>
      </w:r>
      <w:r w:rsidRPr="00D318C5">
        <w:t>4</w:t>
      </w:r>
      <w:r w:rsidRPr="00D318C5">
        <w:t>屆杜哈部長會議消除貿易出口補貼之精神，哥國政府嗣於</w:t>
      </w:r>
      <w:r w:rsidRPr="00D318C5">
        <w:t>2010</w:t>
      </w:r>
      <w:r w:rsidRPr="00D318C5">
        <w:t>年</w:t>
      </w:r>
      <w:r w:rsidRPr="00D318C5">
        <w:t>1</w:t>
      </w:r>
      <w:r w:rsidRPr="00D318C5">
        <w:t>月公布第</w:t>
      </w:r>
      <w:r w:rsidRPr="00D318C5">
        <w:t>8794</w:t>
      </w:r>
      <w:r w:rsidRPr="00D318C5">
        <w:t>號自由區新法。</w:t>
      </w:r>
      <w:r w:rsidRPr="00D318C5">
        <w:rPr>
          <w:lang w:eastAsia="zh-TW"/>
        </w:rPr>
        <w:t>原來享有加工出口區法各項免稅優惠之廠商，如未能依據新法調整期投資內容與項目，以</w:t>
      </w:r>
      <w:r w:rsidRPr="00D318C5">
        <w:rPr>
          <w:lang w:eastAsia="zh-TW"/>
        </w:rPr>
        <w:t>2010</w:t>
      </w:r>
      <w:r w:rsidRPr="00D318C5">
        <w:rPr>
          <w:lang w:eastAsia="zh-TW"/>
        </w:rPr>
        <w:t>年至</w:t>
      </w:r>
      <w:r w:rsidRPr="00D318C5">
        <w:rPr>
          <w:lang w:eastAsia="zh-TW"/>
        </w:rPr>
        <w:t>2015</w:t>
      </w:r>
      <w:r w:rsidRPr="00D318C5">
        <w:rPr>
          <w:lang w:eastAsia="zh-TW"/>
        </w:rPr>
        <w:t>年為過渡期，在</w:t>
      </w:r>
      <w:r w:rsidRPr="00D318C5">
        <w:rPr>
          <w:lang w:eastAsia="zh-TW"/>
        </w:rPr>
        <w:t>2015</w:t>
      </w:r>
      <w:r w:rsidRPr="00D318C5">
        <w:rPr>
          <w:lang w:eastAsia="zh-TW"/>
        </w:rPr>
        <w:t>年過渡期滿後，其待遇將與一般本國企業完全相同。新自由區獎勵辦法，將獎勵內容重新調整，將相關內銷產業、節能、生技及高科技發展納入。</w:t>
      </w:r>
    </w:p>
    <w:p w14:paraId="1A06E4F7" w14:textId="77777777" w:rsidR="009C74F4" w:rsidRPr="00D318C5" w:rsidRDefault="009C74F4" w:rsidP="00873486">
      <w:pPr>
        <w:ind w:firstLine="472"/>
        <w:rPr>
          <w:lang w:eastAsia="zh-TW"/>
        </w:rPr>
      </w:pPr>
      <w:bookmarkStart w:id="10" w:name="_Hlk520745735"/>
      <w:r w:rsidRPr="00D318C5">
        <w:rPr>
          <w:lang w:eastAsia="zh-TW"/>
        </w:rPr>
        <w:t>鑒於原有加工出口區法對經濟成長帶來重大貢獻，為持續推動各項行政便捷化措施，哥國政府再度於</w:t>
      </w:r>
      <w:r w:rsidRPr="00D318C5">
        <w:rPr>
          <w:lang w:eastAsia="zh-TW"/>
        </w:rPr>
        <w:t>2018</w:t>
      </w:r>
      <w:r w:rsidRPr="00D318C5">
        <w:rPr>
          <w:lang w:eastAsia="zh-TW"/>
        </w:rPr>
        <w:t>年、</w:t>
      </w:r>
      <w:r w:rsidRPr="00D318C5">
        <w:rPr>
          <w:lang w:eastAsia="zh-TW"/>
        </w:rPr>
        <w:t>2019</w:t>
      </w:r>
      <w:r w:rsidRPr="00D318C5">
        <w:rPr>
          <w:lang w:eastAsia="zh-TW"/>
        </w:rPr>
        <w:t>年、</w:t>
      </w:r>
      <w:r w:rsidRPr="00D318C5">
        <w:rPr>
          <w:lang w:eastAsia="zh-TW"/>
        </w:rPr>
        <w:t>2020</w:t>
      </w:r>
      <w:r w:rsidRPr="00D318C5">
        <w:rPr>
          <w:lang w:eastAsia="zh-TW"/>
        </w:rPr>
        <w:t>年增修，但主要</w:t>
      </w:r>
      <w:proofErr w:type="gramStart"/>
      <w:r w:rsidRPr="00D318C5">
        <w:rPr>
          <w:lang w:eastAsia="zh-TW"/>
        </w:rPr>
        <w:t>內容均於</w:t>
      </w:r>
      <w:r w:rsidRPr="00D318C5">
        <w:rPr>
          <w:lang w:eastAsia="zh-TW"/>
        </w:rPr>
        <w:t>2010</w:t>
      </w:r>
      <w:r w:rsidRPr="00D318C5">
        <w:rPr>
          <w:lang w:eastAsia="zh-TW"/>
        </w:rPr>
        <w:t>年</w:t>
      </w:r>
      <w:proofErr w:type="gramEnd"/>
      <w:r w:rsidRPr="00D318C5">
        <w:rPr>
          <w:lang w:eastAsia="zh-TW"/>
        </w:rPr>
        <w:t>制定，條文摘譯如附錄五。</w:t>
      </w:r>
      <w:bookmarkEnd w:id="10"/>
      <w:r w:rsidRPr="00D318C5">
        <w:rPr>
          <w:lang w:eastAsia="zh-TW"/>
        </w:rPr>
        <w:t>現行自由區法主要獎勵優惠內容摘要如下：</w:t>
      </w:r>
    </w:p>
    <w:p w14:paraId="158A95ED" w14:textId="77777777" w:rsidR="009C74F4" w:rsidRPr="00D318C5" w:rsidRDefault="009C74F4" w:rsidP="00910899">
      <w:pPr>
        <w:pStyle w:val="a6"/>
        <w:ind w:left="945" w:hanging="709"/>
      </w:pPr>
      <w:r w:rsidRPr="00D318C5">
        <w:t>（一）獎勵對象：出口製造業、出口貿易業（非生產業者）、出口服務業、科技研發業及製造業（出口或非出口業者，無最低出口額度之要求）。</w:t>
      </w:r>
    </w:p>
    <w:p w14:paraId="00A64F70" w14:textId="77777777" w:rsidR="009C74F4" w:rsidRPr="00D318C5" w:rsidRDefault="009C74F4" w:rsidP="00910899">
      <w:pPr>
        <w:pStyle w:val="a6"/>
        <w:ind w:left="945" w:hanging="709"/>
      </w:pPr>
      <w:r w:rsidRPr="00D318C5">
        <w:t>（二）獎勵優惠：免除設立及營運所需貨品關稅、貨車及大客車進口稅、出口稅、資產移轉稅及地方稅（限</w:t>
      </w:r>
      <w:r w:rsidRPr="00D318C5">
        <w:t>10</w:t>
      </w:r>
      <w:r w:rsidRPr="00D318C5">
        <w:t>年）、樣品</w:t>
      </w:r>
      <w:proofErr w:type="gramStart"/>
      <w:r w:rsidRPr="00D318C5">
        <w:t>輸出入稅</w:t>
      </w:r>
      <w:proofErr w:type="gramEnd"/>
      <w:r w:rsidRPr="00D318C5">
        <w:t>（須經核准）、國外匯款稅、營業稅及消費稅、所得稅（詳下）。</w:t>
      </w:r>
    </w:p>
    <w:p w14:paraId="074220DB" w14:textId="77777777" w:rsidR="00B8742A" w:rsidRPr="00D318C5" w:rsidRDefault="00B8742A">
      <w:pPr>
        <w:widowControl/>
        <w:overflowPunct/>
        <w:autoSpaceDE/>
        <w:autoSpaceDN/>
        <w:ind w:firstLineChars="0" w:firstLine="0"/>
        <w:jc w:val="left"/>
        <w:rPr>
          <w:szCs w:val="26"/>
          <w:lang w:val="zh-TW" w:eastAsia="zh-TW"/>
        </w:rPr>
      </w:pPr>
      <w:r w:rsidRPr="00D318C5">
        <w:rPr>
          <w:lang w:eastAsia="zh-TW"/>
        </w:rPr>
        <w:br w:type="page"/>
      </w:r>
    </w:p>
    <w:p w14:paraId="0EF328A3" w14:textId="77777777" w:rsidR="009C74F4" w:rsidRPr="00D318C5" w:rsidRDefault="009C74F4" w:rsidP="00B8742A">
      <w:pPr>
        <w:pStyle w:val="a6"/>
        <w:ind w:left="945" w:hanging="709"/>
      </w:pPr>
      <w:r w:rsidRPr="00D318C5">
        <w:lastRenderedPageBreak/>
        <w:t>（三）大首都都會區（</w:t>
      </w:r>
      <w:r w:rsidRPr="00D318C5">
        <w:t>GMA</w:t>
      </w:r>
      <w:r w:rsidRPr="00D318C5">
        <w:t>）內製造業設廠要件及優惠：</w:t>
      </w:r>
      <w:r w:rsidRPr="00D318C5">
        <w:t xml:space="preserve"> </w:t>
      </w:r>
    </w:p>
    <w:tbl>
      <w:tblPr>
        <w:tblW w:w="5000" w:type="pct"/>
        <w:tblInd w:w="10" w:type="dxa"/>
        <w:tblCellMar>
          <w:left w:w="10" w:type="dxa"/>
          <w:right w:w="10" w:type="dxa"/>
        </w:tblCellMar>
        <w:tblLook w:val="04A0" w:firstRow="1" w:lastRow="0" w:firstColumn="1" w:lastColumn="0" w:noHBand="0" w:noVBand="1"/>
      </w:tblPr>
      <w:tblGrid>
        <w:gridCol w:w="1672"/>
        <w:gridCol w:w="1254"/>
        <w:gridCol w:w="2446"/>
        <w:gridCol w:w="3122"/>
      </w:tblGrid>
      <w:tr w:rsidR="00D318C5" w:rsidRPr="00D318C5" w14:paraId="1EC6A2E2" w14:textId="77777777" w:rsidTr="007A7018">
        <w:trPr>
          <w:trHeight w:val="209"/>
        </w:trPr>
        <w:tc>
          <w:tcPr>
            <w:tcW w:w="2926" w:type="dxa"/>
            <w:gridSpan w:val="2"/>
            <w:tcBorders>
              <w:top w:val="single" w:sz="4" w:space="0" w:color="000000"/>
              <w:left w:val="single" w:sz="4" w:space="0" w:color="000000"/>
              <w:bottom w:val="single" w:sz="6" w:space="0" w:color="000000"/>
              <w:right w:val="single" w:sz="6" w:space="0" w:color="000000"/>
            </w:tcBorders>
            <w:tcMar>
              <w:top w:w="0" w:type="dxa"/>
              <w:left w:w="10" w:type="dxa"/>
              <w:bottom w:w="0" w:type="dxa"/>
              <w:right w:w="10" w:type="dxa"/>
            </w:tcMar>
            <w:vAlign w:val="center"/>
          </w:tcPr>
          <w:p w14:paraId="216AA13D" w14:textId="77777777" w:rsidR="009C74F4" w:rsidRPr="00D318C5" w:rsidRDefault="009C74F4" w:rsidP="00C94542">
            <w:pPr>
              <w:pStyle w:val="afb"/>
              <w:ind w:left="118" w:right="118"/>
            </w:pPr>
          </w:p>
        </w:tc>
        <w:tc>
          <w:tcPr>
            <w:tcW w:w="2446"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B85CD8" w14:textId="77777777" w:rsidR="009C74F4" w:rsidRPr="00D318C5" w:rsidRDefault="009C74F4" w:rsidP="00C94542">
            <w:pPr>
              <w:pStyle w:val="afb"/>
              <w:ind w:left="118" w:right="118"/>
            </w:pPr>
            <w:r w:rsidRPr="00D318C5">
              <w:t>小、中型投資計畫</w:t>
            </w:r>
          </w:p>
        </w:tc>
        <w:tc>
          <w:tcPr>
            <w:tcW w:w="3122" w:type="dxa"/>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45CE84BA" w14:textId="77777777" w:rsidR="009C74F4" w:rsidRPr="00D318C5" w:rsidRDefault="009C74F4" w:rsidP="00C94542">
            <w:pPr>
              <w:pStyle w:val="afb"/>
              <w:ind w:left="118" w:right="118"/>
            </w:pPr>
            <w:r w:rsidRPr="00D318C5">
              <w:t>大型投資計畫</w:t>
            </w:r>
          </w:p>
        </w:tc>
      </w:tr>
      <w:tr w:rsidR="00D318C5" w:rsidRPr="00D318C5" w14:paraId="084D152F" w14:textId="77777777" w:rsidTr="007A7018">
        <w:tc>
          <w:tcPr>
            <w:tcW w:w="2926"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45638906" w14:textId="77777777" w:rsidR="009C74F4" w:rsidRPr="00D318C5" w:rsidRDefault="009C74F4" w:rsidP="00C94542">
            <w:pPr>
              <w:pStyle w:val="afb"/>
              <w:ind w:left="118" w:right="118"/>
            </w:pPr>
            <w:r w:rsidRPr="00D318C5">
              <w:t>最低出口額度</w:t>
            </w:r>
          </w:p>
        </w:tc>
        <w:tc>
          <w:tcPr>
            <w:tcW w:w="2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8C8B9E" w14:textId="77777777" w:rsidR="009C74F4" w:rsidRPr="00D318C5" w:rsidRDefault="009C74F4" w:rsidP="00C94542">
            <w:pPr>
              <w:pStyle w:val="afb"/>
              <w:ind w:left="118" w:right="118"/>
            </w:pPr>
            <w:r w:rsidRPr="00D318C5">
              <w:t>無要求</w:t>
            </w:r>
          </w:p>
        </w:tc>
        <w:tc>
          <w:tcPr>
            <w:tcW w:w="3122"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28D4D71C" w14:textId="77777777" w:rsidR="009C74F4" w:rsidRPr="00D318C5" w:rsidRDefault="009C74F4" w:rsidP="00C94542">
            <w:pPr>
              <w:pStyle w:val="afb"/>
              <w:ind w:left="118" w:right="118"/>
            </w:pPr>
            <w:r w:rsidRPr="00D318C5">
              <w:t>無要求</w:t>
            </w:r>
          </w:p>
        </w:tc>
      </w:tr>
      <w:tr w:rsidR="00D318C5" w:rsidRPr="00D318C5" w14:paraId="725B2379" w14:textId="77777777" w:rsidTr="007A7018">
        <w:trPr>
          <w:trHeight w:val="421"/>
        </w:trPr>
        <w:tc>
          <w:tcPr>
            <w:tcW w:w="2926"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10324E8B" w14:textId="77777777" w:rsidR="009C74F4" w:rsidRPr="00D318C5" w:rsidRDefault="009C74F4" w:rsidP="00C94542">
            <w:pPr>
              <w:pStyle w:val="afb"/>
              <w:ind w:left="118" w:right="118"/>
            </w:pPr>
            <w:r w:rsidRPr="00D318C5">
              <w:t>策略性產業</w:t>
            </w:r>
          </w:p>
        </w:tc>
        <w:tc>
          <w:tcPr>
            <w:tcW w:w="2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FBF340" w14:textId="77777777" w:rsidR="009C74F4" w:rsidRPr="00D318C5" w:rsidRDefault="009C74F4" w:rsidP="00C94542">
            <w:pPr>
              <w:pStyle w:val="afb"/>
              <w:ind w:left="118" w:right="118"/>
            </w:pPr>
            <w:r w:rsidRPr="00D318C5">
              <w:t>是</w:t>
            </w:r>
          </w:p>
        </w:tc>
        <w:tc>
          <w:tcPr>
            <w:tcW w:w="3122"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00AFC668" w14:textId="77777777" w:rsidR="009C74F4" w:rsidRPr="00D318C5" w:rsidRDefault="009C74F4" w:rsidP="00C94542">
            <w:pPr>
              <w:pStyle w:val="afb"/>
              <w:ind w:left="118" w:right="118"/>
            </w:pPr>
            <w:r w:rsidRPr="00D318C5">
              <w:t>是</w:t>
            </w:r>
          </w:p>
        </w:tc>
      </w:tr>
      <w:tr w:rsidR="00D318C5" w:rsidRPr="00D318C5" w14:paraId="69C59353" w14:textId="77777777" w:rsidTr="007A7018">
        <w:tc>
          <w:tcPr>
            <w:tcW w:w="2926"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2D6CD2CB" w14:textId="77777777" w:rsidR="009C74F4" w:rsidRPr="00D318C5" w:rsidRDefault="009C74F4" w:rsidP="00C94542">
            <w:pPr>
              <w:pStyle w:val="afb"/>
              <w:ind w:left="118" w:right="118"/>
            </w:pPr>
            <w:r w:rsidRPr="00D318C5">
              <w:t>最低僱用員工數</w:t>
            </w:r>
          </w:p>
        </w:tc>
        <w:tc>
          <w:tcPr>
            <w:tcW w:w="2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DF8219" w14:textId="77777777" w:rsidR="009C74F4" w:rsidRPr="00D318C5" w:rsidRDefault="009C74F4" w:rsidP="00C94542">
            <w:pPr>
              <w:pStyle w:val="afb"/>
              <w:ind w:left="118" w:right="118"/>
            </w:pPr>
            <w:r w:rsidRPr="00D318C5">
              <w:t>無要求</w:t>
            </w:r>
          </w:p>
        </w:tc>
        <w:tc>
          <w:tcPr>
            <w:tcW w:w="3122"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138ED672" w14:textId="77777777" w:rsidR="009C74F4" w:rsidRPr="00D318C5" w:rsidRDefault="009C74F4" w:rsidP="00C94542">
            <w:pPr>
              <w:pStyle w:val="afb"/>
              <w:ind w:left="118" w:right="118"/>
            </w:pPr>
            <w:r w:rsidRPr="00D318C5">
              <w:t>100</w:t>
            </w:r>
            <w:r w:rsidRPr="00D318C5">
              <w:t>人</w:t>
            </w:r>
          </w:p>
        </w:tc>
      </w:tr>
      <w:tr w:rsidR="00D318C5" w:rsidRPr="00D318C5" w14:paraId="5D90A88D" w14:textId="77777777" w:rsidTr="007A7018">
        <w:tc>
          <w:tcPr>
            <w:tcW w:w="2926"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BB1D508" w14:textId="77777777" w:rsidR="009C74F4" w:rsidRPr="00D318C5" w:rsidRDefault="009C74F4" w:rsidP="00C94542">
            <w:pPr>
              <w:pStyle w:val="afb"/>
              <w:ind w:left="118" w:right="118"/>
            </w:pPr>
            <w:r w:rsidRPr="00D318C5">
              <w:t>最低投資額</w:t>
            </w:r>
          </w:p>
        </w:tc>
        <w:tc>
          <w:tcPr>
            <w:tcW w:w="2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4673BD" w14:textId="77777777" w:rsidR="009C74F4" w:rsidRPr="00D318C5" w:rsidRDefault="009C74F4" w:rsidP="00C94542">
            <w:pPr>
              <w:pStyle w:val="afb"/>
              <w:ind w:left="118" w:right="118"/>
              <w:jc w:val="left"/>
            </w:pPr>
            <w:r w:rsidRPr="00D318C5">
              <w:t>在自由區內設廠者</w:t>
            </w:r>
            <w:r w:rsidRPr="00D318C5">
              <w:t>15</w:t>
            </w:r>
            <w:r w:rsidRPr="00D318C5">
              <w:t>萬美元（固定資產），自由區外設廠者</w:t>
            </w:r>
            <w:r w:rsidRPr="00D318C5">
              <w:t>200</w:t>
            </w:r>
            <w:r w:rsidRPr="00D318C5">
              <w:t>萬美元</w:t>
            </w:r>
          </w:p>
        </w:tc>
        <w:tc>
          <w:tcPr>
            <w:tcW w:w="3122"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39D2FFB7" w14:textId="77777777" w:rsidR="009C74F4" w:rsidRPr="00D318C5" w:rsidRDefault="009C74F4" w:rsidP="007A7018">
            <w:pPr>
              <w:pStyle w:val="afb"/>
              <w:ind w:left="118" w:right="118"/>
              <w:jc w:val="both"/>
            </w:pPr>
            <w:r w:rsidRPr="00D318C5">
              <w:t>1,000</w:t>
            </w:r>
            <w:r w:rsidRPr="00D318C5">
              <w:t>萬美元</w:t>
            </w:r>
            <w:proofErr w:type="gramStart"/>
            <w:r w:rsidRPr="00D318C5">
              <w:t>（</w:t>
            </w:r>
            <w:proofErr w:type="gramEnd"/>
            <w:r w:rsidRPr="00D318C5">
              <w:t>可折舊之固定資產</w:t>
            </w:r>
            <w:proofErr w:type="gramStart"/>
            <w:r w:rsidRPr="00D318C5">
              <w:t>（</w:t>
            </w:r>
            <w:proofErr w:type="gramEnd"/>
            <w:r w:rsidRPr="00D318C5">
              <w:t>不含土地價值</w:t>
            </w:r>
            <w:proofErr w:type="gramStart"/>
            <w:r w:rsidRPr="00D318C5">
              <w:t>））</w:t>
            </w:r>
            <w:proofErr w:type="gramEnd"/>
          </w:p>
          <w:p w14:paraId="6EA8D217" w14:textId="77777777" w:rsidR="009C74F4" w:rsidRPr="00D318C5" w:rsidRDefault="009C74F4" w:rsidP="007A7018">
            <w:pPr>
              <w:pStyle w:val="afb"/>
              <w:ind w:left="118" w:right="118"/>
              <w:jc w:val="both"/>
            </w:pPr>
            <w:r w:rsidRPr="00D318C5">
              <w:t>（</w:t>
            </w:r>
            <w:r w:rsidRPr="00D318C5">
              <w:t>1</w:t>
            </w:r>
            <w:r w:rsidRPr="00D318C5">
              <w:t>至</w:t>
            </w:r>
            <w:r w:rsidRPr="00D318C5">
              <w:t>8</w:t>
            </w:r>
            <w:r w:rsidRPr="00D318C5">
              <w:t>年完成投資計畫，固定資產價值須達到要求者）</w:t>
            </w:r>
          </w:p>
        </w:tc>
      </w:tr>
      <w:tr w:rsidR="00D318C5" w:rsidRPr="00D318C5" w14:paraId="73D038F8" w14:textId="77777777" w:rsidTr="007A7018">
        <w:trPr>
          <w:trHeight w:val="304"/>
        </w:trPr>
        <w:tc>
          <w:tcPr>
            <w:tcW w:w="1672" w:type="dxa"/>
            <w:vMerge w:val="restar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19F0E27" w14:textId="77777777" w:rsidR="009C74F4" w:rsidRPr="00D318C5" w:rsidRDefault="009C74F4" w:rsidP="00C94542">
            <w:pPr>
              <w:pStyle w:val="afb"/>
              <w:ind w:left="118" w:right="118"/>
            </w:pPr>
            <w:r w:rsidRPr="00D318C5">
              <w:t>所得稅優惠</w:t>
            </w:r>
          </w:p>
          <w:p w14:paraId="1DEEBB59" w14:textId="77777777" w:rsidR="009C74F4" w:rsidRPr="00D318C5" w:rsidRDefault="009C74F4" w:rsidP="00C94542">
            <w:pPr>
              <w:pStyle w:val="afb"/>
              <w:ind w:left="118" w:right="118"/>
            </w:pPr>
            <w:r w:rsidRPr="00D318C5">
              <w:t>一般稅率</w:t>
            </w:r>
            <w:r w:rsidRPr="00D318C5">
              <w:t>30%</w:t>
            </w:r>
          </w:p>
        </w:tc>
        <w:tc>
          <w:tcPr>
            <w:tcW w:w="1254" w:type="dxa"/>
            <w:tcBorders>
              <w:top w:val="single" w:sz="6" w:space="0" w:color="000000"/>
              <w:left w:val="single" w:sz="4" w:space="0" w:color="000000"/>
              <w:bottom w:val="single" w:sz="4" w:space="0" w:color="000000"/>
              <w:right w:val="single" w:sz="6" w:space="0" w:color="000000"/>
            </w:tcBorders>
            <w:tcMar>
              <w:top w:w="0" w:type="dxa"/>
              <w:left w:w="10" w:type="dxa"/>
              <w:bottom w:w="0" w:type="dxa"/>
              <w:right w:w="10" w:type="dxa"/>
            </w:tcMar>
            <w:vAlign w:val="center"/>
          </w:tcPr>
          <w:p w14:paraId="6A95FC41" w14:textId="77777777" w:rsidR="009C74F4" w:rsidRPr="00D318C5" w:rsidRDefault="009C74F4" w:rsidP="00C94542">
            <w:pPr>
              <w:pStyle w:val="afb"/>
              <w:ind w:left="118" w:right="118"/>
            </w:pPr>
            <w:r w:rsidRPr="00D318C5">
              <w:t>第</w:t>
            </w:r>
            <w:r w:rsidRPr="00D318C5">
              <w:t>1-8</w:t>
            </w:r>
            <w:r w:rsidRPr="00D318C5">
              <w:t>年</w:t>
            </w:r>
          </w:p>
        </w:tc>
        <w:tc>
          <w:tcPr>
            <w:tcW w:w="2446"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16FB28ED" w14:textId="77777777" w:rsidR="009C74F4" w:rsidRPr="00D318C5" w:rsidRDefault="009C74F4" w:rsidP="00C94542">
            <w:pPr>
              <w:pStyle w:val="afb"/>
              <w:ind w:left="118" w:right="118"/>
            </w:pPr>
            <w:r w:rsidRPr="00D318C5">
              <w:t>6%</w:t>
            </w:r>
          </w:p>
        </w:tc>
        <w:tc>
          <w:tcPr>
            <w:tcW w:w="312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14:paraId="3C5DC15F" w14:textId="77777777" w:rsidR="009C74F4" w:rsidRPr="00D318C5" w:rsidRDefault="009C74F4" w:rsidP="00C94542">
            <w:pPr>
              <w:pStyle w:val="afb"/>
              <w:ind w:left="118" w:right="118"/>
            </w:pPr>
            <w:r w:rsidRPr="00D318C5">
              <w:t>0%</w:t>
            </w:r>
          </w:p>
        </w:tc>
      </w:tr>
      <w:tr w:rsidR="00D318C5" w:rsidRPr="00D318C5" w14:paraId="753F8182" w14:textId="77777777" w:rsidTr="007A7018">
        <w:trPr>
          <w:trHeight w:val="199"/>
        </w:trPr>
        <w:tc>
          <w:tcPr>
            <w:tcW w:w="1672" w:type="dxa"/>
            <w:vMerge/>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6266BAC" w14:textId="77777777" w:rsidR="009C74F4" w:rsidRPr="00D318C5" w:rsidRDefault="009C74F4" w:rsidP="00C94542">
            <w:pPr>
              <w:pStyle w:val="afb"/>
              <w:ind w:left="118" w:right="118"/>
            </w:pPr>
          </w:p>
        </w:tc>
        <w:tc>
          <w:tcPr>
            <w:tcW w:w="1254" w:type="dxa"/>
            <w:tcBorders>
              <w:top w:val="single" w:sz="4" w:space="0" w:color="000000"/>
              <w:left w:val="single" w:sz="4" w:space="0" w:color="000000"/>
              <w:bottom w:val="single" w:sz="6" w:space="0" w:color="000000"/>
              <w:right w:val="single" w:sz="6" w:space="0" w:color="000000"/>
            </w:tcBorders>
            <w:tcMar>
              <w:top w:w="0" w:type="dxa"/>
              <w:left w:w="10" w:type="dxa"/>
              <w:bottom w:w="0" w:type="dxa"/>
              <w:right w:w="10" w:type="dxa"/>
            </w:tcMar>
            <w:vAlign w:val="center"/>
          </w:tcPr>
          <w:p w14:paraId="5AFD5669" w14:textId="77777777" w:rsidR="009C74F4" w:rsidRPr="00D318C5" w:rsidRDefault="009C74F4" w:rsidP="00C94542">
            <w:pPr>
              <w:pStyle w:val="afb"/>
              <w:ind w:left="118" w:right="118"/>
            </w:pPr>
            <w:r w:rsidRPr="00D318C5">
              <w:t>第</w:t>
            </w:r>
            <w:r w:rsidRPr="00D318C5">
              <w:t>9-12</w:t>
            </w:r>
            <w:r w:rsidRPr="00D318C5">
              <w:t>年</w:t>
            </w:r>
          </w:p>
        </w:tc>
        <w:tc>
          <w:tcPr>
            <w:tcW w:w="2446"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E8EB70" w14:textId="77777777" w:rsidR="009C74F4" w:rsidRPr="00D318C5" w:rsidRDefault="009C74F4" w:rsidP="00C94542">
            <w:pPr>
              <w:pStyle w:val="afb"/>
              <w:ind w:left="118" w:right="118"/>
            </w:pPr>
            <w:r w:rsidRPr="00D318C5">
              <w:t>15%</w:t>
            </w:r>
          </w:p>
        </w:tc>
        <w:tc>
          <w:tcPr>
            <w:tcW w:w="3122" w:type="dxa"/>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599CF3BD" w14:textId="77777777" w:rsidR="009C74F4" w:rsidRPr="00D318C5" w:rsidRDefault="009C74F4" w:rsidP="00C94542">
            <w:pPr>
              <w:pStyle w:val="afb"/>
              <w:ind w:left="118" w:right="118"/>
            </w:pPr>
            <w:r w:rsidRPr="00D318C5">
              <w:t>15%</w:t>
            </w:r>
          </w:p>
        </w:tc>
      </w:tr>
      <w:tr w:rsidR="00D318C5" w:rsidRPr="00D318C5" w14:paraId="565DD617" w14:textId="77777777" w:rsidTr="007A7018">
        <w:tc>
          <w:tcPr>
            <w:tcW w:w="2926"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20584EFD" w14:textId="77777777" w:rsidR="009C74F4" w:rsidRPr="00D318C5" w:rsidRDefault="009C74F4" w:rsidP="00C94542">
            <w:pPr>
              <w:pStyle w:val="afb"/>
              <w:ind w:left="118" w:right="118"/>
            </w:pPr>
            <w:r w:rsidRPr="00D318C5">
              <w:t>所得稅扣抵稅額</w:t>
            </w:r>
          </w:p>
        </w:tc>
        <w:tc>
          <w:tcPr>
            <w:tcW w:w="2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DB1600" w14:textId="77777777" w:rsidR="009C74F4" w:rsidRPr="00D318C5" w:rsidRDefault="009C74F4" w:rsidP="00C94542">
            <w:pPr>
              <w:pStyle w:val="afb"/>
              <w:ind w:left="118" w:right="118"/>
            </w:pPr>
            <w:r w:rsidRPr="00D318C5">
              <w:t>10%</w:t>
            </w:r>
          </w:p>
        </w:tc>
        <w:tc>
          <w:tcPr>
            <w:tcW w:w="3122"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4DE7F2E3" w14:textId="77777777" w:rsidR="009C74F4" w:rsidRPr="00D318C5" w:rsidRDefault="009C74F4" w:rsidP="00C94542">
            <w:pPr>
              <w:pStyle w:val="afb"/>
              <w:ind w:left="118" w:right="118"/>
            </w:pPr>
            <w:r w:rsidRPr="00D318C5">
              <w:t>10%</w:t>
            </w:r>
          </w:p>
        </w:tc>
      </w:tr>
      <w:tr w:rsidR="00D318C5" w:rsidRPr="00D318C5" w14:paraId="22D70446" w14:textId="77777777" w:rsidTr="007A7018">
        <w:tc>
          <w:tcPr>
            <w:tcW w:w="2926"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68EB1236" w14:textId="77777777" w:rsidR="009C74F4" w:rsidRPr="00D318C5" w:rsidRDefault="009C74F4" w:rsidP="00C94542">
            <w:pPr>
              <w:pStyle w:val="afb"/>
              <w:ind w:left="118" w:right="118"/>
            </w:pPr>
            <w:r w:rsidRPr="00D318C5">
              <w:t>所得稅展延</w:t>
            </w:r>
          </w:p>
        </w:tc>
        <w:tc>
          <w:tcPr>
            <w:tcW w:w="2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268400" w14:textId="77777777" w:rsidR="009C74F4" w:rsidRPr="00D318C5" w:rsidRDefault="009C74F4" w:rsidP="00C94542">
            <w:pPr>
              <w:pStyle w:val="afb"/>
              <w:ind w:left="118" w:right="118"/>
            </w:pPr>
            <w:r w:rsidRPr="00D318C5">
              <w:t>無限制</w:t>
            </w:r>
          </w:p>
        </w:tc>
        <w:tc>
          <w:tcPr>
            <w:tcW w:w="3122"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69A2BA6E" w14:textId="77777777" w:rsidR="009C74F4" w:rsidRPr="00D318C5" w:rsidRDefault="009C74F4" w:rsidP="00C94542">
            <w:pPr>
              <w:pStyle w:val="afb"/>
              <w:ind w:left="118" w:right="118"/>
            </w:pPr>
            <w:r w:rsidRPr="00D318C5">
              <w:t>最長</w:t>
            </w:r>
            <w:r w:rsidRPr="00D318C5">
              <w:t>10</w:t>
            </w:r>
            <w:r w:rsidRPr="00D318C5">
              <w:t>年</w:t>
            </w:r>
          </w:p>
        </w:tc>
      </w:tr>
      <w:tr w:rsidR="00D318C5" w:rsidRPr="00D318C5" w14:paraId="77EAB847" w14:textId="77777777" w:rsidTr="007A7018">
        <w:tc>
          <w:tcPr>
            <w:tcW w:w="2926"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2DCBC401" w14:textId="77777777" w:rsidR="009C74F4" w:rsidRPr="00D318C5" w:rsidRDefault="009C74F4" w:rsidP="00C94542">
            <w:pPr>
              <w:pStyle w:val="afb"/>
              <w:ind w:left="118" w:right="118"/>
            </w:pPr>
            <w:r w:rsidRPr="00D318C5">
              <w:t>進口稅</w:t>
            </w:r>
          </w:p>
        </w:tc>
        <w:tc>
          <w:tcPr>
            <w:tcW w:w="2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2B1448" w14:textId="77777777" w:rsidR="009C74F4" w:rsidRPr="00D318C5" w:rsidRDefault="009C74F4" w:rsidP="00C94542">
            <w:pPr>
              <w:pStyle w:val="afb"/>
              <w:ind w:left="118" w:right="118"/>
            </w:pPr>
            <w:r w:rsidRPr="00D318C5">
              <w:t>100%</w:t>
            </w:r>
            <w:r w:rsidRPr="00D318C5">
              <w:t>減免</w:t>
            </w:r>
          </w:p>
        </w:tc>
        <w:tc>
          <w:tcPr>
            <w:tcW w:w="3122"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8B5F7A7" w14:textId="77777777" w:rsidR="009C74F4" w:rsidRPr="00D318C5" w:rsidRDefault="009C74F4" w:rsidP="00C94542">
            <w:pPr>
              <w:pStyle w:val="afb"/>
              <w:ind w:left="118" w:right="118"/>
            </w:pPr>
            <w:r w:rsidRPr="00D318C5">
              <w:t>100%</w:t>
            </w:r>
            <w:r w:rsidRPr="00D318C5">
              <w:t>減免</w:t>
            </w:r>
          </w:p>
        </w:tc>
      </w:tr>
      <w:tr w:rsidR="00D318C5" w:rsidRPr="00D318C5" w14:paraId="2F84709F" w14:textId="77777777" w:rsidTr="007A7018">
        <w:tc>
          <w:tcPr>
            <w:tcW w:w="2926"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02AC6A51" w14:textId="77777777" w:rsidR="009C74F4" w:rsidRPr="00D318C5" w:rsidRDefault="009C74F4" w:rsidP="00C94542">
            <w:pPr>
              <w:pStyle w:val="afb"/>
              <w:ind w:left="118" w:right="118"/>
            </w:pPr>
            <w:r w:rsidRPr="00D318C5">
              <w:t>貨物稅</w:t>
            </w:r>
          </w:p>
        </w:tc>
        <w:tc>
          <w:tcPr>
            <w:tcW w:w="24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7755E8" w14:textId="77777777" w:rsidR="009C74F4" w:rsidRPr="00D318C5" w:rsidRDefault="009C74F4" w:rsidP="00C94542">
            <w:pPr>
              <w:pStyle w:val="afb"/>
              <w:ind w:left="118" w:right="118"/>
            </w:pPr>
            <w:r w:rsidRPr="00D318C5">
              <w:t>100%</w:t>
            </w:r>
            <w:r w:rsidRPr="00D318C5">
              <w:t>減免</w:t>
            </w:r>
          </w:p>
        </w:tc>
        <w:tc>
          <w:tcPr>
            <w:tcW w:w="3122"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1C276CC5" w14:textId="77777777" w:rsidR="009C74F4" w:rsidRPr="00D318C5" w:rsidRDefault="009C74F4" w:rsidP="00C94542">
            <w:pPr>
              <w:pStyle w:val="afb"/>
              <w:ind w:left="118" w:right="118"/>
            </w:pPr>
            <w:r w:rsidRPr="00D318C5">
              <w:t>100%</w:t>
            </w:r>
            <w:r w:rsidRPr="00D318C5">
              <w:t>減免</w:t>
            </w:r>
          </w:p>
        </w:tc>
      </w:tr>
      <w:tr w:rsidR="00D318C5" w:rsidRPr="00D318C5" w14:paraId="5E5DA6E8" w14:textId="77777777" w:rsidTr="007A7018">
        <w:tc>
          <w:tcPr>
            <w:tcW w:w="2926" w:type="dxa"/>
            <w:gridSpan w:val="2"/>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06E1604D" w14:textId="77777777" w:rsidR="009C74F4" w:rsidRPr="00D318C5" w:rsidRDefault="009C74F4" w:rsidP="00C94542">
            <w:pPr>
              <w:pStyle w:val="afb"/>
              <w:ind w:left="118" w:right="118"/>
            </w:pPr>
            <w:r w:rsidRPr="00D318C5">
              <w:t>資金</w:t>
            </w:r>
            <w:proofErr w:type="gramStart"/>
            <w:r w:rsidRPr="00D318C5">
              <w:t>匯回稅</w:t>
            </w:r>
            <w:proofErr w:type="gramEnd"/>
          </w:p>
        </w:tc>
        <w:tc>
          <w:tcPr>
            <w:tcW w:w="2446"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0F3829F7" w14:textId="77777777" w:rsidR="009C74F4" w:rsidRPr="00D318C5" w:rsidRDefault="009C74F4" w:rsidP="00C94542">
            <w:pPr>
              <w:pStyle w:val="afb"/>
              <w:ind w:left="118" w:right="118"/>
            </w:pPr>
            <w:r w:rsidRPr="00D318C5">
              <w:t>100%</w:t>
            </w:r>
            <w:r w:rsidRPr="00D318C5">
              <w:t>減免</w:t>
            </w:r>
          </w:p>
        </w:tc>
        <w:tc>
          <w:tcPr>
            <w:tcW w:w="312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14:paraId="78AEA0D9" w14:textId="77777777" w:rsidR="009C74F4" w:rsidRPr="00D318C5" w:rsidRDefault="009C74F4" w:rsidP="00C94542">
            <w:pPr>
              <w:pStyle w:val="afb"/>
              <w:ind w:left="118" w:right="118"/>
            </w:pPr>
            <w:r w:rsidRPr="00D318C5">
              <w:t>100%</w:t>
            </w:r>
            <w:r w:rsidRPr="00D318C5">
              <w:t>減免</w:t>
            </w:r>
          </w:p>
        </w:tc>
      </w:tr>
    </w:tbl>
    <w:p w14:paraId="49D8F8B5" w14:textId="77777777" w:rsidR="009C74F4" w:rsidRPr="00D318C5" w:rsidRDefault="009C74F4" w:rsidP="00C94542">
      <w:pPr>
        <w:pStyle w:val="afb"/>
        <w:ind w:left="118" w:right="118"/>
        <w:jc w:val="left"/>
      </w:pPr>
      <w:r w:rsidRPr="00D318C5">
        <w:t>備註：倘進行實質之再投資，可獲最長</w:t>
      </w:r>
      <w:r w:rsidRPr="00D318C5">
        <w:t>8</w:t>
      </w:r>
      <w:r w:rsidRPr="00D318C5">
        <w:t>年之延長優惠期。</w:t>
      </w:r>
    </w:p>
    <w:p w14:paraId="23CA1D35" w14:textId="77777777" w:rsidR="009C74F4" w:rsidRPr="00D318C5" w:rsidRDefault="009C74F4" w:rsidP="00B8742A">
      <w:pPr>
        <w:pStyle w:val="a6"/>
        <w:ind w:left="945" w:hanging="709"/>
      </w:pPr>
    </w:p>
    <w:p w14:paraId="1BCF51D9" w14:textId="77777777" w:rsidR="00912FBD" w:rsidRPr="00D318C5" w:rsidRDefault="00912FBD">
      <w:pPr>
        <w:widowControl/>
        <w:overflowPunct/>
        <w:autoSpaceDE/>
        <w:autoSpaceDN/>
        <w:ind w:firstLineChars="0" w:firstLine="0"/>
        <w:jc w:val="left"/>
        <w:rPr>
          <w:szCs w:val="26"/>
          <w:lang w:val="zh-TW" w:eastAsia="zh-TW"/>
        </w:rPr>
      </w:pPr>
      <w:r w:rsidRPr="00D318C5">
        <w:br w:type="page"/>
      </w:r>
    </w:p>
    <w:p w14:paraId="7B83B244" w14:textId="77777777" w:rsidR="009C74F4" w:rsidRPr="00D318C5" w:rsidRDefault="009C74F4" w:rsidP="00B8742A">
      <w:pPr>
        <w:pStyle w:val="a6"/>
        <w:ind w:left="945" w:hanging="709"/>
      </w:pPr>
      <w:r w:rsidRPr="00D318C5">
        <w:lastRenderedPageBreak/>
        <w:t>（四）大首都都會區外製造業設廠要件及優惠：</w:t>
      </w:r>
      <w:r w:rsidRPr="00D318C5">
        <w:t xml:space="preserve"> </w:t>
      </w:r>
    </w:p>
    <w:tbl>
      <w:tblPr>
        <w:tblW w:w="5000" w:type="pct"/>
        <w:tblInd w:w="10" w:type="dxa"/>
        <w:tblCellMar>
          <w:left w:w="10" w:type="dxa"/>
          <w:right w:w="10" w:type="dxa"/>
        </w:tblCellMar>
        <w:tblLook w:val="04A0" w:firstRow="1" w:lastRow="0" w:firstColumn="1" w:lastColumn="0" w:noHBand="0" w:noVBand="1"/>
      </w:tblPr>
      <w:tblGrid>
        <w:gridCol w:w="1539"/>
        <w:gridCol w:w="1397"/>
        <w:gridCol w:w="1853"/>
        <w:gridCol w:w="1853"/>
        <w:gridCol w:w="1852"/>
      </w:tblGrid>
      <w:tr w:rsidR="00D318C5" w:rsidRPr="00D318C5" w14:paraId="3EBB8A29" w14:textId="77777777" w:rsidTr="007A7018">
        <w:trPr>
          <w:trHeight w:val="209"/>
          <w:tblHeader/>
        </w:trPr>
        <w:tc>
          <w:tcPr>
            <w:tcW w:w="2936" w:type="dxa"/>
            <w:gridSpan w:val="2"/>
            <w:tcBorders>
              <w:top w:val="single" w:sz="4" w:space="0" w:color="000000"/>
              <w:left w:val="single" w:sz="4" w:space="0" w:color="000000"/>
              <w:bottom w:val="single" w:sz="6" w:space="0" w:color="000000"/>
              <w:right w:val="single" w:sz="6" w:space="0" w:color="000000"/>
            </w:tcBorders>
            <w:tcMar>
              <w:top w:w="0" w:type="dxa"/>
              <w:left w:w="57" w:type="dxa"/>
              <w:bottom w:w="0" w:type="dxa"/>
              <w:right w:w="57" w:type="dxa"/>
            </w:tcMar>
            <w:vAlign w:val="center"/>
          </w:tcPr>
          <w:p w14:paraId="065AE300" w14:textId="77777777" w:rsidR="009C74F4" w:rsidRPr="00D318C5" w:rsidRDefault="009C74F4" w:rsidP="00C94542">
            <w:pPr>
              <w:pStyle w:val="afb"/>
              <w:ind w:left="118" w:right="118"/>
            </w:pPr>
          </w:p>
        </w:tc>
        <w:tc>
          <w:tcPr>
            <w:tcW w:w="1853" w:type="dxa"/>
            <w:tcBorders>
              <w:top w:val="single" w:sz="4"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7C33A0F" w14:textId="77777777" w:rsidR="009C74F4" w:rsidRPr="00D318C5" w:rsidRDefault="009C74F4" w:rsidP="00C94542">
            <w:pPr>
              <w:pStyle w:val="afb"/>
              <w:ind w:left="118" w:right="118"/>
            </w:pPr>
            <w:r w:rsidRPr="00D318C5">
              <w:t>小型投資計畫</w:t>
            </w:r>
          </w:p>
        </w:tc>
        <w:tc>
          <w:tcPr>
            <w:tcW w:w="1853" w:type="dxa"/>
            <w:tcBorders>
              <w:top w:val="single" w:sz="4" w:space="0" w:color="000000"/>
              <w:left w:val="single" w:sz="6" w:space="0" w:color="000000"/>
              <w:bottom w:val="single" w:sz="6" w:space="0" w:color="000000"/>
              <w:right w:val="single" w:sz="6" w:space="0" w:color="000000"/>
            </w:tcBorders>
            <w:tcMar>
              <w:top w:w="0" w:type="dxa"/>
              <w:left w:w="57" w:type="dxa"/>
              <w:bottom w:w="0" w:type="dxa"/>
              <w:right w:w="57" w:type="dxa"/>
            </w:tcMar>
          </w:tcPr>
          <w:p w14:paraId="47974118" w14:textId="77777777" w:rsidR="009C74F4" w:rsidRPr="00D318C5" w:rsidRDefault="009C74F4" w:rsidP="00C94542">
            <w:pPr>
              <w:pStyle w:val="afb"/>
              <w:ind w:left="118" w:right="118"/>
            </w:pPr>
            <w:r w:rsidRPr="00D318C5">
              <w:t>中型投資計畫</w:t>
            </w:r>
          </w:p>
        </w:tc>
        <w:tc>
          <w:tcPr>
            <w:tcW w:w="1852" w:type="dxa"/>
            <w:tcBorders>
              <w:top w:val="single" w:sz="4" w:space="0" w:color="000000"/>
              <w:left w:val="single" w:sz="6" w:space="0" w:color="000000"/>
              <w:bottom w:val="single" w:sz="6" w:space="0" w:color="000000"/>
              <w:right w:val="single" w:sz="4" w:space="0" w:color="000000"/>
            </w:tcBorders>
            <w:tcMar>
              <w:top w:w="0" w:type="dxa"/>
              <w:left w:w="57" w:type="dxa"/>
              <w:bottom w:w="0" w:type="dxa"/>
              <w:right w:w="57" w:type="dxa"/>
            </w:tcMar>
            <w:vAlign w:val="center"/>
          </w:tcPr>
          <w:p w14:paraId="10A901ED" w14:textId="77777777" w:rsidR="009C74F4" w:rsidRPr="00D318C5" w:rsidRDefault="009C74F4" w:rsidP="00C94542">
            <w:pPr>
              <w:pStyle w:val="afb"/>
              <w:ind w:left="118" w:right="118"/>
            </w:pPr>
            <w:r w:rsidRPr="00D318C5">
              <w:t>大型投資計畫</w:t>
            </w:r>
          </w:p>
        </w:tc>
      </w:tr>
      <w:tr w:rsidR="00D318C5" w:rsidRPr="00D318C5" w14:paraId="318700F9" w14:textId="77777777" w:rsidTr="007A7018">
        <w:trPr>
          <w:trHeight w:val="209"/>
        </w:trPr>
        <w:tc>
          <w:tcPr>
            <w:tcW w:w="2936" w:type="dxa"/>
            <w:gridSpan w:val="2"/>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vAlign w:val="center"/>
          </w:tcPr>
          <w:p w14:paraId="3BB00F0D" w14:textId="77777777" w:rsidR="009C74F4" w:rsidRPr="00D318C5" w:rsidRDefault="009C74F4" w:rsidP="00C94542">
            <w:pPr>
              <w:pStyle w:val="afb"/>
              <w:ind w:left="118" w:right="118"/>
            </w:pPr>
            <w:r w:rsidRPr="00D318C5">
              <w:t>最低出口額度</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C3E3C7D" w14:textId="77777777" w:rsidR="009C74F4" w:rsidRPr="00D318C5" w:rsidRDefault="009C74F4" w:rsidP="00C94542">
            <w:pPr>
              <w:pStyle w:val="afb"/>
              <w:ind w:left="118" w:right="118"/>
            </w:pPr>
            <w:r w:rsidRPr="00D318C5">
              <w:t>無要求</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AA36E4A" w14:textId="77777777" w:rsidR="009C74F4" w:rsidRPr="00D318C5" w:rsidRDefault="009C74F4" w:rsidP="00C94542">
            <w:pPr>
              <w:pStyle w:val="afb"/>
              <w:ind w:left="118" w:right="118"/>
            </w:pPr>
            <w:r w:rsidRPr="00D318C5">
              <w:t>無要求</w:t>
            </w:r>
          </w:p>
        </w:tc>
        <w:tc>
          <w:tcPr>
            <w:tcW w:w="1852"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vAlign w:val="center"/>
          </w:tcPr>
          <w:p w14:paraId="5ACACF7E" w14:textId="77777777" w:rsidR="009C74F4" w:rsidRPr="00D318C5" w:rsidRDefault="009C74F4" w:rsidP="00C94542">
            <w:pPr>
              <w:pStyle w:val="afb"/>
              <w:ind w:left="118" w:right="118"/>
            </w:pPr>
            <w:r w:rsidRPr="00D318C5">
              <w:t>無要求</w:t>
            </w:r>
          </w:p>
        </w:tc>
      </w:tr>
      <w:tr w:rsidR="00D318C5" w:rsidRPr="00D318C5" w14:paraId="2419104E" w14:textId="77777777" w:rsidTr="007A7018">
        <w:trPr>
          <w:trHeight w:val="209"/>
        </w:trPr>
        <w:tc>
          <w:tcPr>
            <w:tcW w:w="2936" w:type="dxa"/>
            <w:gridSpan w:val="2"/>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vAlign w:val="center"/>
          </w:tcPr>
          <w:p w14:paraId="233D0F06" w14:textId="77777777" w:rsidR="009C74F4" w:rsidRPr="00D318C5" w:rsidRDefault="009C74F4" w:rsidP="00C94542">
            <w:pPr>
              <w:pStyle w:val="afb"/>
              <w:ind w:left="118" w:right="118"/>
            </w:pPr>
            <w:r w:rsidRPr="00D318C5">
              <w:t>策略性產業</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876265A" w14:textId="77777777" w:rsidR="009C74F4" w:rsidRPr="00D318C5" w:rsidRDefault="009C74F4" w:rsidP="00C94542">
            <w:pPr>
              <w:pStyle w:val="afb"/>
              <w:ind w:left="118" w:right="118"/>
            </w:pPr>
            <w:r w:rsidRPr="00D318C5">
              <w:t>無要求</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67AA4E58" w14:textId="77777777" w:rsidR="009C74F4" w:rsidRPr="00D318C5" w:rsidRDefault="009C74F4" w:rsidP="00C94542">
            <w:pPr>
              <w:pStyle w:val="afb"/>
              <w:ind w:left="118" w:right="118"/>
            </w:pPr>
            <w:r w:rsidRPr="00D318C5">
              <w:t>是</w:t>
            </w:r>
          </w:p>
        </w:tc>
        <w:tc>
          <w:tcPr>
            <w:tcW w:w="1852"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vAlign w:val="center"/>
          </w:tcPr>
          <w:p w14:paraId="0B8C655B" w14:textId="77777777" w:rsidR="009C74F4" w:rsidRPr="00D318C5" w:rsidRDefault="009C74F4" w:rsidP="00C94542">
            <w:pPr>
              <w:pStyle w:val="afb"/>
              <w:ind w:left="118" w:right="118"/>
            </w:pPr>
            <w:r w:rsidRPr="00D318C5">
              <w:t>無要求</w:t>
            </w:r>
          </w:p>
        </w:tc>
      </w:tr>
      <w:tr w:rsidR="00D318C5" w:rsidRPr="00D318C5" w14:paraId="0577F2AD" w14:textId="77777777" w:rsidTr="007A7018">
        <w:trPr>
          <w:trHeight w:val="209"/>
        </w:trPr>
        <w:tc>
          <w:tcPr>
            <w:tcW w:w="2936" w:type="dxa"/>
            <w:gridSpan w:val="2"/>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vAlign w:val="center"/>
          </w:tcPr>
          <w:p w14:paraId="7093354F" w14:textId="77777777" w:rsidR="009C74F4" w:rsidRPr="00D318C5" w:rsidRDefault="009C74F4" w:rsidP="00C94542">
            <w:pPr>
              <w:pStyle w:val="afb"/>
              <w:ind w:left="118" w:right="118"/>
            </w:pPr>
            <w:r w:rsidRPr="00D318C5">
              <w:t>最低僱用員工數</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A7101A6" w14:textId="77777777" w:rsidR="009C74F4" w:rsidRPr="00D318C5" w:rsidRDefault="009C74F4" w:rsidP="00C94542">
            <w:pPr>
              <w:pStyle w:val="afb"/>
              <w:ind w:left="118" w:right="118"/>
            </w:pPr>
            <w:r w:rsidRPr="00D318C5">
              <w:t>無要求</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C591126" w14:textId="77777777" w:rsidR="009C74F4" w:rsidRPr="00D318C5" w:rsidRDefault="009C74F4" w:rsidP="00C94542">
            <w:pPr>
              <w:pStyle w:val="afb"/>
              <w:ind w:left="118" w:right="118"/>
            </w:pPr>
            <w:r w:rsidRPr="00D318C5">
              <w:t>100</w:t>
            </w:r>
            <w:r w:rsidRPr="00D318C5">
              <w:t>人</w:t>
            </w:r>
          </w:p>
        </w:tc>
        <w:tc>
          <w:tcPr>
            <w:tcW w:w="1852"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vAlign w:val="center"/>
          </w:tcPr>
          <w:p w14:paraId="3FF3C276" w14:textId="77777777" w:rsidR="009C74F4" w:rsidRPr="00D318C5" w:rsidRDefault="009C74F4" w:rsidP="00C94542">
            <w:pPr>
              <w:pStyle w:val="afb"/>
              <w:ind w:left="118" w:right="118"/>
            </w:pPr>
            <w:r w:rsidRPr="00D318C5">
              <w:t>100</w:t>
            </w:r>
            <w:r w:rsidRPr="00D318C5">
              <w:t>人</w:t>
            </w:r>
          </w:p>
        </w:tc>
      </w:tr>
      <w:tr w:rsidR="00D318C5" w:rsidRPr="00D318C5" w14:paraId="55FD7497" w14:textId="77777777" w:rsidTr="007A7018">
        <w:trPr>
          <w:trHeight w:val="209"/>
        </w:trPr>
        <w:tc>
          <w:tcPr>
            <w:tcW w:w="2936" w:type="dxa"/>
            <w:gridSpan w:val="2"/>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vAlign w:val="center"/>
          </w:tcPr>
          <w:p w14:paraId="65A58719" w14:textId="77777777" w:rsidR="009C74F4" w:rsidRPr="00D318C5" w:rsidRDefault="009C74F4" w:rsidP="00C94542">
            <w:pPr>
              <w:pStyle w:val="afb"/>
              <w:ind w:left="118" w:right="118"/>
            </w:pPr>
            <w:r w:rsidRPr="00D318C5">
              <w:t>最低投資額</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A3CC963" w14:textId="77777777" w:rsidR="009C74F4" w:rsidRPr="00D318C5" w:rsidRDefault="009C74F4" w:rsidP="00C94542">
            <w:pPr>
              <w:pStyle w:val="afb"/>
              <w:ind w:left="118" w:right="118"/>
            </w:pPr>
            <w:r w:rsidRPr="00D318C5">
              <w:t>10</w:t>
            </w:r>
            <w:r w:rsidRPr="00D318C5">
              <w:t>萬美元</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2906A5BF" w14:textId="77777777" w:rsidR="009C74F4" w:rsidRPr="00D318C5" w:rsidRDefault="009C74F4" w:rsidP="00C94542">
            <w:pPr>
              <w:pStyle w:val="afb"/>
              <w:ind w:left="118" w:right="118"/>
            </w:pPr>
            <w:r w:rsidRPr="00D318C5">
              <w:t>10</w:t>
            </w:r>
            <w:r w:rsidRPr="00D318C5">
              <w:t>萬美元</w:t>
            </w:r>
          </w:p>
        </w:tc>
        <w:tc>
          <w:tcPr>
            <w:tcW w:w="1852"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vAlign w:val="center"/>
          </w:tcPr>
          <w:p w14:paraId="7F114E80" w14:textId="77777777" w:rsidR="009C74F4" w:rsidRPr="00D318C5" w:rsidRDefault="009C74F4" w:rsidP="00C94542">
            <w:pPr>
              <w:pStyle w:val="afb"/>
              <w:ind w:left="118" w:right="118"/>
            </w:pPr>
            <w:r w:rsidRPr="00D318C5">
              <w:t>1,000</w:t>
            </w:r>
            <w:r w:rsidRPr="00D318C5">
              <w:t>萬美元</w:t>
            </w:r>
          </w:p>
        </w:tc>
      </w:tr>
      <w:tr w:rsidR="00D318C5" w:rsidRPr="00D318C5" w14:paraId="581360A5" w14:textId="77777777" w:rsidTr="007A7018">
        <w:trPr>
          <w:trHeight w:val="304"/>
        </w:trPr>
        <w:tc>
          <w:tcPr>
            <w:tcW w:w="1539" w:type="dxa"/>
            <w:vMerge w:val="restart"/>
            <w:tcBorders>
              <w:top w:val="single" w:sz="6" w:space="0" w:color="000000"/>
              <w:left w:val="single" w:sz="4" w:space="0" w:color="000000"/>
              <w:bottom w:val="single" w:sz="6" w:space="0" w:color="000000"/>
              <w:right w:val="single" w:sz="4" w:space="0" w:color="000000"/>
            </w:tcBorders>
            <w:tcMar>
              <w:top w:w="0" w:type="dxa"/>
              <w:left w:w="57" w:type="dxa"/>
              <w:bottom w:w="0" w:type="dxa"/>
              <w:right w:w="57" w:type="dxa"/>
            </w:tcMar>
            <w:vAlign w:val="center"/>
          </w:tcPr>
          <w:p w14:paraId="776EBADD" w14:textId="77777777" w:rsidR="009C74F4" w:rsidRPr="00D318C5" w:rsidRDefault="009C74F4" w:rsidP="00C94542">
            <w:pPr>
              <w:pStyle w:val="afb"/>
              <w:ind w:left="118" w:right="118"/>
            </w:pPr>
            <w:r w:rsidRPr="00D318C5">
              <w:t>所得稅優惠</w:t>
            </w:r>
          </w:p>
          <w:p w14:paraId="6E03B3B5" w14:textId="77777777" w:rsidR="009C74F4" w:rsidRPr="00D318C5" w:rsidRDefault="009C74F4" w:rsidP="00C94542">
            <w:pPr>
              <w:pStyle w:val="afb"/>
              <w:ind w:left="118" w:right="118"/>
            </w:pPr>
            <w:r w:rsidRPr="00D318C5">
              <w:t>一般稅率</w:t>
            </w:r>
            <w:r w:rsidRPr="00D318C5">
              <w:t>30%</w:t>
            </w:r>
          </w:p>
        </w:tc>
        <w:tc>
          <w:tcPr>
            <w:tcW w:w="1397" w:type="dxa"/>
            <w:tcBorders>
              <w:top w:val="single" w:sz="6" w:space="0" w:color="000000"/>
              <w:left w:val="single" w:sz="4" w:space="0" w:color="000000"/>
              <w:bottom w:val="single" w:sz="4" w:space="0" w:color="000000"/>
              <w:right w:val="single" w:sz="6" w:space="0" w:color="000000"/>
            </w:tcBorders>
            <w:tcMar>
              <w:top w:w="0" w:type="dxa"/>
              <w:left w:w="57" w:type="dxa"/>
              <w:bottom w:w="0" w:type="dxa"/>
              <w:right w:w="57" w:type="dxa"/>
            </w:tcMar>
            <w:vAlign w:val="center"/>
          </w:tcPr>
          <w:p w14:paraId="1F1217AC" w14:textId="77777777" w:rsidR="009C74F4" w:rsidRPr="00D318C5" w:rsidRDefault="009C74F4" w:rsidP="00C94542">
            <w:pPr>
              <w:pStyle w:val="afb"/>
              <w:ind w:left="118" w:right="118"/>
            </w:pPr>
            <w:r w:rsidRPr="00D318C5">
              <w:t>第</w:t>
            </w:r>
            <w:r w:rsidRPr="00D318C5">
              <w:t>1-6</w:t>
            </w:r>
            <w:r w:rsidRPr="00D318C5">
              <w:t>年</w:t>
            </w:r>
          </w:p>
        </w:tc>
        <w:tc>
          <w:tcPr>
            <w:tcW w:w="1853"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1422F123" w14:textId="77777777" w:rsidR="009C74F4" w:rsidRPr="00D318C5" w:rsidRDefault="009C74F4" w:rsidP="00C94542">
            <w:pPr>
              <w:pStyle w:val="afb"/>
              <w:ind w:left="118" w:right="118"/>
            </w:pPr>
            <w:r w:rsidRPr="00D318C5">
              <w:t>0%</w:t>
            </w:r>
          </w:p>
        </w:tc>
        <w:tc>
          <w:tcPr>
            <w:tcW w:w="1853"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1B89826A" w14:textId="77777777" w:rsidR="009C74F4" w:rsidRPr="00D318C5" w:rsidRDefault="009C74F4" w:rsidP="00C94542">
            <w:pPr>
              <w:pStyle w:val="afb"/>
              <w:ind w:left="118" w:right="118"/>
            </w:pPr>
            <w:r w:rsidRPr="00D318C5">
              <w:t>0%</w:t>
            </w:r>
          </w:p>
        </w:tc>
        <w:tc>
          <w:tcPr>
            <w:tcW w:w="1852" w:type="dxa"/>
            <w:tcBorders>
              <w:top w:val="single" w:sz="6" w:space="0" w:color="000000"/>
              <w:left w:val="single" w:sz="6" w:space="0" w:color="000000"/>
              <w:bottom w:val="single" w:sz="4" w:space="0" w:color="000000"/>
              <w:right w:val="single" w:sz="4" w:space="0" w:color="000000"/>
            </w:tcBorders>
            <w:tcMar>
              <w:top w:w="0" w:type="dxa"/>
              <w:left w:w="57" w:type="dxa"/>
              <w:bottom w:w="0" w:type="dxa"/>
              <w:right w:w="57" w:type="dxa"/>
            </w:tcMar>
            <w:vAlign w:val="center"/>
          </w:tcPr>
          <w:p w14:paraId="055CE6EA" w14:textId="77777777" w:rsidR="009C74F4" w:rsidRPr="00D318C5" w:rsidRDefault="009C74F4" w:rsidP="00C94542">
            <w:pPr>
              <w:pStyle w:val="afb"/>
              <w:ind w:left="118" w:right="118"/>
            </w:pPr>
            <w:r w:rsidRPr="00D318C5">
              <w:t>0%</w:t>
            </w:r>
          </w:p>
        </w:tc>
      </w:tr>
      <w:tr w:rsidR="00D318C5" w:rsidRPr="00D318C5" w14:paraId="081153F5" w14:textId="77777777" w:rsidTr="007A7018">
        <w:trPr>
          <w:trHeight w:val="304"/>
        </w:trPr>
        <w:tc>
          <w:tcPr>
            <w:tcW w:w="1539" w:type="dxa"/>
            <w:vMerge/>
            <w:tcBorders>
              <w:top w:val="single" w:sz="6" w:space="0" w:color="000000"/>
              <w:left w:val="single" w:sz="4" w:space="0" w:color="000000"/>
              <w:bottom w:val="single" w:sz="6" w:space="0" w:color="000000"/>
              <w:right w:val="single" w:sz="4" w:space="0" w:color="000000"/>
            </w:tcBorders>
            <w:tcMar>
              <w:top w:w="0" w:type="dxa"/>
              <w:left w:w="57" w:type="dxa"/>
              <w:bottom w:w="0" w:type="dxa"/>
              <w:right w:w="57" w:type="dxa"/>
            </w:tcMar>
            <w:vAlign w:val="center"/>
          </w:tcPr>
          <w:p w14:paraId="7A6F7846" w14:textId="77777777" w:rsidR="009C74F4" w:rsidRPr="00D318C5" w:rsidRDefault="009C74F4" w:rsidP="00C94542">
            <w:pPr>
              <w:pStyle w:val="afb"/>
              <w:ind w:left="118" w:right="118"/>
            </w:pPr>
          </w:p>
        </w:tc>
        <w:tc>
          <w:tcPr>
            <w:tcW w:w="1397" w:type="dxa"/>
            <w:tcBorders>
              <w:top w:val="single" w:sz="6" w:space="0" w:color="000000"/>
              <w:left w:val="single" w:sz="4" w:space="0" w:color="000000"/>
              <w:bottom w:val="single" w:sz="4" w:space="0" w:color="000000"/>
              <w:right w:val="single" w:sz="6" w:space="0" w:color="000000"/>
            </w:tcBorders>
            <w:tcMar>
              <w:top w:w="0" w:type="dxa"/>
              <w:left w:w="57" w:type="dxa"/>
              <w:bottom w:w="0" w:type="dxa"/>
              <w:right w:w="57" w:type="dxa"/>
            </w:tcMar>
            <w:vAlign w:val="center"/>
          </w:tcPr>
          <w:p w14:paraId="21660992" w14:textId="77777777" w:rsidR="009C74F4" w:rsidRPr="00D318C5" w:rsidRDefault="009C74F4" w:rsidP="00C94542">
            <w:pPr>
              <w:pStyle w:val="afb"/>
              <w:ind w:left="118" w:right="118"/>
            </w:pPr>
            <w:r w:rsidRPr="00D318C5">
              <w:t>第</w:t>
            </w:r>
            <w:r w:rsidRPr="00D318C5">
              <w:t>7-12</w:t>
            </w:r>
            <w:r w:rsidRPr="00D318C5">
              <w:t>年</w:t>
            </w:r>
          </w:p>
        </w:tc>
        <w:tc>
          <w:tcPr>
            <w:tcW w:w="1853"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6289EE7E" w14:textId="77777777" w:rsidR="009C74F4" w:rsidRPr="00D318C5" w:rsidRDefault="009C74F4" w:rsidP="00C94542">
            <w:pPr>
              <w:pStyle w:val="afb"/>
              <w:ind w:left="118" w:right="118"/>
            </w:pPr>
            <w:r w:rsidRPr="00D318C5">
              <w:t>5%</w:t>
            </w:r>
          </w:p>
        </w:tc>
        <w:tc>
          <w:tcPr>
            <w:tcW w:w="1853"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608F4A69" w14:textId="77777777" w:rsidR="009C74F4" w:rsidRPr="00D318C5" w:rsidRDefault="009C74F4" w:rsidP="00C94542">
            <w:pPr>
              <w:pStyle w:val="afb"/>
              <w:ind w:left="118" w:right="118"/>
            </w:pPr>
            <w:r w:rsidRPr="00D318C5">
              <w:t>0%</w:t>
            </w:r>
          </w:p>
        </w:tc>
        <w:tc>
          <w:tcPr>
            <w:tcW w:w="1852" w:type="dxa"/>
            <w:tcBorders>
              <w:top w:val="single" w:sz="6" w:space="0" w:color="000000"/>
              <w:left w:val="single" w:sz="6" w:space="0" w:color="000000"/>
              <w:bottom w:val="single" w:sz="4" w:space="0" w:color="000000"/>
              <w:right w:val="single" w:sz="4" w:space="0" w:color="000000"/>
            </w:tcBorders>
            <w:tcMar>
              <w:top w:w="0" w:type="dxa"/>
              <w:left w:w="57" w:type="dxa"/>
              <w:bottom w:w="0" w:type="dxa"/>
              <w:right w:w="57" w:type="dxa"/>
            </w:tcMar>
            <w:vAlign w:val="center"/>
          </w:tcPr>
          <w:p w14:paraId="74269AE6" w14:textId="77777777" w:rsidR="009C74F4" w:rsidRPr="00D318C5" w:rsidRDefault="009C74F4" w:rsidP="00C94542">
            <w:pPr>
              <w:pStyle w:val="afb"/>
              <w:ind w:left="118" w:right="118"/>
            </w:pPr>
            <w:r w:rsidRPr="00D318C5">
              <w:t>0%</w:t>
            </w:r>
          </w:p>
        </w:tc>
      </w:tr>
      <w:tr w:rsidR="00D318C5" w:rsidRPr="00D318C5" w14:paraId="3CA78F52" w14:textId="77777777" w:rsidTr="007A7018">
        <w:trPr>
          <w:trHeight w:val="199"/>
        </w:trPr>
        <w:tc>
          <w:tcPr>
            <w:tcW w:w="1539" w:type="dxa"/>
            <w:vMerge/>
            <w:tcBorders>
              <w:top w:val="single" w:sz="6" w:space="0" w:color="000000"/>
              <w:left w:val="single" w:sz="4" w:space="0" w:color="000000"/>
              <w:bottom w:val="single" w:sz="6" w:space="0" w:color="000000"/>
              <w:right w:val="single" w:sz="4" w:space="0" w:color="000000"/>
            </w:tcBorders>
            <w:tcMar>
              <w:top w:w="0" w:type="dxa"/>
              <w:left w:w="57" w:type="dxa"/>
              <w:bottom w:w="0" w:type="dxa"/>
              <w:right w:w="57" w:type="dxa"/>
            </w:tcMar>
            <w:vAlign w:val="center"/>
          </w:tcPr>
          <w:p w14:paraId="1BCE8EC9" w14:textId="77777777" w:rsidR="009C74F4" w:rsidRPr="00D318C5" w:rsidRDefault="009C74F4" w:rsidP="00C94542">
            <w:pPr>
              <w:pStyle w:val="afb"/>
              <w:ind w:left="118" w:right="118"/>
            </w:pPr>
          </w:p>
        </w:tc>
        <w:tc>
          <w:tcPr>
            <w:tcW w:w="1397" w:type="dxa"/>
            <w:tcBorders>
              <w:top w:val="single" w:sz="4" w:space="0" w:color="000000"/>
              <w:left w:val="single" w:sz="4" w:space="0" w:color="000000"/>
              <w:bottom w:val="single" w:sz="6" w:space="0" w:color="000000"/>
              <w:right w:val="single" w:sz="6" w:space="0" w:color="000000"/>
            </w:tcBorders>
            <w:tcMar>
              <w:top w:w="0" w:type="dxa"/>
              <w:left w:w="57" w:type="dxa"/>
              <w:bottom w:w="0" w:type="dxa"/>
              <w:right w:w="57" w:type="dxa"/>
            </w:tcMar>
            <w:vAlign w:val="center"/>
          </w:tcPr>
          <w:p w14:paraId="5E487202" w14:textId="77777777" w:rsidR="009C74F4" w:rsidRPr="00D318C5" w:rsidRDefault="009C74F4" w:rsidP="00C94542">
            <w:pPr>
              <w:pStyle w:val="afb"/>
              <w:ind w:left="118" w:right="118"/>
            </w:pPr>
            <w:r w:rsidRPr="00D318C5">
              <w:t>第</w:t>
            </w:r>
            <w:r w:rsidRPr="00D318C5">
              <w:t>13-18</w:t>
            </w:r>
            <w:r w:rsidRPr="00D318C5">
              <w:t>年</w:t>
            </w:r>
          </w:p>
        </w:tc>
        <w:tc>
          <w:tcPr>
            <w:tcW w:w="1853" w:type="dxa"/>
            <w:tcBorders>
              <w:top w:val="single" w:sz="4"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C4AB163" w14:textId="77777777" w:rsidR="009C74F4" w:rsidRPr="00D318C5" w:rsidRDefault="009C74F4" w:rsidP="00C94542">
            <w:pPr>
              <w:pStyle w:val="afb"/>
              <w:ind w:left="118" w:right="118"/>
            </w:pPr>
            <w:r w:rsidRPr="00D318C5">
              <w:t>15%</w:t>
            </w:r>
          </w:p>
        </w:tc>
        <w:tc>
          <w:tcPr>
            <w:tcW w:w="1853" w:type="dxa"/>
            <w:tcBorders>
              <w:top w:val="single" w:sz="4"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883E3B3" w14:textId="77777777" w:rsidR="009C74F4" w:rsidRPr="00D318C5" w:rsidRDefault="009C74F4" w:rsidP="00C94542">
            <w:pPr>
              <w:pStyle w:val="afb"/>
              <w:ind w:left="118" w:right="118"/>
            </w:pPr>
            <w:r w:rsidRPr="00D318C5">
              <w:t>15%</w:t>
            </w:r>
          </w:p>
        </w:tc>
        <w:tc>
          <w:tcPr>
            <w:tcW w:w="1852" w:type="dxa"/>
            <w:tcBorders>
              <w:top w:val="single" w:sz="4" w:space="0" w:color="000000"/>
              <w:left w:val="single" w:sz="6" w:space="0" w:color="000000"/>
              <w:bottom w:val="single" w:sz="6" w:space="0" w:color="000000"/>
              <w:right w:val="single" w:sz="4" w:space="0" w:color="000000"/>
            </w:tcBorders>
            <w:tcMar>
              <w:top w:w="0" w:type="dxa"/>
              <w:left w:w="57" w:type="dxa"/>
              <w:bottom w:w="0" w:type="dxa"/>
              <w:right w:w="57" w:type="dxa"/>
            </w:tcMar>
            <w:vAlign w:val="center"/>
          </w:tcPr>
          <w:p w14:paraId="76C347D4" w14:textId="77777777" w:rsidR="009C74F4" w:rsidRPr="00D318C5" w:rsidRDefault="009C74F4" w:rsidP="00C94542">
            <w:pPr>
              <w:pStyle w:val="afb"/>
              <w:ind w:left="118" w:right="118"/>
            </w:pPr>
            <w:r w:rsidRPr="00D318C5">
              <w:t>15%</w:t>
            </w:r>
          </w:p>
        </w:tc>
      </w:tr>
      <w:tr w:rsidR="00D318C5" w:rsidRPr="00D318C5" w14:paraId="75BDC5A2" w14:textId="77777777" w:rsidTr="007A7018">
        <w:tc>
          <w:tcPr>
            <w:tcW w:w="2936" w:type="dxa"/>
            <w:gridSpan w:val="2"/>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vAlign w:val="center"/>
          </w:tcPr>
          <w:p w14:paraId="033207A5" w14:textId="77777777" w:rsidR="009C74F4" w:rsidRPr="00D318C5" w:rsidRDefault="009C74F4" w:rsidP="00C94542">
            <w:pPr>
              <w:pStyle w:val="afb"/>
              <w:ind w:left="118" w:right="118"/>
            </w:pPr>
            <w:r w:rsidRPr="00D318C5">
              <w:t>所得稅展延</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15C0A07" w14:textId="77777777" w:rsidR="009C74F4" w:rsidRPr="00D318C5" w:rsidRDefault="009C74F4" w:rsidP="00C94542">
            <w:pPr>
              <w:pStyle w:val="afb"/>
              <w:ind w:left="118" w:right="118"/>
            </w:pPr>
            <w:r w:rsidRPr="00D318C5">
              <w:t>最長</w:t>
            </w:r>
            <w:r w:rsidRPr="00D318C5">
              <w:t>10</w:t>
            </w:r>
            <w:r w:rsidRPr="00D318C5">
              <w:t>年</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14:paraId="32F97428" w14:textId="77777777" w:rsidR="009C74F4" w:rsidRPr="00D318C5" w:rsidRDefault="009C74F4" w:rsidP="00C94542">
            <w:pPr>
              <w:pStyle w:val="afb"/>
              <w:ind w:left="118" w:right="118"/>
            </w:pPr>
            <w:r w:rsidRPr="00D318C5">
              <w:t>最長</w:t>
            </w:r>
            <w:r w:rsidRPr="00D318C5">
              <w:t>10</w:t>
            </w:r>
            <w:r w:rsidRPr="00D318C5">
              <w:t>年</w:t>
            </w:r>
          </w:p>
        </w:tc>
        <w:tc>
          <w:tcPr>
            <w:tcW w:w="1852"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vAlign w:val="center"/>
          </w:tcPr>
          <w:p w14:paraId="26E9E332" w14:textId="77777777" w:rsidR="009C74F4" w:rsidRPr="00D318C5" w:rsidRDefault="009C74F4" w:rsidP="00C94542">
            <w:pPr>
              <w:pStyle w:val="afb"/>
              <w:ind w:left="118" w:right="118"/>
            </w:pPr>
            <w:r w:rsidRPr="00D318C5">
              <w:t>最長</w:t>
            </w:r>
            <w:r w:rsidRPr="00D318C5">
              <w:t>10</w:t>
            </w:r>
            <w:r w:rsidRPr="00D318C5">
              <w:t>年</w:t>
            </w:r>
          </w:p>
        </w:tc>
      </w:tr>
      <w:tr w:rsidR="00D318C5" w:rsidRPr="00D318C5" w14:paraId="5F24F9E7" w14:textId="77777777" w:rsidTr="007A7018">
        <w:tc>
          <w:tcPr>
            <w:tcW w:w="2936" w:type="dxa"/>
            <w:gridSpan w:val="2"/>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vAlign w:val="center"/>
          </w:tcPr>
          <w:p w14:paraId="0C53DB34" w14:textId="77777777" w:rsidR="009C74F4" w:rsidRPr="00D318C5" w:rsidRDefault="009C74F4" w:rsidP="00C94542">
            <w:pPr>
              <w:pStyle w:val="afb"/>
              <w:ind w:left="118" w:right="118"/>
            </w:pPr>
            <w:r w:rsidRPr="00D318C5">
              <w:t>進口稅</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80D1D68" w14:textId="77777777" w:rsidR="009C74F4" w:rsidRPr="00D318C5" w:rsidRDefault="009C74F4" w:rsidP="00C94542">
            <w:pPr>
              <w:pStyle w:val="afb"/>
              <w:ind w:left="118" w:right="118"/>
            </w:pPr>
            <w:r w:rsidRPr="00D318C5">
              <w:t>100%</w:t>
            </w:r>
            <w:r w:rsidRPr="00D318C5">
              <w:t>減免</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A2DC524" w14:textId="77777777" w:rsidR="009C74F4" w:rsidRPr="00D318C5" w:rsidRDefault="009C74F4" w:rsidP="00C94542">
            <w:pPr>
              <w:pStyle w:val="afb"/>
              <w:ind w:left="118" w:right="118"/>
            </w:pPr>
            <w:r w:rsidRPr="00D318C5">
              <w:t>100%</w:t>
            </w:r>
            <w:r w:rsidRPr="00D318C5">
              <w:t>減免</w:t>
            </w:r>
          </w:p>
        </w:tc>
        <w:tc>
          <w:tcPr>
            <w:tcW w:w="1852"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vAlign w:val="center"/>
          </w:tcPr>
          <w:p w14:paraId="48F0F648" w14:textId="77777777" w:rsidR="009C74F4" w:rsidRPr="00D318C5" w:rsidRDefault="009C74F4" w:rsidP="00C94542">
            <w:pPr>
              <w:pStyle w:val="afb"/>
              <w:ind w:left="118" w:right="118"/>
            </w:pPr>
            <w:r w:rsidRPr="00D318C5">
              <w:t>100%</w:t>
            </w:r>
            <w:r w:rsidRPr="00D318C5">
              <w:t>減免</w:t>
            </w:r>
          </w:p>
        </w:tc>
      </w:tr>
      <w:tr w:rsidR="00D318C5" w:rsidRPr="00D318C5" w14:paraId="2F43D82F" w14:textId="77777777" w:rsidTr="007A7018">
        <w:tc>
          <w:tcPr>
            <w:tcW w:w="2936" w:type="dxa"/>
            <w:gridSpan w:val="2"/>
            <w:tcBorders>
              <w:top w:val="single" w:sz="6" w:space="0" w:color="000000"/>
              <w:left w:val="single" w:sz="4" w:space="0" w:color="000000"/>
              <w:bottom w:val="single" w:sz="6" w:space="0" w:color="000000"/>
              <w:right w:val="single" w:sz="6" w:space="0" w:color="000000"/>
            </w:tcBorders>
            <w:tcMar>
              <w:top w:w="0" w:type="dxa"/>
              <w:left w:w="57" w:type="dxa"/>
              <w:bottom w:w="0" w:type="dxa"/>
              <w:right w:w="57" w:type="dxa"/>
            </w:tcMar>
            <w:vAlign w:val="center"/>
          </w:tcPr>
          <w:p w14:paraId="2893F347" w14:textId="77777777" w:rsidR="009C74F4" w:rsidRPr="00D318C5" w:rsidRDefault="009C74F4" w:rsidP="00C94542">
            <w:pPr>
              <w:pStyle w:val="afb"/>
              <w:ind w:left="118" w:right="118"/>
            </w:pPr>
            <w:r w:rsidRPr="00D318C5">
              <w:t>貨物稅</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EE8B4E5" w14:textId="77777777" w:rsidR="009C74F4" w:rsidRPr="00D318C5" w:rsidRDefault="009C74F4" w:rsidP="00C94542">
            <w:pPr>
              <w:pStyle w:val="afb"/>
              <w:ind w:left="118" w:right="118"/>
            </w:pPr>
            <w:r w:rsidRPr="00D318C5">
              <w:t>100%</w:t>
            </w:r>
            <w:r w:rsidRPr="00D318C5">
              <w:t>減免</w:t>
            </w:r>
          </w:p>
        </w:tc>
        <w:tc>
          <w:tcPr>
            <w:tcW w:w="185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070A7AE" w14:textId="77777777" w:rsidR="009C74F4" w:rsidRPr="00D318C5" w:rsidRDefault="009C74F4" w:rsidP="00C94542">
            <w:pPr>
              <w:pStyle w:val="afb"/>
              <w:ind w:left="118" w:right="118"/>
            </w:pPr>
            <w:r w:rsidRPr="00D318C5">
              <w:t>100%</w:t>
            </w:r>
            <w:r w:rsidRPr="00D318C5">
              <w:t>減免</w:t>
            </w:r>
          </w:p>
        </w:tc>
        <w:tc>
          <w:tcPr>
            <w:tcW w:w="1852" w:type="dxa"/>
            <w:tcBorders>
              <w:top w:val="single" w:sz="6" w:space="0" w:color="000000"/>
              <w:left w:val="single" w:sz="6" w:space="0" w:color="000000"/>
              <w:bottom w:val="single" w:sz="6" w:space="0" w:color="000000"/>
              <w:right w:val="single" w:sz="4" w:space="0" w:color="000000"/>
            </w:tcBorders>
            <w:tcMar>
              <w:top w:w="0" w:type="dxa"/>
              <w:left w:w="57" w:type="dxa"/>
              <w:bottom w:w="0" w:type="dxa"/>
              <w:right w:w="57" w:type="dxa"/>
            </w:tcMar>
            <w:vAlign w:val="center"/>
          </w:tcPr>
          <w:p w14:paraId="0CDDAD09" w14:textId="77777777" w:rsidR="009C74F4" w:rsidRPr="00D318C5" w:rsidRDefault="009C74F4" w:rsidP="00C94542">
            <w:pPr>
              <w:pStyle w:val="afb"/>
              <w:ind w:left="118" w:right="118"/>
            </w:pPr>
            <w:r w:rsidRPr="00D318C5">
              <w:t>100%</w:t>
            </w:r>
            <w:r w:rsidRPr="00D318C5">
              <w:t>減免</w:t>
            </w:r>
          </w:p>
        </w:tc>
      </w:tr>
      <w:tr w:rsidR="007A7018" w:rsidRPr="00D318C5" w14:paraId="72749CC3" w14:textId="77777777" w:rsidTr="007A7018">
        <w:tc>
          <w:tcPr>
            <w:tcW w:w="2936" w:type="dxa"/>
            <w:gridSpan w:val="2"/>
            <w:tcBorders>
              <w:top w:val="single" w:sz="6" w:space="0" w:color="000000"/>
              <w:left w:val="single" w:sz="4" w:space="0" w:color="000000"/>
              <w:bottom w:val="single" w:sz="4" w:space="0" w:color="000000"/>
              <w:right w:val="single" w:sz="6" w:space="0" w:color="000000"/>
            </w:tcBorders>
            <w:tcMar>
              <w:top w:w="0" w:type="dxa"/>
              <w:left w:w="57" w:type="dxa"/>
              <w:bottom w:w="0" w:type="dxa"/>
              <w:right w:w="57" w:type="dxa"/>
            </w:tcMar>
            <w:vAlign w:val="center"/>
          </w:tcPr>
          <w:p w14:paraId="58C95977" w14:textId="77777777" w:rsidR="009C74F4" w:rsidRPr="00D318C5" w:rsidRDefault="009C74F4" w:rsidP="00C94542">
            <w:pPr>
              <w:pStyle w:val="afb"/>
              <w:ind w:left="118" w:right="118"/>
            </w:pPr>
            <w:r w:rsidRPr="00D318C5">
              <w:t>資金</w:t>
            </w:r>
            <w:proofErr w:type="gramStart"/>
            <w:r w:rsidRPr="00D318C5">
              <w:t>匯回稅</w:t>
            </w:r>
            <w:proofErr w:type="gramEnd"/>
          </w:p>
        </w:tc>
        <w:tc>
          <w:tcPr>
            <w:tcW w:w="1853"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3F7A14A1" w14:textId="77777777" w:rsidR="009C74F4" w:rsidRPr="00D318C5" w:rsidRDefault="009C74F4" w:rsidP="00C94542">
            <w:pPr>
              <w:pStyle w:val="afb"/>
              <w:ind w:left="118" w:right="118"/>
            </w:pPr>
            <w:r w:rsidRPr="00D318C5">
              <w:t>100%</w:t>
            </w:r>
            <w:r w:rsidRPr="00D318C5">
              <w:t>減免</w:t>
            </w:r>
          </w:p>
        </w:tc>
        <w:tc>
          <w:tcPr>
            <w:tcW w:w="1853"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49763BA1" w14:textId="77777777" w:rsidR="009C74F4" w:rsidRPr="00D318C5" w:rsidRDefault="009C74F4" w:rsidP="00C94542">
            <w:pPr>
              <w:pStyle w:val="afb"/>
              <w:ind w:left="118" w:right="118"/>
            </w:pPr>
            <w:r w:rsidRPr="00D318C5">
              <w:t>100%</w:t>
            </w:r>
            <w:r w:rsidRPr="00D318C5">
              <w:t>減免</w:t>
            </w:r>
          </w:p>
        </w:tc>
        <w:tc>
          <w:tcPr>
            <w:tcW w:w="1852" w:type="dxa"/>
            <w:tcBorders>
              <w:top w:val="single" w:sz="6" w:space="0" w:color="000000"/>
              <w:left w:val="single" w:sz="6" w:space="0" w:color="000000"/>
              <w:bottom w:val="single" w:sz="4" w:space="0" w:color="000000"/>
              <w:right w:val="single" w:sz="4" w:space="0" w:color="000000"/>
            </w:tcBorders>
            <w:tcMar>
              <w:top w:w="0" w:type="dxa"/>
              <w:left w:w="57" w:type="dxa"/>
              <w:bottom w:w="0" w:type="dxa"/>
              <w:right w:w="57" w:type="dxa"/>
            </w:tcMar>
            <w:vAlign w:val="center"/>
          </w:tcPr>
          <w:p w14:paraId="57DA72D8" w14:textId="77777777" w:rsidR="009C74F4" w:rsidRPr="00D318C5" w:rsidRDefault="009C74F4" w:rsidP="00C94542">
            <w:pPr>
              <w:pStyle w:val="afb"/>
              <w:ind w:left="118" w:right="118"/>
            </w:pPr>
            <w:r w:rsidRPr="00D318C5">
              <w:t>100%</w:t>
            </w:r>
            <w:r w:rsidRPr="00D318C5">
              <w:t>減免</w:t>
            </w:r>
          </w:p>
        </w:tc>
      </w:tr>
    </w:tbl>
    <w:p w14:paraId="7EAECBF0" w14:textId="77777777" w:rsidR="009C74F4" w:rsidRPr="00D318C5" w:rsidRDefault="009C74F4" w:rsidP="0048780C">
      <w:pPr>
        <w:pStyle w:val="a6"/>
        <w:snapToGrid w:val="0"/>
        <w:ind w:left="945" w:hanging="709"/>
      </w:pPr>
    </w:p>
    <w:p w14:paraId="12D2B3FF" w14:textId="4FEE542C" w:rsidR="009C74F4" w:rsidRPr="00D318C5" w:rsidRDefault="009C74F4" w:rsidP="00B8742A">
      <w:pPr>
        <w:pStyle w:val="a6"/>
        <w:ind w:left="945" w:hanging="709"/>
      </w:pPr>
      <w:r w:rsidRPr="00D318C5">
        <w:t>（五）哥斯大黎加</w:t>
      </w:r>
      <w:r w:rsidR="007A7018" w:rsidRPr="00D318C5">
        <w:rPr>
          <w:rFonts w:hint="eastAsia"/>
        </w:rPr>
        <w:t>對外貿易促進協會</w:t>
      </w:r>
      <w:r w:rsidRPr="00D318C5">
        <w:t>（</w:t>
      </w:r>
      <w:r w:rsidRPr="00D318C5">
        <w:t>PROCOMER</w:t>
      </w:r>
      <w:r w:rsidRPr="00D318C5">
        <w:t>）提供優惠之廠房月租金：</w:t>
      </w:r>
    </w:p>
    <w:tbl>
      <w:tblPr>
        <w:tblW w:w="4938" w:type="pct"/>
        <w:tblInd w:w="108" w:type="dxa"/>
        <w:tblCellMar>
          <w:left w:w="10" w:type="dxa"/>
          <w:right w:w="10" w:type="dxa"/>
        </w:tblCellMar>
        <w:tblLook w:val="04A0" w:firstRow="1" w:lastRow="0" w:firstColumn="1" w:lastColumn="0" w:noHBand="0" w:noVBand="1"/>
      </w:tblPr>
      <w:tblGrid>
        <w:gridCol w:w="3015"/>
        <w:gridCol w:w="2534"/>
        <w:gridCol w:w="2840"/>
      </w:tblGrid>
      <w:tr w:rsidR="00D318C5" w:rsidRPr="00D318C5" w14:paraId="7CA0BFDD" w14:textId="77777777" w:rsidTr="00D84CD9">
        <w:trPr>
          <w:trHeight w:val="454"/>
        </w:trPr>
        <w:tc>
          <w:tcPr>
            <w:tcW w:w="3015" w:type="dxa"/>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384FF037" w14:textId="77777777" w:rsidR="00ED62AF" w:rsidRPr="00D318C5" w:rsidRDefault="009C74F4" w:rsidP="00C94542">
            <w:pPr>
              <w:pStyle w:val="afb"/>
              <w:ind w:left="118" w:right="118"/>
            </w:pPr>
            <w:r w:rsidRPr="00D318C5">
              <w:t>工業廠房</w:t>
            </w:r>
          </w:p>
          <w:p w14:paraId="6DBF38C2" w14:textId="77777777" w:rsidR="009C74F4" w:rsidRPr="00D318C5" w:rsidRDefault="009C74F4" w:rsidP="00C94542">
            <w:pPr>
              <w:pStyle w:val="afb"/>
              <w:ind w:left="118" w:right="118"/>
            </w:pPr>
            <w:r w:rsidRPr="00D318C5">
              <w:t>（平方公尺</w:t>
            </w:r>
            <w:r w:rsidRPr="00D318C5">
              <w:t>M</w:t>
            </w:r>
            <w:r w:rsidRPr="00D318C5">
              <w:rPr>
                <w:rStyle w:val="14"/>
                <w:color w:val="auto"/>
                <w:u w:val="none"/>
                <w:vertAlign w:val="superscript"/>
              </w:rPr>
              <w:t>2</w:t>
            </w:r>
            <w:r w:rsidRPr="00D318C5">
              <w:t>）</w:t>
            </w:r>
          </w:p>
        </w:tc>
        <w:tc>
          <w:tcPr>
            <w:tcW w:w="2534"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F14EF4" w14:textId="77777777" w:rsidR="009C74F4" w:rsidRPr="00D318C5" w:rsidRDefault="009C74F4" w:rsidP="00C94542">
            <w:pPr>
              <w:pStyle w:val="afb"/>
              <w:ind w:left="118" w:right="118"/>
            </w:pPr>
            <w:r w:rsidRPr="00D318C5">
              <w:t>自由區內（</w:t>
            </w:r>
            <w:r w:rsidRPr="00D318C5">
              <w:t>US$/M</w:t>
            </w:r>
            <w:r w:rsidRPr="00D318C5">
              <w:rPr>
                <w:rStyle w:val="14"/>
                <w:color w:val="auto"/>
                <w:u w:val="none"/>
                <w:vertAlign w:val="superscript"/>
              </w:rPr>
              <w:t>2</w:t>
            </w:r>
            <w:r w:rsidRPr="00D318C5">
              <w:t>）</w:t>
            </w:r>
          </w:p>
        </w:tc>
        <w:tc>
          <w:tcPr>
            <w:tcW w:w="2840" w:type="dxa"/>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536ED6CF" w14:textId="77777777" w:rsidR="00ED62AF" w:rsidRPr="00D318C5" w:rsidRDefault="009C74F4" w:rsidP="00C94542">
            <w:pPr>
              <w:pStyle w:val="afb"/>
              <w:ind w:left="118" w:right="118"/>
            </w:pPr>
            <w:r w:rsidRPr="00D318C5">
              <w:t>自由區外</w:t>
            </w:r>
          </w:p>
          <w:p w14:paraId="5E3399D1" w14:textId="77777777" w:rsidR="009C74F4" w:rsidRPr="00D318C5" w:rsidRDefault="009C74F4" w:rsidP="00C94542">
            <w:pPr>
              <w:pStyle w:val="afb"/>
              <w:ind w:left="118" w:right="118"/>
            </w:pPr>
            <w:r w:rsidRPr="00D318C5">
              <w:t>（</w:t>
            </w:r>
            <w:r w:rsidRPr="00D318C5">
              <w:t>US$/M</w:t>
            </w:r>
            <w:r w:rsidRPr="00D318C5">
              <w:rPr>
                <w:rStyle w:val="14"/>
                <w:color w:val="auto"/>
                <w:u w:val="none"/>
                <w:vertAlign w:val="superscript"/>
              </w:rPr>
              <w:t>2</w:t>
            </w:r>
            <w:r w:rsidRPr="00D318C5">
              <w:t>）</w:t>
            </w:r>
          </w:p>
        </w:tc>
      </w:tr>
      <w:tr w:rsidR="00D318C5" w:rsidRPr="00D318C5" w14:paraId="74A34610" w14:textId="77777777" w:rsidTr="00D84CD9">
        <w:trPr>
          <w:trHeight w:val="454"/>
        </w:trPr>
        <w:tc>
          <w:tcPr>
            <w:tcW w:w="3015"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3DED726D" w14:textId="77777777" w:rsidR="009C74F4" w:rsidRPr="00D318C5" w:rsidRDefault="009C74F4" w:rsidP="00C94542">
            <w:pPr>
              <w:pStyle w:val="afb"/>
              <w:ind w:left="118" w:right="118"/>
            </w:pPr>
            <w:r w:rsidRPr="00D318C5">
              <w:t>0-5,000</w:t>
            </w:r>
          </w:p>
        </w:tc>
        <w:tc>
          <w:tcPr>
            <w:tcW w:w="2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4BA43A" w14:textId="77777777" w:rsidR="009C74F4" w:rsidRPr="00D318C5" w:rsidRDefault="009C74F4" w:rsidP="00C94542">
            <w:pPr>
              <w:pStyle w:val="afb"/>
              <w:ind w:left="118" w:right="118"/>
            </w:pPr>
            <w:r w:rsidRPr="00D318C5">
              <w:t>0.25</w:t>
            </w:r>
          </w:p>
        </w:tc>
        <w:tc>
          <w:tcPr>
            <w:tcW w:w="284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45E81CBD" w14:textId="77777777" w:rsidR="009C74F4" w:rsidRPr="00D318C5" w:rsidRDefault="009C74F4" w:rsidP="00C94542">
            <w:pPr>
              <w:pStyle w:val="afb"/>
              <w:ind w:left="118" w:right="118"/>
            </w:pPr>
            <w:r w:rsidRPr="00D318C5">
              <w:t>0.50</w:t>
            </w:r>
          </w:p>
        </w:tc>
      </w:tr>
      <w:tr w:rsidR="00D318C5" w:rsidRPr="00D318C5" w14:paraId="03BC1A6E" w14:textId="77777777" w:rsidTr="00D84CD9">
        <w:trPr>
          <w:trHeight w:val="454"/>
        </w:trPr>
        <w:tc>
          <w:tcPr>
            <w:tcW w:w="3015"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36C3D7FD" w14:textId="77777777" w:rsidR="009C74F4" w:rsidRPr="00D318C5" w:rsidRDefault="009C74F4" w:rsidP="00C94542">
            <w:pPr>
              <w:pStyle w:val="afb"/>
              <w:ind w:left="118" w:right="118"/>
            </w:pPr>
            <w:r w:rsidRPr="00D318C5">
              <w:t>5,001-7,500</w:t>
            </w:r>
          </w:p>
        </w:tc>
        <w:tc>
          <w:tcPr>
            <w:tcW w:w="2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41C846" w14:textId="77777777" w:rsidR="009C74F4" w:rsidRPr="00D318C5" w:rsidRDefault="009C74F4" w:rsidP="00C94542">
            <w:pPr>
              <w:pStyle w:val="afb"/>
              <w:ind w:left="118" w:right="118"/>
            </w:pPr>
            <w:r w:rsidRPr="00D318C5">
              <w:t>0.20</w:t>
            </w:r>
          </w:p>
        </w:tc>
        <w:tc>
          <w:tcPr>
            <w:tcW w:w="284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00ACE439" w14:textId="77777777" w:rsidR="009C74F4" w:rsidRPr="00D318C5" w:rsidRDefault="009C74F4" w:rsidP="00C94542">
            <w:pPr>
              <w:pStyle w:val="afb"/>
              <w:ind w:left="118" w:right="118"/>
            </w:pPr>
            <w:r w:rsidRPr="00D318C5">
              <w:t>0.40</w:t>
            </w:r>
          </w:p>
        </w:tc>
      </w:tr>
      <w:tr w:rsidR="00D318C5" w:rsidRPr="00D318C5" w14:paraId="0F019838" w14:textId="77777777" w:rsidTr="00D84CD9">
        <w:trPr>
          <w:trHeight w:val="454"/>
        </w:trPr>
        <w:tc>
          <w:tcPr>
            <w:tcW w:w="3015"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624E9885" w14:textId="77777777" w:rsidR="009C74F4" w:rsidRPr="00D318C5" w:rsidRDefault="009C74F4" w:rsidP="00C94542">
            <w:pPr>
              <w:pStyle w:val="afb"/>
              <w:ind w:left="118" w:right="118"/>
            </w:pPr>
            <w:r w:rsidRPr="00D318C5">
              <w:t>7,501-10,000</w:t>
            </w:r>
          </w:p>
        </w:tc>
        <w:tc>
          <w:tcPr>
            <w:tcW w:w="2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3E123E" w14:textId="77777777" w:rsidR="009C74F4" w:rsidRPr="00D318C5" w:rsidRDefault="009C74F4" w:rsidP="00C94542">
            <w:pPr>
              <w:pStyle w:val="afb"/>
              <w:ind w:left="118" w:right="118"/>
            </w:pPr>
            <w:r w:rsidRPr="00D318C5">
              <w:t>0.15</w:t>
            </w:r>
          </w:p>
        </w:tc>
        <w:tc>
          <w:tcPr>
            <w:tcW w:w="284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44ED300" w14:textId="77777777" w:rsidR="009C74F4" w:rsidRPr="00D318C5" w:rsidRDefault="009C74F4" w:rsidP="00C94542">
            <w:pPr>
              <w:pStyle w:val="afb"/>
              <w:ind w:left="118" w:right="118"/>
            </w:pPr>
            <w:r w:rsidRPr="00D318C5">
              <w:t>0.30</w:t>
            </w:r>
          </w:p>
        </w:tc>
      </w:tr>
      <w:tr w:rsidR="00D318C5" w:rsidRPr="00D318C5" w14:paraId="4117CAA1" w14:textId="77777777" w:rsidTr="00D84CD9">
        <w:trPr>
          <w:trHeight w:val="454"/>
        </w:trPr>
        <w:tc>
          <w:tcPr>
            <w:tcW w:w="3015" w:type="dxa"/>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4B396181" w14:textId="77777777" w:rsidR="009C74F4" w:rsidRPr="00D318C5" w:rsidRDefault="009C74F4" w:rsidP="00C94542">
            <w:pPr>
              <w:pStyle w:val="afb"/>
              <w:ind w:left="118" w:right="118"/>
            </w:pPr>
            <w:r w:rsidRPr="00D318C5">
              <w:t>10,001</w:t>
            </w:r>
            <w:r w:rsidRPr="00D318C5">
              <w:t>以上</w:t>
            </w:r>
          </w:p>
        </w:tc>
        <w:tc>
          <w:tcPr>
            <w:tcW w:w="2534"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735E5E70" w14:textId="77777777" w:rsidR="009C74F4" w:rsidRPr="00D318C5" w:rsidRDefault="009C74F4" w:rsidP="00C94542">
            <w:pPr>
              <w:pStyle w:val="afb"/>
              <w:ind w:left="118" w:right="118"/>
            </w:pPr>
            <w:r w:rsidRPr="00D318C5">
              <w:t>0.125</w:t>
            </w:r>
          </w:p>
        </w:tc>
        <w:tc>
          <w:tcPr>
            <w:tcW w:w="2840"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14:paraId="0659E0F5" w14:textId="77777777" w:rsidR="009C74F4" w:rsidRPr="00D318C5" w:rsidRDefault="009C74F4" w:rsidP="00C94542">
            <w:pPr>
              <w:pStyle w:val="afb"/>
              <w:ind w:left="118" w:right="118"/>
            </w:pPr>
            <w:r w:rsidRPr="00D318C5">
              <w:t>0.25</w:t>
            </w:r>
          </w:p>
        </w:tc>
      </w:tr>
    </w:tbl>
    <w:p w14:paraId="48C56219" w14:textId="77777777" w:rsidR="009C74F4" w:rsidRPr="00D318C5" w:rsidRDefault="009C74F4" w:rsidP="00C94542">
      <w:pPr>
        <w:pStyle w:val="afb"/>
        <w:ind w:left="118" w:right="118"/>
        <w:jc w:val="left"/>
      </w:pPr>
      <w:r w:rsidRPr="00D318C5">
        <w:t>備註：（</w:t>
      </w:r>
      <w:r w:rsidRPr="00D318C5">
        <w:t>1</w:t>
      </w:r>
      <w:r w:rsidRPr="00D318C5">
        <w:t>）需繳交環境保證金：總投資額之</w:t>
      </w:r>
      <w:r w:rsidRPr="00D318C5">
        <w:t>1%</w:t>
      </w:r>
    </w:p>
    <w:p w14:paraId="57512A3A" w14:textId="77777777" w:rsidR="009C74F4" w:rsidRPr="00D318C5" w:rsidRDefault="009C74F4" w:rsidP="00C94542">
      <w:pPr>
        <w:pStyle w:val="afb"/>
        <w:ind w:left="118" w:right="118"/>
        <w:jc w:val="left"/>
      </w:pPr>
      <w:r w:rsidRPr="00D318C5">
        <w:t xml:space="preserve">　　　（</w:t>
      </w:r>
      <w:r w:rsidRPr="00D318C5">
        <w:t>2</w:t>
      </w:r>
      <w:r w:rsidRPr="00D318C5">
        <w:t>）</w:t>
      </w:r>
      <w:r w:rsidRPr="00D318C5">
        <w:t>PROCOMER</w:t>
      </w:r>
      <w:r w:rsidRPr="00D318C5">
        <w:t>收取之保證金：最低</w:t>
      </w:r>
      <w:r w:rsidRPr="00D318C5">
        <w:t>5,000</w:t>
      </w:r>
      <w:r w:rsidRPr="00D318C5">
        <w:t>美元。</w:t>
      </w:r>
    </w:p>
    <w:p w14:paraId="5FCDE868" w14:textId="77777777" w:rsidR="009C74F4" w:rsidRPr="00D318C5" w:rsidRDefault="009C74F4" w:rsidP="00C94542">
      <w:pPr>
        <w:pStyle w:val="afb"/>
        <w:ind w:left="118" w:right="118"/>
        <w:jc w:val="left"/>
      </w:pPr>
      <w:r w:rsidRPr="00D318C5">
        <w:t xml:space="preserve">　　　（</w:t>
      </w:r>
      <w:r w:rsidRPr="00D318C5">
        <w:t>3</w:t>
      </w:r>
      <w:r w:rsidRPr="00D318C5">
        <w:t>）工業廠房面積不包括衛浴、儲物間、咖啡間、停車場等之面積。</w:t>
      </w:r>
    </w:p>
    <w:p w14:paraId="7959C8DA" w14:textId="77777777" w:rsidR="009C74F4" w:rsidRPr="00D318C5" w:rsidRDefault="009C74F4" w:rsidP="0048780C">
      <w:pPr>
        <w:pStyle w:val="a6"/>
        <w:snapToGrid w:val="0"/>
        <w:ind w:left="945" w:hanging="709"/>
      </w:pPr>
    </w:p>
    <w:p w14:paraId="047B42B1" w14:textId="77777777" w:rsidR="009C74F4" w:rsidRPr="00D318C5" w:rsidRDefault="009C74F4" w:rsidP="00B8742A">
      <w:pPr>
        <w:pStyle w:val="a6"/>
        <w:ind w:left="945" w:hanging="709"/>
      </w:pPr>
      <w:r w:rsidRPr="00D318C5">
        <w:lastRenderedPageBreak/>
        <w:t>（六）服務業設立要件及優惠：</w:t>
      </w:r>
    </w:p>
    <w:tbl>
      <w:tblPr>
        <w:tblW w:w="8533" w:type="dxa"/>
        <w:tblInd w:w="80" w:type="dxa"/>
        <w:tblCellMar>
          <w:left w:w="10" w:type="dxa"/>
          <w:right w:w="10" w:type="dxa"/>
        </w:tblCellMar>
        <w:tblLook w:val="04A0" w:firstRow="1" w:lastRow="0" w:firstColumn="1" w:lastColumn="0" w:noHBand="0" w:noVBand="1"/>
      </w:tblPr>
      <w:tblGrid>
        <w:gridCol w:w="3572"/>
        <w:gridCol w:w="4961"/>
      </w:tblGrid>
      <w:tr w:rsidR="00D318C5" w:rsidRPr="00D318C5" w14:paraId="6B55AF60" w14:textId="77777777" w:rsidTr="00D84CD9">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A3E92" w14:textId="77777777" w:rsidR="009C74F4" w:rsidRPr="00D318C5" w:rsidRDefault="009C74F4" w:rsidP="00C94542">
            <w:pPr>
              <w:pStyle w:val="afb"/>
              <w:ind w:left="118" w:right="118"/>
              <w:jc w:val="left"/>
            </w:pPr>
            <w:r w:rsidRPr="00D318C5">
              <w:t>最低出口額度</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F1858" w14:textId="77777777" w:rsidR="009C74F4" w:rsidRPr="00D318C5" w:rsidRDefault="009C74F4" w:rsidP="00C94542">
            <w:pPr>
              <w:pStyle w:val="afb"/>
              <w:ind w:left="118" w:right="118"/>
              <w:jc w:val="left"/>
            </w:pPr>
            <w:r w:rsidRPr="00D318C5">
              <w:t>50%</w:t>
            </w:r>
          </w:p>
        </w:tc>
      </w:tr>
      <w:tr w:rsidR="00D318C5" w:rsidRPr="00D318C5" w14:paraId="348BAAC3" w14:textId="77777777" w:rsidTr="00D84CD9">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5D3AF" w14:textId="77777777" w:rsidR="009C74F4" w:rsidRPr="00D318C5" w:rsidRDefault="009C74F4" w:rsidP="00C94542">
            <w:pPr>
              <w:pStyle w:val="afb"/>
              <w:ind w:left="118" w:right="118"/>
              <w:jc w:val="left"/>
            </w:pPr>
            <w:r w:rsidRPr="00D318C5">
              <w:t>優惠廠房月租金</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6CA4D" w14:textId="77777777" w:rsidR="009C74F4" w:rsidRPr="00D318C5" w:rsidRDefault="009C74F4" w:rsidP="00C94542">
            <w:pPr>
              <w:pStyle w:val="afb"/>
              <w:ind w:left="118" w:right="118"/>
              <w:jc w:val="left"/>
            </w:pPr>
            <w:r w:rsidRPr="00D318C5">
              <w:t>每月總銷售額之</w:t>
            </w:r>
            <w:r w:rsidRPr="00D318C5">
              <w:t>0.3%</w:t>
            </w:r>
            <w:r w:rsidRPr="00D318C5">
              <w:t>（最低額為</w:t>
            </w:r>
            <w:r w:rsidRPr="00D318C5">
              <w:t>200</w:t>
            </w:r>
            <w:r w:rsidRPr="00D318C5">
              <w:t>美元）</w:t>
            </w:r>
          </w:p>
        </w:tc>
      </w:tr>
      <w:tr w:rsidR="00D318C5" w:rsidRPr="00D318C5" w14:paraId="33457F77" w14:textId="77777777" w:rsidTr="00D84CD9">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2DCEB" w14:textId="77777777" w:rsidR="009C74F4" w:rsidRPr="00D318C5" w:rsidRDefault="009C74F4" w:rsidP="00C94542">
            <w:pPr>
              <w:pStyle w:val="afb"/>
              <w:ind w:left="118" w:right="118"/>
              <w:jc w:val="left"/>
            </w:pPr>
            <w:r w:rsidRPr="00D318C5">
              <w:t>環境保證金、保證金</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21AA8" w14:textId="77777777" w:rsidR="009C74F4" w:rsidRPr="00D318C5" w:rsidRDefault="009C74F4" w:rsidP="00C94542">
            <w:pPr>
              <w:pStyle w:val="afb"/>
              <w:ind w:left="118" w:right="118"/>
              <w:jc w:val="left"/>
            </w:pPr>
            <w:r w:rsidRPr="00D318C5">
              <w:t>同上表製造業</w:t>
            </w:r>
          </w:p>
        </w:tc>
      </w:tr>
      <w:tr w:rsidR="00D318C5" w:rsidRPr="00D318C5" w14:paraId="4145CBB1" w14:textId="77777777" w:rsidTr="00D84CD9">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7C962" w14:textId="77777777" w:rsidR="009C74F4" w:rsidRPr="00D318C5" w:rsidRDefault="009C74F4" w:rsidP="00C94542">
            <w:pPr>
              <w:pStyle w:val="afb"/>
              <w:ind w:left="118" w:right="118"/>
              <w:jc w:val="left"/>
            </w:pPr>
            <w:r w:rsidRPr="00D318C5">
              <w:t>最低投資額</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55D36" w14:textId="77777777" w:rsidR="009C74F4" w:rsidRPr="00D318C5" w:rsidRDefault="009C74F4" w:rsidP="00C94542">
            <w:pPr>
              <w:pStyle w:val="afb"/>
              <w:ind w:left="118" w:right="118"/>
              <w:jc w:val="left"/>
            </w:pPr>
            <w:r w:rsidRPr="00D318C5">
              <w:t>在自由區內設廠者</w:t>
            </w:r>
            <w:r w:rsidRPr="00D318C5">
              <w:t>15</w:t>
            </w:r>
            <w:r w:rsidRPr="00D318C5">
              <w:t>萬美元（固定資產），自由區外設廠者</w:t>
            </w:r>
            <w:r w:rsidRPr="00D318C5">
              <w:t>200</w:t>
            </w:r>
            <w:r w:rsidRPr="00D318C5">
              <w:t>萬美元</w:t>
            </w:r>
          </w:p>
        </w:tc>
      </w:tr>
      <w:tr w:rsidR="00D318C5" w:rsidRPr="00D318C5" w14:paraId="37345686" w14:textId="77777777" w:rsidTr="00D84CD9">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40E6F" w14:textId="77777777" w:rsidR="009C74F4" w:rsidRPr="00D318C5" w:rsidRDefault="009C74F4" w:rsidP="00C94542">
            <w:pPr>
              <w:pStyle w:val="afb"/>
              <w:ind w:left="118" w:right="118"/>
              <w:jc w:val="left"/>
            </w:pPr>
            <w:r w:rsidRPr="00D318C5">
              <w:t>所得稅（一般稅率</w:t>
            </w:r>
            <w:r w:rsidRPr="00D318C5">
              <w:t>30%</w:t>
            </w:r>
            <w:r w:rsidRPr="00D318C5">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A7698" w14:textId="77777777" w:rsidR="009C74F4" w:rsidRPr="00D318C5" w:rsidRDefault="009C74F4" w:rsidP="00C94542">
            <w:pPr>
              <w:pStyle w:val="afb"/>
              <w:ind w:left="118" w:right="118"/>
              <w:jc w:val="left"/>
            </w:pPr>
            <w:r w:rsidRPr="00D318C5">
              <w:t>第</w:t>
            </w:r>
            <w:r w:rsidRPr="00D318C5">
              <w:t>1-8</w:t>
            </w:r>
            <w:r w:rsidRPr="00D318C5">
              <w:t>年免稅，第</w:t>
            </w:r>
            <w:r w:rsidRPr="00D318C5">
              <w:t>9-12</w:t>
            </w:r>
            <w:r w:rsidRPr="00D318C5">
              <w:t>年</w:t>
            </w:r>
            <w:r w:rsidRPr="00D318C5">
              <w:t>15%</w:t>
            </w:r>
          </w:p>
        </w:tc>
      </w:tr>
      <w:tr w:rsidR="00D318C5" w:rsidRPr="00D318C5" w14:paraId="628EF132" w14:textId="77777777" w:rsidTr="00D84CD9">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81A15" w14:textId="77777777" w:rsidR="009C74F4" w:rsidRPr="00D318C5" w:rsidRDefault="009C74F4" w:rsidP="00C94542">
            <w:pPr>
              <w:pStyle w:val="afb"/>
              <w:ind w:left="118" w:right="118"/>
              <w:jc w:val="left"/>
            </w:pPr>
            <w:r w:rsidRPr="00D318C5">
              <w:t>進口稅、出口稅、貨物稅</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D9BCD" w14:textId="77777777" w:rsidR="009C74F4" w:rsidRPr="00D318C5" w:rsidRDefault="009C74F4" w:rsidP="00C94542">
            <w:pPr>
              <w:pStyle w:val="afb"/>
              <w:ind w:left="118" w:right="118"/>
              <w:jc w:val="left"/>
            </w:pPr>
            <w:r w:rsidRPr="00D318C5">
              <w:t>0%</w:t>
            </w:r>
          </w:p>
        </w:tc>
      </w:tr>
      <w:tr w:rsidR="00D318C5" w:rsidRPr="00D318C5" w14:paraId="0166F70B" w14:textId="77777777" w:rsidTr="00D84CD9">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7F065" w14:textId="77777777" w:rsidR="009C74F4" w:rsidRPr="00D318C5" w:rsidRDefault="009C74F4" w:rsidP="00C94542">
            <w:pPr>
              <w:pStyle w:val="afb"/>
              <w:ind w:left="118" w:right="118"/>
              <w:jc w:val="left"/>
            </w:pPr>
            <w:r w:rsidRPr="00D318C5">
              <w:t>地方銷售稅</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E1561" w14:textId="77777777" w:rsidR="009C74F4" w:rsidRPr="00D318C5" w:rsidRDefault="009C74F4" w:rsidP="00C94542">
            <w:pPr>
              <w:pStyle w:val="afb"/>
              <w:ind w:left="118" w:right="118"/>
              <w:jc w:val="left"/>
            </w:pPr>
            <w:r w:rsidRPr="00D318C5">
              <w:t>0%</w:t>
            </w:r>
          </w:p>
        </w:tc>
      </w:tr>
      <w:tr w:rsidR="00D318C5" w:rsidRPr="00D318C5" w14:paraId="66FD782C" w14:textId="77777777" w:rsidTr="00D84CD9">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01B70" w14:textId="77777777" w:rsidR="009C74F4" w:rsidRPr="00D318C5" w:rsidRDefault="009C74F4" w:rsidP="00C94542">
            <w:pPr>
              <w:pStyle w:val="afb"/>
              <w:ind w:left="118" w:right="118"/>
              <w:jc w:val="left"/>
            </w:pPr>
            <w:r w:rsidRPr="00D318C5">
              <w:t>資金</w:t>
            </w:r>
            <w:proofErr w:type="gramStart"/>
            <w:r w:rsidRPr="00D318C5">
              <w:t>匯回稅</w:t>
            </w:r>
            <w:proofErr w:type="gramEnd"/>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98B99" w14:textId="77777777" w:rsidR="009C74F4" w:rsidRPr="00D318C5" w:rsidRDefault="009C74F4" w:rsidP="00C94542">
            <w:pPr>
              <w:pStyle w:val="afb"/>
              <w:ind w:left="118" w:right="118"/>
              <w:jc w:val="left"/>
            </w:pPr>
            <w:r w:rsidRPr="00D318C5">
              <w:t>0%</w:t>
            </w:r>
          </w:p>
        </w:tc>
      </w:tr>
    </w:tbl>
    <w:p w14:paraId="24F8191C" w14:textId="77777777" w:rsidR="009C74F4" w:rsidRPr="00D318C5" w:rsidRDefault="009C74F4" w:rsidP="0048780C">
      <w:pPr>
        <w:ind w:firstLineChars="0" w:firstLine="0"/>
        <w:rPr>
          <w:lang w:eastAsia="zh-TW"/>
        </w:rPr>
      </w:pPr>
      <w:r w:rsidRPr="00D318C5">
        <w:rPr>
          <w:lang w:eastAsia="zh-TW"/>
        </w:rPr>
        <w:t>備註：倘進行實質之再投資，可獲最高</w:t>
      </w:r>
      <w:r w:rsidRPr="00D318C5">
        <w:rPr>
          <w:lang w:eastAsia="zh-TW"/>
        </w:rPr>
        <w:t>8</w:t>
      </w:r>
      <w:r w:rsidRPr="00D318C5">
        <w:rPr>
          <w:lang w:eastAsia="zh-TW"/>
        </w:rPr>
        <w:t>年之延長優惠期</w:t>
      </w:r>
    </w:p>
    <w:p w14:paraId="5CE81AF1" w14:textId="77777777" w:rsidR="009C74F4" w:rsidRPr="00D318C5" w:rsidRDefault="009C74F4" w:rsidP="00873486">
      <w:pPr>
        <w:pStyle w:val="a5"/>
        <w:spacing w:before="257" w:after="257"/>
        <w:ind w:left="632" w:hanging="632"/>
      </w:pPr>
      <w:r w:rsidRPr="00D318C5">
        <w:t>二、投資申請之規定、程序、應準備文件及審查流程</w:t>
      </w:r>
    </w:p>
    <w:p w14:paraId="4F5E6C3D" w14:textId="77777777" w:rsidR="009C74F4" w:rsidRPr="00D318C5" w:rsidRDefault="009C74F4" w:rsidP="00B8742A">
      <w:pPr>
        <w:pStyle w:val="a6"/>
        <w:ind w:left="945" w:hanging="709"/>
      </w:pPr>
      <w:r w:rsidRPr="00D318C5">
        <w:t>（一）哥國自由區法實施規則第三章第一節第</w:t>
      </w:r>
      <w:r w:rsidRPr="00D318C5">
        <w:t>16</w:t>
      </w:r>
      <w:r w:rsidRPr="00D318C5">
        <w:t>條規定，投資人應向對外貿易促進協會（</w:t>
      </w:r>
      <w:r w:rsidRPr="00D318C5">
        <w:t>Procomer</w:t>
      </w:r>
      <w:r w:rsidRPr="00D318C5">
        <w:t>）提出申請，申請書應經公證，詳細敘述設廠計畫，其中除包括投資產銷計畫外，另關於環境污染之研究與廢料處理等問題亦需列入。申請書應記載之事項如下：</w:t>
      </w:r>
    </w:p>
    <w:p w14:paraId="746B2E15" w14:textId="77777777" w:rsidR="009C74F4" w:rsidRPr="00D318C5" w:rsidRDefault="009C74F4" w:rsidP="00873486">
      <w:pPr>
        <w:pStyle w:val="af2"/>
        <w:ind w:left="1417" w:hanging="472"/>
      </w:pPr>
      <w:r w:rsidRPr="00D318C5">
        <w:t>１、申請人之姓名及職位。</w:t>
      </w:r>
    </w:p>
    <w:p w14:paraId="4ED3D83C" w14:textId="77777777" w:rsidR="009C74F4" w:rsidRPr="00D318C5" w:rsidRDefault="009C74F4" w:rsidP="00873486">
      <w:pPr>
        <w:pStyle w:val="af2"/>
        <w:ind w:left="1417" w:hanging="472"/>
      </w:pPr>
      <w:r w:rsidRPr="00D318C5">
        <w:t>２、投資種類：可包括自由區法第</w:t>
      </w:r>
      <w:r w:rsidRPr="00D318C5">
        <w:t>17</w:t>
      </w:r>
      <w:r w:rsidRPr="00D318C5">
        <w:t>條敘明之加工或裝配業、發貨倉庫業、銀行業外之服務業、加工區管理業，有利哥國之工業、農產品加工業及貿易水準提昇之技術研究及造船及修船業，以及其他適用該法優惠之任何其他產業及投資等。</w:t>
      </w:r>
    </w:p>
    <w:p w14:paraId="301B5256" w14:textId="77777777" w:rsidR="009C74F4" w:rsidRPr="00D318C5" w:rsidRDefault="009C74F4" w:rsidP="00873486">
      <w:pPr>
        <w:pStyle w:val="af2"/>
        <w:ind w:left="1417" w:hanging="472"/>
      </w:pPr>
      <w:r w:rsidRPr="00D318C5">
        <w:t>３、僱用員工之最少人數及維持營運所需最低之投資金額。</w:t>
      </w:r>
    </w:p>
    <w:p w14:paraId="23326D3C" w14:textId="77777777" w:rsidR="009C74F4" w:rsidRPr="00D318C5" w:rsidRDefault="009C74F4" w:rsidP="00873486">
      <w:pPr>
        <w:pStyle w:val="af2"/>
        <w:ind w:left="1417" w:hanging="472"/>
      </w:pPr>
      <w:r w:rsidRPr="00D318C5">
        <w:t>４、動工生產之日期。</w:t>
      </w:r>
    </w:p>
    <w:p w14:paraId="60954EEB" w14:textId="77777777" w:rsidR="009C74F4" w:rsidRPr="00D318C5" w:rsidRDefault="009C74F4" w:rsidP="00873486">
      <w:pPr>
        <w:pStyle w:val="af2"/>
        <w:ind w:left="1417" w:hanging="472"/>
      </w:pPr>
      <w:r w:rsidRPr="00D318C5">
        <w:t>５、生產部門及管理部門所需免稅進口之原材料及物品。</w:t>
      </w:r>
    </w:p>
    <w:p w14:paraId="5B016915" w14:textId="77777777" w:rsidR="009C74F4" w:rsidRPr="00D318C5" w:rsidRDefault="009C74F4" w:rsidP="00873486">
      <w:pPr>
        <w:pStyle w:val="af2"/>
        <w:ind w:left="1417" w:hanging="472"/>
      </w:pPr>
      <w:r w:rsidRPr="00D318C5">
        <w:lastRenderedPageBreak/>
        <w:t>６、哥國投資促進協會（</w:t>
      </w:r>
      <w:r w:rsidRPr="00D318C5">
        <w:t>CINDE</w:t>
      </w:r>
      <w:r w:rsidRPr="00D318C5">
        <w:t>）於該會網站出版「創業基本指南」（</w:t>
      </w:r>
      <w:r w:rsidRPr="00D318C5">
        <w:t>Guía Básica para Abrir un Negocio</w:t>
      </w:r>
      <w:r w:rsidRPr="00D318C5">
        <w:t>），俾供投資人設立公司參考。此外，民眾也可至官方網站</w:t>
      </w:r>
      <w:r w:rsidRPr="00D318C5">
        <w:t>http://www.cinde.org/en</w:t>
      </w:r>
      <w:r w:rsidRPr="00D318C5">
        <w:t>查詢或以電子郵件</w:t>
      </w:r>
      <w:r w:rsidRPr="00D318C5">
        <w:t>invest@cinde.org</w:t>
      </w:r>
      <w:r w:rsidRPr="00D318C5">
        <w:t>洽詢。</w:t>
      </w:r>
    </w:p>
    <w:p w14:paraId="6029310E" w14:textId="77777777" w:rsidR="009C74F4" w:rsidRPr="00D318C5" w:rsidRDefault="009C74F4" w:rsidP="00B8742A">
      <w:pPr>
        <w:pStyle w:val="a6"/>
        <w:ind w:left="945" w:hanging="709"/>
      </w:pPr>
      <w:r w:rsidRPr="00D318C5">
        <w:t>（二）哥國無外匯管制，任何人（包括哥國人及外國人）只要有兩人以上，均可設立股份有限公司，從事營業行為，外國公司亦可在哥國設立公司營運。設立公司或分公司手續費一般均</w:t>
      </w:r>
      <w:r w:rsidR="009D7EC6" w:rsidRPr="00D318C5">
        <w:rPr>
          <w:rFonts w:hint="eastAsia"/>
        </w:rPr>
        <w:t>必須</w:t>
      </w:r>
      <w:r w:rsidRPr="00D318C5">
        <w:t>委由哥國律師協助辦理，並需購買法定之帳簿及紀錄。</w:t>
      </w:r>
    </w:p>
    <w:p w14:paraId="274BCB8A" w14:textId="77777777" w:rsidR="009C74F4" w:rsidRPr="00D318C5" w:rsidRDefault="009C74F4" w:rsidP="00B8742A">
      <w:pPr>
        <w:pStyle w:val="a6"/>
        <w:ind w:left="945" w:hanging="709"/>
      </w:pPr>
      <w:r w:rsidRPr="00D318C5">
        <w:t>（三）投資人可向律師事務所購買已登記之公司，以免除公司設立之手續與時間之浪費，新設公司約</w:t>
      </w:r>
      <w:r w:rsidRPr="00D318C5">
        <w:t>24</w:t>
      </w:r>
      <w:r w:rsidRPr="00D318C5">
        <w:t>天並花費</w:t>
      </w:r>
      <w:r w:rsidRPr="00D318C5">
        <w:t>600</w:t>
      </w:r>
      <w:r w:rsidRPr="00D318C5">
        <w:t>～</w:t>
      </w:r>
      <w:r w:rsidRPr="00D318C5">
        <w:t>1,200</w:t>
      </w:r>
      <w:r w:rsidRPr="00D318C5">
        <w:t>美元。哥國公司可自由選擇是否參加商會。</w:t>
      </w:r>
    </w:p>
    <w:p w14:paraId="21CC44BA" w14:textId="77777777" w:rsidR="009C74F4" w:rsidRPr="00D318C5" w:rsidRDefault="009C74F4" w:rsidP="00B8742A">
      <w:pPr>
        <w:pStyle w:val="a6"/>
        <w:ind w:left="945" w:hanging="709"/>
      </w:pPr>
      <w:r w:rsidRPr="00D318C5">
        <w:t>（四）投資可以自有資金或舉債融資。外幣資金必須經</w:t>
      </w:r>
      <w:r w:rsidR="009D7EC6" w:rsidRPr="00D318C5">
        <w:rPr>
          <w:rFonts w:hint="eastAsia"/>
        </w:rPr>
        <w:t>過</w:t>
      </w:r>
      <w:r w:rsidRPr="00D318C5">
        <w:t>哥國國家銀行體系匯兌</w:t>
      </w:r>
      <w:proofErr w:type="gramStart"/>
      <w:r w:rsidRPr="00D318C5">
        <w:t>為</w:t>
      </w:r>
      <w:r w:rsidR="009D7EC6" w:rsidRPr="00D318C5">
        <w:rPr>
          <w:rFonts w:hint="eastAsia"/>
        </w:rPr>
        <w:t>哥幣</w:t>
      </w:r>
      <w:proofErr w:type="gramEnd"/>
      <w:r w:rsidRPr="00D318C5">
        <w:t>（</w:t>
      </w:r>
      <w:r w:rsidRPr="00D318C5">
        <w:t>Colon</w:t>
      </w:r>
      <w:r w:rsidRPr="00D318C5">
        <w:t>），但並非硬性規定。資本登記乃是保障外國投資者得依哥國央行公布之官方匯率獲得外匯。資本登記之利息費用，兌換損失可享受稅捐減免。最重要的必須</w:t>
      </w:r>
      <w:proofErr w:type="gramStart"/>
      <w:r w:rsidRPr="00D318C5">
        <w:t>保存經哥國</w:t>
      </w:r>
      <w:proofErr w:type="gramEnd"/>
      <w:r w:rsidRPr="00D318C5">
        <w:t>國家銀行體系</w:t>
      </w:r>
      <w:proofErr w:type="gramStart"/>
      <w:r w:rsidRPr="00D318C5">
        <w:t>兌換哥幣之</w:t>
      </w:r>
      <w:proofErr w:type="gramEnd"/>
      <w:r w:rsidRPr="00D318C5">
        <w:t>證明單。</w:t>
      </w:r>
    </w:p>
    <w:p w14:paraId="34755402" w14:textId="77777777" w:rsidR="009C74F4" w:rsidRPr="00D318C5" w:rsidRDefault="009C74F4" w:rsidP="00B8742A">
      <w:pPr>
        <w:pStyle w:val="a6"/>
        <w:ind w:left="945" w:hanging="709"/>
      </w:pPr>
      <w:r w:rsidRPr="00D318C5">
        <w:t>（五）哥國並無特別限制投資之產業，惟禁止從事危及國家安全和有害國民生計之行業。</w:t>
      </w:r>
    </w:p>
    <w:p w14:paraId="1424B2A9" w14:textId="77777777" w:rsidR="009C74F4" w:rsidRPr="00D318C5" w:rsidRDefault="009C74F4" w:rsidP="00873486">
      <w:pPr>
        <w:pStyle w:val="a5"/>
        <w:spacing w:before="257" w:after="257"/>
        <w:ind w:left="632" w:hanging="632"/>
      </w:pPr>
      <w:r w:rsidRPr="00D318C5">
        <w:t>三、投資相關機關</w:t>
      </w:r>
    </w:p>
    <w:p w14:paraId="5EE6C061" w14:textId="77777777" w:rsidR="009C74F4" w:rsidRPr="00D318C5" w:rsidRDefault="009C74F4" w:rsidP="00B8742A">
      <w:pPr>
        <w:pStyle w:val="a6"/>
        <w:ind w:left="945" w:hanging="709"/>
      </w:pPr>
      <w:r w:rsidRPr="00D318C5">
        <w:t>（一）對外貿易促進協會（</w:t>
      </w:r>
      <w:r w:rsidRPr="00D318C5">
        <w:t>La Promotora del Comercio Exterior, PROCOMER</w:t>
      </w:r>
      <w:r w:rsidRPr="00D318C5">
        <w:t>）</w:t>
      </w:r>
    </w:p>
    <w:p w14:paraId="556F31EA" w14:textId="77777777" w:rsidR="009C74F4" w:rsidRPr="00D318C5" w:rsidRDefault="009C74F4" w:rsidP="00873486">
      <w:pPr>
        <w:pStyle w:val="af"/>
        <w:ind w:left="945" w:firstLine="472"/>
        <w:rPr>
          <w:lang w:eastAsia="zh-TW"/>
        </w:rPr>
      </w:pPr>
      <w:r w:rsidRPr="00D318C5">
        <w:rPr>
          <w:lang w:eastAsia="zh-TW"/>
        </w:rPr>
        <w:t>對外貿易促進</w:t>
      </w:r>
      <w:proofErr w:type="gramStart"/>
      <w:r w:rsidRPr="00D318C5">
        <w:rPr>
          <w:lang w:eastAsia="zh-TW"/>
        </w:rPr>
        <w:t>協會係哥國</w:t>
      </w:r>
      <w:proofErr w:type="gramEnd"/>
      <w:r w:rsidRPr="00D318C5">
        <w:rPr>
          <w:lang w:eastAsia="zh-TW"/>
        </w:rPr>
        <w:t>對外貿易部整合外銷推廣中心、自由區管理局及投資促進協會所組成，主要任務為對哥國企業提供服務以促進哥國出口之成長及多樣化。該協會係</w:t>
      </w:r>
      <w:proofErr w:type="gramStart"/>
      <w:r w:rsidRPr="00D318C5">
        <w:rPr>
          <w:lang w:eastAsia="zh-TW"/>
        </w:rPr>
        <w:t>採</w:t>
      </w:r>
      <w:proofErr w:type="gramEnd"/>
      <w:r w:rsidRPr="00D318C5">
        <w:rPr>
          <w:lang w:eastAsia="zh-TW"/>
        </w:rPr>
        <w:t>財團法人之組織形態，董事會為最高決策機構，董事會成員分別由哥外貿部官員、各產業公會代表所組成，</w:t>
      </w:r>
      <w:r w:rsidRPr="00D318C5">
        <w:rPr>
          <w:lang w:eastAsia="zh-TW"/>
        </w:rPr>
        <w:lastRenderedPageBreak/>
        <w:t>下設執行長一人，負責綜理各項業務，該協會業務分</w:t>
      </w:r>
      <w:proofErr w:type="gramStart"/>
      <w:r w:rsidRPr="00D318C5">
        <w:rPr>
          <w:lang w:eastAsia="zh-TW"/>
        </w:rPr>
        <w:t>列如</w:t>
      </w:r>
      <w:proofErr w:type="gramEnd"/>
      <w:r w:rsidRPr="00D318C5">
        <w:rPr>
          <w:lang w:eastAsia="zh-TW"/>
        </w:rPr>
        <w:t>下：</w:t>
      </w:r>
    </w:p>
    <w:p w14:paraId="25DAAE55" w14:textId="77777777" w:rsidR="009C74F4" w:rsidRPr="00D318C5" w:rsidRDefault="009C74F4" w:rsidP="00873486">
      <w:pPr>
        <w:pStyle w:val="af2"/>
        <w:ind w:left="1417" w:hanging="472"/>
      </w:pPr>
      <w:r w:rsidRPr="00D318C5">
        <w:t>１、出口推廣。</w:t>
      </w:r>
    </w:p>
    <w:p w14:paraId="515EC1ED" w14:textId="77777777" w:rsidR="009C74F4" w:rsidRPr="00D318C5" w:rsidRDefault="009C74F4" w:rsidP="00873486">
      <w:pPr>
        <w:pStyle w:val="af2"/>
        <w:ind w:left="1417" w:hanging="472"/>
      </w:pPr>
      <w:r w:rsidRPr="00D318C5">
        <w:t>２、經濟研究與資訊收集。</w:t>
      </w:r>
    </w:p>
    <w:p w14:paraId="3B429324" w14:textId="77777777" w:rsidR="009C74F4" w:rsidRPr="00D318C5" w:rsidRDefault="009C74F4" w:rsidP="00873486">
      <w:pPr>
        <w:pStyle w:val="af2"/>
        <w:ind w:left="1417" w:hanging="472"/>
      </w:pPr>
      <w:r w:rsidRPr="00D318C5">
        <w:t>３、各項出口獎勵措施之管理。</w:t>
      </w:r>
    </w:p>
    <w:p w14:paraId="04139117" w14:textId="77777777" w:rsidR="009C74F4" w:rsidRPr="00D318C5" w:rsidRDefault="009C74F4" w:rsidP="00873486">
      <w:pPr>
        <w:pStyle w:val="af2"/>
        <w:ind w:left="1417" w:hanging="472"/>
      </w:pPr>
      <w:r w:rsidRPr="00D318C5">
        <w:t>４、外貿單一窗口服務、投資手續單一窗口。</w:t>
      </w:r>
    </w:p>
    <w:p w14:paraId="7DB1DDFE" w14:textId="77777777" w:rsidR="009C74F4" w:rsidRPr="00D318C5" w:rsidRDefault="009C74F4" w:rsidP="00873486">
      <w:pPr>
        <w:pStyle w:val="af2"/>
        <w:ind w:left="1417" w:hanging="472"/>
      </w:pPr>
      <w:r w:rsidRPr="00D318C5">
        <w:t>５、外人投資推廣。</w:t>
      </w:r>
    </w:p>
    <w:p w14:paraId="2B9E53C8" w14:textId="77777777" w:rsidR="009C74F4" w:rsidRPr="00D318C5" w:rsidRDefault="009C74F4" w:rsidP="00873486">
      <w:pPr>
        <w:pStyle w:val="af2"/>
        <w:ind w:left="1417" w:hanging="472"/>
      </w:pPr>
      <w:r w:rsidRPr="00D318C5">
        <w:t>６、哥國加工出口區法之執行及受益對象之管理。</w:t>
      </w:r>
    </w:p>
    <w:p w14:paraId="7400F8E5" w14:textId="77777777" w:rsidR="009C74F4" w:rsidRPr="00D318C5" w:rsidRDefault="009C74F4" w:rsidP="00B8742A">
      <w:pPr>
        <w:pStyle w:val="a6"/>
        <w:ind w:left="945" w:hanging="709"/>
        <w:rPr>
          <w:spacing w:val="-2"/>
        </w:rPr>
      </w:pPr>
      <w:r w:rsidRPr="00D318C5">
        <w:t>（二）</w:t>
      </w:r>
      <w:r w:rsidRPr="00D318C5">
        <w:rPr>
          <w:spacing w:val="-2"/>
        </w:rPr>
        <w:t>投資促進協會（</w:t>
      </w:r>
      <w:r w:rsidRPr="00D318C5">
        <w:rPr>
          <w:spacing w:val="-2"/>
        </w:rPr>
        <w:t>Coalici</w:t>
      </w:r>
      <w:r w:rsidRPr="00D318C5">
        <w:rPr>
          <w:rFonts w:eastAsia="Arial Unicode MS"/>
          <w:spacing w:val="-2"/>
        </w:rPr>
        <w:t>ó</w:t>
      </w:r>
      <w:r w:rsidRPr="00D318C5">
        <w:rPr>
          <w:spacing w:val="-2"/>
        </w:rPr>
        <w:t>n Costarricense de Iniciativas de Desarrollo, CINDE</w:t>
      </w:r>
      <w:r w:rsidRPr="00D318C5">
        <w:rPr>
          <w:spacing w:val="-2"/>
        </w:rPr>
        <w:t>）</w:t>
      </w:r>
    </w:p>
    <w:p w14:paraId="64594FD7" w14:textId="77777777" w:rsidR="009C74F4" w:rsidRPr="00D318C5" w:rsidRDefault="009C74F4" w:rsidP="00873486">
      <w:pPr>
        <w:pStyle w:val="af"/>
        <w:ind w:left="945" w:firstLine="472"/>
        <w:rPr>
          <w:lang w:eastAsia="zh-TW"/>
        </w:rPr>
      </w:pPr>
      <w:r w:rsidRPr="00D318C5">
        <w:rPr>
          <w:lang w:eastAsia="zh-TW"/>
        </w:rPr>
        <w:t>哥斯大黎加投資促進協會成立於</w:t>
      </w:r>
      <w:r w:rsidRPr="00D318C5">
        <w:rPr>
          <w:lang w:eastAsia="zh-TW"/>
        </w:rPr>
        <w:t>1982</w:t>
      </w:r>
      <w:r w:rsidRPr="00D318C5">
        <w:rPr>
          <w:lang w:eastAsia="zh-TW"/>
        </w:rPr>
        <w:t>年，英文名稱為</w:t>
      </w:r>
      <w:r w:rsidRPr="00D318C5">
        <w:rPr>
          <w:lang w:eastAsia="zh-TW"/>
        </w:rPr>
        <w:t xml:space="preserve">Costa Rican Investment Promotion </w:t>
      </w:r>
      <w:proofErr w:type="spellStart"/>
      <w:r w:rsidRPr="00D318C5">
        <w:rPr>
          <w:lang w:eastAsia="zh-TW"/>
        </w:rPr>
        <w:t>Agancy</w:t>
      </w:r>
      <w:proofErr w:type="spellEnd"/>
      <w:r w:rsidRPr="00D318C5">
        <w:rPr>
          <w:lang w:eastAsia="zh-TW"/>
        </w:rPr>
        <w:t>，以吸引外人投資哥國為主要任務。該單位表現傑出，於</w:t>
      </w:r>
      <w:r w:rsidRPr="00D318C5">
        <w:rPr>
          <w:lang w:eastAsia="zh-TW"/>
        </w:rPr>
        <w:t>2020</w:t>
      </w:r>
      <w:r w:rsidRPr="00D318C5">
        <w:rPr>
          <w:lang w:eastAsia="zh-TW"/>
        </w:rPr>
        <w:t>年榮獲聯合國貿易發展會議特別表揚促進性別平等、女性賦權之貢獻，並獲</w:t>
      </w:r>
      <w:r w:rsidRPr="00D318C5">
        <w:rPr>
          <w:lang w:eastAsia="zh-TW"/>
        </w:rPr>
        <w:t>Site Selection</w:t>
      </w:r>
      <w:r w:rsidRPr="00D318C5">
        <w:rPr>
          <w:lang w:eastAsia="zh-TW"/>
        </w:rPr>
        <w:t>雜誌評為拉丁美洲最佳投資推廣機構。</w:t>
      </w:r>
    </w:p>
    <w:p w14:paraId="5158E59D" w14:textId="77777777" w:rsidR="00937B99" w:rsidRPr="00D318C5" w:rsidRDefault="00937B99" w:rsidP="00F47CD1">
      <w:pPr>
        <w:ind w:firstLineChars="0" w:firstLine="0"/>
        <w:rPr>
          <w:lang w:eastAsia="zh-TW"/>
        </w:rPr>
      </w:pPr>
    </w:p>
    <w:p w14:paraId="5A6D9133" w14:textId="77777777" w:rsidR="001F2C70" w:rsidRPr="00D318C5" w:rsidRDefault="001F2C70" w:rsidP="00F47CD1">
      <w:pPr>
        <w:ind w:left="472" w:firstLineChars="0" w:firstLine="0"/>
        <w:rPr>
          <w:lang w:eastAsia="zh-TW"/>
        </w:rPr>
      </w:pPr>
    </w:p>
    <w:p w14:paraId="38683136" w14:textId="77777777" w:rsidR="001D6470" w:rsidRPr="00D318C5" w:rsidRDefault="001D6470" w:rsidP="00F47CD1">
      <w:pPr>
        <w:ind w:left="472" w:firstLineChars="0" w:firstLine="0"/>
        <w:rPr>
          <w:lang w:eastAsia="zh-TW"/>
        </w:rPr>
        <w:sectPr w:rsidR="001D6470" w:rsidRPr="00D318C5" w:rsidSect="003E0BC3">
          <w:headerReference w:type="default" r:id="rId31"/>
          <w:pgSz w:w="11906" w:h="16838" w:code="9"/>
          <w:pgMar w:top="2268" w:right="1701" w:bottom="1701" w:left="1701" w:header="1134" w:footer="851" w:gutter="0"/>
          <w:cols w:space="425"/>
          <w:docGrid w:type="linesAndChars" w:linePitch="514" w:charSpace="-774"/>
        </w:sectPr>
      </w:pPr>
    </w:p>
    <w:p w14:paraId="1034BCBC" w14:textId="77777777" w:rsidR="00ED7494" w:rsidRPr="00D318C5" w:rsidRDefault="00ED7494" w:rsidP="00861A58">
      <w:pPr>
        <w:pStyle w:val="a3"/>
        <w:spacing w:before="514" w:after="771"/>
        <w:rPr>
          <w:lang w:eastAsia="zh-TW"/>
        </w:rPr>
      </w:pPr>
      <w:bookmarkStart w:id="11" w:name="_Toc457758897"/>
      <w:bookmarkStart w:id="12" w:name="_Toc231251422"/>
      <w:r w:rsidRPr="00D318C5">
        <w:rPr>
          <w:rFonts w:hint="eastAsia"/>
          <w:lang w:eastAsia="zh-TW"/>
        </w:rPr>
        <w:lastRenderedPageBreak/>
        <w:t>第伍章　租稅及金融制度</w:t>
      </w:r>
      <w:bookmarkEnd w:id="11"/>
      <w:bookmarkEnd w:id="12"/>
    </w:p>
    <w:p w14:paraId="52394326" w14:textId="77777777" w:rsidR="009C74F4" w:rsidRPr="00D318C5" w:rsidRDefault="009C74F4" w:rsidP="00873486">
      <w:pPr>
        <w:pStyle w:val="a5"/>
        <w:spacing w:before="257" w:after="257"/>
        <w:ind w:left="632" w:hanging="632"/>
      </w:pPr>
      <w:r w:rsidRPr="00D318C5">
        <w:rPr>
          <w:rStyle w:val="14"/>
          <w:color w:val="auto"/>
          <w:u w:val="none"/>
        </w:rPr>
        <w:t>一、租稅</w:t>
      </w:r>
    </w:p>
    <w:p w14:paraId="79D1F440" w14:textId="77777777" w:rsidR="009C74F4" w:rsidRPr="00D318C5" w:rsidRDefault="009C74F4" w:rsidP="00873486">
      <w:pPr>
        <w:ind w:firstLine="472"/>
        <w:rPr>
          <w:lang w:eastAsia="zh-TW"/>
        </w:rPr>
      </w:pPr>
      <w:r w:rsidRPr="00D318C5">
        <w:rPr>
          <w:lang w:eastAsia="zh-TW"/>
        </w:rPr>
        <w:t>在哥斯大黎加從事內銷事業，需繳納下列稅捐。</w:t>
      </w:r>
      <w:proofErr w:type="gramStart"/>
      <w:r w:rsidRPr="00D318C5">
        <w:rPr>
          <w:lang w:eastAsia="zh-TW"/>
        </w:rPr>
        <w:t>惟因哥國</w:t>
      </w:r>
      <w:proofErr w:type="gramEnd"/>
      <w:r w:rsidRPr="00D318C5">
        <w:rPr>
          <w:lang w:eastAsia="zh-TW"/>
        </w:rPr>
        <w:t>稅法時因政策需要進行修改，故宜聘用專業會計師處理稅務事宜。</w:t>
      </w:r>
    </w:p>
    <w:p w14:paraId="0694273A" w14:textId="77777777" w:rsidR="009C74F4" w:rsidRPr="00D318C5" w:rsidRDefault="009C74F4" w:rsidP="00B8742A">
      <w:pPr>
        <w:pStyle w:val="a6"/>
        <w:ind w:left="945" w:hanging="709"/>
      </w:pPr>
      <w:r w:rsidRPr="00D318C5">
        <w:t>（一）所得稅</w:t>
      </w:r>
    </w:p>
    <w:p w14:paraId="7CB185CD" w14:textId="77777777" w:rsidR="009C74F4" w:rsidRPr="00D318C5" w:rsidRDefault="009C74F4" w:rsidP="00873486">
      <w:pPr>
        <w:pStyle w:val="af"/>
        <w:ind w:left="945" w:firstLine="472"/>
        <w:rPr>
          <w:lang w:eastAsia="zh-TW"/>
        </w:rPr>
      </w:pPr>
      <w:proofErr w:type="gramStart"/>
      <w:r w:rsidRPr="00D318C5">
        <w:rPr>
          <w:lang w:eastAsia="zh-TW"/>
        </w:rPr>
        <w:t>凡哥國境</w:t>
      </w:r>
      <w:proofErr w:type="gramEnd"/>
      <w:r w:rsidRPr="00D318C5">
        <w:rPr>
          <w:lang w:eastAsia="zh-TW"/>
        </w:rPr>
        <w:t>內所獲得之</w:t>
      </w:r>
      <w:proofErr w:type="gramStart"/>
      <w:r w:rsidRPr="00D318C5">
        <w:rPr>
          <w:lang w:eastAsia="zh-TW"/>
        </w:rPr>
        <w:t>收入均應課</w:t>
      </w:r>
      <w:proofErr w:type="gramEnd"/>
      <w:r w:rsidRPr="00D318C5">
        <w:rPr>
          <w:lang w:eastAsia="zh-TW"/>
        </w:rPr>
        <w:t>徵所得稅，大致可分為下列所得來源：</w:t>
      </w:r>
    </w:p>
    <w:p w14:paraId="41671058" w14:textId="77777777" w:rsidR="009C74F4" w:rsidRPr="00D318C5" w:rsidRDefault="009C74F4" w:rsidP="00873486">
      <w:pPr>
        <w:pStyle w:val="af2"/>
        <w:ind w:left="1417" w:hanging="472"/>
      </w:pPr>
      <w:r w:rsidRPr="00D318C5">
        <w:t>１、不動產交易所得。</w:t>
      </w:r>
    </w:p>
    <w:p w14:paraId="29EAD803" w14:textId="77777777" w:rsidR="009C74F4" w:rsidRPr="00D318C5" w:rsidRDefault="009C74F4" w:rsidP="00873486">
      <w:pPr>
        <w:pStyle w:val="af2"/>
        <w:ind w:left="1417" w:hanging="472"/>
      </w:pPr>
      <w:r w:rsidRPr="00D318C5">
        <w:t>２、資產、商品或專利權所得。</w:t>
      </w:r>
    </w:p>
    <w:p w14:paraId="316DAEFA" w14:textId="77777777" w:rsidR="009C74F4" w:rsidRPr="00D318C5" w:rsidRDefault="009C74F4" w:rsidP="00873486">
      <w:pPr>
        <w:pStyle w:val="af2"/>
        <w:ind w:left="1417" w:hanging="472"/>
      </w:pPr>
      <w:r w:rsidRPr="00D318C5">
        <w:t>３、經營商業、工業、農業及類似活動之所得。</w:t>
      </w:r>
    </w:p>
    <w:p w14:paraId="57DE7606" w14:textId="77777777" w:rsidR="009C74F4" w:rsidRPr="00D318C5" w:rsidRDefault="009C74F4" w:rsidP="00873486">
      <w:pPr>
        <w:pStyle w:val="af2"/>
        <w:ind w:left="1417" w:hanging="472"/>
      </w:pPr>
      <w:r w:rsidRPr="00D318C5">
        <w:t>４、在哥提供勞務所得（含融資利息所得）。</w:t>
      </w:r>
    </w:p>
    <w:p w14:paraId="0C62AFC8" w14:textId="77777777" w:rsidR="009C74F4" w:rsidRPr="00D318C5" w:rsidRDefault="009C74F4" w:rsidP="00873486">
      <w:pPr>
        <w:pStyle w:val="af2"/>
        <w:ind w:left="1417" w:hanging="472"/>
      </w:pPr>
      <w:r w:rsidRPr="00D318C5">
        <w:t>所得稅率如次：</w:t>
      </w:r>
      <w:r w:rsidRPr="00D318C5">
        <w:t xml:space="preserve"> </w:t>
      </w:r>
    </w:p>
    <w:p w14:paraId="40FE38D7" w14:textId="77777777" w:rsidR="009C74F4" w:rsidRPr="00D318C5" w:rsidRDefault="009C74F4" w:rsidP="00873486">
      <w:pPr>
        <w:pStyle w:val="Afd"/>
      </w:pPr>
      <w:r w:rsidRPr="00D318C5">
        <w:t>*</w:t>
      </w:r>
      <w:r w:rsidRPr="00D318C5">
        <w:t>公司營利所得（</w:t>
      </w:r>
      <w:r w:rsidRPr="00D318C5">
        <w:t>202</w:t>
      </w:r>
      <w:r w:rsidR="00FB77AB" w:rsidRPr="00D318C5">
        <w:t>5</w:t>
      </w:r>
      <w:r w:rsidRPr="00D318C5">
        <w:t>會計年度）</w:t>
      </w:r>
    </w:p>
    <w:tbl>
      <w:tblPr>
        <w:tblW w:w="575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3872"/>
        <w:gridCol w:w="1885"/>
      </w:tblGrid>
      <w:tr w:rsidR="00D318C5" w:rsidRPr="00D318C5" w14:paraId="4872B64E" w14:textId="77777777" w:rsidTr="00912FBD">
        <w:trPr>
          <w:trHeight w:val="567"/>
          <w:jc w:val="center"/>
        </w:trPr>
        <w:tc>
          <w:tcPr>
            <w:tcW w:w="3872" w:type="dxa"/>
            <w:tcMar>
              <w:top w:w="0" w:type="dxa"/>
              <w:left w:w="28" w:type="dxa"/>
              <w:bottom w:w="0" w:type="dxa"/>
              <w:right w:w="28" w:type="dxa"/>
            </w:tcMar>
            <w:vAlign w:val="center"/>
          </w:tcPr>
          <w:p w14:paraId="73D757E2" w14:textId="77777777" w:rsidR="009C74F4" w:rsidRPr="00D318C5" w:rsidRDefault="009C74F4" w:rsidP="00C94542">
            <w:pPr>
              <w:pStyle w:val="afb"/>
              <w:ind w:left="118" w:right="118"/>
            </w:pPr>
            <w:r w:rsidRPr="00D318C5">
              <w:t>年度營利所得</w:t>
            </w:r>
          </w:p>
        </w:tc>
        <w:tc>
          <w:tcPr>
            <w:tcW w:w="1885" w:type="dxa"/>
            <w:tcMar>
              <w:top w:w="0" w:type="dxa"/>
              <w:left w:w="28" w:type="dxa"/>
              <w:bottom w:w="0" w:type="dxa"/>
              <w:right w:w="28" w:type="dxa"/>
            </w:tcMar>
            <w:vAlign w:val="center"/>
          </w:tcPr>
          <w:p w14:paraId="275379C1" w14:textId="77777777" w:rsidR="009C74F4" w:rsidRPr="00D318C5" w:rsidRDefault="009C74F4" w:rsidP="00C94542">
            <w:pPr>
              <w:pStyle w:val="afb"/>
              <w:ind w:left="118" w:right="118"/>
            </w:pPr>
            <w:r w:rsidRPr="00D318C5">
              <w:t>營利所得稅率</w:t>
            </w:r>
          </w:p>
        </w:tc>
      </w:tr>
      <w:tr w:rsidR="00D318C5" w:rsidRPr="00D318C5" w14:paraId="1D1A15DF" w14:textId="77777777" w:rsidTr="00912FBD">
        <w:trPr>
          <w:trHeight w:val="567"/>
          <w:jc w:val="center"/>
        </w:trPr>
        <w:tc>
          <w:tcPr>
            <w:tcW w:w="3872" w:type="dxa"/>
            <w:tcMar>
              <w:top w:w="0" w:type="dxa"/>
              <w:left w:w="28" w:type="dxa"/>
              <w:bottom w:w="0" w:type="dxa"/>
              <w:right w:w="28" w:type="dxa"/>
            </w:tcMar>
            <w:vAlign w:val="center"/>
          </w:tcPr>
          <w:p w14:paraId="73C8BC54" w14:textId="77777777" w:rsidR="009C74F4" w:rsidRPr="00D318C5" w:rsidRDefault="009C74F4" w:rsidP="00FB77AB">
            <w:pPr>
              <w:pStyle w:val="afb"/>
              <w:ind w:left="118" w:right="118"/>
            </w:pPr>
            <w:proofErr w:type="gramStart"/>
            <w:r w:rsidRPr="00D318C5">
              <w:t>哥幣</w:t>
            </w:r>
            <w:proofErr w:type="gramEnd"/>
            <w:r w:rsidR="000627B1" w:rsidRPr="00D318C5">
              <w:rPr>
                <w:rFonts w:hint="eastAsia"/>
              </w:rPr>
              <w:t>5</w:t>
            </w:r>
            <w:r w:rsidRPr="00D318C5">
              <w:t>,</w:t>
            </w:r>
            <w:r w:rsidR="000627B1" w:rsidRPr="00D318C5">
              <w:t>6</w:t>
            </w:r>
            <w:r w:rsidR="00FB77AB" w:rsidRPr="00D318C5">
              <w:t>42</w:t>
            </w:r>
            <w:r w:rsidRPr="00D318C5">
              <w:t>,000</w:t>
            </w:r>
          </w:p>
        </w:tc>
        <w:tc>
          <w:tcPr>
            <w:tcW w:w="1885" w:type="dxa"/>
            <w:tcMar>
              <w:top w:w="0" w:type="dxa"/>
              <w:left w:w="28" w:type="dxa"/>
              <w:bottom w:w="0" w:type="dxa"/>
              <w:right w:w="28" w:type="dxa"/>
            </w:tcMar>
            <w:vAlign w:val="center"/>
          </w:tcPr>
          <w:p w14:paraId="76EDD53A" w14:textId="77777777" w:rsidR="009C74F4" w:rsidRPr="00D318C5" w:rsidRDefault="000627B1" w:rsidP="00C94542">
            <w:pPr>
              <w:pStyle w:val="afb"/>
              <w:ind w:left="118" w:right="118"/>
            </w:pPr>
            <w:r w:rsidRPr="00D318C5">
              <w:t>5</w:t>
            </w:r>
            <w:r w:rsidR="009C74F4" w:rsidRPr="00D318C5">
              <w:t>%</w:t>
            </w:r>
          </w:p>
        </w:tc>
      </w:tr>
      <w:tr w:rsidR="00D318C5" w:rsidRPr="00D318C5" w14:paraId="2A3DBA98" w14:textId="77777777" w:rsidTr="00912FBD">
        <w:trPr>
          <w:trHeight w:val="567"/>
          <w:jc w:val="center"/>
        </w:trPr>
        <w:tc>
          <w:tcPr>
            <w:tcW w:w="3872" w:type="dxa"/>
            <w:tcMar>
              <w:top w:w="0" w:type="dxa"/>
              <w:left w:w="28" w:type="dxa"/>
              <w:bottom w:w="0" w:type="dxa"/>
              <w:right w:w="28" w:type="dxa"/>
            </w:tcMar>
            <w:vAlign w:val="center"/>
          </w:tcPr>
          <w:p w14:paraId="0CC5D2F9" w14:textId="77777777" w:rsidR="009C74F4" w:rsidRPr="00D318C5" w:rsidRDefault="009C74F4" w:rsidP="00FB77AB">
            <w:pPr>
              <w:pStyle w:val="afb"/>
              <w:ind w:left="118" w:right="118"/>
            </w:pPr>
            <w:proofErr w:type="gramStart"/>
            <w:r w:rsidRPr="00D318C5">
              <w:t>哥幣</w:t>
            </w:r>
            <w:proofErr w:type="gramEnd"/>
            <w:r w:rsidRPr="00D318C5">
              <w:t>5,</w:t>
            </w:r>
            <w:r w:rsidR="000627B1" w:rsidRPr="00D318C5">
              <w:t>6</w:t>
            </w:r>
            <w:r w:rsidR="00FB77AB" w:rsidRPr="00D318C5">
              <w:t>42</w:t>
            </w:r>
            <w:r w:rsidRPr="00D318C5">
              <w:t>,000-</w:t>
            </w:r>
            <w:r w:rsidR="000627B1" w:rsidRPr="00D318C5">
              <w:t>8</w:t>
            </w:r>
            <w:r w:rsidRPr="00D318C5">
              <w:t>,</w:t>
            </w:r>
            <w:r w:rsidR="00FB77AB" w:rsidRPr="00D318C5">
              <w:t>465</w:t>
            </w:r>
            <w:r w:rsidRPr="00D318C5">
              <w:t>,000</w:t>
            </w:r>
            <w:r w:rsidRPr="00D318C5">
              <w:t>間</w:t>
            </w:r>
          </w:p>
        </w:tc>
        <w:tc>
          <w:tcPr>
            <w:tcW w:w="1885" w:type="dxa"/>
            <w:tcMar>
              <w:top w:w="0" w:type="dxa"/>
              <w:left w:w="28" w:type="dxa"/>
              <w:bottom w:w="0" w:type="dxa"/>
              <w:right w:w="28" w:type="dxa"/>
            </w:tcMar>
            <w:vAlign w:val="center"/>
          </w:tcPr>
          <w:p w14:paraId="1C3B4E76" w14:textId="77777777" w:rsidR="009C74F4" w:rsidRPr="00D318C5" w:rsidRDefault="000627B1" w:rsidP="00C94542">
            <w:pPr>
              <w:pStyle w:val="afb"/>
              <w:ind w:left="118" w:right="118"/>
            </w:pPr>
            <w:r w:rsidRPr="00D318C5">
              <w:t>1</w:t>
            </w:r>
            <w:r w:rsidR="009C74F4" w:rsidRPr="00D318C5">
              <w:t>0%</w:t>
            </w:r>
          </w:p>
        </w:tc>
      </w:tr>
      <w:tr w:rsidR="00D318C5" w:rsidRPr="00D318C5" w14:paraId="54DFFB67" w14:textId="77777777" w:rsidTr="00912FBD">
        <w:trPr>
          <w:trHeight w:val="567"/>
          <w:jc w:val="center"/>
        </w:trPr>
        <w:tc>
          <w:tcPr>
            <w:tcW w:w="3872" w:type="dxa"/>
            <w:tcMar>
              <w:top w:w="0" w:type="dxa"/>
              <w:left w:w="28" w:type="dxa"/>
              <w:bottom w:w="0" w:type="dxa"/>
              <w:right w:w="28" w:type="dxa"/>
            </w:tcMar>
            <w:vAlign w:val="center"/>
          </w:tcPr>
          <w:p w14:paraId="1D2C15C3" w14:textId="77777777" w:rsidR="009C74F4" w:rsidRPr="00D318C5" w:rsidRDefault="000627B1" w:rsidP="00FB77AB">
            <w:pPr>
              <w:pStyle w:val="afb"/>
              <w:ind w:left="118" w:right="118"/>
            </w:pPr>
            <w:proofErr w:type="gramStart"/>
            <w:r w:rsidRPr="00D318C5">
              <w:t>哥幣</w:t>
            </w:r>
            <w:proofErr w:type="gramEnd"/>
            <w:r w:rsidRPr="00D318C5">
              <w:rPr>
                <w:rFonts w:hint="eastAsia"/>
              </w:rPr>
              <w:t>8</w:t>
            </w:r>
            <w:r w:rsidRPr="00D318C5">
              <w:t>,</w:t>
            </w:r>
            <w:r w:rsidR="00FB77AB" w:rsidRPr="00D318C5">
              <w:t>465</w:t>
            </w:r>
            <w:r w:rsidRPr="00D318C5">
              <w:t>,000-11,</w:t>
            </w:r>
            <w:r w:rsidR="00FB77AB" w:rsidRPr="00D318C5">
              <w:t>286</w:t>
            </w:r>
            <w:r w:rsidRPr="00D318C5">
              <w:t>,000</w:t>
            </w:r>
            <w:r w:rsidRPr="00D318C5">
              <w:t>間</w:t>
            </w:r>
          </w:p>
        </w:tc>
        <w:tc>
          <w:tcPr>
            <w:tcW w:w="1885" w:type="dxa"/>
            <w:tcMar>
              <w:top w:w="0" w:type="dxa"/>
              <w:left w:w="28" w:type="dxa"/>
              <w:bottom w:w="0" w:type="dxa"/>
              <w:right w:w="28" w:type="dxa"/>
            </w:tcMar>
            <w:vAlign w:val="center"/>
          </w:tcPr>
          <w:p w14:paraId="3F4BAAB0" w14:textId="77777777" w:rsidR="009C74F4" w:rsidRPr="00D318C5" w:rsidRDefault="000627B1" w:rsidP="00C94542">
            <w:pPr>
              <w:pStyle w:val="afb"/>
              <w:ind w:left="118" w:right="118"/>
            </w:pPr>
            <w:r w:rsidRPr="00D318C5">
              <w:t>15</w:t>
            </w:r>
            <w:r w:rsidR="009C74F4" w:rsidRPr="00D318C5">
              <w:t>%</w:t>
            </w:r>
          </w:p>
        </w:tc>
      </w:tr>
      <w:tr w:rsidR="000627B1" w:rsidRPr="00D318C5" w14:paraId="43C80D79" w14:textId="77777777" w:rsidTr="00912FBD">
        <w:trPr>
          <w:trHeight w:val="567"/>
          <w:jc w:val="center"/>
        </w:trPr>
        <w:tc>
          <w:tcPr>
            <w:tcW w:w="3872" w:type="dxa"/>
            <w:tcMar>
              <w:top w:w="0" w:type="dxa"/>
              <w:left w:w="28" w:type="dxa"/>
              <w:bottom w:w="0" w:type="dxa"/>
              <w:right w:w="28" w:type="dxa"/>
            </w:tcMar>
            <w:vAlign w:val="center"/>
          </w:tcPr>
          <w:p w14:paraId="2FBC739D" w14:textId="77777777" w:rsidR="000627B1" w:rsidRPr="00D318C5" w:rsidRDefault="000627B1" w:rsidP="00FB77AB">
            <w:pPr>
              <w:pStyle w:val="afb"/>
              <w:ind w:left="118" w:right="118"/>
            </w:pPr>
            <w:proofErr w:type="gramStart"/>
            <w:r w:rsidRPr="00D318C5">
              <w:t>超過哥幣</w:t>
            </w:r>
            <w:proofErr w:type="gramEnd"/>
            <w:r w:rsidRPr="00D318C5">
              <w:t>11,</w:t>
            </w:r>
            <w:r w:rsidR="00FB77AB" w:rsidRPr="00D318C5">
              <w:t>286</w:t>
            </w:r>
            <w:r w:rsidRPr="00D318C5">
              <w:t>,000</w:t>
            </w:r>
          </w:p>
        </w:tc>
        <w:tc>
          <w:tcPr>
            <w:tcW w:w="1885" w:type="dxa"/>
            <w:tcMar>
              <w:top w:w="0" w:type="dxa"/>
              <w:left w:w="28" w:type="dxa"/>
              <w:bottom w:w="0" w:type="dxa"/>
              <w:right w:w="28" w:type="dxa"/>
            </w:tcMar>
            <w:vAlign w:val="center"/>
          </w:tcPr>
          <w:p w14:paraId="6BAC15AA" w14:textId="77777777" w:rsidR="000627B1" w:rsidRPr="00D318C5" w:rsidRDefault="000627B1" w:rsidP="00C94542">
            <w:pPr>
              <w:pStyle w:val="afb"/>
              <w:ind w:left="118" w:right="118"/>
            </w:pPr>
            <w:r w:rsidRPr="00D318C5">
              <w:t>20%</w:t>
            </w:r>
          </w:p>
        </w:tc>
      </w:tr>
    </w:tbl>
    <w:p w14:paraId="6CB9B864" w14:textId="77777777" w:rsidR="00912FBD" w:rsidRPr="00D318C5" w:rsidRDefault="00912FBD" w:rsidP="00873486">
      <w:pPr>
        <w:pStyle w:val="Afd"/>
      </w:pPr>
    </w:p>
    <w:p w14:paraId="2BE3C193" w14:textId="77777777" w:rsidR="00912FBD" w:rsidRPr="00D318C5" w:rsidRDefault="00912FBD">
      <w:pPr>
        <w:widowControl/>
        <w:overflowPunct/>
        <w:autoSpaceDE/>
        <w:autoSpaceDN/>
        <w:ind w:firstLineChars="0" w:firstLine="0"/>
        <w:jc w:val="left"/>
        <w:rPr>
          <w:rFonts w:hAnsi="標楷體"/>
          <w:szCs w:val="26"/>
          <w:lang w:eastAsia="zh-TW"/>
        </w:rPr>
      </w:pPr>
      <w:r w:rsidRPr="00D318C5">
        <w:br w:type="page"/>
      </w:r>
    </w:p>
    <w:p w14:paraId="5B85F7F2" w14:textId="77777777" w:rsidR="009C74F4" w:rsidRPr="00D318C5" w:rsidRDefault="009C74F4" w:rsidP="00873486">
      <w:pPr>
        <w:pStyle w:val="Afd"/>
        <w:rPr>
          <w:lang w:val="zh-TW"/>
        </w:rPr>
      </w:pPr>
      <w:r w:rsidRPr="00D318C5">
        <w:lastRenderedPageBreak/>
        <w:t>*</w:t>
      </w:r>
      <w:r w:rsidRPr="00D318C5">
        <w:rPr>
          <w:lang w:val="zh-TW"/>
        </w:rPr>
        <w:t>獨資個人所得稅（</w:t>
      </w:r>
      <w:r w:rsidRPr="00D318C5">
        <w:rPr>
          <w:lang w:val="zh-TW"/>
        </w:rPr>
        <w:t>202</w:t>
      </w:r>
      <w:r w:rsidR="00FB77AB" w:rsidRPr="00D318C5">
        <w:rPr>
          <w:lang w:val="zh-TW"/>
        </w:rPr>
        <w:t>5</w:t>
      </w:r>
      <w:r w:rsidRPr="00D318C5">
        <w:rPr>
          <w:lang w:val="zh-TW"/>
        </w:rPr>
        <w:t>會計年度）</w:t>
      </w:r>
    </w:p>
    <w:tbl>
      <w:tblPr>
        <w:tblW w:w="5781" w:type="dxa"/>
        <w:jc w:val="center"/>
        <w:tblCellMar>
          <w:left w:w="10" w:type="dxa"/>
          <w:right w:w="10" w:type="dxa"/>
        </w:tblCellMar>
        <w:tblLook w:val="04A0" w:firstRow="1" w:lastRow="0" w:firstColumn="1" w:lastColumn="0" w:noHBand="0" w:noVBand="1"/>
      </w:tblPr>
      <w:tblGrid>
        <w:gridCol w:w="3884"/>
        <w:gridCol w:w="1897"/>
      </w:tblGrid>
      <w:tr w:rsidR="00D318C5" w:rsidRPr="00D318C5" w14:paraId="2E7B51C8" w14:textId="77777777" w:rsidTr="0048780C">
        <w:trPr>
          <w:trHeight w:val="567"/>
          <w:tblHeader/>
          <w:jc w:val="center"/>
        </w:trPr>
        <w:tc>
          <w:tcPr>
            <w:tcW w:w="3884"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D85ED0F" w14:textId="77777777" w:rsidR="009C74F4" w:rsidRPr="00D318C5" w:rsidRDefault="009C74F4" w:rsidP="00C94542">
            <w:pPr>
              <w:pStyle w:val="afb"/>
              <w:ind w:left="118" w:right="118"/>
            </w:pPr>
            <w:r w:rsidRPr="00D318C5">
              <w:t>年　所　得</w:t>
            </w:r>
          </w:p>
        </w:tc>
        <w:tc>
          <w:tcPr>
            <w:tcW w:w="1897"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5E432BD" w14:textId="77777777" w:rsidR="009C74F4" w:rsidRPr="00D318C5" w:rsidRDefault="009C74F4" w:rsidP="00C94542">
            <w:pPr>
              <w:pStyle w:val="afb"/>
              <w:ind w:left="118" w:right="118"/>
            </w:pPr>
            <w:r w:rsidRPr="00D318C5">
              <w:t>營利所得稅率</w:t>
            </w:r>
          </w:p>
        </w:tc>
      </w:tr>
      <w:tr w:rsidR="00D318C5" w:rsidRPr="00D318C5" w14:paraId="15E22F54" w14:textId="77777777" w:rsidTr="0048780C">
        <w:trPr>
          <w:trHeight w:val="567"/>
          <w:jc w:val="center"/>
        </w:trPr>
        <w:tc>
          <w:tcPr>
            <w:tcW w:w="3884"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BFD2652" w14:textId="77777777" w:rsidR="009C74F4" w:rsidRPr="00D318C5" w:rsidRDefault="009C74F4" w:rsidP="00FB77AB">
            <w:pPr>
              <w:pStyle w:val="afb"/>
              <w:ind w:left="118" w:right="118"/>
            </w:pPr>
            <w:r w:rsidRPr="00D318C5">
              <w:t>未達哥幣</w:t>
            </w:r>
            <w:r w:rsidR="000627B1" w:rsidRPr="00D318C5">
              <w:rPr>
                <w:rFonts w:hint="eastAsia"/>
              </w:rPr>
              <w:t>4</w:t>
            </w:r>
            <w:r w:rsidRPr="00D318C5">
              <w:t>,</w:t>
            </w:r>
            <w:r w:rsidR="00FB77AB" w:rsidRPr="00D318C5">
              <w:t>094</w:t>
            </w:r>
            <w:r w:rsidRPr="00D318C5">
              <w:t>,000</w:t>
            </w:r>
          </w:p>
        </w:tc>
        <w:tc>
          <w:tcPr>
            <w:tcW w:w="189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9B3E843" w14:textId="77777777" w:rsidR="009C74F4" w:rsidRPr="00D318C5" w:rsidRDefault="009C74F4" w:rsidP="00C94542">
            <w:pPr>
              <w:pStyle w:val="afb"/>
              <w:ind w:left="118" w:right="118"/>
            </w:pPr>
            <w:r w:rsidRPr="00D318C5">
              <w:t>0%</w:t>
            </w:r>
          </w:p>
        </w:tc>
      </w:tr>
      <w:tr w:rsidR="00D318C5" w:rsidRPr="00D318C5" w14:paraId="128B3105" w14:textId="77777777" w:rsidTr="0048780C">
        <w:trPr>
          <w:trHeight w:val="567"/>
          <w:jc w:val="center"/>
        </w:trPr>
        <w:tc>
          <w:tcPr>
            <w:tcW w:w="3884"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13E6CF4" w14:textId="77777777" w:rsidR="009C74F4" w:rsidRPr="00D318C5" w:rsidRDefault="009C74F4" w:rsidP="00305CC5">
            <w:pPr>
              <w:pStyle w:val="afb"/>
              <w:ind w:left="118" w:right="118"/>
            </w:pPr>
            <w:proofErr w:type="gramStart"/>
            <w:r w:rsidRPr="00D318C5">
              <w:t>哥幣</w:t>
            </w:r>
            <w:proofErr w:type="gramEnd"/>
            <w:r w:rsidR="000627B1" w:rsidRPr="00D318C5">
              <w:rPr>
                <w:rFonts w:hint="eastAsia"/>
              </w:rPr>
              <w:t>4</w:t>
            </w:r>
            <w:r w:rsidRPr="00D318C5">
              <w:t>,</w:t>
            </w:r>
            <w:r w:rsidR="00305CC5" w:rsidRPr="00D318C5">
              <w:t>094</w:t>
            </w:r>
            <w:r w:rsidRPr="00D318C5">
              <w:t>,000</w:t>
            </w:r>
            <w:r w:rsidRPr="00D318C5">
              <w:t>～</w:t>
            </w:r>
            <w:r w:rsidR="000627B1" w:rsidRPr="00D318C5">
              <w:rPr>
                <w:rFonts w:hint="eastAsia"/>
              </w:rPr>
              <w:t>6</w:t>
            </w:r>
            <w:r w:rsidRPr="00D318C5">
              <w:t>,</w:t>
            </w:r>
            <w:r w:rsidR="000627B1" w:rsidRPr="00D318C5">
              <w:t>1</w:t>
            </w:r>
            <w:r w:rsidR="00305CC5" w:rsidRPr="00D318C5">
              <w:t>15</w:t>
            </w:r>
            <w:r w:rsidRPr="00D318C5">
              <w:t>,000</w:t>
            </w:r>
            <w:r w:rsidRPr="00D318C5">
              <w:t>之間</w:t>
            </w:r>
          </w:p>
        </w:tc>
        <w:tc>
          <w:tcPr>
            <w:tcW w:w="189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2E69265" w14:textId="77777777" w:rsidR="009C74F4" w:rsidRPr="00D318C5" w:rsidRDefault="009C74F4" w:rsidP="00C94542">
            <w:pPr>
              <w:pStyle w:val="afb"/>
              <w:ind w:left="118" w:right="118"/>
            </w:pPr>
            <w:r w:rsidRPr="00D318C5">
              <w:t>10%</w:t>
            </w:r>
          </w:p>
        </w:tc>
      </w:tr>
      <w:tr w:rsidR="00D318C5" w:rsidRPr="00D318C5" w14:paraId="3CA91302" w14:textId="77777777" w:rsidTr="0048780C">
        <w:trPr>
          <w:trHeight w:val="567"/>
          <w:jc w:val="center"/>
        </w:trPr>
        <w:tc>
          <w:tcPr>
            <w:tcW w:w="3884"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0E437E8" w14:textId="77777777" w:rsidR="009C74F4" w:rsidRPr="00D318C5" w:rsidRDefault="009C74F4" w:rsidP="00305CC5">
            <w:pPr>
              <w:pStyle w:val="afb"/>
              <w:ind w:left="118" w:right="118"/>
            </w:pPr>
            <w:proofErr w:type="gramStart"/>
            <w:r w:rsidRPr="00D318C5">
              <w:t>哥幣</w:t>
            </w:r>
            <w:proofErr w:type="gramEnd"/>
            <w:r w:rsidR="000627B1" w:rsidRPr="00D318C5">
              <w:rPr>
                <w:rFonts w:hint="eastAsia"/>
              </w:rPr>
              <w:t>6</w:t>
            </w:r>
            <w:r w:rsidRPr="00D318C5">
              <w:t>,</w:t>
            </w:r>
            <w:r w:rsidR="000627B1" w:rsidRPr="00D318C5">
              <w:t>1</w:t>
            </w:r>
            <w:r w:rsidR="00305CC5" w:rsidRPr="00D318C5">
              <w:t>15</w:t>
            </w:r>
            <w:r w:rsidRPr="00D318C5">
              <w:t>,000</w:t>
            </w:r>
            <w:r w:rsidRPr="00D318C5">
              <w:t>～</w:t>
            </w:r>
            <w:r w:rsidR="000627B1" w:rsidRPr="00D318C5">
              <w:rPr>
                <w:rFonts w:hint="eastAsia"/>
              </w:rPr>
              <w:t>1</w:t>
            </w:r>
            <w:r w:rsidR="000627B1" w:rsidRPr="00D318C5">
              <w:t>0</w:t>
            </w:r>
            <w:r w:rsidRPr="00D318C5">
              <w:t>,</w:t>
            </w:r>
            <w:r w:rsidR="000627B1" w:rsidRPr="00D318C5">
              <w:t>2</w:t>
            </w:r>
            <w:r w:rsidR="00305CC5" w:rsidRPr="00D318C5">
              <w:t>00</w:t>
            </w:r>
            <w:r w:rsidRPr="00D318C5">
              <w:t>,000</w:t>
            </w:r>
            <w:r w:rsidRPr="00D318C5">
              <w:t>之間</w:t>
            </w:r>
          </w:p>
        </w:tc>
        <w:tc>
          <w:tcPr>
            <w:tcW w:w="189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E415D67" w14:textId="77777777" w:rsidR="009C74F4" w:rsidRPr="00D318C5" w:rsidRDefault="009C74F4" w:rsidP="00C94542">
            <w:pPr>
              <w:pStyle w:val="afb"/>
              <w:ind w:left="118" w:right="118"/>
            </w:pPr>
            <w:r w:rsidRPr="00D318C5">
              <w:t>15%</w:t>
            </w:r>
          </w:p>
        </w:tc>
      </w:tr>
      <w:tr w:rsidR="00D318C5" w:rsidRPr="00D318C5" w14:paraId="49349230" w14:textId="77777777" w:rsidTr="0048780C">
        <w:trPr>
          <w:trHeight w:val="567"/>
          <w:jc w:val="center"/>
        </w:trPr>
        <w:tc>
          <w:tcPr>
            <w:tcW w:w="3884"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D4B09D2" w14:textId="77777777" w:rsidR="009C74F4" w:rsidRPr="00D318C5" w:rsidRDefault="009C74F4" w:rsidP="00305CC5">
            <w:pPr>
              <w:pStyle w:val="afb"/>
              <w:ind w:left="118" w:right="118"/>
            </w:pPr>
            <w:proofErr w:type="gramStart"/>
            <w:r w:rsidRPr="00D318C5">
              <w:t>哥幣</w:t>
            </w:r>
            <w:proofErr w:type="gramEnd"/>
            <w:r w:rsidR="000627B1" w:rsidRPr="00D318C5">
              <w:rPr>
                <w:rFonts w:hint="eastAsia"/>
              </w:rPr>
              <w:t>1</w:t>
            </w:r>
            <w:r w:rsidR="000627B1" w:rsidRPr="00D318C5">
              <w:t>0</w:t>
            </w:r>
            <w:r w:rsidRPr="00D318C5">
              <w:t>,</w:t>
            </w:r>
            <w:r w:rsidR="000627B1" w:rsidRPr="00D318C5">
              <w:t>2</w:t>
            </w:r>
            <w:r w:rsidR="00305CC5" w:rsidRPr="00D318C5">
              <w:t>00</w:t>
            </w:r>
            <w:r w:rsidRPr="00D318C5">
              <w:t>,000</w:t>
            </w:r>
            <w:r w:rsidRPr="00D318C5">
              <w:t>～</w:t>
            </w:r>
            <w:r w:rsidR="000627B1" w:rsidRPr="00D318C5">
              <w:rPr>
                <w:rFonts w:hint="eastAsia"/>
              </w:rPr>
              <w:t>2</w:t>
            </w:r>
            <w:r w:rsidR="000627B1" w:rsidRPr="00D318C5">
              <w:t>0</w:t>
            </w:r>
            <w:r w:rsidRPr="00D318C5">
              <w:t>,</w:t>
            </w:r>
            <w:r w:rsidR="00305CC5" w:rsidRPr="00D318C5">
              <w:t>442</w:t>
            </w:r>
            <w:r w:rsidRPr="00D318C5">
              <w:t>,000</w:t>
            </w:r>
            <w:r w:rsidRPr="00D318C5">
              <w:t>之間</w:t>
            </w:r>
          </w:p>
        </w:tc>
        <w:tc>
          <w:tcPr>
            <w:tcW w:w="189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2C48BD1" w14:textId="77777777" w:rsidR="009C74F4" w:rsidRPr="00D318C5" w:rsidRDefault="009C74F4" w:rsidP="00C94542">
            <w:pPr>
              <w:pStyle w:val="afb"/>
              <w:ind w:left="118" w:right="118"/>
            </w:pPr>
            <w:r w:rsidRPr="00D318C5">
              <w:t>20%</w:t>
            </w:r>
          </w:p>
        </w:tc>
      </w:tr>
      <w:tr w:rsidR="00942D87" w:rsidRPr="00D318C5" w14:paraId="22D56739" w14:textId="77777777" w:rsidTr="0048780C">
        <w:trPr>
          <w:trHeight w:val="567"/>
          <w:jc w:val="center"/>
        </w:trPr>
        <w:tc>
          <w:tcPr>
            <w:tcW w:w="3884"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00D91D4D" w14:textId="77777777" w:rsidR="009C74F4" w:rsidRPr="00D318C5" w:rsidRDefault="009C74F4" w:rsidP="00305CC5">
            <w:pPr>
              <w:pStyle w:val="afb"/>
              <w:ind w:left="118" w:right="118"/>
            </w:pPr>
            <w:proofErr w:type="gramStart"/>
            <w:r w:rsidRPr="00D318C5">
              <w:t>超過哥幣</w:t>
            </w:r>
            <w:proofErr w:type="gramEnd"/>
            <w:r w:rsidR="00790698" w:rsidRPr="00D318C5">
              <w:rPr>
                <w:rFonts w:hint="eastAsia"/>
              </w:rPr>
              <w:t>2</w:t>
            </w:r>
            <w:r w:rsidR="00790698" w:rsidRPr="00D318C5">
              <w:t>0</w:t>
            </w:r>
            <w:r w:rsidRPr="00D318C5">
              <w:t>,</w:t>
            </w:r>
            <w:r w:rsidR="00305CC5" w:rsidRPr="00D318C5">
              <w:t>442</w:t>
            </w:r>
            <w:r w:rsidRPr="00D318C5">
              <w:t>,000</w:t>
            </w:r>
          </w:p>
        </w:tc>
        <w:tc>
          <w:tcPr>
            <w:tcW w:w="1897"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2445BFA2" w14:textId="77777777" w:rsidR="009C74F4" w:rsidRPr="00D318C5" w:rsidRDefault="009C74F4" w:rsidP="00C94542">
            <w:pPr>
              <w:pStyle w:val="afb"/>
              <w:ind w:left="118" w:right="118"/>
            </w:pPr>
            <w:r w:rsidRPr="00D318C5">
              <w:t>25%</w:t>
            </w:r>
          </w:p>
        </w:tc>
      </w:tr>
    </w:tbl>
    <w:p w14:paraId="6FE5AB9E" w14:textId="77777777" w:rsidR="00F96CF3" w:rsidRPr="00D318C5" w:rsidRDefault="00F96CF3" w:rsidP="00873486">
      <w:pPr>
        <w:pStyle w:val="Afd"/>
      </w:pPr>
    </w:p>
    <w:p w14:paraId="58F5AD8B" w14:textId="77777777" w:rsidR="009C74F4" w:rsidRPr="00D318C5" w:rsidRDefault="009C74F4" w:rsidP="00873486">
      <w:pPr>
        <w:pStyle w:val="Afd"/>
      </w:pPr>
      <w:r w:rsidRPr="00D318C5">
        <w:t>*</w:t>
      </w:r>
      <w:r w:rsidRPr="00D318C5">
        <w:rPr>
          <w:lang w:val="zh-TW"/>
        </w:rPr>
        <w:t>薪資所得稅（</w:t>
      </w:r>
      <w:r w:rsidRPr="00D318C5">
        <w:rPr>
          <w:kern w:val="0"/>
        </w:rPr>
        <w:t>202</w:t>
      </w:r>
      <w:r w:rsidR="00FB77AB" w:rsidRPr="00D318C5">
        <w:rPr>
          <w:kern w:val="0"/>
        </w:rPr>
        <w:t>5</w:t>
      </w:r>
      <w:r w:rsidRPr="00D318C5">
        <w:rPr>
          <w:lang w:val="zh-TW"/>
        </w:rPr>
        <w:t>會計年度）</w:t>
      </w:r>
    </w:p>
    <w:tbl>
      <w:tblPr>
        <w:tblW w:w="5743" w:type="dxa"/>
        <w:jc w:val="center"/>
        <w:tblCellMar>
          <w:left w:w="10" w:type="dxa"/>
          <w:right w:w="10" w:type="dxa"/>
        </w:tblCellMar>
        <w:tblLook w:val="04A0" w:firstRow="1" w:lastRow="0" w:firstColumn="1" w:lastColumn="0" w:noHBand="0" w:noVBand="1"/>
      </w:tblPr>
      <w:tblGrid>
        <w:gridCol w:w="3865"/>
        <w:gridCol w:w="1878"/>
      </w:tblGrid>
      <w:tr w:rsidR="00D318C5" w:rsidRPr="00D318C5" w14:paraId="041A4D67" w14:textId="77777777" w:rsidTr="0048780C">
        <w:trPr>
          <w:trHeight w:val="567"/>
          <w:jc w:val="center"/>
        </w:trPr>
        <w:tc>
          <w:tcPr>
            <w:tcW w:w="3865"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40F8755" w14:textId="77777777" w:rsidR="009C74F4" w:rsidRPr="00D318C5" w:rsidRDefault="009C74F4" w:rsidP="00C94542">
            <w:pPr>
              <w:pStyle w:val="afb"/>
              <w:ind w:left="118" w:right="118"/>
            </w:pPr>
            <w:r w:rsidRPr="00D318C5">
              <w:t>薪資所得</w:t>
            </w:r>
            <w:r w:rsidR="00B4403C" w:rsidRPr="00D318C5">
              <w:rPr>
                <w:rFonts w:hint="eastAsia"/>
              </w:rPr>
              <w:t>（</w:t>
            </w:r>
            <w:r w:rsidR="008A6779" w:rsidRPr="00D318C5">
              <w:rPr>
                <w:rFonts w:hint="eastAsia"/>
              </w:rPr>
              <w:t>月薪</w:t>
            </w:r>
            <w:r w:rsidR="00B4403C" w:rsidRPr="00D318C5">
              <w:rPr>
                <w:rFonts w:hint="eastAsia"/>
              </w:rPr>
              <w:t>）</w:t>
            </w:r>
          </w:p>
        </w:tc>
        <w:tc>
          <w:tcPr>
            <w:tcW w:w="1878"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2C7BFEA" w14:textId="77777777" w:rsidR="009C74F4" w:rsidRPr="00D318C5" w:rsidRDefault="009C74F4" w:rsidP="00C94542">
            <w:pPr>
              <w:pStyle w:val="afb"/>
              <w:ind w:left="118" w:right="118"/>
            </w:pPr>
            <w:r w:rsidRPr="00D318C5">
              <w:t>薪資所得稅率</w:t>
            </w:r>
          </w:p>
        </w:tc>
      </w:tr>
      <w:tr w:rsidR="00D318C5" w:rsidRPr="00D318C5" w14:paraId="399367A0" w14:textId="77777777" w:rsidTr="0048780C">
        <w:trPr>
          <w:trHeight w:val="567"/>
          <w:jc w:val="center"/>
        </w:trPr>
        <w:tc>
          <w:tcPr>
            <w:tcW w:w="3865"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0181049" w14:textId="77777777" w:rsidR="009C74F4" w:rsidRPr="00D318C5" w:rsidRDefault="009C74F4" w:rsidP="009F207B">
            <w:pPr>
              <w:pStyle w:val="afb"/>
              <w:ind w:left="118" w:right="118"/>
            </w:pPr>
            <w:r w:rsidRPr="00D318C5">
              <w:t>未達哥幣</w:t>
            </w:r>
            <w:r w:rsidR="008A6779" w:rsidRPr="00D318C5">
              <w:t>92</w:t>
            </w:r>
            <w:r w:rsidR="009F207B" w:rsidRPr="00D318C5">
              <w:t>2</w:t>
            </w:r>
            <w:r w:rsidRPr="00D318C5">
              <w:t>,000</w:t>
            </w:r>
          </w:p>
        </w:tc>
        <w:tc>
          <w:tcPr>
            <w:tcW w:w="187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63565E9" w14:textId="77777777" w:rsidR="009C74F4" w:rsidRPr="00D318C5" w:rsidRDefault="009C74F4" w:rsidP="00C94542">
            <w:pPr>
              <w:pStyle w:val="afb"/>
              <w:ind w:left="118" w:right="118"/>
            </w:pPr>
            <w:r w:rsidRPr="00D318C5">
              <w:t>0%</w:t>
            </w:r>
          </w:p>
        </w:tc>
      </w:tr>
      <w:tr w:rsidR="00D318C5" w:rsidRPr="00D318C5" w14:paraId="52F4B99C" w14:textId="77777777" w:rsidTr="0048780C">
        <w:trPr>
          <w:trHeight w:val="567"/>
          <w:jc w:val="center"/>
        </w:trPr>
        <w:tc>
          <w:tcPr>
            <w:tcW w:w="3865"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6FB2D47" w14:textId="77777777" w:rsidR="009C74F4" w:rsidRPr="00D318C5" w:rsidRDefault="009C74F4" w:rsidP="009F207B">
            <w:pPr>
              <w:pStyle w:val="afb"/>
              <w:ind w:left="118" w:right="118"/>
            </w:pPr>
            <w:proofErr w:type="gramStart"/>
            <w:r w:rsidRPr="00D318C5">
              <w:t>哥幣</w:t>
            </w:r>
            <w:proofErr w:type="gramEnd"/>
            <w:r w:rsidR="008A6779" w:rsidRPr="00D318C5">
              <w:rPr>
                <w:rFonts w:hint="eastAsia"/>
              </w:rPr>
              <w:t>9</w:t>
            </w:r>
            <w:r w:rsidR="008A6779" w:rsidRPr="00D318C5">
              <w:t>20</w:t>
            </w:r>
            <w:r w:rsidRPr="00D318C5">
              <w:t>,000-1,</w:t>
            </w:r>
            <w:r w:rsidR="008A6779" w:rsidRPr="00D318C5">
              <w:t>3</w:t>
            </w:r>
            <w:r w:rsidR="009F207B" w:rsidRPr="00D318C5">
              <w:t>52</w:t>
            </w:r>
            <w:r w:rsidRPr="00D318C5">
              <w:t>,000</w:t>
            </w:r>
            <w:r w:rsidRPr="00D318C5">
              <w:t>之間</w:t>
            </w:r>
          </w:p>
        </w:tc>
        <w:tc>
          <w:tcPr>
            <w:tcW w:w="187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D04F9EC" w14:textId="77777777" w:rsidR="009C74F4" w:rsidRPr="00D318C5" w:rsidRDefault="009C74F4" w:rsidP="00C94542">
            <w:pPr>
              <w:pStyle w:val="afb"/>
              <w:ind w:left="118" w:right="118"/>
            </w:pPr>
            <w:r w:rsidRPr="00D318C5">
              <w:t>10%</w:t>
            </w:r>
          </w:p>
        </w:tc>
      </w:tr>
      <w:tr w:rsidR="00D318C5" w:rsidRPr="00D318C5" w14:paraId="7ACEF5C0" w14:textId="77777777" w:rsidTr="008A6779">
        <w:trPr>
          <w:trHeight w:val="567"/>
          <w:jc w:val="center"/>
        </w:trPr>
        <w:tc>
          <w:tcPr>
            <w:tcW w:w="3865"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1817E93" w14:textId="77777777" w:rsidR="009C74F4" w:rsidRPr="00D318C5" w:rsidRDefault="009C74F4" w:rsidP="009F207B">
            <w:pPr>
              <w:pStyle w:val="afb"/>
              <w:ind w:left="118" w:right="118"/>
            </w:pPr>
            <w:proofErr w:type="gramStart"/>
            <w:r w:rsidRPr="00D318C5">
              <w:t>哥幣</w:t>
            </w:r>
            <w:proofErr w:type="gramEnd"/>
            <w:r w:rsidRPr="00D318C5">
              <w:t>1,</w:t>
            </w:r>
            <w:r w:rsidR="008A6779" w:rsidRPr="00D318C5">
              <w:t>3</w:t>
            </w:r>
            <w:r w:rsidR="009F207B" w:rsidRPr="00D318C5">
              <w:t>52</w:t>
            </w:r>
            <w:r w:rsidRPr="00D318C5">
              <w:t>,000</w:t>
            </w:r>
            <w:r w:rsidR="008A6779" w:rsidRPr="00D318C5">
              <w:t>-2,3</w:t>
            </w:r>
            <w:r w:rsidR="009F207B" w:rsidRPr="00D318C5">
              <w:t>73</w:t>
            </w:r>
            <w:r w:rsidR="008A6779" w:rsidRPr="00D318C5">
              <w:t>,000</w:t>
            </w:r>
            <w:r w:rsidR="008A6779" w:rsidRPr="00D318C5">
              <w:t>之間</w:t>
            </w:r>
          </w:p>
        </w:tc>
        <w:tc>
          <w:tcPr>
            <w:tcW w:w="187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FE18C45" w14:textId="77777777" w:rsidR="009C74F4" w:rsidRPr="00D318C5" w:rsidRDefault="009C74F4" w:rsidP="00C94542">
            <w:pPr>
              <w:pStyle w:val="afb"/>
              <w:ind w:left="118" w:right="118"/>
            </w:pPr>
            <w:r w:rsidRPr="00D318C5">
              <w:t>15%</w:t>
            </w:r>
          </w:p>
        </w:tc>
      </w:tr>
      <w:tr w:rsidR="00D318C5" w:rsidRPr="00D318C5" w14:paraId="066BCD6D" w14:textId="77777777" w:rsidTr="008A6779">
        <w:trPr>
          <w:trHeight w:val="567"/>
          <w:jc w:val="center"/>
        </w:trPr>
        <w:tc>
          <w:tcPr>
            <w:tcW w:w="3865"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0B6B9EA" w14:textId="77777777" w:rsidR="008A6779" w:rsidRPr="00D318C5" w:rsidRDefault="008A6779" w:rsidP="009F207B">
            <w:pPr>
              <w:pStyle w:val="afb"/>
              <w:ind w:left="118" w:right="118"/>
            </w:pPr>
            <w:proofErr w:type="gramStart"/>
            <w:r w:rsidRPr="00D318C5">
              <w:t>哥幣</w:t>
            </w:r>
            <w:proofErr w:type="gramEnd"/>
            <w:r w:rsidRPr="00D318C5">
              <w:rPr>
                <w:rFonts w:hint="eastAsia"/>
              </w:rPr>
              <w:t>2</w:t>
            </w:r>
            <w:r w:rsidRPr="00D318C5">
              <w:t>,3</w:t>
            </w:r>
            <w:r w:rsidR="009F207B" w:rsidRPr="00D318C5">
              <w:t>73</w:t>
            </w:r>
            <w:r w:rsidRPr="00D318C5">
              <w:t>,000-4,7</w:t>
            </w:r>
            <w:r w:rsidR="009F207B" w:rsidRPr="00D318C5">
              <w:t>45</w:t>
            </w:r>
            <w:r w:rsidRPr="00D318C5">
              <w:t>,000</w:t>
            </w:r>
            <w:r w:rsidRPr="00D318C5">
              <w:t>之間</w:t>
            </w:r>
          </w:p>
        </w:tc>
        <w:tc>
          <w:tcPr>
            <w:tcW w:w="187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D0726E4" w14:textId="77777777" w:rsidR="008A6779" w:rsidRPr="00D318C5" w:rsidRDefault="008A6779" w:rsidP="00C94542">
            <w:pPr>
              <w:pStyle w:val="afb"/>
              <w:ind w:left="118" w:right="118"/>
            </w:pPr>
            <w:r w:rsidRPr="00D318C5">
              <w:t>20%</w:t>
            </w:r>
          </w:p>
        </w:tc>
      </w:tr>
      <w:tr w:rsidR="00D318C5" w:rsidRPr="00D318C5" w14:paraId="72F102D2" w14:textId="77777777" w:rsidTr="0048780C">
        <w:trPr>
          <w:trHeight w:val="567"/>
          <w:jc w:val="center"/>
        </w:trPr>
        <w:tc>
          <w:tcPr>
            <w:tcW w:w="3865"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70B484D8" w14:textId="77777777" w:rsidR="008A6779" w:rsidRPr="00D318C5" w:rsidRDefault="008A6779" w:rsidP="009F207B">
            <w:pPr>
              <w:pStyle w:val="afb"/>
              <w:ind w:left="118" w:right="118"/>
            </w:pPr>
            <w:proofErr w:type="gramStart"/>
            <w:r w:rsidRPr="00D318C5">
              <w:rPr>
                <w:rFonts w:hint="eastAsia"/>
              </w:rPr>
              <w:t>超過</w:t>
            </w:r>
            <w:r w:rsidRPr="00D318C5">
              <w:t>哥幣</w:t>
            </w:r>
            <w:proofErr w:type="gramEnd"/>
            <w:r w:rsidRPr="00D318C5">
              <w:t>4,7</w:t>
            </w:r>
            <w:r w:rsidR="009F207B" w:rsidRPr="00D318C5">
              <w:t>45</w:t>
            </w:r>
            <w:r w:rsidRPr="00D318C5">
              <w:t>,000</w:t>
            </w:r>
          </w:p>
        </w:tc>
        <w:tc>
          <w:tcPr>
            <w:tcW w:w="1878"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58593FCA" w14:textId="77777777" w:rsidR="008A6779" w:rsidRPr="00D318C5" w:rsidRDefault="008A6779" w:rsidP="00C94542">
            <w:pPr>
              <w:pStyle w:val="afb"/>
              <w:ind w:left="118" w:right="118"/>
            </w:pPr>
            <w:r w:rsidRPr="00D318C5">
              <w:t>25%</w:t>
            </w:r>
          </w:p>
        </w:tc>
      </w:tr>
    </w:tbl>
    <w:p w14:paraId="23061559" w14:textId="77777777" w:rsidR="009C74F4" w:rsidRPr="00D318C5" w:rsidRDefault="009C74F4" w:rsidP="00C94542">
      <w:pPr>
        <w:pStyle w:val="afb"/>
        <w:ind w:left="118" w:right="118"/>
        <w:jc w:val="left"/>
      </w:pPr>
      <w:r w:rsidRPr="00D318C5">
        <w:t>資料來源：</w:t>
      </w:r>
      <w:r w:rsidR="009B7F3C" w:rsidRPr="00D318C5">
        <w:rPr>
          <w:rFonts w:hint="eastAsia"/>
        </w:rPr>
        <w:t>哥斯大黎加普華永道會計師事務所</w:t>
      </w:r>
      <w:proofErr w:type="gramStart"/>
      <w:r w:rsidRPr="00D318C5">
        <w:t>（</w:t>
      </w:r>
      <w:proofErr w:type="gramEnd"/>
      <w:r w:rsidR="009B7F3C" w:rsidRPr="00D318C5">
        <w:t>https://www.pwc.com/ia/es/publicaciones/Noticias-Tax-Legal/Tax-and-Legal-2024/Actualizacion-de-los-tramos-del-impuesto-sobre-la-renta-salario-y-utilidades-y-sus-creditos-fiscales.pdf</w:t>
      </w:r>
      <w:proofErr w:type="gramStart"/>
      <w:r w:rsidRPr="00D318C5">
        <w:t>）</w:t>
      </w:r>
      <w:proofErr w:type="gramEnd"/>
    </w:p>
    <w:p w14:paraId="3B6DAFE7" w14:textId="77777777" w:rsidR="00B8742A" w:rsidRPr="00D318C5" w:rsidRDefault="00B8742A" w:rsidP="00B8742A">
      <w:pPr>
        <w:pStyle w:val="a6"/>
        <w:ind w:left="945" w:hanging="709"/>
        <w:rPr>
          <w:lang w:val="en-US"/>
        </w:rPr>
      </w:pPr>
    </w:p>
    <w:p w14:paraId="7A021013" w14:textId="77777777" w:rsidR="009C74F4" w:rsidRPr="00D318C5" w:rsidRDefault="009C74F4" w:rsidP="00B8742A">
      <w:pPr>
        <w:pStyle w:val="a6"/>
        <w:ind w:left="945" w:hanging="709"/>
      </w:pPr>
      <w:r w:rsidRPr="00D318C5">
        <w:t>（二）僱用勞工相關費用</w:t>
      </w:r>
    </w:p>
    <w:p w14:paraId="3C2F9CF8" w14:textId="77777777" w:rsidR="009C74F4" w:rsidRPr="00D318C5" w:rsidRDefault="009C74F4" w:rsidP="00873486">
      <w:pPr>
        <w:pStyle w:val="af"/>
        <w:ind w:left="945" w:firstLine="472"/>
        <w:rPr>
          <w:lang w:eastAsia="zh-TW"/>
        </w:rPr>
      </w:pPr>
      <w:r w:rsidRPr="00D318C5">
        <w:rPr>
          <w:lang w:eastAsia="zh-TW"/>
        </w:rPr>
        <w:t>哥國社會保險局網站揭露雇主及勞工分攤社會保險費以及代收勞工保護法規定費用如次：</w:t>
      </w:r>
    </w:p>
    <w:tbl>
      <w:tblPr>
        <w:tblW w:w="856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304"/>
        <w:gridCol w:w="3648"/>
        <w:gridCol w:w="1801"/>
        <w:gridCol w:w="1807"/>
      </w:tblGrid>
      <w:tr w:rsidR="00D318C5" w:rsidRPr="00D318C5" w14:paraId="16EFD787" w14:textId="77777777" w:rsidTr="00B8742A">
        <w:trPr>
          <w:trHeight w:val="482"/>
          <w:tblHeader/>
          <w:jc w:val="center"/>
        </w:trPr>
        <w:tc>
          <w:tcPr>
            <w:tcW w:w="1304" w:type="dxa"/>
            <w:tcMar>
              <w:top w:w="0" w:type="dxa"/>
              <w:left w:w="28" w:type="dxa"/>
              <w:bottom w:w="0" w:type="dxa"/>
              <w:right w:w="28" w:type="dxa"/>
            </w:tcMar>
            <w:vAlign w:val="center"/>
          </w:tcPr>
          <w:p w14:paraId="09A59783" w14:textId="77777777" w:rsidR="009C74F4" w:rsidRPr="00D318C5" w:rsidRDefault="009C74F4" w:rsidP="00C94542">
            <w:pPr>
              <w:pStyle w:val="afb"/>
              <w:ind w:left="118" w:right="118"/>
            </w:pPr>
            <w:r w:rsidRPr="00D318C5">
              <w:lastRenderedPageBreak/>
              <w:t>分類</w:t>
            </w:r>
          </w:p>
        </w:tc>
        <w:tc>
          <w:tcPr>
            <w:tcW w:w="3648" w:type="dxa"/>
            <w:tcMar>
              <w:top w:w="0" w:type="dxa"/>
              <w:left w:w="10" w:type="dxa"/>
              <w:bottom w:w="0" w:type="dxa"/>
              <w:right w:w="10" w:type="dxa"/>
            </w:tcMar>
            <w:vAlign w:val="center"/>
          </w:tcPr>
          <w:p w14:paraId="30B21FA8" w14:textId="77777777" w:rsidR="009C74F4" w:rsidRPr="00D318C5" w:rsidRDefault="009C74F4" w:rsidP="00C94542">
            <w:pPr>
              <w:pStyle w:val="afb"/>
              <w:ind w:left="118" w:right="118"/>
            </w:pPr>
            <w:r w:rsidRPr="00D318C5">
              <w:t>細項</w:t>
            </w:r>
          </w:p>
        </w:tc>
        <w:tc>
          <w:tcPr>
            <w:tcW w:w="1801" w:type="dxa"/>
            <w:tcMar>
              <w:top w:w="0" w:type="dxa"/>
              <w:left w:w="10" w:type="dxa"/>
              <w:bottom w:w="0" w:type="dxa"/>
              <w:right w:w="10" w:type="dxa"/>
            </w:tcMar>
            <w:vAlign w:val="center"/>
          </w:tcPr>
          <w:p w14:paraId="3C754A2C" w14:textId="77777777" w:rsidR="009C74F4" w:rsidRPr="00D318C5" w:rsidRDefault="009C74F4" w:rsidP="00C94542">
            <w:pPr>
              <w:pStyle w:val="afb"/>
              <w:ind w:left="118" w:right="118"/>
            </w:pPr>
            <w:r w:rsidRPr="00D318C5">
              <w:t>雇主分攤比率</w:t>
            </w:r>
          </w:p>
        </w:tc>
        <w:tc>
          <w:tcPr>
            <w:tcW w:w="1807" w:type="dxa"/>
            <w:tcMar>
              <w:top w:w="0" w:type="dxa"/>
              <w:left w:w="28" w:type="dxa"/>
              <w:bottom w:w="0" w:type="dxa"/>
              <w:right w:w="28" w:type="dxa"/>
            </w:tcMar>
            <w:vAlign w:val="center"/>
          </w:tcPr>
          <w:p w14:paraId="7AAB412A" w14:textId="77777777" w:rsidR="009C74F4" w:rsidRPr="00D318C5" w:rsidRDefault="009C74F4" w:rsidP="00C94542">
            <w:pPr>
              <w:pStyle w:val="afb"/>
              <w:ind w:left="118" w:right="118"/>
            </w:pPr>
            <w:r w:rsidRPr="00D318C5">
              <w:t>勞工分攤比率</w:t>
            </w:r>
          </w:p>
        </w:tc>
      </w:tr>
      <w:tr w:rsidR="00D318C5" w:rsidRPr="00D318C5" w14:paraId="5ABA98C2" w14:textId="77777777" w:rsidTr="00B8742A">
        <w:trPr>
          <w:trHeight w:val="482"/>
          <w:jc w:val="center"/>
        </w:trPr>
        <w:tc>
          <w:tcPr>
            <w:tcW w:w="1304" w:type="dxa"/>
            <w:vMerge w:val="restart"/>
            <w:tcMar>
              <w:top w:w="0" w:type="dxa"/>
              <w:left w:w="28" w:type="dxa"/>
              <w:bottom w:w="0" w:type="dxa"/>
              <w:right w:w="28" w:type="dxa"/>
            </w:tcMar>
            <w:vAlign w:val="center"/>
          </w:tcPr>
          <w:p w14:paraId="0A2C25D8" w14:textId="77777777" w:rsidR="009C74F4" w:rsidRPr="00D318C5" w:rsidRDefault="009C74F4" w:rsidP="00C94542">
            <w:pPr>
              <w:pStyle w:val="afb"/>
              <w:ind w:left="118" w:right="118"/>
            </w:pPr>
            <w:r w:rsidRPr="00D318C5">
              <w:t>社會保險</w:t>
            </w:r>
          </w:p>
        </w:tc>
        <w:tc>
          <w:tcPr>
            <w:tcW w:w="3648" w:type="dxa"/>
            <w:tcMar>
              <w:top w:w="0" w:type="dxa"/>
              <w:left w:w="10" w:type="dxa"/>
              <w:bottom w:w="0" w:type="dxa"/>
              <w:right w:w="10" w:type="dxa"/>
            </w:tcMar>
            <w:vAlign w:val="center"/>
          </w:tcPr>
          <w:p w14:paraId="5AB4941A" w14:textId="77777777" w:rsidR="009C74F4" w:rsidRPr="00D318C5" w:rsidRDefault="009C74F4" w:rsidP="00C94542">
            <w:pPr>
              <w:pStyle w:val="afb"/>
              <w:ind w:left="118" w:right="118"/>
            </w:pPr>
            <w:r w:rsidRPr="00D318C5">
              <w:t>醫療及懷孕保險（</w:t>
            </w:r>
            <w:r w:rsidRPr="00D318C5">
              <w:t>SEM</w:t>
            </w:r>
            <w:r w:rsidRPr="00D318C5">
              <w:t>）</w:t>
            </w:r>
          </w:p>
        </w:tc>
        <w:tc>
          <w:tcPr>
            <w:tcW w:w="1801" w:type="dxa"/>
            <w:tcMar>
              <w:top w:w="0" w:type="dxa"/>
              <w:left w:w="10" w:type="dxa"/>
              <w:bottom w:w="0" w:type="dxa"/>
              <w:right w:w="10" w:type="dxa"/>
            </w:tcMar>
            <w:vAlign w:val="center"/>
          </w:tcPr>
          <w:p w14:paraId="5CA291F8" w14:textId="77777777" w:rsidR="009C74F4" w:rsidRPr="00D318C5" w:rsidRDefault="009C74F4" w:rsidP="00C94542">
            <w:pPr>
              <w:pStyle w:val="afb"/>
              <w:ind w:left="118" w:right="118"/>
            </w:pPr>
            <w:r w:rsidRPr="00D318C5">
              <w:t>9.25%</w:t>
            </w:r>
          </w:p>
        </w:tc>
        <w:tc>
          <w:tcPr>
            <w:tcW w:w="1807" w:type="dxa"/>
            <w:tcMar>
              <w:top w:w="0" w:type="dxa"/>
              <w:left w:w="28" w:type="dxa"/>
              <w:bottom w:w="0" w:type="dxa"/>
              <w:right w:w="28" w:type="dxa"/>
            </w:tcMar>
            <w:vAlign w:val="center"/>
          </w:tcPr>
          <w:p w14:paraId="63C6BFD7" w14:textId="77777777" w:rsidR="009C74F4" w:rsidRPr="00D318C5" w:rsidRDefault="009C74F4" w:rsidP="00C94542">
            <w:pPr>
              <w:pStyle w:val="afb"/>
              <w:ind w:left="118" w:right="118"/>
            </w:pPr>
            <w:r w:rsidRPr="00D318C5">
              <w:t>5.50%</w:t>
            </w:r>
          </w:p>
        </w:tc>
      </w:tr>
      <w:tr w:rsidR="00D318C5" w:rsidRPr="00D318C5" w14:paraId="6748DE52" w14:textId="77777777" w:rsidTr="00B8742A">
        <w:trPr>
          <w:trHeight w:val="482"/>
          <w:jc w:val="center"/>
        </w:trPr>
        <w:tc>
          <w:tcPr>
            <w:tcW w:w="1304" w:type="dxa"/>
            <w:vMerge/>
            <w:tcMar>
              <w:top w:w="0" w:type="dxa"/>
              <w:left w:w="28" w:type="dxa"/>
              <w:bottom w:w="0" w:type="dxa"/>
              <w:right w:w="28" w:type="dxa"/>
            </w:tcMar>
            <w:vAlign w:val="center"/>
          </w:tcPr>
          <w:p w14:paraId="43833BC5" w14:textId="77777777" w:rsidR="009C74F4" w:rsidRPr="00D318C5" w:rsidRDefault="009C74F4" w:rsidP="00C94542">
            <w:pPr>
              <w:pStyle w:val="afb"/>
              <w:ind w:left="118" w:right="118"/>
            </w:pPr>
          </w:p>
        </w:tc>
        <w:tc>
          <w:tcPr>
            <w:tcW w:w="3648" w:type="dxa"/>
            <w:tcMar>
              <w:top w:w="0" w:type="dxa"/>
              <w:left w:w="10" w:type="dxa"/>
              <w:bottom w:w="0" w:type="dxa"/>
              <w:right w:w="10" w:type="dxa"/>
            </w:tcMar>
            <w:vAlign w:val="center"/>
          </w:tcPr>
          <w:p w14:paraId="1C98C09F" w14:textId="77777777" w:rsidR="009C74F4" w:rsidRPr="00D318C5" w:rsidRDefault="009C74F4" w:rsidP="00C94542">
            <w:pPr>
              <w:pStyle w:val="afb"/>
              <w:ind w:left="118" w:right="118"/>
            </w:pPr>
            <w:r w:rsidRPr="00D318C5">
              <w:t>失能、養老及死亡保險（</w:t>
            </w:r>
            <w:r w:rsidRPr="00D318C5">
              <w:t>IVM</w:t>
            </w:r>
            <w:r w:rsidRPr="00D318C5">
              <w:t>）</w:t>
            </w:r>
          </w:p>
        </w:tc>
        <w:tc>
          <w:tcPr>
            <w:tcW w:w="1801" w:type="dxa"/>
            <w:tcMar>
              <w:top w:w="0" w:type="dxa"/>
              <w:left w:w="10" w:type="dxa"/>
              <w:bottom w:w="0" w:type="dxa"/>
              <w:right w:w="10" w:type="dxa"/>
            </w:tcMar>
            <w:vAlign w:val="center"/>
          </w:tcPr>
          <w:p w14:paraId="2B225540" w14:textId="77777777" w:rsidR="009C74F4" w:rsidRPr="00D318C5" w:rsidRDefault="009C74F4" w:rsidP="003D05E5">
            <w:pPr>
              <w:pStyle w:val="afb"/>
              <w:ind w:left="118" w:right="118"/>
            </w:pPr>
            <w:r w:rsidRPr="00D318C5">
              <w:t>5.</w:t>
            </w:r>
            <w:r w:rsidR="003D05E5" w:rsidRPr="00D318C5">
              <w:t>42</w:t>
            </w:r>
            <w:r w:rsidRPr="00D318C5">
              <w:t>%</w:t>
            </w:r>
          </w:p>
        </w:tc>
        <w:tc>
          <w:tcPr>
            <w:tcW w:w="1807" w:type="dxa"/>
            <w:tcMar>
              <w:top w:w="0" w:type="dxa"/>
              <w:left w:w="28" w:type="dxa"/>
              <w:bottom w:w="0" w:type="dxa"/>
              <w:right w:w="28" w:type="dxa"/>
            </w:tcMar>
            <w:vAlign w:val="center"/>
          </w:tcPr>
          <w:p w14:paraId="5F2D48A5" w14:textId="77777777" w:rsidR="009C74F4" w:rsidRPr="00D318C5" w:rsidRDefault="009C74F4" w:rsidP="00C94542">
            <w:pPr>
              <w:pStyle w:val="afb"/>
              <w:ind w:left="118" w:right="118"/>
            </w:pPr>
            <w:r w:rsidRPr="00D318C5">
              <w:t>4</w:t>
            </w:r>
            <w:r w:rsidR="003D05E5" w:rsidRPr="00D318C5">
              <w:t>.17</w:t>
            </w:r>
            <w:r w:rsidRPr="00D318C5">
              <w:t>%</w:t>
            </w:r>
          </w:p>
        </w:tc>
      </w:tr>
      <w:tr w:rsidR="00D318C5" w:rsidRPr="00D318C5" w14:paraId="745E8662" w14:textId="77777777" w:rsidTr="00B8742A">
        <w:trPr>
          <w:trHeight w:val="482"/>
          <w:jc w:val="center"/>
        </w:trPr>
        <w:tc>
          <w:tcPr>
            <w:tcW w:w="1304" w:type="dxa"/>
            <w:vMerge w:val="restart"/>
            <w:tcMar>
              <w:top w:w="0" w:type="dxa"/>
              <w:left w:w="28" w:type="dxa"/>
              <w:bottom w:w="0" w:type="dxa"/>
              <w:right w:w="28" w:type="dxa"/>
            </w:tcMar>
            <w:vAlign w:val="center"/>
          </w:tcPr>
          <w:p w14:paraId="7185DDB5" w14:textId="77777777" w:rsidR="009C74F4" w:rsidRPr="00D318C5" w:rsidRDefault="009C74F4" w:rsidP="00C94542">
            <w:pPr>
              <w:pStyle w:val="afb"/>
              <w:ind w:left="118" w:right="118"/>
            </w:pPr>
            <w:r w:rsidRPr="00D318C5">
              <w:t>代收其他</w:t>
            </w:r>
          </w:p>
          <w:p w14:paraId="37975480" w14:textId="77777777" w:rsidR="009C74F4" w:rsidRPr="00D318C5" w:rsidRDefault="009C74F4" w:rsidP="00C94542">
            <w:pPr>
              <w:pStyle w:val="afb"/>
              <w:ind w:left="118" w:right="118"/>
            </w:pPr>
            <w:r w:rsidRPr="00D318C5">
              <w:t>費用</w:t>
            </w:r>
          </w:p>
        </w:tc>
        <w:tc>
          <w:tcPr>
            <w:tcW w:w="3648" w:type="dxa"/>
            <w:tcMar>
              <w:top w:w="0" w:type="dxa"/>
              <w:left w:w="10" w:type="dxa"/>
              <w:bottom w:w="0" w:type="dxa"/>
              <w:right w:w="10" w:type="dxa"/>
            </w:tcMar>
            <w:vAlign w:val="center"/>
          </w:tcPr>
          <w:p w14:paraId="43919422" w14:textId="77777777" w:rsidR="009C74F4" w:rsidRPr="00D318C5" w:rsidRDefault="009C74F4" w:rsidP="00C94542">
            <w:pPr>
              <w:pStyle w:val="afb"/>
              <w:ind w:left="118" w:right="118"/>
            </w:pPr>
            <w:proofErr w:type="gramStart"/>
            <w:r w:rsidRPr="00D318C5">
              <w:t>挹</w:t>
            </w:r>
            <w:proofErr w:type="gramEnd"/>
            <w:r w:rsidRPr="00D318C5">
              <w:t>注全民銀行（</w:t>
            </w:r>
            <w:r w:rsidRPr="00D318C5">
              <w:t>Banco Popular</w:t>
            </w:r>
            <w:r w:rsidRPr="00D318C5">
              <w:t>）</w:t>
            </w:r>
          </w:p>
        </w:tc>
        <w:tc>
          <w:tcPr>
            <w:tcW w:w="1801" w:type="dxa"/>
            <w:tcMar>
              <w:top w:w="0" w:type="dxa"/>
              <w:left w:w="10" w:type="dxa"/>
              <w:bottom w:w="0" w:type="dxa"/>
              <w:right w:w="10" w:type="dxa"/>
            </w:tcMar>
            <w:vAlign w:val="center"/>
          </w:tcPr>
          <w:p w14:paraId="42ECA9D4" w14:textId="77777777" w:rsidR="009C74F4" w:rsidRPr="00D318C5" w:rsidRDefault="009C74F4" w:rsidP="00C94542">
            <w:pPr>
              <w:pStyle w:val="afb"/>
              <w:ind w:left="118" w:right="118"/>
            </w:pPr>
            <w:r w:rsidRPr="00D318C5">
              <w:t>0.25%</w:t>
            </w:r>
          </w:p>
        </w:tc>
        <w:tc>
          <w:tcPr>
            <w:tcW w:w="1807" w:type="dxa"/>
            <w:tcMar>
              <w:top w:w="0" w:type="dxa"/>
              <w:left w:w="28" w:type="dxa"/>
              <w:bottom w:w="0" w:type="dxa"/>
              <w:right w:w="28" w:type="dxa"/>
            </w:tcMar>
            <w:vAlign w:val="center"/>
          </w:tcPr>
          <w:p w14:paraId="0C3BFCD1" w14:textId="77777777" w:rsidR="009C74F4" w:rsidRPr="00D318C5" w:rsidRDefault="009C74F4" w:rsidP="00C94542">
            <w:pPr>
              <w:pStyle w:val="afb"/>
              <w:ind w:left="118" w:right="118"/>
            </w:pPr>
            <w:r w:rsidRPr="00D318C5">
              <w:t>0%</w:t>
            </w:r>
          </w:p>
        </w:tc>
      </w:tr>
      <w:tr w:rsidR="00D318C5" w:rsidRPr="00D318C5" w14:paraId="77461A50" w14:textId="77777777" w:rsidTr="00B8742A">
        <w:trPr>
          <w:trHeight w:val="482"/>
          <w:jc w:val="center"/>
        </w:trPr>
        <w:tc>
          <w:tcPr>
            <w:tcW w:w="1304" w:type="dxa"/>
            <w:vMerge/>
            <w:tcMar>
              <w:top w:w="0" w:type="dxa"/>
              <w:left w:w="28" w:type="dxa"/>
              <w:bottom w:w="0" w:type="dxa"/>
              <w:right w:w="28" w:type="dxa"/>
            </w:tcMar>
            <w:vAlign w:val="center"/>
          </w:tcPr>
          <w:p w14:paraId="69566119" w14:textId="77777777" w:rsidR="009C74F4" w:rsidRPr="00D318C5" w:rsidRDefault="009C74F4" w:rsidP="00C94542">
            <w:pPr>
              <w:pStyle w:val="afb"/>
              <w:ind w:left="118" w:right="118"/>
            </w:pPr>
          </w:p>
        </w:tc>
        <w:tc>
          <w:tcPr>
            <w:tcW w:w="3648" w:type="dxa"/>
            <w:tcMar>
              <w:top w:w="0" w:type="dxa"/>
              <w:left w:w="10" w:type="dxa"/>
              <w:bottom w:w="0" w:type="dxa"/>
              <w:right w:w="10" w:type="dxa"/>
            </w:tcMar>
            <w:vAlign w:val="center"/>
          </w:tcPr>
          <w:p w14:paraId="31D7F3E5" w14:textId="77777777" w:rsidR="009C74F4" w:rsidRPr="00D318C5" w:rsidRDefault="009C74F4" w:rsidP="00C94542">
            <w:pPr>
              <w:pStyle w:val="afb"/>
              <w:ind w:left="118" w:right="118"/>
            </w:pPr>
            <w:r w:rsidRPr="00D318C5">
              <w:t>家庭福利基金</w:t>
            </w:r>
          </w:p>
        </w:tc>
        <w:tc>
          <w:tcPr>
            <w:tcW w:w="1801" w:type="dxa"/>
            <w:tcMar>
              <w:top w:w="0" w:type="dxa"/>
              <w:left w:w="10" w:type="dxa"/>
              <w:bottom w:w="0" w:type="dxa"/>
              <w:right w:w="10" w:type="dxa"/>
            </w:tcMar>
            <w:vAlign w:val="center"/>
          </w:tcPr>
          <w:p w14:paraId="44B45CAD" w14:textId="77777777" w:rsidR="009C74F4" w:rsidRPr="00D318C5" w:rsidRDefault="009C74F4" w:rsidP="00C94542">
            <w:pPr>
              <w:pStyle w:val="afb"/>
              <w:ind w:left="118" w:right="118"/>
            </w:pPr>
            <w:r w:rsidRPr="00D318C5">
              <w:t>5%</w:t>
            </w:r>
          </w:p>
        </w:tc>
        <w:tc>
          <w:tcPr>
            <w:tcW w:w="1807" w:type="dxa"/>
            <w:tcMar>
              <w:top w:w="0" w:type="dxa"/>
              <w:left w:w="28" w:type="dxa"/>
              <w:bottom w:w="0" w:type="dxa"/>
              <w:right w:w="28" w:type="dxa"/>
            </w:tcMar>
            <w:vAlign w:val="center"/>
          </w:tcPr>
          <w:p w14:paraId="5654336F" w14:textId="77777777" w:rsidR="009C74F4" w:rsidRPr="00D318C5" w:rsidRDefault="009C74F4" w:rsidP="00C94542">
            <w:pPr>
              <w:pStyle w:val="afb"/>
              <w:ind w:left="118" w:right="118"/>
            </w:pPr>
            <w:r w:rsidRPr="00D318C5">
              <w:t>0%</w:t>
            </w:r>
          </w:p>
        </w:tc>
      </w:tr>
      <w:tr w:rsidR="00D318C5" w:rsidRPr="00D318C5" w14:paraId="6ACC8CFF" w14:textId="77777777" w:rsidTr="00B8742A">
        <w:trPr>
          <w:trHeight w:val="482"/>
          <w:jc w:val="center"/>
        </w:trPr>
        <w:tc>
          <w:tcPr>
            <w:tcW w:w="1304" w:type="dxa"/>
            <w:vMerge/>
            <w:tcMar>
              <w:top w:w="0" w:type="dxa"/>
              <w:left w:w="28" w:type="dxa"/>
              <w:bottom w:w="0" w:type="dxa"/>
              <w:right w:w="28" w:type="dxa"/>
            </w:tcMar>
            <w:vAlign w:val="center"/>
          </w:tcPr>
          <w:p w14:paraId="576C6BF8" w14:textId="77777777" w:rsidR="009C74F4" w:rsidRPr="00D318C5" w:rsidRDefault="009C74F4" w:rsidP="00C94542">
            <w:pPr>
              <w:pStyle w:val="afb"/>
              <w:ind w:left="118" w:right="118"/>
            </w:pPr>
          </w:p>
        </w:tc>
        <w:tc>
          <w:tcPr>
            <w:tcW w:w="3648" w:type="dxa"/>
            <w:tcMar>
              <w:top w:w="0" w:type="dxa"/>
              <w:left w:w="10" w:type="dxa"/>
              <w:bottom w:w="0" w:type="dxa"/>
              <w:right w:w="10" w:type="dxa"/>
            </w:tcMar>
            <w:vAlign w:val="center"/>
          </w:tcPr>
          <w:p w14:paraId="7576DB23" w14:textId="77777777" w:rsidR="009C74F4" w:rsidRPr="00D318C5" w:rsidRDefault="009C74F4" w:rsidP="00C94542">
            <w:pPr>
              <w:pStyle w:val="afb"/>
              <w:ind w:left="118" w:right="118"/>
            </w:pPr>
            <w:r w:rsidRPr="00D318C5">
              <w:t>社會援助局（</w:t>
            </w:r>
            <w:r w:rsidRPr="00D318C5">
              <w:t>IMAS</w:t>
            </w:r>
            <w:r w:rsidRPr="00D318C5">
              <w:t>）</w:t>
            </w:r>
          </w:p>
        </w:tc>
        <w:tc>
          <w:tcPr>
            <w:tcW w:w="1801" w:type="dxa"/>
            <w:tcMar>
              <w:top w:w="0" w:type="dxa"/>
              <w:left w:w="10" w:type="dxa"/>
              <w:bottom w:w="0" w:type="dxa"/>
              <w:right w:w="10" w:type="dxa"/>
            </w:tcMar>
            <w:vAlign w:val="center"/>
          </w:tcPr>
          <w:p w14:paraId="6BC1C9F2" w14:textId="77777777" w:rsidR="009C74F4" w:rsidRPr="00D318C5" w:rsidRDefault="009C74F4" w:rsidP="00C94542">
            <w:pPr>
              <w:pStyle w:val="afb"/>
              <w:ind w:left="118" w:right="118"/>
            </w:pPr>
            <w:r w:rsidRPr="00D318C5">
              <w:t>0.50%</w:t>
            </w:r>
          </w:p>
        </w:tc>
        <w:tc>
          <w:tcPr>
            <w:tcW w:w="1807" w:type="dxa"/>
            <w:tcMar>
              <w:top w:w="0" w:type="dxa"/>
              <w:left w:w="28" w:type="dxa"/>
              <w:bottom w:w="0" w:type="dxa"/>
              <w:right w:w="28" w:type="dxa"/>
            </w:tcMar>
            <w:vAlign w:val="center"/>
          </w:tcPr>
          <w:p w14:paraId="046D290D" w14:textId="77777777" w:rsidR="009C74F4" w:rsidRPr="00D318C5" w:rsidRDefault="009C74F4" w:rsidP="00C94542">
            <w:pPr>
              <w:pStyle w:val="afb"/>
              <w:ind w:left="118" w:right="118"/>
            </w:pPr>
            <w:r w:rsidRPr="00D318C5">
              <w:t>0%</w:t>
            </w:r>
          </w:p>
        </w:tc>
      </w:tr>
      <w:tr w:rsidR="00D318C5" w:rsidRPr="00D318C5" w14:paraId="52CB2D61" w14:textId="77777777" w:rsidTr="00B8742A">
        <w:trPr>
          <w:trHeight w:val="482"/>
          <w:jc w:val="center"/>
        </w:trPr>
        <w:tc>
          <w:tcPr>
            <w:tcW w:w="1304" w:type="dxa"/>
            <w:vMerge/>
            <w:tcMar>
              <w:top w:w="0" w:type="dxa"/>
              <w:left w:w="28" w:type="dxa"/>
              <w:bottom w:w="0" w:type="dxa"/>
              <w:right w:w="28" w:type="dxa"/>
            </w:tcMar>
            <w:vAlign w:val="center"/>
          </w:tcPr>
          <w:p w14:paraId="4449F218" w14:textId="77777777" w:rsidR="009C74F4" w:rsidRPr="00D318C5" w:rsidRDefault="009C74F4" w:rsidP="00C94542">
            <w:pPr>
              <w:pStyle w:val="afb"/>
              <w:ind w:left="118" w:right="118"/>
            </w:pPr>
          </w:p>
        </w:tc>
        <w:tc>
          <w:tcPr>
            <w:tcW w:w="3648" w:type="dxa"/>
            <w:tcMar>
              <w:top w:w="0" w:type="dxa"/>
              <w:left w:w="10" w:type="dxa"/>
              <w:bottom w:w="0" w:type="dxa"/>
              <w:right w:w="10" w:type="dxa"/>
            </w:tcMar>
            <w:vAlign w:val="center"/>
          </w:tcPr>
          <w:p w14:paraId="63D96C71" w14:textId="77777777" w:rsidR="009C74F4" w:rsidRPr="00D318C5" w:rsidRDefault="009C74F4" w:rsidP="00C94542">
            <w:pPr>
              <w:pStyle w:val="afb"/>
              <w:ind w:left="118" w:right="118"/>
            </w:pPr>
            <w:r w:rsidRPr="00D318C5">
              <w:t>職訓局（</w:t>
            </w:r>
            <w:r w:rsidRPr="00D318C5">
              <w:t>INA</w:t>
            </w:r>
            <w:r w:rsidRPr="00D318C5">
              <w:t>）</w:t>
            </w:r>
          </w:p>
        </w:tc>
        <w:tc>
          <w:tcPr>
            <w:tcW w:w="1801" w:type="dxa"/>
            <w:tcMar>
              <w:top w:w="0" w:type="dxa"/>
              <w:left w:w="10" w:type="dxa"/>
              <w:bottom w:w="0" w:type="dxa"/>
              <w:right w:w="10" w:type="dxa"/>
            </w:tcMar>
            <w:vAlign w:val="center"/>
          </w:tcPr>
          <w:p w14:paraId="27221035" w14:textId="77777777" w:rsidR="009C74F4" w:rsidRPr="00D318C5" w:rsidRDefault="009C74F4" w:rsidP="00C94542">
            <w:pPr>
              <w:pStyle w:val="afb"/>
              <w:ind w:left="118" w:right="118"/>
            </w:pPr>
            <w:r w:rsidRPr="00D318C5">
              <w:t>1.50%</w:t>
            </w:r>
          </w:p>
        </w:tc>
        <w:tc>
          <w:tcPr>
            <w:tcW w:w="1807" w:type="dxa"/>
            <w:tcMar>
              <w:top w:w="0" w:type="dxa"/>
              <w:left w:w="28" w:type="dxa"/>
              <w:bottom w:w="0" w:type="dxa"/>
              <w:right w:w="28" w:type="dxa"/>
            </w:tcMar>
            <w:vAlign w:val="center"/>
          </w:tcPr>
          <w:p w14:paraId="60D47CF8" w14:textId="77777777" w:rsidR="009C74F4" w:rsidRPr="00D318C5" w:rsidRDefault="009C74F4" w:rsidP="00C94542">
            <w:pPr>
              <w:pStyle w:val="afb"/>
              <w:ind w:left="118" w:right="118"/>
            </w:pPr>
            <w:r w:rsidRPr="00D318C5">
              <w:t>0%</w:t>
            </w:r>
          </w:p>
        </w:tc>
      </w:tr>
      <w:tr w:rsidR="00D318C5" w:rsidRPr="00D318C5" w14:paraId="4B7BEF7F" w14:textId="77777777" w:rsidTr="00B8742A">
        <w:trPr>
          <w:trHeight w:val="482"/>
          <w:jc w:val="center"/>
        </w:trPr>
        <w:tc>
          <w:tcPr>
            <w:tcW w:w="1304" w:type="dxa"/>
            <w:vMerge w:val="restart"/>
            <w:tcMar>
              <w:top w:w="0" w:type="dxa"/>
              <w:left w:w="28" w:type="dxa"/>
              <w:bottom w:w="0" w:type="dxa"/>
              <w:right w:w="28" w:type="dxa"/>
            </w:tcMar>
            <w:vAlign w:val="center"/>
          </w:tcPr>
          <w:p w14:paraId="5798C2AB" w14:textId="77777777" w:rsidR="009C74F4" w:rsidRPr="00D318C5" w:rsidRDefault="009C74F4" w:rsidP="00C94542">
            <w:pPr>
              <w:pStyle w:val="afb"/>
              <w:ind w:left="118" w:right="118"/>
            </w:pPr>
            <w:r w:rsidRPr="00D318C5">
              <w:t>勞工保護法所定</w:t>
            </w:r>
          </w:p>
        </w:tc>
        <w:tc>
          <w:tcPr>
            <w:tcW w:w="3648" w:type="dxa"/>
            <w:tcMar>
              <w:top w:w="0" w:type="dxa"/>
              <w:left w:w="10" w:type="dxa"/>
              <w:bottom w:w="0" w:type="dxa"/>
              <w:right w:w="10" w:type="dxa"/>
            </w:tcMar>
            <w:vAlign w:val="center"/>
          </w:tcPr>
          <w:p w14:paraId="1A71118F" w14:textId="77777777" w:rsidR="009C74F4" w:rsidRPr="00D318C5" w:rsidRDefault="009C74F4" w:rsidP="00C94542">
            <w:pPr>
              <w:pStyle w:val="afb"/>
              <w:ind w:left="118" w:right="118"/>
            </w:pPr>
            <w:proofErr w:type="gramStart"/>
            <w:r w:rsidRPr="00D318C5">
              <w:t>挹</w:t>
            </w:r>
            <w:proofErr w:type="gramEnd"/>
            <w:r w:rsidRPr="00D318C5">
              <w:t>注全民銀行（</w:t>
            </w:r>
            <w:r w:rsidRPr="00D318C5">
              <w:t>Banco Popular</w:t>
            </w:r>
            <w:r w:rsidRPr="00D318C5">
              <w:t>）</w:t>
            </w:r>
          </w:p>
        </w:tc>
        <w:tc>
          <w:tcPr>
            <w:tcW w:w="1801" w:type="dxa"/>
            <w:tcMar>
              <w:top w:w="0" w:type="dxa"/>
              <w:left w:w="10" w:type="dxa"/>
              <w:bottom w:w="0" w:type="dxa"/>
              <w:right w:w="10" w:type="dxa"/>
            </w:tcMar>
            <w:vAlign w:val="center"/>
          </w:tcPr>
          <w:p w14:paraId="7EBB62F4" w14:textId="77777777" w:rsidR="009C74F4" w:rsidRPr="00D318C5" w:rsidRDefault="009C74F4" w:rsidP="00C94542">
            <w:pPr>
              <w:pStyle w:val="afb"/>
              <w:ind w:left="118" w:right="118"/>
            </w:pPr>
            <w:r w:rsidRPr="00D318C5">
              <w:t>0.25%</w:t>
            </w:r>
          </w:p>
        </w:tc>
        <w:tc>
          <w:tcPr>
            <w:tcW w:w="1807" w:type="dxa"/>
            <w:tcMar>
              <w:top w:w="0" w:type="dxa"/>
              <w:left w:w="28" w:type="dxa"/>
              <w:bottom w:w="0" w:type="dxa"/>
              <w:right w:w="28" w:type="dxa"/>
            </w:tcMar>
            <w:vAlign w:val="center"/>
          </w:tcPr>
          <w:p w14:paraId="75D019D5" w14:textId="77777777" w:rsidR="009C74F4" w:rsidRPr="00D318C5" w:rsidRDefault="009C74F4" w:rsidP="00C94542">
            <w:pPr>
              <w:pStyle w:val="afb"/>
              <w:ind w:left="118" w:right="118"/>
            </w:pPr>
            <w:r w:rsidRPr="00D318C5">
              <w:t>1%</w:t>
            </w:r>
          </w:p>
        </w:tc>
      </w:tr>
      <w:tr w:rsidR="00D318C5" w:rsidRPr="00D318C5" w14:paraId="71F5FF6D" w14:textId="77777777" w:rsidTr="00B8742A">
        <w:trPr>
          <w:trHeight w:val="482"/>
          <w:jc w:val="center"/>
        </w:trPr>
        <w:tc>
          <w:tcPr>
            <w:tcW w:w="1304" w:type="dxa"/>
            <w:vMerge/>
            <w:tcMar>
              <w:top w:w="0" w:type="dxa"/>
              <w:left w:w="28" w:type="dxa"/>
              <w:bottom w:w="0" w:type="dxa"/>
              <w:right w:w="28" w:type="dxa"/>
            </w:tcMar>
            <w:vAlign w:val="center"/>
          </w:tcPr>
          <w:p w14:paraId="6C9FC35C" w14:textId="77777777" w:rsidR="009C74F4" w:rsidRPr="00D318C5" w:rsidRDefault="009C74F4" w:rsidP="00C94542">
            <w:pPr>
              <w:pStyle w:val="afb"/>
              <w:ind w:left="118" w:right="118"/>
            </w:pPr>
          </w:p>
        </w:tc>
        <w:tc>
          <w:tcPr>
            <w:tcW w:w="3648" w:type="dxa"/>
            <w:tcMar>
              <w:top w:w="0" w:type="dxa"/>
              <w:left w:w="10" w:type="dxa"/>
              <w:bottom w:w="0" w:type="dxa"/>
              <w:right w:w="10" w:type="dxa"/>
            </w:tcMar>
            <w:vAlign w:val="center"/>
          </w:tcPr>
          <w:p w14:paraId="481693A9" w14:textId="77777777" w:rsidR="009C74F4" w:rsidRPr="00D318C5" w:rsidRDefault="009C74F4" w:rsidP="00C94542">
            <w:pPr>
              <w:pStyle w:val="afb"/>
              <w:ind w:left="118" w:right="118"/>
            </w:pPr>
            <w:r w:rsidRPr="00D318C5">
              <w:t>勞動資本基金</w:t>
            </w:r>
          </w:p>
        </w:tc>
        <w:tc>
          <w:tcPr>
            <w:tcW w:w="1801" w:type="dxa"/>
            <w:tcMar>
              <w:top w:w="0" w:type="dxa"/>
              <w:left w:w="10" w:type="dxa"/>
              <w:bottom w:w="0" w:type="dxa"/>
              <w:right w:w="10" w:type="dxa"/>
            </w:tcMar>
            <w:vAlign w:val="center"/>
          </w:tcPr>
          <w:p w14:paraId="252BA252" w14:textId="77777777" w:rsidR="009C74F4" w:rsidRPr="00D318C5" w:rsidRDefault="0015286C" w:rsidP="0015286C">
            <w:pPr>
              <w:pStyle w:val="afb"/>
              <w:ind w:left="118" w:right="118"/>
            </w:pPr>
            <w:r w:rsidRPr="00D318C5">
              <w:t>1.5%</w:t>
            </w:r>
          </w:p>
        </w:tc>
        <w:tc>
          <w:tcPr>
            <w:tcW w:w="1807" w:type="dxa"/>
            <w:tcMar>
              <w:top w:w="0" w:type="dxa"/>
              <w:left w:w="28" w:type="dxa"/>
              <w:bottom w:w="0" w:type="dxa"/>
              <w:right w:w="28" w:type="dxa"/>
            </w:tcMar>
            <w:vAlign w:val="center"/>
          </w:tcPr>
          <w:p w14:paraId="15FEFB29" w14:textId="77777777" w:rsidR="009C74F4" w:rsidRPr="00D318C5" w:rsidRDefault="009C74F4" w:rsidP="00C94542">
            <w:pPr>
              <w:pStyle w:val="afb"/>
              <w:ind w:left="118" w:right="118"/>
            </w:pPr>
            <w:r w:rsidRPr="00D318C5">
              <w:t>0%</w:t>
            </w:r>
          </w:p>
        </w:tc>
      </w:tr>
      <w:tr w:rsidR="00D318C5" w:rsidRPr="00D318C5" w14:paraId="32C4D7F2" w14:textId="77777777" w:rsidTr="00B8742A">
        <w:trPr>
          <w:trHeight w:val="482"/>
          <w:jc w:val="center"/>
        </w:trPr>
        <w:tc>
          <w:tcPr>
            <w:tcW w:w="1304" w:type="dxa"/>
            <w:vMerge/>
            <w:tcMar>
              <w:top w:w="0" w:type="dxa"/>
              <w:left w:w="28" w:type="dxa"/>
              <w:bottom w:w="0" w:type="dxa"/>
              <w:right w:w="28" w:type="dxa"/>
            </w:tcMar>
            <w:vAlign w:val="center"/>
          </w:tcPr>
          <w:p w14:paraId="0554E6E5" w14:textId="77777777" w:rsidR="009C74F4" w:rsidRPr="00D318C5" w:rsidRDefault="009C74F4" w:rsidP="00C94542">
            <w:pPr>
              <w:pStyle w:val="afb"/>
              <w:ind w:left="118" w:right="118"/>
            </w:pPr>
          </w:p>
        </w:tc>
        <w:tc>
          <w:tcPr>
            <w:tcW w:w="3648" w:type="dxa"/>
            <w:tcMar>
              <w:top w:w="0" w:type="dxa"/>
              <w:left w:w="10" w:type="dxa"/>
              <w:bottom w:w="0" w:type="dxa"/>
              <w:right w:w="10" w:type="dxa"/>
            </w:tcMar>
            <w:vAlign w:val="center"/>
          </w:tcPr>
          <w:p w14:paraId="252AA10E" w14:textId="77777777" w:rsidR="009C74F4" w:rsidRPr="00D318C5" w:rsidRDefault="009C74F4" w:rsidP="00C94542">
            <w:pPr>
              <w:pStyle w:val="afb"/>
              <w:ind w:left="118" w:right="118"/>
            </w:pPr>
            <w:r w:rsidRPr="00D318C5">
              <w:t>退休金補充基金</w:t>
            </w:r>
          </w:p>
        </w:tc>
        <w:tc>
          <w:tcPr>
            <w:tcW w:w="1801" w:type="dxa"/>
            <w:tcMar>
              <w:top w:w="0" w:type="dxa"/>
              <w:left w:w="10" w:type="dxa"/>
              <w:bottom w:w="0" w:type="dxa"/>
              <w:right w:w="10" w:type="dxa"/>
            </w:tcMar>
            <w:vAlign w:val="center"/>
          </w:tcPr>
          <w:p w14:paraId="6F7162F6" w14:textId="77777777" w:rsidR="009C74F4" w:rsidRPr="00D318C5" w:rsidRDefault="0015286C" w:rsidP="00C94542">
            <w:pPr>
              <w:pStyle w:val="afb"/>
              <w:ind w:left="118" w:right="118"/>
            </w:pPr>
            <w:r w:rsidRPr="00D318C5">
              <w:t>2</w:t>
            </w:r>
            <w:r w:rsidR="009C74F4" w:rsidRPr="00D318C5">
              <w:t>%</w:t>
            </w:r>
          </w:p>
        </w:tc>
        <w:tc>
          <w:tcPr>
            <w:tcW w:w="1807" w:type="dxa"/>
            <w:tcMar>
              <w:top w:w="0" w:type="dxa"/>
              <w:left w:w="28" w:type="dxa"/>
              <w:bottom w:w="0" w:type="dxa"/>
              <w:right w:w="28" w:type="dxa"/>
            </w:tcMar>
            <w:vAlign w:val="center"/>
          </w:tcPr>
          <w:p w14:paraId="6BEE5F24" w14:textId="77777777" w:rsidR="009C74F4" w:rsidRPr="00D318C5" w:rsidRDefault="009C74F4" w:rsidP="00C94542">
            <w:pPr>
              <w:pStyle w:val="afb"/>
              <w:ind w:left="118" w:right="118"/>
            </w:pPr>
            <w:r w:rsidRPr="00D318C5">
              <w:t>0%</w:t>
            </w:r>
          </w:p>
        </w:tc>
      </w:tr>
      <w:tr w:rsidR="00D318C5" w:rsidRPr="00D318C5" w14:paraId="00B7BD6E" w14:textId="77777777" w:rsidTr="00B8742A">
        <w:trPr>
          <w:trHeight w:val="482"/>
          <w:jc w:val="center"/>
        </w:trPr>
        <w:tc>
          <w:tcPr>
            <w:tcW w:w="1304" w:type="dxa"/>
            <w:vMerge/>
            <w:tcMar>
              <w:top w:w="0" w:type="dxa"/>
              <w:left w:w="28" w:type="dxa"/>
              <w:bottom w:w="0" w:type="dxa"/>
              <w:right w:w="28" w:type="dxa"/>
            </w:tcMar>
            <w:vAlign w:val="center"/>
          </w:tcPr>
          <w:p w14:paraId="449D4019" w14:textId="77777777" w:rsidR="009C74F4" w:rsidRPr="00D318C5" w:rsidRDefault="009C74F4" w:rsidP="00C94542">
            <w:pPr>
              <w:pStyle w:val="afb"/>
              <w:ind w:left="118" w:right="118"/>
            </w:pPr>
          </w:p>
        </w:tc>
        <w:tc>
          <w:tcPr>
            <w:tcW w:w="3648" w:type="dxa"/>
            <w:tcMar>
              <w:top w:w="0" w:type="dxa"/>
              <w:left w:w="10" w:type="dxa"/>
              <w:bottom w:w="0" w:type="dxa"/>
              <w:right w:w="10" w:type="dxa"/>
            </w:tcMar>
            <w:vAlign w:val="center"/>
          </w:tcPr>
          <w:p w14:paraId="5FB0C91C" w14:textId="77777777" w:rsidR="009C74F4" w:rsidRPr="00D318C5" w:rsidRDefault="009C74F4" w:rsidP="00C94542">
            <w:pPr>
              <w:pStyle w:val="afb"/>
              <w:ind w:left="118" w:right="118"/>
            </w:pPr>
            <w:r w:rsidRPr="00D318C5">
              <w:t>國家保險局（</w:t>
            </w:r>
            <w:r w:rsidRPr="00D318C5">
              <w:t>INS</w:t>
            </w:r>
            <w:r w:rsidRPr="00D318C5">
              <w:t>）</w:t>
            </w:r>
          </w:p>
        </w:tc>
        <w:tc>
          <w:tcPr>
            <w:tcW w:w="1801" w:type="dxa"/>
            <w:tcMar>
              <w:top w:w="0" w:type="dxa"/>
              <w:left w:w="10" w:type="dxa"/>
              <w:bottom w:w="0" w:type="dxa"/>
              <w:right w:w="10" w:type="dxa"/>
            </w:tcMar>
            <w:vAlign w:val="center"/>
          </w:tcPr>
          <w:p w14:paraId="1C2022B2" w14:textId="77777777" w:rsidR="009C74F4" w:rsidRPr="00D318C5" w:rsidRDefault="009C74F4" w:rsidP="00C94542">
            <w:pPr>
              <w:pStyle w:val="afb"/>
              <w:ind w:left="118" w:right="118"/>
            </w:pPr>
            <w:r w:rsidRPr="00D318C5">
              <w:t>1%</w:t>
            </w:r>
          </w:p>
        </w:tc>
        <w:tc>
          <w:tcPr>
            <w:tcW w:w="1807" w:type="dxa"/>
            <w:tcMar>
              <w:top w:w="0" w:type="dxa"/>
              <w:left w:w="28" w:type="dxa"/>
              <w:bottom w:w="0" w:type="dxa"/>
              <w:right w:w="28" w:type="dxa"/>
            </w:tcMar>
            <w:vAlign w:val="center"/>
          </w:tcPr>
          <w:p w14:paraId="17DFD33E" w14:textId="77777777" w:rsidR="009C74F4" w:rsidRPr="00D318C5" w:rsidRDefault="009C74F4" w:rsidP="00C94542">
            <w:pPr>
              <w:pStyle w:val="afb"/>
              <w:ind w:left="118" w:right="118"/>
            </w:pPr>
            <w:r w:rsidRPr="00D318C5">
              <w:t>0%</w:t>
            </w:r>
          </w:p>
        </w:tc>
      </w:tr>
      <w:tr w:rsidR="00D318C5" w:rsidRPr="00D318C5" w14:paraId="2C308224" w14:textId="77777777" w:rsidTr="00B8742A">
        <w:trPr>
          <w:trHeight w:val="482"/>
          <w:jc w:val="center"/>
        </w:trPr>
        <w:tc>
          <w:tcPr>
            <w:tcW w:w="4952" w:type="dxa"/>
            <w:gridSpan w:val="2"/>
            <w:tcMar>
              <w:top w:w="0" w:type="dxa"/>
              <w:left w:w="28" w:type="dxa"/>
              <w:bottom w:w="0" w:type="dxa"/>
              <w:right w:w="28" w:type="dxa"/>
            </w:tcMar>
            <w:vAlign w:val="center"/>
          </w:tcPr>
          <w:p w14:paraId="23EAD883" w14:textId="77777777" w:rsidR="009C74F4" w:rsidRPr="00D318C5" w:rsidRDefault="009C74F4" w:rsidP="00C94542">
            <w:pPr>
              <w:pStyle w:val="afb"/>
              <w:ind w:left="118" w:right="118"/>
            </w:pPr>
            <w:r w:rsidRPr="00D318C5">
              <w:t>合計</w:t>
            </w:r>
          </w:p>
        </w:tc>
        <w:tc>
          <w:tcPr>
            <w:tcW w:w="1801" w:type="dxa"/>
            <w:tcMar>
              <w:top w:w="0" w:type="dxa"/>
              <w:left w:w="10" w:type="dxa"/>
              <w:bottom w:w="0" w:type="dxa"/>
              <w:right w:w="10" w:type="dxa"/>
            </w:tcMar>
            <w:vAlign w:val="center"/>
          </w:tcPr>
          <w:p w14:paraId="0380F23C" w14:textId="77777777" w:rsidR="009C74F4" w:rsidRPr="00D318C5" w:rsidRDefault="009C74F4" w:rsidP="003D05E5">
            <w:pPr>
              <w:pStyle w:val="afb"/>
              <w:ind w:left="118" w:right="118"/>
            </w:pPr>
            <w:r w:rsidRPr="00D318C5">
              <w:t>26.</w:t>
            </w:r>
            <w:r w:rsidR="003D05E5" w:rsidRPr="00D318C5">
              <w:t>67</w:t>
            </w:r>
            <w:r w:rsidRPr="00D318C5">
              <w:t>%</w:t>
            </w:r>
          </w:p>
        </w:tc>
        <w:tc>
          <w:tcPr>
            <w:tcW w:w="1807" w:type="dxa"/>
            <w:tcMar>
              <w:top w:w="0" w:type="dxa"/>
              <w:left w:w="28" w:type="dxa"/>
              <w:bottom w:w="0" w:type="dxa"/>
              <w:right w:w="28" w:type="dxa"/>
            </w:tcMar>
            <w:vAlign w:val="center"/>
          </w:tcPr>
          <w:p w14:paraId="04D9A235" w14:textId="77777777" w:rsidR="009C74F4" w:rsidRPr="00D318C5" w:rsidRDefault="009C74F4" w:rsidP="003D05E5">
            <w:pPr>
              <w:pStyle w:val="afb"/>
              <w:ind w:left="118" w:right="118"/>
            </w:pPr>
            <w:r w:rsidRPr="00D318C5">
              <w:t>10.</w:t>
            </w:r>
            <w:r w:rsidR="003D05E5" w:rsidRPr="00D318C5">
              <w:t>67</w:t>
            </w:r>
            <w:r w:rsidRPr="00D318C5">
              <w:t>%</w:t>
            </w:r>
          </w:p>
        </w:tc>
      </w:tr>
    </w:tbl>
    <w:p w14:paraId="5BFD67B8" w14:textId="77777777" w:rsidR="009C74F4" w:rsidRPr="00D318C5" w:rsidRDefault="009C74F4" w:rsidP="00C94542">
      <w:pPr>
        <w:pStyle w:val="afb"/>
        <w:ind w:left="118" w:right="118"/>
        <w:jc w:val="left"/>
      </w:pPr>
      <w:r w:rsidRPr="00D318C5">
        <w:t>資料來源：</w:t>
      </w:r>
      <w:r w:rsidRPr="00D318C5">
        <w:t>https://www.ccss.sa.cr/calculadora</w:t>
      </w:r>
    </w:p>
    <w:p w14:paraId="2380EEBA" w14:textId="77777777" w:rsidR="00B8742A" w:rsidRPr="00D318C5" w:rsidRDefault="00B8742A" w:rsidP="00912FBD">
      <w:pPr>
        <w:pStyle w:val="afb"/>
        <w:snapToGrid w:val="0"/>
        <w:ind w:left="118" w:right="118"/>
        <w:jc w:val="left"/>
      </w:pPr>
    </w:p>
    <w:p w14:paraId="24530E85" w14:textId="77777777" w:rsidR="009C74F4" w:rsidRPr="00D318C5" w:rsidRDefault="009C74F4" w:rsidP="00873486">
      <w:pPr>
        <w:pStyle w:val="Afd"/>
      </w:pPr>
      <w:r w:rsidRPr="00D318C5">
        <w:t>雇主除了上述費用外，另需負擔員工福利如下：</w:t>
      </w:r>
    </w:p>
    <w:tbl>
      <w:tblPr>
        <w:tblW w:w="5760" w:type="dxa"/>
        <w:jc w:val="center"/>
        <w:tblCellMar>
          <w:left w:w="10" w:type="dxa"/>
          <w:right w:w="10" w:type="dxa"/>
        </w:tblCellMar>
        <w:tblLook w:val="04A0" w:firstRow="1" w:lastRow="0" w:firstColumn="1" w:lastColumn="0" w:noHBand="0" w:noVBand="1"/>
      </w:tblPr>
      <w:tblGrid>
        <w:gridCol w:w="3820"/>
        <w:gridCol w:w="1940"/>
      </w:tblGrid>
      <w:tr w:rsidR="00D318C5" w:rsidRPr="00D318C5" w14:paraId="6084A7A3" w14:textId="77777777" w:rsidTr="00D84CD9">
        <w:trPr>
          <w:trHeight w:val="567"/>
          <w:jc w:val="center"/>
        </w:trPr>
        <w:tc>
          <w:tcPr>
            <w:tcW w:w="3820"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160B998" w14:textId="77777777" w:rsidR="009C74F4" w:rsidRPr="00D318C5" w:rsidRDefault="009C74F4" w:rsidP="00C94542">
            <w:pPr>
              <w:pStyle w:val="afb"/>
              <w:ind w:left="118" w:right="118"/>
            </w:pPr>
            <w:r w:rsidRPr="00D318C5">
              <w:t>項　　　目</w:t>
            </w:r>
          </w:p>
        </w:tc>
        <w:tc>
          <w:tcPr>
            <w:tcW w:w="1940"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6BCB551" w14:textId="77777777" w:rsidR="009C74F4" w:rsidRPr="00D318C5" w:rsidRDefault="009C74F4" w:rsidP="00C94542">
            <w:pPr>
              <w:pStyle w:val="afb"/>
              <w:ind w:left="118" w:right="118"/>
            </w:pPr>
            <w:r w:rsidRPr="00D318C5">
              <w:t>約年薪資之</w:t>
            </w:r>
          </w:p>
        </w:tc>
      </w:tr>
      <w:tr w:rsidR="00D318C5" w:rsidRPr="00D318C5" w14:paraId="0B6F75B2" w14:textId="77777777" w:rsidTr="00D84CD9">
        <w:trPr>
          <w:trHeight w:val="567"/>
          <w:jc w:val="center"/>
        </w:trPr>
        <w:tc>
          <w:tcPr>
            <w:tcW w:w="382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C1FEF6E" w14:textId="77777777" w:rsidR="009C74F4" w:rsidRPr="00D318C5" w:rsidRDefault="009C74F4" w:rsidP="00C94542">
            <w:pPr>
              <w:pStyle w:val="afb"/>
              <w:ind w:left="118" w:right="118"/>
              <w:jc w:val="left"/>
            </w:pPr>
            <w:r w:rsidRPr="00D318C5">
              <w:t>（</w:t>
            </w:r>
            <w:r w:rsidRPr="00D318C5">
              <w:t>1</w:t>
            </w:r>
            <w:r w:rsidRPr="00D318C5">
              <w:t>）年終獎金（</w:t>
            </w:r>
            <w:r w:rsidRPr="00D318C5">
              <w:t>1</w:t>
            </w:r>
            <w:r w:rsidRPr="00D318C5">
              <w:t>個月）</w:t>
            </w:r>
          </w:p>
        </w:tc>
        <w:tc>
          <w:tcPr>
            <w:tcW w:w="194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0313949" w14:textId="77777777" w:rsidR="009C74F4" w:rsidRPr="00D318C5" w:rsidRDefault="009C74F4" w:rsidP="00C94542">
            <w:pPr>
              <w:pStyle w:val="afb"/>
              <w:ind w:left="118" w:right="118"/>
            </w:pPr>
            <w:r w:rsidRPr="00D318C5">
              <w:t>8.33%</w:t>
            </w:r>
          </w:p>
        </w:tc>
      </w:tr>
      <w:tr w:rsidR="00D318C5" w:rsidRPr="00D318C5" w14:paraId="4A3A2E3D" w14:textId="77777777" w:rsidTr="00D84CD9">
        <w:trPr>
          <w:trHeight w:val="567"/>
          <w:jc w:val="center"/>
        </w:trPr>
        <w:tc>
          <w:tcPr>
            <w:tcW w:w="382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E02EEC7" w14:textId="77777777" w:rsidR="009C74F4" w:rsidRPr="00D318C5" w:rsidRDefault="009C74F4" w:rsidP="00C94542">
            <w:pPr>
              <w:pStyle w:val="afb"/>
              <w:ind w:left="118" w:right="118"/>
              <w:jc w:val="left"/>
            </w:pPr>
            <w:r w:rsidRPr="00D318C5">
              <w:t>（</w:t>
            </w:r>
            <w:r w:rsidRPr="00D318C5">
              <w:t>2</w:t>
            </w:r>
            <w:r w:rsidRPr="00D318C5">
              <w:t>）休假（</w:t>
            </w:r>
            <w:r w:rsidRPr="00D318C5">
              <w:t>2</w:t>
            </w:r>
            <w:proofErr w:type="gramStart"/>
            <w:r w:rsidRPr="00D318C5">
              <w:t>週</w:t>
            </w:r>
            <w:proofErr w:type="gramEnd"/>
            <w:r w:rsidRPr="00D318C5">
              <w:t>）</w:t>
            </w:r>
          </w:p>
        </w:tc>
        <w:tc>
          <w:tcPr>
            <w:tcW w:w="194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18F1C36" w14:textId="77777777" w:rsidR="009C74F4" w:rsidRPr="00D318C5" w:rsidRDefault="009C74F4" w:rsidP="00C94542">
            <w:pPr>
              <w:pStyle w:val="afb"/>
              <w:ind w:left="118" w:right="118"/>
            </w:pPr>
            <w:r w:rsidRPr="00D318C5">
              <w:t>4.61%</w:t>
            </w:r>
          </w:p>
        </w:tc>
      </w:tr>
      <w:tr w:rsidR="00D318C5" w:rsidRPr="00D318C5" w14:paraId="5688644E" w14:textId="77777777" w:rsidTr="00D84CD9">
        <w:trPr>
          <w:trHeight w:val="567"/>
          <w:jc w:val="center"/>
        </w:trPr>
        <w:tc>
          <w:tcPr>
            <w:tcW w:w="382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50CC635" w14:textId="77777777" w:rsidR="009C74F4" w:rsidRPr="00D318C5" w:rsidRDefault="009C74F4" w:rsidP="00C94542">
            <w:pPr>
              <w:pStyle w:val="afb"/>
              <w:ind w:left="118" w:right="118"/>
              <w:jc w:val="left"/>
            </w:pPr>
            <w:r w:rsidRPr="00D318C5">
              <w:t>（</w:t>
            </w:r>
            <w:r w:rsidRPr="00D318C5">
              <w:t>3</w:t>
            </w:r>
            <w:r w:rsidRPr="00D318C5">
              <w:t>）國定假日</w:t>
            </w:r>
          </w:p>
        </w:tc>
        <w:tc>
          <w:tcPr>
            <w:tcW w:w="194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61CB63F" w14:textId="77777777" w:rsidR="009C74F4" w:rsidRPr="00D318C5" w:rsidRDefault="009C74F4" w:rsidP="00C94542">
            <w:pPr>
              <w:pStyle w:val="afb"/>
              <w:ind w:left="118" w:right="118"/>
            </w:pPr>
            <w:r w:rsidRPr="00D318C5">
              <w:t>1.92%</w:t>
            </w:r>
          </w:p>
        </w:tc>
      </w:tr>
      <w:tr w:rsidR="00D318C5" w:rsidRPr="00D318C5" w14:paraId="5F601B45" w14:textId="77777777" w:rsidTr="00D84CD9">
        <w:trPr>
          <w:trHeight w:val="567"/>
          <w:jc w:val="center"/>
        </w:trPr>
        <w:tc>
          <w:tcPr>
            <w:tcW w:w="382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97CE0DF" w14:textId="77777777" w:rsidR="009C74F4" w:rsidRPr="00D318C5" w:rsidRDefault="009C74F4" w:rsidP="00C94542">
            <w:pPr>
              <w:pStyle w:val="afb"/>
              <w:ind w:left="118" w:right="118"/>
              <w:jc w:val="left"/>
            </w:pPr>
            <w:r w:rsidRPr="00D318C5">
              <w:t>（</w:t>
            </w:r>
            <w:r w:rsidRPr="00D318C5">
              <w:t>4</w:t>
            </w:r>
            <w:r w:rsidRPr="00D318C5">
              <w:t>）資遣費（資遣時才發生）</w:t>
            </w:r>
          </w:p>
        </w:tc>
        <w:tc>
          <w:tcPr>
            <w:tcW w:w="194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6CBB15D" w14:textId="77777777" w:rsidR="009C74F4" w:rsidRPr="00D318C5" w:rsidRDefault="009C74F4" w:rsidP="00C94542">
            <w:pPr>
              <w:pStyle w:val="afb"/>
              <w:ind w:left="118" w:right="118"/>
            </w:pPr>
            <w:r w:rsidRPr="00D318C5">
              <w:t>13.8%</w:t>
            </w:r>
          </w:p>
        </w:tc>
      </w:tr>
      <w:tr w:rsidR="00D318C5" w:rsidRPr="00D318C5" w14:paraId="3716194C" w14:textId="77777777" w:rsidTr="00D84CD9">
        <w:trPr>
          <w:trHeight w:val="567"/>
          <w:jc w:val="center"/>
        </w:trPr>
        <w:tc>
          <w:tcPr>
            <w:tcW w:w="3820"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050301C8" w14:textId="77777777" w:rsidR="009C74F4" w:rsidRPr="00D318C5" w:rsidRDefault="009C74F4" w:rsidP="00C94542">
            <w:pPr>
              <w:pStyle w:val="afb"/>
              <w:ind w:left="118" w:right="118"/>
            </w:pPr>
            <w:r w:rsidRPr="00D318C5">
              <w:t>合　　計</w:t>
            </w:r>
          </w:p>
        </w:tc>
        <w:tc>
          <w:tcPr>
            <w:tcW w:w="1940"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5F6815B8" w14:textId="77777777" w:rsidR="009C74F4" w:rsidRPr="00D318C5" w:rsidRDefault="009C74F4" w:rsidP="00C94542">
            <w:pPr>
              <w:pStyle w:val="afb"/>
              <w:ind w:left="118" w:right="118"/>
            </w:pPr>
            <w:r w:rsidRPr="00D318C5">
              <w:t>28.66%</w:t>
            </w:r>
          </w:p>
        </w:tc>
      </w:tr>
    </w:tbl>
    <w:p w14:paraId="65D55033" w14:textId="77777777" w:rsidR="009C74F4" w:rsidRPr="00D318C5" w:rsidRDefault="009C74F4" w:rsidP="00C94542">
      <w:pPr>
        <w:pStyle w:val="afb"/>
        <w:ind w:left="118" w:right="118"/>
      </w:pPr>
      <w:r w:rsidRPr="00D318C5">
        <w:t>資料來源：</w:t>
      </w:r>
      <w:r w:rsidRPr="00D318C5">
        <w:t>Labor Law and Policy in Costa Rica</w:t>
      </w:r>
    </w:p>
    <w:p w14:paraId="43729B54" w14:textId="77777777" w:rsidR="00B8742A" w:rsidRPr="00D318C5" w:rsidRDefault="00B8742A" w:rsidP="00F96CF3">
      <w:pPr>
        <w:pStyle w:val="afb"/>
        <w:snapToGrid w:val="0"/>
        <w:ind w:left="118" w:right="118"/>
      </w:pPr>
    </w:p>
    <w:p w14:paraId="1EBDC773" w14:textId="77777777" w:rsidR="00912FBD" w:rsidRPr="00D318C5" w:rsidRDefault="00912FBD" w:rsidP="00B8742A">
      <w:pPr>
        <w:pStyle w:val="a6"/>
        <w:ind w:left="945" w:hanging="709"/>
      </w:pPr>
    </w:p>
    <w:p w14:paraId="719949C3" w14:textId="77777777" w:rsidR="009C74F4" w:rsidRPr="00D318C5" w:rsidRDefault="009C74F4" w:rsidP="00B8742A">
      <w:pPr>
        <w:pStyle w:val="a6"/>
        <w:ind w:left="945" w:hanging="709"/>
      </w:pPr>
      <w:r w:rsidRPr="00D318C5">
        <w:lastRenderedPageBreak/>
        <w:t>（三）加值稅（</w:t>
      </w:r>
      <w:r w:rsidRPr="00D318C5">
        <w:t>IVA</w:t>
      </w:r>
      <w:r w:rsidRPr="00D318C5">
        <w:t>）</w:t>
      </w:r>
    </w:p>
    <w:p w14:paraId="20AFA684" w14:textId="77777777" w:rsidR="009C74F4" w:rsidRPr="00D318C5" w:rsidRDefault="009C74F4" w:rsidP="00873486">
      <w:pPr>
        <w:pStyle w:val="af"/>
        <w:ind w:left="945" w:firstLine="472"/>
        <w:rPr>
          <w:szCs w:val="26"/>
          <w:lang w:eastAsia="zh-TW"/>
        </w:rPr>
      </w:pPr>
      <w:r w:rsidRPr="00D318C5">
        <w:rPr>
          <w:szCs w:val="26"/>
          <w:lang w:eastAsia="zh-TW"/>
        </w:rPr>
        <w:t>2019</w:t>
      </w:r>
      <w:r w:rsidRPr="00D318C5">
        <w:rPr>
          <w:szCs w:val="26"/>
          <w:lang w:eastAsia="zh-TW"/>
        </w:rPr>
        <w:t>年</w:t>
      </w:r>
      <w:r w:rsidRPr="00D318C5">
        <w:rPr>
          <w:szCs w:val="26"/>
          <w:lang w:eastAsia="zh-TW"/>
        </w:rPr>
        <w:t>7</w:t>
      </w:r>
      <w:r w:rsidRPr="00D318C5">
        <w:rPr>
          <w:szCs w:val="26"/>
          <w:lang w:eastAsia="zh-TW"/>
        </w:rPr>
        <w:t>月</w:t>
      </w:r>
      <w:r w:rsidRPr="00D318C5">
        <w:rPr>
          <w:szCs w:val="26"/>
          <w:lang w:eastAsia="zh-TW"/>
        </w:rPr>
        <w:t>1</w:t>
      </w:r>
      <w:r w:rsidRPr="00D318C5">
        <w:rPr>
          <w:szCs w:val="26"/>
          <w:lang w:eastAsia="zh-TW"/>
        </w:rPr>
        <w:t>日起，銷售貨物或提供</w:t>
      </w:r>
      <w:proofErr w:type="gramStart"/>
      <w:r w:rsidRPr="00D318C5">
        <w:rPr>
          <w:szCs w:val="26"/>
          <w:lang w:eastAsia="zh-TW"/>
        </w:rPr>
        <w:t>勞務均應課</w:t>
      </w:r>
      <w:proofErr w:type="gramEnd"/>
      <w:r w:rsidRPr="00D318C5">
        <w:rPr>
          <w:szCs w:val="26"/>
          <w:lang w:eastAsia="zh-TW"/>
        </w:rPr>
        <w:t>予</w:t>
      </w:r>
      <w:r w:rsidRPr="00D318C5">
        <w:rPr>
          <w:szCs w:val="26"/>
          <w:lang w:eastAsia="zh-TW"/>
        </w:rPr>
        <w:t>13%</w:t>
      </w:r>
      <w:r w:rsidRPr="00D318C5">
        <w:rPr>
          <w:szCs w:val="26"/>
          <w:lang w:eastAsia="zh-TW"/>
        </w:rPr>
        <w:t>之加值稅，惟民生必需物</w:t>
      </w:r>
      <w:proofErr w:type="gramStart"/>
      <w:r w:rsidRPr="00D318C5">
        <w:rPr>
          <w:szCs w:val="26"/>
          <w:lang w:eastAsia="zh-TW"/>
        </w:rPr>
        <w:t>品籃</w:t>
      </w:r>
      <w:proofErr w:type="gramEnd"/>
      <w:r w:rsidRPr="00D318C5">
        <w:rPr>
          <w:szCs w:val="26"/>
          <w:lang w:eastAsia="zh-TW"/>
        </w:rPr>
        <w:t>（</w:t>
      </w:r>
      <w:r w:rsidRPr="00D318C5">
        <w:rPr>
          <w:szCs w:val="26"/>
          <w:lang w:eastAsia="zh-TW"/>
        </w:rPr>
        <w:t xml:space="preserve">Canasta </w:t>
      </w:r>
      <w:proofErr w:type="spellStart"/>
      <w:r w:rsidRPr="00D318C5">
        <w:rPr>
          <w:szCs w:val="26"/>
          <w:lang w:eastAsia="zh-TW"/>
        </w:rPr>
        <w:t>Básica</w:t>
      </w:r>
      <w:proofErr w:type="spellEnd"/>
      <w:r w:rsidRPr="00D318C5">
        <w:rPr>
          <w:szCs w:val="26"/>
          <w:lang w:eastAsia="zh-TW"/>
        </w:rPr>
        <w:t>）及農用設備、</w:t>
      </w:r>
      <w:proofErr w:type="gramStart"/>
      <w:r w:rsidRPr="00D318C5">
        <w:rPr>
          <w:szCs w:val="26"/>
          <w:lang w:eastAsia="zh-TW"/>
        </w:rPr>
        <w:t>資財等僅課</w:t>
      </w:r>
      <w:proofErr w:type="gramEnd"/>
      <w:r w:rsidRPr="00D318C5">
        <w:rPr>
          <w:szCs w:val="26"/>
          <w:lang w:eastAsia="zh-TW"/>
        </w:rPr>
        <w:t>徵</w:t>
      </w:r>
      <w:r w:rsidRPr="00D318C5">
        <w:rPr>
          <w:szCs w:val="26"/>
          <w:lang w:eastAsia="zh-TW"/>
        </w:rPr>
        <w:t>1%</w:t>
      </w:r>
      <w:r w:rsidRPr="00D318C5">
        <w:rPr>
          <w:szCs w:val="26"/>
          <w:lang w:eastAsia="zh-TW"/>
        </w:rPr>
        <w:t>，醫藥品、首期個人保險費、私人教育等課徵</w:t>
      </w:r>
      <w:r w:rsidRPr="00D318C5">
        <w:rPr>
          <w:szCs w:val="26"/>
          <w:lang w:eastAsia="zh-TW"/>
        </w:rPr>
        <w:t>2%</w:t>
      </w:r>
      <w:r w:rsidRPr="00D318C5">
        <w:rPr>
          <w:szCs w:val="26"/>
          <w:lang w:eastAsia="zh-TW"/>
        </w:rPr>
        <w:t>，機票、專業服務等課徵</w:t>
      </w:r>
      <w:r w:rsidRPr="00D318C5">
        <w:rPr>
          <w:szCs w:val="26"/>
          <w:lang w:eastAsia="zh-TW"/>
        </w:rPr>
        <w:t>4%</w:t>
      </w:r>
      <w:r w:rsidRPr="00D318C5">
        <w:rPr>
          <w:szCs w:val="26"/>
          <w:lang w:eastAsia="zh-TW"/>
        </w:rPr>
        <w:t>。</w:t>
      </w:r>
    </w:p>
    <w:p w14:paraId="0D93E65B" w14:textId="77777777" w:rsidR="009C74F4" w:rsidRPr="00D318C5" w:rsidRDefault="009C74F4" w:rsidP="00B8742A">
      <w:pPr>
        <w:pStyle w:val="a6"/>
        <w:ind w:left="945" w:hanging="709"/>
      </w:pPr>
      <w:r w:rsidRPr="00D318C5">
        <w:t>（四）不動產稅</w:t>
      </w:r>
    </w:p>
    <w:p w14:paraId="7DF8E0B6" w14:textId="77777777" w:rsidR="009C74F4" w:rsidRPr="00D318C5" w:rsidRDefault="009C74F4" w:rsidP="00873486">
      <w:pPr>
        <w:pStyle w:val="af"/>
        <w:ind w:left="945" w:firstLine="472"/>
        <w:rPr>
          <w:lang w:eastAsia="zh-TW"/>
        </w:rPr>
      </w:pPr>
      <w:r w:rsidRPr="00D318C5">
        <w:rPr>
          <w:lang w:eastAsia="zh-TW"/>
        </w:rPr>
        <w:t>土地稅包含所有不動產，如土地、建築物，或永久性營造物，農地及固定資產或其他資本財等，</w:t>
      </w:r>
      <w:proofErr w:type="gramStart"/>
      <w:r w:rsidRPr="00D318C5">
        <w:rPr>
          <w:lang w:eastAsia="zh-TW"/>
        </w:rPr>
        <w:t>每年均按其</w:t>
      </w:r>
      <w:proofErr w:type="gramEnd"/>
      <w:r w:rsidR="000E6843" w:rsidRPr="00D318C5">
        <w:rPr>
          <w:rFonts w:hint="eastAsia"/>
          <w:lang w:eastAsia="zh-TW"/>
        </w:rPr>
        <w:t>交易</w:t>
      </w:r>
      <w:r w:rsidRPr="00D318C5">
        <w:rPr>
          <w:lang w:eastAsia="zh-TW"/>
        </w:rPr>
        <w:t>價格之</w:t>
      </w:r>
      <w:r w:rsidR="000E6843" w:rsidRPr="00D318C5">
        <w:rPr>
          <w:rFonts w:hint="eastAsia"/>
          <w:lang w:eastAsia="zh-TW"/>
        </w:rPr>
        <w:t>1</w:t>
      </w:r>
      <w:r w:rsidRPr="00D318C5">
        <w:rPr>
          <w:lang w:eastAsia="zh-TW"/>
        </w:rPr>
        <w:t>.5%</w:t>
      </w:r>
      <w:r w:rsidRPr="00D318C5">
        <w:rPr>
          <w:lang w:eastAsia="zh-TW"/>
        </w:rPr>
        <w:t>課徵不動產稅，每</w:t>
      </w:r>
      <w:r w:rsidRPr="00D318C5">
        <w:rPr>
          <w:lang w:eastAsia="zh-TW"/>
        </w:rPr>
        <w:t>5</w:t>
      </w:r>
      <w:r w:rsidRPr="00D318C5">
        <w:rPr>
          <w:lang w:eastAsia="zh-TW"/>
        </w:rPr>
        <w:t>年需重新申報地價。</w:t>
      </w:r>
    </w:p>
    <w:p w14:paraId="4FD19409" w14:textId="77777777" w:rsidR="009C74F4" w:rsidRPr="00D318C5" w:rsidRDefault="009C74F4" w:rsidP="00B8742A">
      <w:pPr>
        <w:pStyle w:val="a6"/>
        <w:ind w:left="945" w:hanging="709"/>
      </w:pPr>
      <w:r w:rsidRPr="00D318C5">
        <w:t>（五）印花稅</w:t>
      </w:r>
    </w:p>
    <w:p w14:paraId="36290918" w14:textId="77777777" w:rsidR="009C74F4" w:rsidRPr="00D318C5" w:rsidRDefault="009C74F4" w:rsidP="00873486">
      <w:pPr>
        <w:pStyle w:val="af"/>
        <w:ind w:left="945" w:firstLine="472"/>
        <w:rPr>
          <w:lang w:eastAsia="zh-TW"/>
        </w:rPr>
      </w:pPr>
      <w:r w:rsidRPr="00D318C5">
        <w:rPr>
          <w:lang w:eastAsia="zh-TW"/>
        </w:rPr>
        <w:t>在哥國設立公司經營事業，</w:t>
      </w:r>
      <w:proofErr w:type="gramStart"/>
      <w:r w:rsidRPr="00D318C5">
        <w:rPr>
          <w:lang w:eastAsia="zh-TW"/>
        </w:rPr>
        <w:t>均需辦理</w:t>
      </w:r>
      <w:proofErr w:type="gramEnd"/>
      <w:r w:rsidRPr="00D318C5">
        <w:rPr>
          <w:lang w:eastAsia="zh-TW"/>
        </w:rPr>
        <w:t>公司登記，而任何</w:t>
      </w:r>
      <w:proofErr w:type="gramStart"/>
      <w:r w:rsidRPr="00D318C5">
        <w:rPr>
          <w:lang w:eastAsia="zh-TW"/>
        </w:rPr>
        <w:t>登記均需負擔</w:t>
      </w:r>
      <w:proofErr w:type="gramEnd"/>
      <w:r w:rsidRPr="00D318C5">
        <w:rPr>
          <w:lang w:eastAsia="zh-TW"/>
        </w:rPr>
        <w:t>印花稅。一般法律</w:t>
      </w:r>
      <w:proofErr w:type="gramStart"/>
      <w:r w:rsidRPr="00D318C5">
        <w:rPr>
          <w:lang w:eastAsia="zh-TW"/>
        </w:rPr>
        <w:t>文件均應黏貼</w:t>
      </w:r>
      <w:proofErr w:type="gramEnd"/>
      <w:r w:rsidRPr="00D318C5">
        <w:rPr>
          <w:lang w:eastAsia="zh-TW"/>
        </w:rPr>
        <w:t>印花，金額依不同登記而變動，一般為</w:t>
      </w:r>
      <w:r w:rsidR="000E6843" w:rsidRPr="00D318C5">
        <w:rPr>
          <w:lang w:eastAsia="zh-TW"/>
        </w:rPr>
        <w:t>0.5</w:t>
      </w:r>
      <w:r w:rsidRPr="00D318C5">
        <w:rPr>
          <w:lang w:eastAsia="zh-TW"/>
        </w:rPr>
        <w:t>%</w:t>
      </w:r>
      <w:r w:rsidRPr="00D318C5">
        <w:rPr>
          <w:lang w:eastAsia="zh-TW"/>
        </w:rPr>
        <w:t>。</w:t>
      </w:r>
    </w:p>
    <w:p w14:paraId="5F4E9FCE" w14:textId="77777777" w:rsidR="009C74F4" w:rsidRPr="00D318C5" w:rsidRDefault="009C74F4" w:rsidP="00B8742A">
      <w:pPr>
        <w:pStyle w:val="a6"/>
        <w:ind w:left="945" w:hanging="709"/>
      </w:pPr>
      <w:r w:rsidRPr="00D318C5">
        <w:t>（六）進口關稅</w:t>
      </w:r>
    </w:p>
    <w:p w14:paraId="6655839E" w14:textId="77777777" w:rsidR="009C74F4" w:rsidRPr="00D318C5" w:rsidRDefault="009C74F4" w:rsidP="00873486">
      <w:pPr>
        <w:pStyle w:val="af2"/>
        <w:ind w:left="1417" w:hanging="472"/>
      </w:pPr>
      <w:r w:rsidRPr="00D318C5">
        <w:t>１、關稅</w:t>
      </w:r>
    </w:p>
    <w:p w14:paraId="79A71FCF" w14:textId="77777777" w:rsidR="009C74F4" w:rsidRPr="00D318C5" w:rsidRDefault="009C74F4" w:rsidP="00F96CF3">
      <w:pPr>
        <w:pStyle w:val="af7"/>
        <w:kinsoku w:val="0"/>
        <w:wordWrap w:val="0"/>
        <w:ind w:left="1417" w:firstLine="472"/>
      </w:pPr>
      <w:r w:rsidRPr="00D318C5">
        <w:t>哥國現行之關稅結構以保護中美洲共同市場區內工業為主，降低農工生產用原料、機器設備之進口關稅，至於非民</w:t>
      </w:r>
      <w:r w:rsidR="00F8094A" w:rsidRPr="00D318C5">
        <w:t>生必需品及奢侈品，則仍維持高稅率。一般關稅稅率可至哥國財政部網</w:t>
      </w:r>
      <w:r w:rsidR="00F8094A" w:rsidRPr="00D318C5">
        <w:t>https://ticaconsultas.hacienda.go.cr/Tica/hdbaranc.aspx</w:t>
      </w:r>
      <w:r w:rsidRPr="00D318C5">
        <w:t>查詢。</w:t>
      </w:r>
    </w:p>
    <w:p w14:paraId="1B7C391E" w14:textId="77777777" w:rsidR="009C74F4" w:rsidRPr="00D318C5" w:rsidRDefault="009C74F4" w:rsidP="00873486">
      <w:pPr>
        <w:pStyle w:val="af2"/>
        <w:ind w:left="1417" w:hanging="472"/>
      </w:pPr>
      <w:r w:rsidRPr="00D318C5">
        <w:t>２、其他稅捐</w:t>
      </w:r>
    </w:p>
    <w:p w14:paraId="07A8038D" w14:textId="77777777" w:rsidR="009C74F4" w:rsidRPr="00D318C5" w:rsidRDefault="009C74F4" w:rsidP="00873486">
      <w:pPr>
        <w:pStyle w:val="Afd"/>
      </w:pPr>
      <w:r w:rsidRPr="00D318C5">
        <w:t>除關稅之外，其他稅捐尚有：</w:t>
      </w:r>
    </w:p>
    <w:p w14:paraId="539CEEEB" w14:textId="77777777" w:rsidR="009C74F4" w:rsidRPr="00D318C5" w:rsidRDefault="009C74F4" w:rsidP="009C74F4">
      <w:pPr>
        <w:pStyle w:val="1"/>
        <w:ind w:left="1772" w:hanging="591"/>
      </w:pPr>
      <w:r w:rsidRPr="00D318C5">
        <w:t>（</w:t>
      </w:r>
      <w:r w:rsidRPr="00D318C5">
        <w:t>1</w:t>
      </w:r>
      <w:r w:rsidRPr="00D318C5">
        <w:t>）</w:t>
      </w:r>
      <w:r w:rsidRPr="00D318C5">
        <w:tab/>
      </w:r>
      <w:r w:rsidRPr="00D318C5">
        <w:t>社會捐：按</w:t>
      </w:r>
      <w:r w:rsidRPr="00D318C5">
        <w:t>CIF</w:t>
      </w:r>
      <w:r w:rsidRPr="00D318C5">
        <w:t>價課徵</w:t>
      </w:r>
      <w:r w:rsidRPr="00D318C5">
        <w:t>1%</w:t>
      </w:r>
      <w:r w:rsidRPr="00D318C5">
        <w:t>，由哥國第</w:t>
      </w:r>
      <w:r w:rsidRPr="00D318C5">
        <w:t>6986</w:t>
      </w:r>
      <w:r w:rsidRPr="00D318C5">
        <w:t>號法令所規定，除少部分之精密儀器、高科技設備及產品、電訊、通訊及資訊產品外，</w:t>
      </w:r>
      <w:proofErr w:type="gramStart"/>
      <w:r w:rsidRPr="00D318C5">
        <w:t>進口品皆須</w:t>
      </w:r>
      <w:proofErr w:type="gramEnd"/>
      <w:r w:rsidRPr="00D318C5">
        <w:t>繳交。</w:t>
      </w:r>
    </w:p>
    <w:p w14:paraId="46869E23" w14:textId="77777777" w:rsidR="009C74F4" w:rsidRPr="00D318C5" w:rsidRDefault="009C74F4" w:rsidP="009C74F4">
      <w:pPr>
        <w:pStyle w:val="1"/>
        <w:ind w:left="1772" w:hanging="591"/>
      </w:pPr>
      <w:r w:rsidRPr="00D318C5">
        <w:t>（</w:t>
      </w:r>
      <w:r w:rsidRPr="00D318C5">
        <w:t>2</w:t>
      </w:r>
      <w:r w:rsidRPr="00D318C5">
        <w:t>）</w:t>
      </w:r>
      <w:r w:rsidRPr="00D318C5">
        <w:tab/>
      </w:r>
      <w:r w:rsidRPr="00D318C5">
        <w:t>選擇性消費稅：按</w:t>
      </w:r>
      <w:r w:rsidRPr="00D318C5">
        <w:t>CIF</w:t>
      </w:r>
      <w:r w:rsidRPr="00D318C5">
        <w:t>價格或海關估價價格課徵</w:t>
      </w:r>
      <w:r w:rsidRPr="00D318C5">
        <w:t>0%</w:t>
      </w:r>
      <w:r w:rsidRPr="00D318C5">
        <w:t>至</w:t>
      </w:r>
      <w:r w:rsidRPr="00D318C5">
        <w:t>75%</w:t>
      </w:r>
      <w:r w:rsidRPr="00D318C5">
        <w:t>不等。</w:t>
      </w:r>
    </w:p>
    <w:p w14:paraId="356D8CB7" w14:textId="77777777" w:rsidR="00912FBD" w:rsidRPr="00D318C5" w:rsidRDefault="00912FBD" w:rsidP="009C74F4">
      <w:pPr>
        <w:pStyle w:val="1"/>
        <w:ind w:left="1772" w:hanging="591"/>
      </w:pPr>
    </w:p>
    <w:p w14:paraId="46BC26D1" w14:textId="77777777" w:rsidR="009C74F4" w:rsidRPr="00D318C5" w:rsidRDefault="009C74F4" w:rsidP="009C74F4">
      <w:pPr>
        <w:pStyle w:val="1"/>
        <w:ind w:left="1772" w:hanging="591"/>
      </w:pPr>
      <w:r w:rsidRPr="00D318C5">
        <w:lastRenderedPageBreak/>
        <w:t>（</w:t>
      </w:r>
      <w:r w:rsidRPr="00D318C5">
        <w:t>3</w:t>
      </w:r>
      <w:r w:rsidRPr="00D318C5">
        <w:t>）</w:t>
      </w:r>
      <w:r w:rsidRPr="00D318C5">
        <w:tab/>
      </w:r>
      <w:r w:rsidRPr="00D318C5">
        <w:t>加值稅（</w:t>
      </w:r>
      <w:r w:rsidRPr="00D318C5">
        <w:t>IVA</w:t>
      </w:r>
      <w:r w:rsidRPr="00D318C5">
        <w:t>）：按</w:t>
      </w:r>
      <w:r w:rsidRPr="00D318C5">
        <w:t>CIF</w:t>
      </w:r>
      <w:r w:rsidRPr="00D318C5">
        <w:t>價格或海關估價價格加上選擇性消費稅及社會</w:t>
      </w:r>
      <w:proofErr w:type="gramStart"/>
      <w:r w:rsidRPr="00D318C5">
        <w:t>捐後課</w:t>
      </w:r>
      <w:proofErr w:type="gramEnd"/>
      <w:r w:rsidRPr="00D318C5">
        <w:t>徵</w:t>
      </w:r>
      <w:r w:rsidRPr="00D318C5">
        <w:t>10-13%</w:t>
      </w:r>
      <w:r w:rsidRPr="00D318C5">
        <w:t>。</w:t>
      </w:r>
    </w:p>
    <w:p w14:paraId="3B29EDB4" w14:textId="77777777" w:rsidR="009C74F4" w:rsidRPr="00D318C5" w:rsidRDefault="009C74F4" w:rsidP="00B8742A">
      <w:pPr>
        <w:pStyle w:val="1"/>
        <w:ind w:left="1772" w:hanging="591"/>
      </w:pPr>
      <w:r w:rsidRPr="00D318C5">
        <w:t>（</w:t>
      </w:r>
      <w:r w:rsidRPr="00D318C5">
        <w:t>4</w:t>
      </w:r>
      <w:r w:rsidRPr="00D318C5">
        <w:t>）</w:t>
      </w:r>
      <w:r w:rsidRPr="00D318C5">
        <w:tab/>
      </w:r>
      <w:r w:rsidRPr="00D318C5">
        <w:t>觀光發展稅（</w:t>
      </w:r>
      <w:r w:rsidRPr="00D318C5">
        <w:t>Golfito</w:t>
      </w:r>
      <w:r w:rsidRPr="00D318C5">
        <w:t>）：按</w:t>
      </w:r>
      <w:r w:rsidRPr="00D318C5">
        <w:t>CIF</w:t>
      </w:r>
      <w:r w:rsidRPr="00D318C5">
        <w:t>價格課徵</w:t>
      </w:r>
      <w:r w:rsidRPr="00D318C5">
        <w:t>1-30%</w:t>
      </w:r>
      <w:r w:rsidRPr="00D318C5">
        <w:t>。</w:t>
      </w:r>
    </w:p>
    <w:p w14:paraId="5290DAB2" w14:textId="77777777" w:rsidR="009C74F4" w:rsidRPr="00D318C5" w:rsidRDefault="009C74F4" w:rsidP="00912FBD">
      <w:pPr>
        <w:pStyle w:val="a5"/>
        <w:spacing w:before="257" w:after="257"/>
        <w:ind w:left="632" w:hanging="632"/>
      </w:pPr>
      <w:r w:rsidRPr="00D318C5">
        <w:rPr>
          <w:rStyle w:val="14"/>
          <w:color w:val="auto"/>
          <w:u w:val="none"/>
        </w:rPr>
        <w:t>二、金融</w:t>
      </w:r>
    </w:p>
    <w:p w14:paraId="1A22C35F" w14:textId="77777777" w:rsidR="00B8742A" w:rsidRPr="00D318C5" w:rsidRDefault="009C74F4" w:rsidP="001A0A6A">
      <w:pPr>
        <w:ind w:firstLine="472"/>
        <w:rPr>
          <w:rStyle w:val="13"/>
          <w:lang w:eastAsia="zh-TW"/>
        </w:rPr>
      </w:pPr>
      <w:r w:rsidRPr="00D318C5">
        <w:rPr>
          <w:lang w:eastAsia="zh-TW"/>
        </w:rPr>
        <w:t>哥國金融相關機構計國營及民營商業銀行、財務公司、信用合作社、互助會、貨幣兌換中心、中央存貸款交易等。哥國自</w:t>
      </w:r>
      <w:r w:rsidRPr="00D318C5">
        <w:rPr>
          <w:lang w:eastAsia="zh-TW"/>
        </w:rPr>
        <w:t>1984</w:t>
      </w:r>
      <w:r w:rsidRPr="00D318C5">
        <w:rPr>
          <w:lang w:eastAsia="zh-TW"/>
        </w:rPr>
        <w:t>年開放民營銀行設立以來，擁有之存放款市場大幅增加，惟目前哥國不論美元</w:t>
      </w:r>
      <w:proofErr w:type="gramStart"/>
      <w:r w:rsidRPr="00D318C5">
        <w:rPr>
          <w:lang w:eastAsia="zh-TW"/>
        </w:rPr>
        <w:t>或哥幣</w:t>
      </w:r>
      <w:proofErr w:type="gramEnd"/>
      <w:r w:rsidRPr="00D318C5">
        <w:rPr>
          <w:lang w:eastAsia="zh-TW"/>
        </w:rPr>
        <w:t>貸款利率仍偏高，貸款利率約為</w:t>
      </w:r>
      <w:r w:rsidRPr="00D318C5">
        <w:rPr>
          <w:lang w:eastAsia="zh-TW"/>
        </w:rPr>
        <w:t>8%-18%</w:t>
      </w:r>
      <w:r w:rsidRPr="00D318C5">
        <w:rPr>
          <w:lang w:eastAsia="zh-TW"/>
        </w:rPr>
        <w:t>，視貸款人信用條件有所差異。</w:t>
      </w:r>
    </w:p>
    <w:p w14:paraId="42ADCBC8" w14:textId="77777777" w:rsidR="00B8742A" w:rsidRPr="00D318C5" w:rsidRDefault="00B8742A" w:rsidP="00873486">
      <w:pPr>
        <w:ind w:firstLine="472"/>
        <w:rPr>
          <w:rStyle w:val="13"/>
          <w:lang w:eastAsia="zh-TW"/>
        </w:rPr>
      </w:pPr>
    </w:p>
    <w:p w14:paraId="206FA14F" w14:textId="77777777" w:rsidR="00912FBD" w:rsidRPr="00D318C5" w:rsidRDefault="00912FBD">
      <w:pPr>
        <w:widowControl/>
        <w:overflowPunct/>
        <w:autoSpaceDE/>
        <w:autoSpaceDN/>
        <w:ind w:firstLineChars="0" w:firstLine="0"/>
        <w:jc w:val="left"/>
        <w:rPr>
          <w:lang w:eastAsia="zh-TW"/>
        </w:rPr>
      </w:pPr>
      <w:r w:rsidRPr="00D318C5">
        <w:rPr>
          <w:lang w:eastAsia="zh-TW"/>
        </w:rPr>
        <w:br w:type="page"/>
      </w:r>
    </w:p>
    <w:p w14:paraId="758C0B85" w14:textId="77777777" w:rsidR="003F32EB" w:rsidRPr="00D318C5" w:rsidRDefault="003F32EB" w:rsidP="00873486">
      <w:pPr>
        <w:ind w:firstLine="472"/>
        <w:rPr>
          <w:lang w:eastAsia="zh-TW"/>
        </w:rPr>
      </w:pPr>
    </w:p>
    <w:p w14:paraId="18A2D385" w14:textId="77777777" w:rsidR="006136D4" w:rsidRPr="00D318C5" w:rsidRDefault="006136D4" w:rsidP="00110C50">
      <w:pPr>
        <w:ind w:firstLineChars="0" w:firstLine="0"/>
        <w:rPr>
          <w:lang w:eastAsia="zh-TW"/>
        </w:rPr>
        <w:sectPr w:rsidR="006136D4" w:rsidRPr="00D318C5" w:rsidSect="003E0BC3">
          <w:headerReference w:type="default" r:id="rId32"/>
          <w:pgSz w:w="11906" w:h="16838" w:code="9"/>
          <w:pgMar w:top="2268" w:right="1701" w:bottom="1701" w:left="1701" w:header="1134" w:footer="851" w:gutter="0"/>
          <w:cols w:space="425"/>
          <w:docGrid w:type="linesAndChars" w:linePitch="514" w:charSpace="-774"/>
        </w:sectPr>
      </w:pPr>
    </w:p>
    <w:p w14:paraId="399965DD" w14:textId="77777777" w:rsidR="00ED7494" w:rsidRPr="00D318C5" w:rsidRDefault="00ED7494" w:rsidP="00B8742A">
      <w:pPr>
        <w:pStyle w:val="a3"/>
        <w:spacing w:before="514" w:after="771"/>
        <w:rPr>
          <w:lang w:eastAsia="zh-TW"/>
        </w:rPr>
      </w:pPr>
      <w:bookmarkStart w:id="13" w:name="_Toc457758898"/>
      <w:bookmarkStart w:id="14" w:name="_Toc231251423"/>
      <w:r w:rsidRPr="00D318C5">
        <w:rPr>
          <w:rFonts w:hint="eastAsia"/>
          <w:lang w:eastAsia="zh-TW"/>
        </w:rPr>
        <w:lastRenderedPageBreak/>
        <w:t>第陸章　基礎建設及成本</w:t>
      </w:r>
      <w:bookmarkEnd w:id="13"/>
      <w:bookmarkEnd w:id="14"/>
    </w:p>
    <w:p w14:paraId="4CE5B33D" w14:textId="77777777" w:rsidR="009C74F4" w:rsidRPr="00D318C5" w:rsidRDefault="009C74F4" w:rsidP="00873486">
      <w:pPr>
        <w:pStyle w:val="a5"/>
        <w:spacing w:before="257" w:after="257"/>
        <w:ind w:left="632" w:hanging="632"/>
      </w:pPr>
      <w:r w:rsidRPr="00D318C5">
        <w:t>一、土地</w:t>
      </w:r>
    </w:p>
    <w:p w14:paraId="231A10D7" w14:textId="77777777" w:rsidR="009C74F4" w:rsidRPr="00D318C5" w:rsidRDefault="009C74F4" w:rsidP="00873486">
      <w:pPr>
        <w:ind w:firstLine="472"/>
        <w:rPr>
          <w:lang w:eastAsia="zh-TW"/>
        </w:rPr>
      </w:pPr>
      <w:r w:rsidRPr="00D318C5">
        <w:rPr>
          <w:lang w:eastAsia="zh-TW"/>
        </w:rPr>
        <w:t>土地可自由購買，目前哥國境內設立之自由區，可供廠商自行選擇。土地及廠房租金及銷售價格，一般廠房平均出租價格為</w:t>
      </w:r>
      <w:r w:rsidRPr="00D318C5">
        <w:rPr>
          <w:lang w:eastAsia="zh-TW"/>
        </w:rPr>
        <w:t>4.5-20</w:t>
      </w:r>
      <w:r w:rsidRPr="00D318C5">
        <w:rPr>
          <w:lang w:eastAsia="zh-TW"/>
        </w:rPr>
        <w:t>美元</w:t>
      </w:r>
      <w:r w:rsidRPr="00D318C5">
        <w:rPr>
          <w:lang w:eastAsia="zh-TW"/>
        </w:rPr>
        <w:t>/</w:t>
      </w:r>
      <w:r w:rsidRPr="00D318C5">
        <w:rPr>
          <w:lang w:eastAsia="zh-TW"/>
        </w:rPr>
        <w:t>平方公尺，平均銷售價格為</w:t>
      </w:r>
      <w:r w:rsidRPr="00D318C5">
        <w:rPr>
          <w:lang w:eastAsia="zh-TW"/>
        </w:rPr>
        <w:t>75-130</w:t>
      </w:r>
      <w:r w:rsidRPr="00D318C5">
        <w:rPr>
          <w:lang w:eastAsia="zh-TW"/>
        </w:rPr>
        <w:t>美元</w:t>
      </w:r>
      <w:r w:rsidRPr="00D318C5">
        <w:rPr>
          <w:lang w:eastAsia="zh-TW"/>
        </w:rPr>
        <w:t>/</w:t>
      </w:r>
      <w:r w:rsidRPr="00D318C5">
        <w:rPr>
          <w:lang w:eastAsia="zh-TW"/>
        </w:rPr>
        <w:t>平方公尺。惟仍視土地區段及廠房設施而有所差異。</w:t>
      </w:r>
      <w:r w:rsidRPr="00D318C5">
        <w:rPr>
          <w:lang w:eastAsia="zh-TW"/>
        </w:rPr>
        <w:t xml:space="preserve"> </w:t>
      </w:r>
    </w:p>
    <w:p w14:paraId="3A04CE3D" w14:textId="77777777" w:rsidR="009C74F4" w:rsidRPr="00D318C5" w:rsidRDefault="009C74F4" w:rsidP="00873486">
      <w:pPr>
        <w:pStyle w:val="a5"/>
        <w:spacing w:before="257" w:after="257"/>
        <w:ind w:left="632" w:hanging="632"/>
      </w:pPr>
      <w:r w:rsidRPr="00D318C5">
        <w:t>二、能源</w:t>
      </w:r>
    </w:p>
    <w:p w14:paraId="6568D499" w14:textId="77777777" w:rsidR="009C74F4" w:rsidRPr="00D318C5" w:rsidRDefault="009C74F4" w:rsidP="00B8742A">
      <w:pPr>
        <w:pStyle w:val="a6"/>
        <w:ind w:left="945" w:hanging="709"/>
      </w:pPr>
      <w:r w:rsidRPr="00D318C5">
        <w:t>（一）水：</w:t>
      </w:r>
    </w:p>
    <w:p w14:paraId="01B0D4A4" w14:textId="06BE80EF" w:rsidR="009C74F4" w:rsidRPr="00D318C5" w:rsidRDefault="009C74F4" w:rsidP="00AC7CD3">
      <w:pPr>
        <w:pStyle w:val="af"/>
        <w:ind w:left="945" w:firstLine="472"/>
        <w:rPr>
          <w:lang w:val="es-ES_tradnl" w:eastAsia="zh-TW"/>
        </w:rPr>
      </w:pPr>
      <w:r w:rsidRPr="00D318C5">
        <w:rPr>
          <w:lang w:eastAsia="zh-TW"/>
        </w:rPr>
        <w:t>哥國公共服務管理局</w:t>
      </w:r>
      <w:proofErr w:type="gramStart"/>
      <w:r w:rsidR="001E17BC" w:rsidRPr="00D318C5">
        <w:rPr>
          <w:rFonts w:ascii="-webkit-standard" w:hAnsi="-webkit-standard"/>
        </w:rPr>
        <w:t>採取按用水量</w:t>
      </w:r>
      <w:proofErr w:type="gramEnd"/>
      <w:r w:rsidR="001E17BC" w:rsidRPr="00D318C5">
        <w:rPr>
          <w:rFonts w:ascii="-webkit-standard" w:hAnsi="-webkit-standard"/>
        </w:rPr>
        <w:t>分段計價</w:t>
      </w:r>
      <w:r w:rsidR="001E17BC" w:rsidRPr="00D318C5">
        <w:rPr>
          <w:rFonts w:ascii="-webkit-standard" w:hAnsi="-webkit-standard" w:hint="eastAsia"/>
          <w:lang w:val="es-ES_tradnl" w:eastAsia="zh-TW"/>
        </w:rPr>
        <w:t>，每</w:t>
      </w:r>
      <w:proofErr w:type="gramStart"/>
      <w:r w:rsidR="001E17BC" w:rsidRPr="00D318C5">
        <w:rPr>
          <w:rFonts w:ascii="-webkit-standard" w:hAnsi="-webkit-standard" w:hint="eastAsia"/>
          <w:lang w:val="es-ES_tradnl" w:eastAsia="zh-TW"/>
        </w:rPr>
        <w:t>立方公尺因級距</w:t>
      </w:r>
      <w:proofErr w:type="gramEnd"/>
      <w:r w:rsidR="001E17BC" w:rsidRPr="00D318C5">
        <w:rPr>
          <w:rFonts w:ascii="-webkit-standard" w:hAnsi="-webkit-standard" w:hint="eastAsia"/>
          <w:lang w:val="es-ES_tradnl" w:eastAsia="zh-TW"/>
        </w:rPr>
        <w:t>、產業別、地區因素而有所不同。</w:t>
      </w:r>
      <w:proofErr w:type="gramStart"/>
      <w:r w:rsidR="003F7214" w:rsidRPr="00D318C5">
        <w:rPr>
          <w:rFonts w:ascii="-webkit-standard" w:hAnsi="-webkit-standard"/>
          <w:lang w:val="es-ES_tradnl" w:eastAsia="zh-TW"/>
        </w:rPr>
        <w:t>（</w:t>
      </w:r>
      <w:proofErr w:type="gramEnd"/>
      <w:r w:rsidR="001E17BC" w:rsidRPr="00D318C5">
        <w:rPr>
          <w:rFonts w:ascii="-webkit-standard" w:hAnsi="-webkit-standard" w:hint="eastAsia"/>
          <w:lang w:val="es-ES_tradnl" w:eastAsia="zh-TW"/>
        </w:rPr>
        <w:t>查詢水費計價：</w:t>
      </w:r>
      <w:r w:rsidRPr="00D318C5">
        <w:t>https://aresep.go.cr/agua-potable/tarifas</w:t>
      </w:r>
      <w:r w:rsidR="003F7214" w:rsidRPr="00D318C5">
        <w:rPr>
          <w:lang w:val="es-ES_tradnl"/>
        </w:rPr>
        <w:t>）</w:t>
      </w:r>
    </w:p>
    <w:p w14:paraId="77DA4FFF" w14:textId="77777777" w:rsidR="009C74F4" w:rsidRPr="00D318C5" w:rsidRDefault="009C74F4" w:rsidP="00B8742A">
      <w:pPr>
        <w:pStyle w:val="a6"/>
        <w:ind w:left="945" w:hanging="709"/>
      </w:pPr>
      <w:r w:rsidRPr="00D318C5">
        <w:t>（二）電：</w:t>
      </w:r>
    </w:p>
    <w:p w14:paraId="0D3BE13A" w14:textId="77777777" w:rsidR="009C74F4" w:rsidRPr="00D318C5" w:rsidRDefault="009C74F4" w:rsidP="00AC7CD3">
      <w:pPr>
        <w:pStyle w:val="af"/>
        <w:ind w:left="945" w:firstLine="472"/>
        <w:rPr>
          <w:lang w:eastAsia="zh-TW"/>
        </w:rPr>
      </w:pPr>
      <w:proofErr w:type="gramStart"/>
      <w:r w:rsidRPr="00D318C5">
        <w:rPr>
          <w:lang w:eastAsia="zh-TW"/>
        </w:rPr>
        <w:t>以哥國</w:t>
      </w:r>
      <w:proofErr w:type="gramEnd"/>
      <w:r w:rsidRPr="00D318C5">
        <w:rPr>
          <w:lang w:eastAsia="zh-TW"/>
        </w:rPr>
        <w:t>國家電力局（</w:t>
      </w:r>
      <w:r w:rsidRPr="00D318C5">
        <w:rPr>
          <w:lang w:eastAsia="zh-TW"/>
        </w:rPr>
        <w:t>CNFL</w:t>
      </w:r>
      <w:r w:rsidRPr="00D318C5">
        <w:rPr>
          <w:lang w:eastAsia="zh-TW"/>
        </w:rPr>
        <w:t>）</w:t>
      </w:r>
      <w:r w:rsidR="00311C1D" w:rsidRPr="00D318C5">
        <w:rPr>
          <w:lang w:eastAsia="zh-TW"/>
        </w:rPr>
        <w:t>202</w:t>
      </w:r>
      <w:r w:rsidR="001E17BC" w:rsidRPr="00D318C5">
        <w:rPr>
          <w:lang w:val="es-ES_tradnl" w:eastAsia="zh-TW"/>
        </w:rPr>
        <w:t>5</w:t>
      </w:r>
      <w:r w:rsidRPr="00D318C5">
        <w:rPr>
          <w:rFonts w:hint="eastAsia"/>
          <w:lang w:eastAsia="zh-TW"/>
        </w:rPr>
        <w:t>年</w:t>
      </w:r>
      <w:r w:rsidR="001E17BC" w:rsidRPr="00D318C5">
        <w:rPr>
          <w:lang w:val="es-ES_tradnl" w:eastAsia="zh-TW"/>
        </w:rPr>
        <w:t>3</w:t>
      </w:r>
      <w:r w:rsidRPr="00D318C5">
        <w:rPr>
          <w:lang w:eastAsia="zh-TW"/>
        </w:rPr>
        <w:t>月電費費率表為例：</w:t>
      </w:r>
    </w:p>
    <w:tbl>
      <w:tblPr>
        <w:tblW w:w="6804" w:type="dxa"/>
        <w:jc w:val="center"/>
        <w:tblCellMar>
          <w:left w:w="10" w:type="dxa"/>
          <w:right w:w="10" w:type="dxa"/>
        </w:tblCellMar>
        <w:tblLook w:val="04A0" w:firstRow="1" w:lastRow="0" w:firstColumn="1" w:lastColumn="0" w:noHBand="0" w:noVBand="1"/>
      </w:tblPr>
      <w:tblGrid>
        <w:gridCol w:w="1036"/>
        <w:gridCol w:w="3760"/>
        <w:gridCol w:w="2008"/>
      </w:tblGrid>
      <w:tr w:rsidR="00D318C5" w:rsidRPr="00D318C5" w14:paraId="5543773E" w14:textId="77777777" w:rsidTr="008701D8">
        <w:trPr>
          <w:trHeight w:val="567"/>
          <w:jc w:val="center"/>
        </w:trPr>
        <w:tc>
          <w:tcPr>
            <w:tcW w:w="1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C34BA" w14:textId="77777777" w:rsidR="009C74F4" w:rsidRPr="00D318C5" w:rsidRDefault="009C74F4" w:rsidP="00C94542">
            <w:pPr>
              <w:pStyle w:val="afb"/>
              <w:ind w:left="118" w:right="118"/>
            </w:pPr>
            <w:r w:rsidRPr="00D318C5">
              <w:t>分類</w:t>
            </w:r>
          </w:p>
        </w:tc>
        <w:tc>
          <w:tcPr>
            <w:tcW w:w="3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FA86D" w14:textId="77777777" w:rsidR="009C74F4" w:rsidRPr="00D318C5" w:rsidRDefault="009C74F4" w:rsidP="00C94542">
            <w:pPr>
              <w:pStyle w:val="afb"/>
              <w:ind w:left="118" w:right="118"/>
            </w:pPr>
            <w:r w:rsidRPr="00D318C5">
              <w:t>項目</w:t>
            </w:r>
          </w:p>
        </w:tc>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D23CE" w14:textId="77777777" w:rsidR="009C74F4" w:rsidRPr="00D318C5" w:rsidRDefault="009C74F4" w:rsidP="00C94542">
            <w:pPr>
              <w:pStyle w:val="afb"/>
              <w:ind w:left="118" w:right="118"/>
            </w:pPr>
            <w:r w:rsidRPr="00D318C5">
              <w:t>價格（哥幣）</w:t>
            </w:r>
          </w:p>
        </w:tc>
      </w:tr>
      <w:tr w:rsidR="00D318C5" w:rsidRPr="00D318C5" w14:paraId="37BBC9B7" w14:textId="77777777" w:rsidTr="008701D8">
        <w:trPr>
          <w:trHeight w:val="567"/>
          <w:jc w:val="center"/>
        </w:trPr>
        <w:tc>
          <w:tcPr>
            <w:tcW w:w="10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26476" w14:textId="77777777" w:rsidR="009C74F4" w:rsidRPr="00D318C5" w:rsidRDefault="009C74F4" w:rsidP="00C94542">
            <w:pPr>
              <w:pStyle w:val="afb"/>
              <w:ind w:left="118" w:right="118"/>
            </w:pPr>
            <w:r w:rsidRPr="00D318C5">
              <w:t>住宅</w:t>
            </w:r>
          </w:p>
          <w:p w14:paraId="4614BBAA" w14:textId="77777777" w:rsidR="009C74F4" w:rsidRPr="00D318C5" w:rsidRDefault="009C74F4" w:rsidP="00C94542">
            <w:pPr>
              <w:pStyle w:val="afb"/>
              <w:ind w:left="118" w:right="118"/>
            </w:pPr>
            <w:r w:rsidRPr="00D318C5">
              <w:t>T-RE</w:t>
            </w:r>
          </w:p>
        </w:tc>
        <w:tc>
          <w:tcPr>
            <w:tcW w:w="3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03676" w14:textId="77777777" w:rsidR="009C74F4" w:rsidRPr="00D318C5" w:rsidRDefault="009C74F4" w:rsidP="00C94542">
            <w:pPr>
              <w:pStyle w:val="afb"/>
              <w:ind w:left="118" w:right="118"/>
              <w:jc w:val="both"/>
            </w:pPr>
            <w:r w:rsidRPr="00D318C5">
              <w:t>0-30</w:t>
            </w:r>
            <w:r w:rsidRPr="00D318C5">
              <w:t>度（</w:t>
            </w:r>
            <w:r w:rsidRPr="00D318C5">
              <w:t>kWh</w:t>
            </w:r>
            <w:r w:rsidRPr="00D318C5">
              <w:t>），含基本費</w:t>
            </w:r>
          </w:p>
        </w:tc>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60E33" w14:textId="77777777" w:rsidR="009C74F4" w:rsidRPr="00D318C5" w:rsidRDefault="00311C1D" w:rsidP="00311C1D">
            <w:pPr>
              <w:pStyle w:val="afb"/>
              <w:ind w:left="118" w:right="118"/>
              <w:jc w:val="right"/>
            </w:pPr>
            <w:r w:rsidRPr="00D318C5">
              <w:t>2</w:t>
            </w:r>
            <w:r w:rsidR="009C74F4" w:rsidRPr="00D318C5">
              <w:t>,</w:t>
            </w:r>
            <w:r w:rsidRPr="00D318C5">
              <w:t>0</w:t>
            </w:r>
            <w:r w:rsidR="001E17BC" w:rsidRPr="00D318C5">
              <w:t>34</w:t>
            </w:r>
            <w:r w:rsidR="009C74F4" w:rsidRPr="00D318C5">
              <w:t>.</w:t>
            </w:r>
            <w:r w:rsidR="001E17BC" w:rsidRPr="00D318C5">
              <w:t>6</w:t>
            </w:r>
          </w:p>
        </w:tc>
      </w:tr>
      <w:tr w:rsidR="00D318C5" w:rsidRPr="00D318C5" w14:paraId="168D905F" w14:textId="77777777" w:rsidTr="008701D8">
        <w:trPr>
          <w:trHeight w:val="567"/>
          <w:jc w:val="center"/>
        </w:trPr>
        <w:tc>
          <w:tcPr>
            <w:tcW w:w="10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64FD1" w14:textId="77777777" w:rsidR="009C74F4" w:rsidRPr="00D318C5" w:rsidRDefault="009C74F4" w:rsidP="00C94542">
            <w:pPr>
              <w:pStyle w:val="afb"/>
              <w:ind w:left="118" w:right="118"/>
            </w:pPr>
          </w:p>
        </w:tc>
        <w:tc>
          <w:tcPr>
            <w:tcW w:w="3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0D2B3" w14:textId="77777777" w:rsidR="009C74F4" w:rsidRPr="00D318C5" w:rsidRDefault="009C74F4" w:rsidP="00C94542">
            <w:pPr>
              <w:pStyle w:val="afb"/>
              <w:ind w:left="118" w:right="118"/>
              <w:jc w:val="both"/>
            </w:pPr>
            <w:r w:rsidRPr="00D318C5">
              <w:t>31-200</w:t>
            </w:r>
            <w:r w:rsidRPr="00D318C5">
              <w:t>度，每度</w:t>
            </w:r>
          </w:p>
        </w:tc>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00BB2" w14:textId="77777777" w:rsidR="009C74F4" w:rsidRPr="00D318C5" w:rsidRDefault="001E17BC" w:rsidP="00311C1D">
            <w:pPr>
              <w:pStyle w:val="afb"/>
              <w:ind w:left="118" w:right="118"/>
              <w:jc w:val="right"/>
            </w:pPr>
            <w:r w:rsidRPr="00D318C5">
              <w:t>67</w:t>
            </w:r>
            <w:r w:rsidR="009C74F4" w:rsidRPr="00D318C5">
              <w:t>.</w:t>
            </w:r>
            <w:r w:rsidRPr="00D318C5">
              <w:t>82</w:t>
            </w:r>
          </w:p>
        </w:tc>
      </w:tr>
      <w:tr w:rsidR="00D318C5" w:rsidRPr="00D318C5" w14:paraId="444F3085" w14:textId="77777777" w:rsidTr="008701D8">
        <w:trPr>
          <w:trHeight w:val="567"/>
          <w:jc w:val="center"/>
        </w:trPr>
        <w:tc>
          <w:tcPr>
            <w:tcW w:w="10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844C8" w14:textId="77777777" w:rsidR="009C74F4" w:rsidRPr="00D318C5" w:rsidRDefault="009C74F4" w:rsidP="00C94542">
            <w:pPr>
              <w:pStyle w:val="afb"/>
              <w:ind w:left="118" w:right="118"/>
            </w:pPr>
          </w:p>
        </w:tc>
        <w:tc>
          <w:tcPr>
            <w:tcW w:w="3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3964F" w14:textId="77777777" w:rsidR="009C74F4" w:rsidRPr="00D318C5" w:rsidRDefault="009C74F4" w:rsidP="00C94542">
            <w:pPr>
              <w:pStyle w:val="afb"/>
              <w:ind w:left="118" w:right="118"/>
              <w:jc w:val="both"/>
            </w:pPr>
            <w:r w:rsidRPr="00D318C5">
              <w:t>201-300</w:t>
            </w:r>
            <w:r w:rsidRPr="00D318C5">
              <w:t>度，每度</w:t>
            </w:r>
          </w:p>
        </w:tc>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CA0C85" w14:textId="77777777" w:rsidR="009C74F4" w:rsidRPr="00D318C5" w:rsidRDefault="009C74F4" w:rsidP="00311C1D">
            <w:pPr>
              <w:pStyle w:val="afb"/>
              <w:ind w:left="118" w:right="118"/>
              <w:jc w:val="right"/>
            </w:pPr>
            <w:r w:rsidRPr="00D318C5">
              <w:t>10</w:t>
            </w:r>
            <w:r w:rsidR="00311C1D" w:rsidRPr="00D318C5">
              <w:t>4</w:t>
            </w:r>
            <w:r w:rsidRPr="00D318C5">
              <w:t>.</w:t>
            </w:r>
            <w:r w:rsidR="00311C1D" w:rsidRPr="00D318C5">
              <w:t>07</w:t>
            </w:r>
          </w:p>
        </w:tc>
      </w:tr>
      <w:tr w:rsidR="00D318C5" w:rsidRPr="00D318C5" w14:paraId="5B27BB3D" w14:textId="77777777" w:rsidTr="008701D8">
        <w:trPr>
          <w:trHeight w:val="567"/>
          <w:jc w:val="center"/>
        </w:trPr>
        <w:tc>
          <w:tcPr>
            <w:tcW w:w="10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52EDE" w14:textId="77777777" w:rsidR="009C74F4" w:rsidRPr="00D318C5" w:rsidRDefault="009C74F4" w:rsidP="00C94542">
            <w:pPr>
              <w:pStyle w:val="afb"/>
              <w:ind w:left="118" w:right="118"/>
            </w:pPr>
          </w:p>
        </w:tc>
        <w:tc>
          <w:tcPr>
            <w:tcW w:w="3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3B83D" w14:textId="77777777" w:rsidR="009C74F4" w:rsidRPr="00D318C5" w:rsidRDefault="009C74F4" w:rsidP="00C94542">
            <w:pPr>
              <w:pStyle w:val="afb"/>
              <w:ind w:left="118" w:right="118"/>
              <w:jc w:val="both"/>
            </w:pPr>
            <w:r w:rsidRPr="00D318C5">
              <w:t>超過</w:t>
            </w:r>
            <w:r w:rsidRPr="00D318C5">
              <w:t>300</w:t>
            </w:r>
            <w:r w:rsidRPr="00D318C5">
              <w:t>度，每度</w:t>
            </w:r>
          </w:p>
        </w:tc>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FE1D6" w14:textId="77777777" w:rsidR="009C74F4" w:rsidRPr="00D318C5" w:rsidRDefault="009C74F4" w:rsidP="00311C1D">
            <w:pPr>
              <w:pStyle w:val="afb"/>
              <w:ind w:left="118" w:right="118"/>
              <w:jc w:val="right"/>
            </w:pPr>
            <w:r w:rsidRPr="00D318C5">
              <w:t>10</w:t>
            </w:r>
            <w:r w:rsidR="00311C1D" w:rsidRPr="00D318C5">
              <w:t>7</w:t>
            </w:r>
            <w:r w:rsidRPr="00D318C5">
              <w:t>.5</w:t>
            </w:r>
            <w:r w:rsidR="00311C1D" w:rsidRPr="00D318C5">
              <w:t>9</w:t>
            </w:r>
          </w:p>
        </w:tc>
      </w:tr>
      <w:tr w:rsidR="00D318C5" w:rsidRPr="00D318C5" w14:paraId="369D86A7" w14:textId="77777777" w:rsidTr="00D64359">
        <w:trPr>
          <w:trHeight w:val="567"/>
          <w:jc w:val="center"/>
        </w:trPr>
        <w:tc>
          <w:tcPr>
            <w:tcW w:w="103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E46ED9A" w14:textId="77777777" w:rsidR="008701D8" w:rsidRPr="00D318C5" w:rsidRDefault="008701D8" w:rsidP="00C94542">
            <w:pPr>
              <w:pStyle w:val="afb"/>
              <w:ind w:left="118" w:right="118"/>
            </w:pPr>
            <w:r w:rsidRPr="00D318C5">
              <w:t>商業</w:t>
            </w:r>
          </w:p>
          <w:p w14:paraId="2215E9A4" w14:textId="77777777" w:rsidR="008701D8" w:rsidRPr="00D318C5" w:rsidRDefault="008701D8" w:rsidP="00C94542">
            <w:pPr>
              <w:pStyle w:val="afb"/>
              <w:ind w:left="118" w:right="118"/>
            </w:pPr>
            <w:r w:rsidRPr="00D318C5">
              <w:t>T-CO</w:t>
            </w:r>
          </w:p>
        </w:tc>
        <w:tc>
          <w:tcPr>
            <w:tcW w:w="3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0F100" w14:textId="77777777" w:rsidR="008701D8" w:rsidRPr="00D318C5" w:rsidRDefault="008701D8" w:rsidP="00C94542">
            <w:pPr>
              <w:pStyle w:val="afb"/>
              <w:ind w:left="118" w:right="118"/>
              <w:jc w:val="both"/>
            </w:pPr>
            <w:r w:rsidRPr="00D318C5">
              <w:t>3,000</w:t>
            </w:r>
            <w:r w:rsidRPr="00D318C5">
              <w:t>度</w:t>
            </w:r>
            <w:proofErr w:type="gramStart"/>
            <w:r w:rsidRPr="00D318C5">
              <w:t>以內，</w:t>
            </w:r>
            <w:proofErr w:type="gramEnd"/>
            <w:r w:rsidRPr="00D318C5">
              <w:t>每度</w:t>
            </w:r>
          </w:p>
        </w:tc>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A5E39" w14:textId="77777777" w:rsidR="008701D8" w:rsidRPr="00D318C5" w:rsidRDefault="008701D8" w:rsidP="00311C1D">
            <w:pPr>
              <w:pStyle w:val="afb"/>
              <w:ind w:left="118" w:right="118"/>
              <w:jc w:val="right"/>
            </w:pPr>
            <w:r w:rsidRPr="00D318C5">
              <w:t>114.59</w:t>
            </w:r>
          </w:p>
        </w:tc>
      </w:tr>
      <w:tr w:rsidR="00D318C5" w:rsidRPr="00D318C5" w14:paraId="7884FFCE" w14:textId="77777777" w:rsidTr="00D64359">
        <w:trPr>
          <w:trHeight w:val="567"/>
          <w:jc w:val="center"/>
        </w:trPr>
        <w:tc>
          <w:tcPr>
            <w:tcW w:w="1036" w:type="dxa"/>
            <w:vMerge/>
            <w:tcBorders>
              <w:left w:val="single" w:sz="4" w:space="0" w:color="000000"/>
              <w:right w:val="single" w:sz="4" w:space="0" w:color="000000"/>
            </w:tcBorders>
            <w:tcMar>
              <w:top w:w="0" w:type="dxa"/>
              <w:left w:w="108" w:type="dxa"/>
              <w:bottom w:w="0" w:type="dxa"/>
              <w:right w:w="108" w:type="dxa"/>
            </w:tcMar>
            <w:vAlign w:val="center"/>
          </w:tcPr>
          <w:p w14:paraId="54437541" w14:textId="77777777" w:rsidR="008701D8" w:rsidRPr="00D318C5" w:rsidRDefault="008701D8" w:rsidP="00C94542">
            <w:pPr>
              <w:pStyle w:val="afb"/>
              <w:ind w:left="118" w:right="118"/>
            </w:pPr>
          </w:p>
        </w:tc>
        <w:tc>
          <w:tcPr>
            <w:tcW w:w="3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62E7B" w14:textId="77777777" w:rsidR="008701D8" w:rsidRPr="00D318C5" w:rsidRDefault="008701D8" w:rsidP="00C94542">
            <w:pPr>
              <w:pStyle w:val="afb"/>
              <w:ind w:left="118" w:right="118"/>
              <w:jc w:val="both"/>
            </w:pPr>
            <w:r w:rsidRPr="00D318C5">
              <w:t>超過</w:t>
            </w:r>
            <w:r w:rsidRPr="00D318C5">
              <w:t>3,000</w:t>
            </w:r>
            <w:r w:rsidRPr="00D318C5">
              <w:t>度，每度</w:t>
            </w:r>
          </w:p>
        </w:tc>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205CB" w14:textId="77777777" w:rsidR="008701D8" w:rsidRPr="00D318C5" w:rsidRDefault="008701D8" w:rsidP="00C94542">
            <w:pPr>
              <w:pStyle w:val="afb"/>
              <w:ind w:left="118" w:right="118"/>
              <w:jc w:val="right"/>
            </w:pPr>
            <w:r w:rsidRPr="00D318C5">
              <w:t>69.00</w:t>
            </w:r>
          </w:p>
        </w:tc>
      </w:tr>
      <w:tr w:rsidR="00D318C5" w:rsidRPr="00D318C5" w14:paraId="3C5F2CC4" w14:textId="77777777" w:rsidTr="00D64359">
        <w:trPr>
          <w:trHeight w:val="567"/>
          <w:jc w:val="center"/>
        </w:trPr>
        <w:tc>
          <w:tcPr>
            <w:tcW w:w="1036" w:type="dxa"/>
            <w:vMerge/>
            <w:tcBorders>
              <w:left w:val="single" w:sz="4" w:space="0" w:color="000000"/>
              <w:right w:val="single" w:sz="4" w:space="0" w:color="000000"/>
            </w:tcBorders>
            <w:tcMar>
              <w:top w:w="0" w:type="dxa"/>
              <w:left w:w="108" w:type="dxa"/>
              <w:bottom w:w="0" w:type="dxa"/>
              <w:right w:w="108" w:type="dxa"/>
            </w:tcMar>
            <w:vAlign w:val="center"/>
          </w:tcPr>
          <w:p w14:paraId="2156717B" w14:textId="77777777" w:rsidR="008701D8" w:rsidRPr="00D318C5" w:rsidRDefault="008701D8" w:rsidP="00C94542">
            <w:pPr>
              <w:pStyle w:val="afb"/>
              <w:ind w:left="118" w:right="118"/>
            </w:pPr>
          </w:p>
        </w:tc>
        <w:tc>
          <w:tcPr>
            <w:tcW w:w="3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C480A" w14:textId="77777777" w:rsidR="008701D8" w:rsidRPr="00D318C5" w:rsidRDefault="008701D8" w:rsidP="00C94542">
            <w:pPr>
              <w:pStyle w:val="afb"/>
              <w:ind w:left="118" w:right="118"/>
              <w:jc w:val="both"/>
            </w:pPr>
            <w:r w:rsidRPr="00D318C5">
              <w:t>8</w:t>
            </w:r>
            <w:proofErr w:type="gramStart"/>
            <w:r w:rsidRPr="00D318C5">
              <w:t>瓩</w:t>
            </w:r>
            <w:proofErr w:type="gramEnd"/>
            <w:r w:rsidRPr="00D318C5">
              <w:t>（</w:t>
            </w:r>
            <w:r w:rsidRPr="00D318C5">
              <w:t>kW</w:t>
            </w:r>
            <w:r w:rsidRPr="00D318C5">
              <w:t>）以內固定月費</w:t>
            </w:r>
          </w:p>
        </w:tc>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45EA1" w14:textId="77777777" w:rsidR="008701D8" w:rsidRPr="00D318C5" w:rsidRDefault="008701D8" w:rsidP="00311C1D">
            <w:pPr>
              <w:pStyle w:val="afb"/>
              <w:ind w:left="118" w:right="118"/>
              <w:jc w:val="right"/>
            </w:pPr>
            <w:r w:rsidRPr="00D318C5">
              <w:t>91,995.60</w:t>
            </w:r>
          </w:p>
        </w:tc>
      </w:tr>
      <w:tr w:rsidR="00D318C5" w:rsidRPr="00D318C5" w14:paraId="10CB2688" w14:textId="77777777" w:rsidTr="00D64359">
        <w:trPr>
          <w:trHeight w:val="567"/>
          <w:jc w:val="center"/>
        </w:trPr>
        <w:tc>
          <w:tcPr>
            <w:tcW w:w="103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532B9" w14:textId="77777777" w:rsidR="008701D8" w:rsidRPr="00D318C5" w:rsidRDefault="008701D8" w:rsidP="00C94542">
            <w:pPr>
              <w:pStyle w:val="afb"/>
              <w:ind w:left="118" w:right="118"/>
            </w:pPr>
          </w:p>
        </w:tc>
        <w:tc>
          <w:tcPr>
            <w:tcW w:w="3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79CAD" w14:textId="77777777" w:rsidR="008701D8" w:rsidRPr="00D318C5" w:rsidRDefault="008701D8" w:rsidP="00C94542">
            <w:pPr>
              <w:pStyle w:val="afb"/>
              <w:ind w:left="118" w:right="118"/>
              <w:jc w:val="both"/>
            </w:pPr>
            <w:r w:rsidRPr="00D318C5">
              <w:t>8</w:t>
            </w:r>
            <w:proofErr w:type="gramStart"/>
            <w:r w:rsidRPr="00D318C5">
              <w:t>瓩</w:t>
            </w:r>
            <w:proofErr w:type="gramEnd"/>
            <w:r w:rsidRPr="00D318C5">
              <w:t>以上每</w:t>
            </w:r>
            <w:proofErr w:type="gramStart"/>
            <w:r w:rsidRPr="00D318C5">
              <w:t>瓩</w:t>
            </w:r>
            <w:proofErr w:type="gramEnd"/>
          </w:p>
        </w:tc>
        <w:tc>
          <w:tcPr>
            <w:tcW w:w="2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27EE7" w14:textId="77777777" w:rsidR="008701D8" w:rsidRPr="00D318C5" w:rsidRDefault="008701D8" w:rsidP="00311C1D">
            <w:pPr>
              <w:pStyle w:val="afb"/>
              <w:ind w:left="118" w:right="118"/>
              <w:jc w:val="right"/>
            </w:pPr>
            <w:r w:rsidRPr="00D318C5">
              <w:t>11,499.45</w:t>
            </w:r>
          </w:p>
        </w:tc>
      </w:tr>
      <w:tr w:rsidR="00D318C5" w:rsidRPr="00D318C5" w14:paraId="667A0A16" w14:textId="77777777" w:rsidTr="008701D8">
        <w:trPr>
          <w:trHeight w:val="567"/>
          <w:jc w:val="center"/>
        </w:trPr>
        <w:tc>
          <w:tcPr>
            <w:tcW w:w="68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1F53D" w14:textId="77777777" w:rsidR="009C74F4" w:rsidRPr="00D318C5" w:rsidRDefault="009C74F4" w:rsidP="00C94542">
            <w:pPr>
              <w:pStyle w:val="afb"/>
              <w:ind w:left="118" w:right="118"/>
            </w:pPr>
            <w:r w:rsidRPr="00D318C5">
              <w:t>工業</w:t>
            </w:r>
            <w:r w:rsidRPr="00D318C5">
              <w:t xml:space="preserve"> T-IN </w:t>
            </w:r>
            <w:r w:rsidRPr="00D318C5">
              <w:t>費率同商業</w:t>
            </w:r>
            <w:r w:rsidRPr="00D318C5">
              <w:t xml:space="preserve"> T-CO</w:t>
            </w:r>
          </w:p>
        </w:tc>
      </w:tr>
    </w:tbl>
    <w:p w14:paraId="72E1E187" w14:textId="77777777" w:rsidR="009C74F4" w:rsidRPr="00D318C5" w:rsidRDefault="009C74F4" w:rsidP="00C94542">
      <w:pPr>
        <w:pStyle w:val="afb"/>
        <w:ind w:left="118" w:right="118"/>
      </w:pPr>
      <w:r w:rsidRPr="00D318C5">
        <w:t>資料來源：</w:t>
      </w:r>
      <w:r w:rsidRPr="00D318C5">
        <w:fldChar w:fldCharType="begin"/>
      </w:r>
      <w:r w:rsidRPr="00D318C5">
        <w:instrText>HYPERLINK "https://aresep.go.cr/electricidad/tarifas"</w:instrText>
      </w:r>
      <w:r w:rsidRPr="00D318C5">
        <w:fldChar w:fldCharType="separate"/>
      </w:r>
      <w:r w:rsidRPr="00D318C5">
        <w:t>https://aresep.go.cr/electricidad/tarifas</w:t>
      </w:r>
      <w:r w:rsidRPr="00D318C5">
        <w:fldChar w:fldCharType="end"/>
      </w:r>
    </w:p>
    <w:p w14:paraId="5E95FBB1" w14:textId="77777777" w:rsidR="00C94542" w:rsidRPr="00D318C5" w:rsidRDefault="00C94542" w:rsidP="00C94542">
      <w:pPr>
        <w:pStyle w:val="afb"/>
        <w:ind w:left="118" w:right="118"/>
      </w:pPr>
    </w:p>
    <w:p w14:paraId="3AE594AF" w14:textId="77777777" w:rsidR="009C74F4" w:rsidRPr="00D318C5" w:rsidRDefault="009C74F4" w:rsidP="00C94542">
      <w:pPr>
        <w:pStyle w:val="a6"/>
        <w:ind w:left="945" w:hanging="709"/>
      </w:pPr>
      <w:r w:rsidRPr="00D318C5">
        <w:t>（三）汽油、瓦斯費</w:t>
      </w:r>
    </w:p>
    <w:p w14:paraId="1485E02F" w14:textId="77777777" w:rsidR="009C74F4" w:rsidRPr="00D318C5" w:rsidRDefault="009C74F4" w:rsidP="00873486">
      <w:pPr>
        <w:pStyle w:val="af"/>
        <w:ind w:left="945" w:firstLine="472"/>
        <w:rPr>
          <w:lang w:eastAsia="zh-TW"/>
        </w:rPr>
      </w:pPr>
      <w:r w:rsidRPr="00D318C5">
        <w:rPr>
          <w:lang w:eastAsia="zh-TW"/>
        </w:rPr>
        <w:t>哥國公共服務管理局公布</w:t>
      </w:r>
      <w:r w:rsidRPr="00D318C5">
        <w:rPr>
          <w:lang w:eastAsia="zh-TW"/>
        </w:rPr>
        <w:t>202</w:t>
      </w:r>
      <w:r w:rsidR="00311C1D" w:rsidRPr="00D318C5">
        <w:rPr>
          <w:lang w:eastAsia="zh-TW"/>
        </w:rPr>
        <w:t>5</w:t>
      </w:r>
      <w:r w:rsidRPr="00D318C5">
        <w:rPr>
          <w:lang w:eastAsia="zh-TW"/>
        </w:rPr>
        <w:t>年</w:t>
      </w:r>
      <w:r w:rsidR="00832E55" w:rsidRPr="00D318C5">
        <w:rPr>
          <w:rFonts w:hint="eastAsia"/>
          <w:lang w:eastAsia="zh-TW"/>
        </w:rPr>
        <w:t>3</w:t>
      </w:r>
      <w:r w:rsidRPr="00D318C5">
        <w:rPr>
          <w:lang w:eastAsia="zh-TW"/>
        </w:rPr>
        <w:t>月</w:t>
      </w:r>
      <w:r w:rsidRPr="00D318C5">
        <w:rPr>
          <w:lang w:eastAsia="zh-TW"/>
        </w:rPr>
        <w:t>1</w:t>
      </w:r>
      <w:r w:rsidR="00832E55" w:rsidRPr="00D318C5">
        <w:rPr>
          <w:lang w:eastAsia="zh-TW"/>
        </w:rPr>
        <w:t>8</w:t>
      </w:r>
      <w:r w:rsidRPr="00D318C5">
        <w:rPr>
          <w:lang w:eastAsia="zh-TW"/>
        </w:rPr>
        <w:t>日價格如次：</w:t>
      </w:r>
    </w:p>
    <w:tbl>
      <w:tblPr>
        <w:tblW w:w="8386" w:type="dxa"/>
        <w:tblInd w:w="108" w:type="dxa"/>
        <w:tblCellMar>
          <w:left w:w="10" w:type="dxa"/>
          <w:right w:w="10" w:type="dxa"/>
        </w:tblCellMar>
        <w:tblLook w:val="04A0" w:firstRow="1" w:lastRow="0" w:firstColumn="1" w:lastColumn="0" w:noHBand="0" w:noVBand="1"/>
      </w:tblPr>
      <w:tblGrid>
        <w:gridCol w:w="2268"/>
        <w:gridCol w:w="1924"/>
        <w:gridCol w:w="2233"/>
        <w:gridCol w:w="1961"/>
      </w:tblGrid>
      <w:tr w:rsidR="00D318C5" w:rsidRPr="00D318C5" w14:paraId="6ECE81D7" w14:textId="77777777" w:rsidTr="0048780C">
        <w:trPr>
          <w:trHeight w:val="567"/>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6200C" w14:textId="77777777" w:rsidR="009C74F4" w:rsidRPr="00D318C5" w:rsidRDefault="009C74F4" w:rsidP="00C94542">
            <w:pPr>
              <w:pStyle w:val="afb"/>
              <w:ind w:left="118" w:right="118"/>
            </w:pPr>
            <w:r w:rsidRPr="00D318C5">
              <w:t>項目</w:t>
            </w:r>
          </w:p>
        </w:tc>
        <w:tc>
          <w:tcPr>
            <w:tcW w:w="1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8564E" w14:textId="77777777" w:rsidR="009C74F4" w:rsidRPr="00D318C5" w:rsidRDefault="009C74F4" w:rsidP="00C94542">
            <w:pPr>
              <w:pStyle w:val="afb"/>
              <w:ind w:left="118" w:right="118"/>
            </w:pPr>
            <w:r w:rsidRPr="00D318C5">
              <w:t>價格（哥幣）</w:t>
            </w:r>
          </w:p>
        </w:tc>
        <w:tc>
          <w:tcPr>
            <w:tcW w:w="2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3E88B" w14:textId="77777777" w:rsidR="009C74F4" w:rsidRPr="00D318C5" w:rsidRDefault="009C74F4" w:rsidP="00C94542">
            <w:pPr>
              <w:pStyle w:val="afb"/>
              <w:ind w:left="118" w:right="118"/>
            </w:pPr>
            <w:r w:rsidRPr="00D318C5">
              <w:t>項目</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D003A" w14:textId="77777777" w:rsidR="009C74F4" w:rsidRPr="00D318C5" w:rsidRDefault="009C74F4" w:rsidP="00C94542">
            <w:pPr>
              <w:pStyle w:val="afb"/>
              <w:ind w:left="118" w:right="118"/>
            </w:pPr>
            <w:r w:rsidRPr="00D318C5">
              <w:t>價格（哥幣）</w:t>
            </w:r>
          </w:p>
        </w:tc>
      </w:tr>
      <w:tr w:rsidR="00D318C5" w:rsidRPr="00D318C5" w14:paraId="7EEA5B3B" w14:textId="77777777" w:rsidTr="0048780C">
        <w:trPr>
          <w:trHeight w:val="567"/>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80DF8" w14:textId="77777777" w:rsidR="009C74F4" w:rsidRPr="00D318C5" w:rsidRDefault="009C74F4" w:rsidP="00C94542">
            <w:pPr>
              <w:pStyle w:val="afb"/>
              <w:ind w:left="118" w:right="118"/>
            </w:pPr>
            <w:r w:rsidRPr="00D318C5">
              <w:t>95</w:t>
            </w:r>
            <w:r w:rsidRPr="00D318C5">
              <w:t>汽油，每公升</w:t>
            </w:r>
          </w:p>
        </w:tc>
        <w:tc>
          <w:tcPr>
            <w:tcW w:w="1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C961E" w14:textId="77777777" w:rsidR="009C74F4" w:rsidRPr="00D318C5" w:rsidRDefault="00832E55" w:rsidP="0048780C">
            <w:pPr>
              <w:pStyle w:val="afb"/>
              <w:ind w:left="118" w:right="118"/>
              <w:jc w:val="right"/>
            </w:pPr>
            <w:r w:rsidRPr="00D318C5">
              <w:t>6</w:t>
            </w:r>
            <w:r w:rsidR="00A221B9" w:rsidRPr="00D318C5">
              <w:t>32</w:t>
            </w:r>
          </w:p>
        </w:tc>
        <w:tc>
          <w:tcPr>
            <w:tcW w:w="2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7F17D" w14:textId="77777777" w:rsidR="009C74F4" w:rsidRPr="00D318C5" w:rsidRDefault="009C74F4" w:rsidP="00C94542">
            <w:pPr>
              <w:pStyle w:val="afb"/>
              <w:ind w:left="118" w:right="118"/>
            </w:pPr>
            <w:r w:rsidRPr="00D318C5">
              <w:t>液化石油氣</w:t>
            </w:r>
            <w:r w:rsidRPr="00D318C5">
              <w:t>10</w:t>
            </w:r>
            <w:r w:rsidRPr="00D318C5">
              <w:t>磅</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8142A" w14:textId="77777777" w:rsidR="009C74F4" w:rsidRPr="00D318C5" w:rsidRDefault="00A221B9" w:rsidP="00832E55">
            <w:pPr>
              <w:pStyle w:val="afb"/>
              <w:ind w:left="118" w:right="118"/>
              <w:jc w:val="right"/>
            </w:pPr>
            <w:r w:rsidRPr="00D318C5">
              <w:t>2,826-2,904</w:t>
            </w:r>
          </w:p>
        </w:tc>
      </w:tr>
      <w:tr w:rsidR="00D318C5" w:rsidRPr="00D318C5" w14:paraId="6937FD8D" w14:textId="77777777" w:rsidTr="0048780C">
        <w:trPr>
          <w:trHeight w:val="567"/>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AEDAD" w14:textId="77777777" w:rsidR="009C74F4" w:rsidRPr="00D318C5" w:rsidRDefault="009C74F4" w:rsidP="00C94542">
            <w:pPr>
              <w:pStyle w:val="afb"/>
              <w:ind w:left="118" w:right="118"/>
            </w:pPr>
            <w:r w:rsidRPr="00D318C5">
              <w:t>91</w:t>
            </w:r>
            <w:r w:rsidRPr="00D318C5">
              <w:t>汽油，每公升</w:t>
            </w:r>
          </w:p>
        </w:tc>
        <w:tc>
          <w:tcPr>
            <w:tcW w:w="1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D00CE" w14:textId="77777777" w:rsidR="009C74F4" w:rsidRPr="00D318C5" w:rsidRDefault="009C74F4" w:rsidP="00832E55">
            <w:pPr>
              <w:pStyle w:val="afb"/>
              <w:ind w:left="118" w:right="118"/>
              <w:jc w:val="right"/>
            </w:pPr>
            <w:r w:rsidRPr="00D318C5">
              <w:t>6</w:t>
            </w:r>
            <w:r w:rsidR="00A221B9" w:rsidRPr="00D318C5">
              <w:t>28</w:t>
            </w:r>
          </w:p>
        </w:tc>
        <w:tc>
          <w:tcPr>
            <w:tcW w:w="2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4BB85" w14:textId="77777777" w:rsidR="009C74F4" w:rsidRPr="00D318C5" w:rsidRDefault="009C74F4" w:rsidP="00C94542">
            <w:pPr>
              <w:pStyle w:val="afb"/>
              <w:ind w:left="118" w:right="118"/>
            </w:pPr>
            <w:r w:rsidRPr="00D318C5">
              <w:t>液化石油氣</w:t>
            </w:r>
            <w:r w:rsidRPr="00D318C5">
              <w:t>25</w:t>
            </w:r>
            <w:r w:rsidRPr="00D318C5">
              <w:t>磅</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AD19B" w14:textId="77777777" w:rsidR="009C74F4" w:rsidRPr="00D318C5" w:rsidRDefault="00A221B9" w:rsidP="00832E55">
            <w:pPr>
              <w:pStyle w:val="afb"/>
              <w:ind w:left="118" w:right="118"/>
              <w:jc w:val="right"/>
            </w:pPr>
            <w:r w:rsidRPr="00D318C5">
              <w:t>7,061-7,255</w:t>
            </w:r>
          </w:p>
        </w:tc>
      </w:tr>
      <w:tr w:rsidR="00D318C5" w:rsidRPr="00D318C5" w14:paraId="41B461AD" w14:textId="77777777" w:rsidTr="0048780C">
        <w:trPr>
          <w:trHeight w:val="567"/>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6E6B0" w14:textId="77777777" w:rsidR="009C74F4" w:rsidRPr="00D318C5" w:rsidRDefault="009C74F4" w:rsidP="00C94542">
            <w:pPr>
              <w:pStyle w:val="afb"/>
              <w:ind w:left="118" w:right="118"/>
            </w:pPr>
            <w:r w:rsidRPr="00D318C5">
              <w:t>柴油，每公升</w:t>
            </w:r>
          </w:p>
        </w:tc>
        <w:tc>
          <w:tcPr>
            <w:tcW w:w="1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CA6F5" w14:textId="77777777" w:rsidR="009C74F4" w:rsidRPr="00D318C5" w:rsidRDefault="009C74F4" w:rsidP="00832E55">
            <w:pPr>
              <w:pStyle w:val="afb"/>
              <w:ind w:left="118" w:right="118"/>
              <w:jc w:val="right"/>
            </w:pPr>
            <w:r w:rsidRPr="00D318C5">
              <w:t>5</w:t>
            </w:r>
            <w:r w:rsidR="00A221B9" w:rsidRPr="00D318C5">
              <w:t>65</w:t>
            </w:r>
          </w:p>
        </w:tc>
        <w:tc>
          <w:tcPr>
            <w:tcW w:w="2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DE79C" w14:textId="77777777" w:rsidR="009C74F4" w:rsidRPr="00D318C5" w:rsidRDefault="009C74F4" w:rsidP="00C94542">
            <w:pPr>
              <w:pStyle w:val="afb"/>
              <w:ind w:left="118" w:right="118"/>
            </w:pPr>
            <w:r w:rsidRPr="00D318C5">
              <w:t>液化石油氣</w:t>
            </w:r>
            <w:r w:rsidRPr="00D318C5">
              <w:t>100</w:t>
            </w:r>
            <w:r w:rsidRPr="00D318C5">
              <w:t>磅</w:t>
            </w:r>
          </w:p>
        </w:tc>
        <w:tc>
          <w:tcPr>
            <w:tcW w:w="1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B2703" w14:textId="77777777" w:rsidR="009C74F4" w:rsidRPr="00D318C5" w:rsidRDefault="00A221B9" w:rsidP="00832E55">
            <w:pPr>
              <w:pStyle w:val="afb"/>
              <w:ind w:left="118" w:right="118"/>
              <w:jc w:val="right"/>
            </w:pPr>
            <w:r w:rsidRPr="00D318C5">
              <w:t>28,242-29,019</w:t>
            </w:r>
          </w:p>
        </w:tc>
      </w:tr>
    </w:tbl>
    <w:p w14:paraId="4013FD8B" w14:textId="77777777" w:rsidR="009C74F4" w:rsidRPr="00D318C5" w:rsidRDefault="009C74F4" w:rsidP="00C94542">
      <w:pPr>
        <w:pStyle w:val="afb"/>
        <w:ind w:left="118" w:right="118"/>
      </w:pPr>
      <w:r w:rsidRPr="00D318C5">
        <w:t>資料來源：</w:t>
      </w:r>
      <w:r w:rsidRPr="00D318C5">
        <w:fldChar w:fldCharType="begin"/>
      </w:r>
      <w:r w:rsidRPr="00D318C5">
        <w:instrText>HYPERLINK "https://aresep.go.cr/combustible/tarifas"</w:instrText>
      </w:r>
      <w:r w:rsidRPr="00D318C5">
        <w:fldChar w:fldCharType="separate"/>
      </w:r>
      <w:r w:rsidRPr="00D318C5">
        <w:t>https://aresep.go.cr/combustible/tarifas</w:t>
      </w:r>
      <w:r w:rsidRPr="00D318C5">
        <w:fldChar w:fldCharType="end"/>
      </w:r>
      <w:r w:rsidRPr="00D318C5">
        <w:t>；</w:t>
      </w:r>
    </w:p>
    <w:p w14:paraId="59F29336" w14:textId="77777777" w:rsidR="009C74F4" w:rsidRPr="00D318C5" w:rsidRDefault="009C74F4" w:rsidP="00C94542">
      <w:pPr>
        <w:pStyle w:val="afb"/>
        <w:ind w:left="118" w:right="118"/>
      </w:pPr>
      <w:r w:rsidRPr="00D318C5">
        <w:t xml:space="preserve">　　　　</w:t>
      </w:r>
      <w:r w:rsidR="00912FBD" w:rsidRPr="00D318C5">
        <w:t xml:space="preserve">　</w:t>
      </w:r>
      <w:hyperlink r:id="rId33" w:history="1">
        <w:r w:rsidRPr="00D318C5">
          <w:t>https://aresep.go.cr/gas/tarifas</w:t>
        </w:r>
      </w:hyperlink>
    </w:p>
    <w:p w14:paraId="4A067707" w14:textId="77777777" w:rsidR="009C74F4" w:rsidRPr="00D318C5" w:rsidRDefault="009C74F4" w:rsidP="00873486">
      <w:pPr>
        <w:pStyle w:val="a5"/>
        <w:pageBreakBefore/>
        <w:spacing w:before="257" w:after="257"/>
        <w:ind w:left="632" w:hanging="632"/>
      </w:pPr>
      <w:r w:rsidRPr="00D318C5">
        <w:lastRenderedPageBreak/>
        <w:t>三、通訊</w:t>
      </w:r>
    </w:p>
    <w:p w14:paraId="75111D68" w14:textId="77777777" w:rsidR="009C74F4" w:rsidRPr="00D318C5" w:rsidRDefault="009C74F4" w:rsidP="00C94542">
      <w:pPr>
        <w:pStyle w:val="a6"/>
        <w:ind w:left="945" w:hanging="709"/>
      </w:pPr>
      <w:r w:rsidRPr="00D318C5">
        <w:t>（一）固定電話：</w:t>
      </w:r>
    </w:p>
    <w:p w14:paraId="2CA22521" w14:textId="77777777" w:rsidR="009C74F4" w:rsidRPr="00D318C5" w:rsidRDefault="009C74F4" w:rsidP="00873486">
      <w:pPr>
        <w:pStyle w:val="af"/>
        <w:ind w:left="945" w:firstLine="472"/>
        <w:rPr>
          <w:lang w:eastAsia="zh-TW"/>
        </w:rPr>
      </w:pPr>
      <w:r w:rsidRPr="00D318C5">
        <w:rPr>
          <w:lang w:eastAsia="zh-TW"/>
        </w:rPr>
        <w:t>依據哥國</w:t>
      </w:r>
      <w:proofErr w:type="spellStart"/>
      <w:r w:rsidRPr="00D318C5">
        <w:rPr>
          <w:lang w:eastAsia="zh-TW"/>
        </w:rPr>
        <w:t>Kölbi</w:t>
      </w:r>
      <w:proofErr w:type="spellEnd"/>
      <w:r w:rsidRPr="00D318C5">
        <w:rPr>
          <w:lang w:eastAsia="zh-TW"/>
        </w:rPr>
        <w:t>電信公司資料，固定電話每月基本費</w:t>
      </w:r>
      <w:r w:rsidRPr="00D318C5">
        <w:rPr>
          <w:lang w:eastAsia="zh-TW"/>
        </w:rPr>
        <w:t>3,840</w:t>
      </w:r>
      <w:proofErr w:type="gramStart"/>
      <w:r w:rsidRPr="00D318C5">
        <w:rPr>
          <w:lang w:eastAsia="zh-TW"/>
        </w:rPr>
        <w:t>哥幣</w:t>
      </w:r>
      <w:proofErr w:type="gramEnd"/>
      <w:r w:rsidRPr="00D318C5">
        <w:rPr>
          <w:lang w:eastAsia="zh-TW"/>
        </w:rPr>
        <w:t>（可免費撥打指定熱線</w:t>
      </w:r>
      <w:r w:rsidRPr="00D318C5">
        <w:rPr>
          <w:lang w:eastAsia="zh-TW"/>
        </w:rPr>
        <w:t>2</w:t>
      </w:r>
      <w:r w:rsidRPr="00D318C5">
        <w:rPr>
          <w:lang w:eastAsia="zh-TW"/>
        </w:rPr>
        <w:t>門</w:t>
      </w:r>
      <w:r w:rsidRPr="00D318C5">
        <w:rPr>
          <w:lang w:eastAsia="zh-TW"/>
        </w:rPr>
        <w:t>600</w:t>
      </w:r>
      <w:r w:rsidRPr="00D318C5">
        <w:rPr>
          <w:lang w:eastAsia="zh-TW"/>
        </w:rPr>
        <w:t>分鐘），撥打市話每分鐘</w:t>
      </w:r>
      <w:r w:rsidRPr="00D318C5">
        <w:rPr>
          <w:lang w:eastAsia="zh-TW"/>
        </w:rPr>
        <w:t>8.59</w:t>
      </w:r>
      <w:proofErr w:type="gramStart"/>
      <w:r w:rsidRPr="00D318C5">
        <w:rPr>
          <w:lang w:eastAsia="zh-TW"/>
        </w:rPr>
        <w:t>哥幣</w:t>
      </w:r>
      <w:proofErr w:type="gramEnd"/>
      <w:r w:rsidRPr="00D318C5">
        <w:rPr>
          <w:lang w:eastAsia="zh-TW"/>
        </w:rPr>
        <w:t>，撥打手機每分鐘</w:t>
      </w:r>
      <w:r w:rsidRPr="00D318C5">
        <w:rPr>
          <w:lang w:eastAsia="zh-TW"/>
        </w:rPr>
        <w:t>24.75</w:t>
      </w:r>
      <w:proofErr w:type="gramStart"/>
      <w:r w:rsidRPr="00D318C5">
        <w:rPr>
          <w:lang w:eastAsia="zh-TW"/>
        </w:rPr>
        <w:t>哥幣</w:t>
      </w:r>
      <w:proofErr w:type="gramEnd"/>
      <w:r w:rsidRPr="00D318C5">
        <w:rPr>
          <w:lang w:eastAsia="zh-TW"/>
        </w:rPr>
        <w:t>。</w:t>
      </w:r>
    </w:p>
    <w:p w14:paraId="637730B0" w14:textId="77777777" w:rsidR="009C74F4" w:rsidRPr="00D318C5" w:rsidRDefault="009C74F4" w:rsidP="00C94542">
      <w:pPr>
        <w:pStyle w:val="a6"/>
        <w:ind w:left="945" w:hanging="709"/>
      </w:pPr>
      <w:r w:rsidRPr="00D318C5">
        <w:t>（二）行動通訊及網路：</w:t>
      </w:r>
    </w:p>
    <w:p w14:paraId="6E93B7A3" w14:textId="77777777" w:rsidR="009C74F4" w:rsidRPr="00D318C5" w:rsidRDefault="009C74F4" w:rsidP="00873486">
      <w:pPr>
        <w:pStyle w:val="af"/>
        <w:ind w:left="945" w:firstLine="472"/>
        <w:rPr>
          <w:lang w:eastAsia="zh-TW"/>
        </w:rPr>
      </w:pPr>
      <w:r w:rsidRPr="00D318C5">
        <w:rPr>
          <w:lang w:eastAsia="zh-TW"/>
        </w:rPr>
        <w:t>依據哥國</w:t>
      </w:r>
      <w:proofErr w:type="spellStart"/>
      <w:r w:rsidRPr="00D318C5">
        <w:rPr>
          <w:lang w:eastAsia="zh-TW"/>
        </w:rPr>
        <w:t>Kölbi</w:t>
      </w:r>
      <w:proofErr w:type="spellEnd"/>
      <w:r w:rsidRPr="00D318C5">
        <w:rPr>
          <w:lang w:eastAsia="zh-TW"/>
        </w:rPr>
        <w:t>電信公司資料，行動通訊預付卡（</w:t>
      </w:r>
      <w:proofErr w:type="spellStart"/>
      <w:r w:rsidRPr="00D318C5">
        <w:rPr>
          <w:lang w:eastAsia="zh-TW"/>
        </w:rPr>
        <w:t>Prepago</w:t>
      </w:r>
      <w:proofErr w:type="spellEnd"/>
      <w:r w:rsidRPr="00D318C5">
        <w:rPr>
          <w:lang w:eastAsia="zh-TW"/>
        </w:rPr>
        <w:t>）</w:t>
      </w:r>
      <w:proofErr w:type="gramStart"/>
      <w:r w:rsidRPr="00D318C5">
        <w:rPr>
          <w:lang w:eastAsia="zh-TW"/>
        </w:rPr>
        <w:t>空卡</w:t>
      </w:r>
      <w:proofErr w:type="gramEnd"/>
      <w:r w:rsidRPr="00D318C5">
        <w:rPr>
          <w:lang w:eastAsia="zh-TW"/>
        </w:rPr>
        <w:t>1,000</w:t>
      </w:r>
      <w:proofErr w:type="gramStart"/>
      <w:r w:rsidRPr="00D318C5">
        <w:rPr>
          <w:lang w:eastAsia="zh-TW"/>
        </w:rPr>
        <w:t>哥幣，充值後</w:t>
      </w:r>
      <w:proofErr w:type="gramEnd"/>
      <w:r w:rsidRPr="00D318C5">
        <w:rPr>
          <w:lang w:eastAsia="zh-TW"/>
        </w:rPr>
        <w:t>即可購買通話或網路服務，推薦之全包服務價格</w:t>
      </w:r>
      <w:r w:rsidRPr="00D318C5">
        <w:rPr>
          <w:lang w:eastAsia="zh-TW"/>
        </w:rPr>
        <w:t>5,000</w:t>
      </w:r>
      <w:proofErr w:type="gramStart"/>
      <w:r w:rsidRPr="00D318C5">
        <w:rPr>
          <w:lang w:eastAsia="zh-TW"/>
        </w:rPr>
        <w:t>哥幣</w:t>
      </w:r>
      <w:proofErr w:type="gramEnd"/>
      <w:r w:rsidRPr="00D318C5">
        <w:rPr>
          <w:lang w:eastAsia="zh-TW"/>
        </w:rPr>
        <w:t>，含</w:t>
      </w:r>
      <w:r w:rsidRPr="00D318C5">
        <w:rPr>
          <w:lang w:eastAsia="zh-TW"/>
        </w:rPr>
        <w:t>35</w:t>
      </w:r>
      <w:r w:rsidRPr="00D318C5">
        <w:rPr>
          <w:lang w:eastAsia="zh-TW"/>
        </w:rPr>
        <w:t>分鐘通話、</w:t>
      </w:r>
      <w:r w:rsidRPr="00D318C5">
        <w:rPr>
          <w:lang w:eastAsia="zh-TW"/>
        </w:rPr>
        <w:t>30</w:t>
      </w:r>
      <w:r w:rsidRPr="00D318C5">
        <w:rPr>
          <w:lang w:eastAsia="zh-TW"/>
        </w:rPr>
        <w:t>封簡訊及</w:t>
      </w:r>
      <w:r w:rsidRPr="00D318C5">
        <w:rPr>
          <w:lang w:eastAsia="zh-TW"/>
        </w:rPr>
        <w:t>2G</w:t>
      </w:r>
      <w:r w:rsidRPr="00D318C5">
        <w:rPr>
          <w:lang w:eastAsia="zh-TW"/>
        </w:rPr>
        <w:t>網路流量。單購網路流量</w:t>
      </w:r>
      <w:r w:rsidRPr="00D318C5">
        <w:rPr>
          <w:lang w:eastAsia="zh-TW"/>
        </w:rPr>
        <w:t>1GB</w:t>
      </w:r>
      <w:r w:rsidRPr="00D318C5">
        <w:rPr>
          <w:lang w:eastAsia="zh-TW"/>
        </w:rPr>
        <w:t>需</w:t>
      </w:r>
      <w:r w:rsidRPr="00D318C5">
        <w:rPr>
          <w:lang w:eastAsia="zh-TW"/>
        </w:rPr>
        <w:t>2,500</w:t>
      </w:r>
      <w:proofErr w:type="gramStart"/>
      <w:r w:rsidRPr="00D318C5">
        <w:rPr>
          <w:lang w:eastAsia="zh-TW"/>
        </w:rPr>
        <w:t>哥幣</w:t>
      </w:r>
      <w:proofErr w:type="gramEnd"/>
      <w:r w:rsidRPr="00D318C5">
        <w:rPr>
          <w:lang w:eastAsia="zh-TW"/>
        </w:rPr>
        <w:t>，可使用</w:t>
      </w:r>
      <w:r w:rsidRPr="00D318C5">
        <w:rPr>
          <w:lang w:eastAsia="zh-TW"/>
        </w:rPr>
        <w:t>15</w:t>
      </w:r>
      <w:r w:rsidRPr="00D318C5">
        <w:rPr>
          <w:lang w:eastAsia="zh-TW"/>
        </w:rPr>
        <w:t>天；另有</w:t>
      </w:r>
      <w:r w:rsidRPr="00D318C5">
        <w:rPr>
          <w:lang w:eastAsia="zh-TW"/>
        </w:rPr>
        <w:t>7</w:t>
      </w:r>
      <w:r w:rsidRPr="00D318C5">
        <w:rPr>
          <w:lang w:eastAsia="zh-TW"/>
        </w:rPr>
        <w:t>天無限流量方案</w:t>
      </w:r>
      <w:r w:rsidRPr="00D318C5">
        <w:rPr>
          <w:lang w:eastAsia="zh-TW"/>
        </w:rPr>
        <w:t>7,000</w:t>
      </w:r>
      <w:proofErr w:type="gramStart"/>
      <w:r w:rsidRPr="00D318C5">
        <w:rPr>
          <w:lang w:eastAsia="zh-TW"/>
        </w:rPr>
        <w:t>哥幣</w:t>
      </w:r>
      <w:proofErr w:type="gramEnd"/>
      <w:r w:rsidRPr="00D318C5">
        <w:rPr>
          <w:lang w:eastAsia="zh-TW"/>
        </w:rPr>
        <w:t>。</w:t>
      </w:r>
    </w:p>
    <w:p w14:paraId="33F8D10A" w14:textId="77777777" w:rsidR="009C74F4" w:rsidRPr="00D318C5" w:rsidRDefault="009C74F4" w:rsidP="00C94542">
      <w:pPr>
        <w:pStyle w:val="a6"/>
        <w:ind w:left="945" w:hanging="709"/>
      </w:pPr>
      <w:r w:rsidRPr="00D318C5">
        <w:t>（三）固定網路：</w:t>
      </w:r>
    </w:p>
    <w:p w14:paraId="6B784AF7" w14:textId="77777777" w:rsidR="009C74F4" w:rsidRPr="00D318C5" w:rsidRDefault="009C74F4" w:rsidP="00873486">
      <w:pPr>
        <w:pStyle w:val="af"/>
        <w:ind w:left="945" w:firstLine="472"/>
        <w:rPr>
          <w:lang w:eastAsia="zh-TW"/>
        </w:rPr>
      </w:pPr>
      <w:r w:rsidRPr="00D318C5">
        <w:rPr>
          <w:lang w:eastAsia="zh-TW"/>
        </w:rPr>
        <w:t>依據哥國</w:t>
      </w:r>
      <w:proofErr w:type="spellStart"/>
      <w:r w:rsidRPr="00D318C5">
        <w:rPr>
          <w:lang w:eastAsia="zh-TW"/>
        </w:rPr>
        <w:t>Kölbi</w:t>
      </w:r>
      <w:proofErr w:type="spellEnd"/>
      <w:r w:rsidRPr="00D318C5">
        <w:rPr>
          <w:lang w:eastAsia="zh-TW"/>
        </w:rPr>
        <w:t>電信公司資料，固定網路月費依不同速率，</w:t>
      </w:r>
      <w:r w:rsidRPr="00D318C5">
        <w:rPr>
          <w:lang w:eastAsia="zh-TW"/>
        </w:rPr>
        <w:t>1Mbps</w:t>
      </w:r>
      <w:r w:rsidRPr="00D318C5">
        <w:rPr>
          <w:lang w:eastAsia="zh-TW"/>
        </w:rPr>
        <w:t>為</w:t>
      </w:r>
      <w:r w:rsidRPr="00D318C5">
        <w:rPr>
          <w:lang w:eastAsia="zh-TW"/>
        </w:rPr>
        <w:t>9,900</w:t>
      </w:r>
      <w:proofErr w:type="gramStart"/>
      <w:r w:rsidRPr="00D318C5">
        <w:rPr>
          <w:lang w:eastAsia="zh-TW"/>
        </w:rPr>
        <w:t>哥幣</w:t>
      </w:r>
      <w:proofErr w:type="gramEnd"/>
      <w:r w:rsidRPr="00D318C5">
        <w:rPr>
          <w:lang w:eastAsia="zh-TW"/>
        </w:rPr>
        <w:t>，</w:t>
      </w:r>
      <w:r w:rsidRPr="00D318C5">
        <w:rPr>
          <w:lang w:eastAsia="zh-TW"/>
        </w:rPr>
        <w:t>4Mbps</w:t>
      </w:r>
      <w:r w:rsidRPr="00D318C5">
        <w:rPr>
          <w:lang w:eastAsia="zh-TW"/>
        </w:rPr>
        <w:t>為</w:t>
      </w:r>
      <w:r w:rsidRPr="00D318C5">
        <w:rPr>
          <w:lang w:eastAsia="zh-TW"/>
        </w:rPr>
        <w:t>15,900</w:t>
      </w:r>
      <w:proofErr w:type="gramStart"/>
      <w:r w:rsidRPr="00D318C5">
        <w:rPr>
          <w:lang w:eastAsia="zh-TW"/>
        </w:rPr>
        <w:t>哥幣</w:t>
      </w:r>
      <w:proofErr w:type="gramEnd"/>
      <w:r w:rsidRPr="00D318C5">
        <w:rPr>
          <w:lang w:eastAsia="zh-TW"/>
        </w:rPr>
        <w:t>，</w:t>
      </w:r>
      <w:r w:rsidRPr="00D318C5">
        <w:rPr>
          <w:lang w:eastAsia="zh-TW"/>
        </w:rPr>
        <w:t>10Mbps</w:t>
      </w:r>
      <w:r w:rsidRPr="00D318C5">
        <w:rPr>
          <w:lang w:eastAsia="zh-TW"/>
        </w:rPr>
        <w:t>為</w:t>
      </w:r>
      <w:r w:rsidRPr="00D318C5">
        <w:rPr>
          <w:lang w:eastAsia="zh-TW"/>
        </w:rPr>
        <w:t>17,900</w:t>
      </w:r>
      <w:proofErr w:type="gramStart"/>
      <w:r w:rsidRPr="00D318C5">
        <w:rPr>
          <w:lang w:eastAsia="zh-TW"/>
        </w:rPr>
        <w:t>哥幣</w:t>
      </w:r>
      <w:proofErr w:type="gramEnd"/>
      <w:r w:rsidRPr="00D318C5">
        <w:rPr>
          <w:lang w:eastAsia="zh-TW"/>
        </w:rPr>
        <w:t>，</w:t>
      </w:r>
      <w:r w:rsidRPr="00D318C5">
        <w:rPr>
          <w:lang w:eastAsia="zh-TW"/>
        </w:rPr>
        <w:t>20Mbps</w:t>
      </w:r>
      <w:r w:rsidRPr="00D318C5">
        <w:rPr>
          <w:lang w:eastAsia="zh-TW"/>
        </w:rPr>
        <w:t>為</w:t>
      </w:r>
      <w:r w:rsidRPr="00D318C5">
        <w:rPr>
          <w:lang w:eastAsia="zh-TW"/>
        </w:rPr>
        <w:t>21,900</w:t>
      </w:r>
      <w:proofErr w:type="gramStart"/>
      <w:r w:rsidRPr="00D318C5">
        <w:rPr>
          <w:lang w:eastAsia="zh-TW"/>
        </w:rPr>
        <w:t>哥幣</w:t>
      </w:r>
      <w:proofErr w:type="gramEnd"/>
      <w:r w:rsidRPr="00D318C5">
        <w:rPr>
          <w:lang w:eastAsia="zh-TW"/>
        </w:rPr>
        <w:t>，</w:t>
      </w:r>
      <w:r w:rsidRPr="00D318C5">
        <w:rPr>
          <w:lang w:eastAsia="zh-TW"/>
        </w:rPr>
        <w:t>50Mbps</w:t>
      </w:r>
      <w:r w:rsidRPr="00D318C5">
        <w:rPr>
          <w:lang w:eastAsia="zh-TW"/>
        </w:rPr>
        <w:t>為</w:t>
      </w:r>
      <w:r w:rsidRPr="00D318C5">
        <w:rPr>
          <w:lang w:eastAsia="zh-TW"/>
        </w:rPr>
        <w:t>27,900</w:t>
      </w:r>
      <w:proofErr w:type="gramStart"/>
      <w:r w:rsidRPr="00D318C5">
        <w:rPr>
          <w:lang w:eastAsia="zh-TW"/>
        </w:rPr>
        <w:t>哥幣</w:t>
      </w:r>
      <w:proofErr w:type="gramEnd"/>
      <w:r w:rsidRPr="00D318C5">
        <w:rPr>
          <w:lang w:eastAsia="zh-TW"/>
        </w:rPr>
        <w:t>，</w:t>
      </w:r>
      <w:r w:rsidRPr="00D318C5">
        <w:rPr>
          <w:lang w:eastAsia="zh-TW"/>
        </w:rPr>
        <w:t>100Mbps</w:t>
      </w:r>
      <w:r w:rsidRPr="00D318C5">
        <w:rPr>
          <w:lang w:eastAsia="zh-TW"/>
        </w:rPr>
        <w:t>為</w:t>
      </w:r>
      <w:r w:rsidRPr="00D318C5">
        <w:rPr>
          <w:lang w:eastAsia="zh-TW"/>
        </w:rPr>
        <w:t>39,900</w:t>
      </w:r>
      <w:proofErr w:type="gramStart"/>
      <w:r w:rsidRPr="00D318C5">
        <w:rPr>
          <w:lang w:eastAsia="zh-TW"/>
        </w:rPr>
        <w:t>哥幣</w:t>
      </w:r>
      <w:proofErr w:type="gramEnd"/>
      <w:r w:rsidRPr="00D318C5">
        <w:rPr>
          <w:lang w:eastAsia="zh-TW"/>
        </w:rPr>
        <w:t>，</w:t>
      </w:r>
      <w:r w:rsidRPr="00D318C5">
        <w:rPr>
          <w:lang w:eastAsia="zh-TW"/>
        </w:rPr>
        <w:t>500Mbps</w:t>
      </w:r>
      <w:r w:rsidRPr="00D318C5">
        <w:rPr>
          <w:lang w:eastAsia="zh-TW"/>
        </w:rPr>
        <w:t>為</w:t>
      </w:r>
      <w:r w:rsidRPr="00D318C5">
        <w:rPr>
          <w:lang w:eastAsia="zh-TW"/>
        </w:rPr>
        <w:t>204,900</w:t>
      </w:r>
      <w:proofErr w:type="gramStart"/>
      <w:r w:rsidRPr="00D318C5">
        <w:rPr>
          <w:lang w:eastAsia="zh-TW"/>
        </w:rPr>
        <w:t>哥幣</w:t>
      </w:r>
      <w:proofErr w:type="gramEnd"/>
      <w:r w:rsidRPr="00D318C5">
        <w:rPr>
          <w:lang w:eastAsia="zh-TW"/>
        </w:rPr>
        <w:t>。其中</w:t>
      </w:r>
      <w:r w:rsidRPr="00D318C5">
        <w:rPr>
          <w:lang w:eastAsia="zh-TW"/>
        </w:rPr>
        <w:t>10Mbps</w:t>
      </w:r>
      <w:r w:rsidRPr="00D318C5">
        <w:rPr>
          <w:lang w:eastAsia="zh-TW"/>
        </w:rPr>
        <w:t>以上速度可選用光纖，最高可達</w:t>
      </w:r>
      <w:r w:rsidRPr="00D318C5">
        <w:rPr>
          <w:lang w:eastAsia="zh-TW"/>
        </w:rPr>
        <w:t>500Mbps</w:t>
      </w:r>
      <w:r w:rsidRPr="00D318C5">
        <w:rPr>
          <w:lang w:eastAsia="zh-TW"/>
        </w:rPr>
        <w:t>。</w:t>
      </w:r>
    </w:p>
    <w:p w14:paraId="00E0D9E0" w14:textId="77777777" w:rsidR="009C74F4" w:rsidRPr="00D318C5" w:rsidRDefault="009C74F4" w:rsidP="00873486">
      <w:pPr>
        <w:pStyle w:val="af"/>
        <w:ind w:left="945" w:firstLine="472"/>
      </w:pPr>
      <w:proofErr w:type="gramStart"/>
      <w:r w:rsidRPr="00D318C5">
        <w:rPr>
          <w:lang w:eastAsia="zh-TW"/>
        </w:rPr>
        <w:t>前開資費</w:t>
      </w:r>
      <w:proofErr w:type="gramEnd"/>
      <w:r w:rsidRPr="00D318C5">
        <w:rPr>
          <w:lang w:eastAsia="zh-TW"/>
        </w:rPr>
        <w:t>之資料來源：</w:t>
      </w:r>
      <w:hyperlink r:id="rId34" w:history="1">
        <w:r w:rsidRPr="00D318C5">
          <w:rPr>
            <w:lang w:eastAsia="zh-TW"/>
          </w:rPr>
          <w:t>https://www.kolbi.cr/</w:t>
        </w:r>
      </w:hyperlink>
    </w:p>
    <w:p w14:paraId="4D130878" w14:textId="77777777" w:rsidR="009C74F4" w:rsidRPr="00D318C5" w:rsidRDefault="009C74F4" w:rsidP="00873486">
      <w:pPr>
        <w:pStyle w:val="a5"/>
        <w:spacing w:before="257" w:after="257"/>
        <w:ind w:left="632" w:hanging="632"/>
      </w:pPr>
      <w:r w:rsidRPr="00D318C5">
        <w:t>四、運輸</w:t>
      </w:r>
    </w:p>
    <w:p w14:paraId="6E38AFDF" w14:textId="77777777" w:rsidR="009C74F4" w:rsidRPr="00D318C5" w:rsidRDefault="009C74F4" w:rsidP="00873486">
      <w:pPr>
        <w:ind w:firstLine="472"/>
        <w:rPr>
          <w:lang w:eastAsia="zh-TW"/>
        </w:rPr>
      </w:pPr>
      <w:r w:rsidRPr="00D318C5">
        <w:rPr>
          <w:lang w:eastAsia="zh-TW"/>
        </w:rPr>
        <w:t>哥國主要港口為太平洋岸的</w:t>
      </w:r>
      <w:r w:rsidRPr="00D318C5">
        <w:rPr>
          <w:lang w:eastAsia="zh-TW"/>
        </w:rPr>
        <w:t>Caldera</w:t>
      </w:r>
      <w:r w:rsidRPr="00D318C5">
        <w:rPr>
          <w:lang w:eastAsia="zh-TW"/>
        </w:rPr>
        <w:t>港，及加勒比海岸的</w:t>
      </w:r>
      <w:r w:rsidRPr="00D318C5">
        <w:rPr>
          <w:lang w:eastAsia="zh-TW"/>
        </w:rPr>
        <w:t>Limón</w:t>
      </w:r>
      <w:r w:rsidRPr="00D318C5">
        <w:rPr>
          <w:lang w:eastAsia="zh-TW"/>
        </w:rPr>
        <w:t>港及</w:t>
      </w:r>
      <w:r w:rsidRPr="00D318C5">
        <w:rPr>
          <w:lang w:eastAsia="zh-TW"/>
        </w:rPr>
        <w:t>Moin</w:t>
      </w:r>
      <w:r w:rsidRPr="00D318C5">
        <w:rPr>
          <w:lang w:eastAsia="zh-TW"/>
        </w:rPr>
        <w:t>港，貨櫃海運參考費率如次：</w:t>
      </w:r>
    </w:p>
    <w:p w14:paraId="0FBFDFDF" w14:textId="77777777" w:rsidR="009C74F4" w:rsidRPr="00D318C5" w:rsidRDefault="009C74F4" w:rsidP="00AC7CD3">
      <w:pPr>
        <w:pStyle w:val="a6"/>
        <w:ind w:left="945" w:hanging="709"/>
      </w:pPr>
      <w:r w:rsidRPr="00D318C5">
        <w:t>（一）</w:t>
      </w:r>
      <w:proofErr w:type="gramStart"/>
      <w:r w:rsidRPr="00D318C5">
        <w:t>臺灣至哥國</w:t>
      </w:r>
      <w:proofErr w:type="gramEnd"/>
      <w:r w:rsidRPr="00D318C5">
        <w:t>：</w:t>
      </w:r>
      <w:r w:rsidRPr="00D318C5">
        <w:t>20</w:t>
      </w:r>
      <w:r w:rsidRPr="00D318C5">
        <w:t>呎貨櫃約</w:t>
      </w:r>
      <w:r w:rsidR="00A221B9" w:rsidRPr="00D318C5">
        <w:rPr>
          <w:lang w:val="es-ES_tradnl"/>
        </w:rPr>
        <w:t>2</w:t>
      </w:r>
      <w:r w:rsidRPr="00D318C5">
        <w:rPr>
          <w:rFonts w:hint="eastAsia"/>
        </w:rPr>
        <w:t>,</w:t>
      </w:r>
      <w:r w:rsidR="00A221B9" w:rsidRPr="00D318C5">
        <w:rPr>
          <w:lang w:val="es-ES_tradnl"/>
        </w:rPr>
        <w:t>5</w:t>
      </w:r>
      <w:r w:rsidRPr="00D318C5">
        <w:t>00</w:t>
      </w:r>
      <w:r w:rsidRPr="00D318C5">
        <w:t>至</w:t>
      </w:r>
      <w:r w:rsidR="00A221B9" w:rsidRPr="00D318C5">
        <w:t>5</w:t>
      </w:r>
      <w:r w:rsidRPr="00D318C5">
        <w:t>,</w:t>
      </w:r>
      <w:r w:rsidR="00A221B9" w:rsidRPr="00D318C5">
        <w:t>0</w:t>
      </w:r>
      <w:r w:rsidRPr="00D318C5">
        <w:t>00</w:t>
      </w:r>
      <w:r w:rsidRPr="00D318C5">
        <w:t>美元，</w:t>
      </w:r>
      <w:r w:rsidRPr="00D318C5">
        <w:t>40</w:t>
      </w:r>
      <w:r w:rsidRPr="00D318C5">
        <w:t>呎貨櫃約</w:t>
      </w:r>
      <w:r w:rsidR="00A221B9" w:rsidRPr="00D318C5">
        <w:t>4</w:t>
      </w:r>
      <w:r w:rsidRPr="00D318C5">
        <w:t>,</w:t>
      </w:r>
      <w:r w:rsidR="00A221B9" w:rsidRPr="00D318C5">
        <w:t>5</w:t>
      </w:r>
      <w:r w:rsidRPr="00D318C5">
        <w:t>00</w:t>
      </w:r>
      <w:r w:rsidRPr="00D318C5">
        <w:t>至</w:t>
      </w:r>
      <w:r w:rsidR="00A221B9" w:rsidRPr="00D318C5">
        <w:t>8</w:t>
      </w:r>
      <w:r w:rsidRPr="00D318C5">
        <w:t>,</w:t>
      </w:r>
      <w:r w:rsidR="00A221B9" w:rsidRPr="00D318C5">
        <w:t>0</w:t>
      </w:r>
      <w:r w:rsidRPr="00D318C5">
        <w:t>00</w:t>
      </w:r>
      <w:r w:rsidRPr="00D318C5">
        <w:t>美元。</w:t>
      </w:r>
    </w:p>
    <w:p w14:paraId="4EFC2A2E" w14:textId="77777777" w:rsidR="009C74F4" w:rsidRPr="00D318C5" w:rsidRDefault="009C74F4" w:rsidP="00AC7CD3">
      <w:pPr>
        <w:pStyle w:val="a6"/>
        <w:ind w:left="945" w:hanging="709"/>
      </w:pPr>
      <w:r w:rsidRPr="00D318C5">
        <w:t>（二）</w:t>
      </w:r>
      <w:proofErr w:type="gramStart"/>
      <w:r w:rsidRPr="00D318C5">
        <w:t>邁阿密至哥國</w:t>
      </w:r>
      <w:proofErr w:type="gramEnd"/>
      <w:r w:rsidRPr="00D318C5">
        <w:t>：</w:t>
      </w:r>
      <w:r w:rsidRPr="00D318C5">
        <w:t>20</w:t>
      </w:r>
      <w:r w:rsidRPr="00D318C5">
        <w:t>呎貨櫃約</w:t>
      </w:r>
      <w:r w:rsidR="00A221B9" w:rsidRPr="00D318C5">
        <w:t>2</w:t>
      </w:r>
      <w:r w:rsidR="004F0FB9" w:rsidRPr="00D318C5">
        <w:t>,</w:t>
      </w:r>
      <w:r w:rsidR="00A221B9" w:rsidRPr="00D318C5">
        <w:rPr>
          <w:lang w:val="es-ES_tradnl"/>
        </w:rPr>
        <w:t>500</w:t>
      </w:r>
      <w:r w:rsidRPr="00D318C5">
        <w:t>至</w:t>
      </w:r>
      <w:r w:rsidR="00A221B9" w:rsidRPr="00D318C5">
        <w:rPr>
          <w:lang w:val="es-ES_tradnl"/>
        </w:rPr>
        <w:t>4</w:t>
      </w:r>
      <w:r w:rsidR="004F0FB9" w:rsidRPr="00D318C5">
        <w:t>,</w:t>
      </w:r>
      <w:r w:rsidR="00A221B9" w:rsidRPr="00D318C5">
        <w:rPr>
          <w:lang w:val="es-ES_tradnl"/>
        </w:rPr>
        <w:t>0</w:t>
      </w:r>
      <w:r w:rsidRPr="00D318C5">
        <w:t>00</w:t>
      </w:r>
      <w:r w:rsidRPr="00D318C5">
        <w:t>美元，</w:t>
      </w:r>
      <w:r w:rsidRPr="00D318C5">
        <w:t>40</w:t>
      </w:r>
      <w:r w:rsidRPr="00D318C5">
        <w:t>呎貨櫃約</w:t>
      </w:r>
      <w:r w:rsidR="00A221B9" w:rsidRPr="00D318C5">
        <w:rPr>
          <w:lang w:val="es-ES_tradnl"/>
        </w:rPr>
        <w:t>4</w:t>
      </w:r>
      <w:r w:rsidRPr="00D318C5">
        <w:t>,</w:t>
      </w:r>
      <w:r w:rsidR="00A221B9" w:rsidRPr="00D318C5">
        <w:rPr>
          <w:lang w:val="es-ES_tradnl"/>
        </w:rPr>
        <w:t>000</w:t>
      </w:r>
      <w:r w:rsidRPr="00D318C5">
        <w:t>至</w:t>
      </w:r>
      <w:r w:rsidR="00A221B9" w:rsidRPr="00D318C5">
        <w:rPr>
          <w:lang w:val="es-ES_tradnl"/>
        </w:rPr>
        <w:t>6</w:t>
      </w:r>
      <w:r w:rsidRPr="00D318C5">
        <w:t>,</w:t>
      </w:r>
      <w:r w:rsidR="004F0FB9" w:rsidRPr="00D318C5">
        <w:t>5</w:t>
      </w:r>
      <w:r w:rsidRPr="00D318C5">
        <w:t>00</w:t>
      </w:r>
      <w:r w:rsidRPr="00D318C5">
        <w:t>美元。</w:t>
      </w:r>
    </w:p>
    <w:p w14:paraId="3AEAFB15" w14:textId="5C7BF862" w:rsidR="009C74F4" w:rsidRPr="00D318C5" w:rsidRDefault="009C74F4" w:rsidP="00AC7CD3">
      <w:pPr>
        <w:pStyle w:val="a6"/>
        <w:ind w:left="945" w:hanging="709"/>
      </w:pPr>
      <w:r w:rsidRPr="00D318C5">
        <w:lastRenderedPageBreak/>
        <w:t>（三）巴西到哥國港</w:t>
      </w:r>
      <w:r w:rsidR="00B64FC0" w:rsidRPr="00D318C5">
        <w:rPr>
          <w:rFonts w:hint="eastAsia"/>
        </w:rPr>
        <w:t>口</w:t>
      </w:r>
      <w:r w:rsidR="00A221B9" w:rsidRPr="00D318C5">
        <w:t>：</w:t>
      </w:r>
      <w:r w:rsidR="00A221B9" w:rsidRPr="00D318C5">
        <w:t>20</w:t>
      </w:r>
      <w:r w:rsidR="00A221B9" w:rsidRPr="00D318C5">
        <w:t>呎貨櫃約</w:t>
      </w:r>
      <w:r w:rsidR="00A221B9" w:rsidRPr="00D318C5">
        <w:rPr>
          <w:lang w:val="es-ES_tradnl"/>
        </w:rPr>
        <w:t>2</w:t>
      </w:r>
      <w:r w:rsidR="00A221B9" w:rsidRPr="00D318C5">
        <w:t>,</w:t>
      </w:r>
      <w:r w:rsidR="00A221B9" w:rsidRPr="00D318C5">
        <w:rPr>
          <w:lang w:val="es-ES_tradnl"/>
        </w:rPr>
        <w:t>500</w:t>
      </w:r>
      <w:r w:rsidR="00A221B9" w:rsidRPr="00D318C5">
        <w:t>至</w:t>
      </w:r>
      <w:r w:rsidR="00A221B9" w:rsidRPr="00D318C5">
        <w:rPr>
          <w:lang w:val="es-ES_tradnl"/>
        </w:rPr>
        <w:t>4</w:t>
      </w:r>
      <w:r w:rsidR="00A221B9" w:rsidRPr="00D318C5">
        <w:t>,</w:t>
      </w:r>
      <w:r w:rsidR="00A221B9" w:rsidRPr="00D318C5">
        <w:rPr>
          <w:lang w:val="es-ES_tradnl"/>
        </w:rPr>
        <w:t>5</w:t>
      </w:r>
      <w:r w:rsidR="00A221B9" w:rsidRPr="00D318C5">
        <w:t>00</w:t>
      </w:r>
      <w:r w:rsidR="00A221B9" w:rsidRPr="00D318C5">
        <w:t>美元，</w:t>
      </w:r>
      <w:r w:rsidR="00A221B9" w:rsidRPr="00D318C5">
        <w:t>40</w:t>
      </w:r>
      <w:r w:rsidR="00A221B9" w:rsidRPr="00D318C5">
        <w:t>呎貨櫃約</w:t>
      </w:r>
      <w:r w:rsidR="00A221B9" w:rsidRPr="00D318C5">
        <w:rPr>
          <w:lang w:val="es-ES_tradnl"/>
        </w:rPr>
        <w:t>3</w:t>
      </w:r>
      <w:r w:rsidR="00A221B9" w:rsidRPr="00D318C5">
        <w:t>,</w:t>
      </w:r>
      <w:r w:rsidR="00A221B9" w:rsidRPr="00D318C5">
        <w:rPr>
          <w:lang w:val="es-ES_tradnl"/>
        </w:rPr>
        <w:t>500</w:t>
      </w:r>
      <w:r w:rsidR="00A221B9" w:rsidRPr="00D318C5">
        <w:t>至</w:t>
      </w:r>
      <w:r w:rsidR="00A221B9" w:rsidRPr="00D318C5">
        <w:rPr>
          <w:lang w:val="es-ES_tradnl"/>
        </w:rPr>
        <w:t>7</w:t>
      </w:r>
      <w:r w:rsidR="00A221B9" w:rsidRPr="00D318C5">
        <w:t>,</w:t>
      </w:r>
      <w:r w:rsidR="00A221B9" w:rsidRPr="00D318C5">
        <w:rPr>
          <w:lang w:val="es-ES_tradnl"/>
        </w:rPr>
        <w:t>0</w:t>
      </w:r>
      <w:r w:rsidR="00A221B9" w:rsidRPr="00D318C5">
        <w:t>00</w:t>
      </w:r>
      <w:r w:rsidR="00A221B9" w:rsidRPr="00D318C5">
        <w:t>美元。</w:t>
      </w:r>
    </w:p>
    <w:p w14:paraId="63AF1C55" w14:textId="5A396C5D" w:rsidR="009C74F4" w:rsidRPr="00D318C5" w:rsidRDefault="009C74F4" w:rsidP="00AC7CD3">
      <w:pPr>
        <w:pStyle w:val="a6"/>
        <w:ind w:left="945" w:hanging="709"/>
      </w:pPr>
      <w:r w:rsidRPr="00D318C5">
        <w:t>（四）智利到哥國港</w:t>
      </w:r>
      <w:r w:rsidR="00B64FC0" w:rsidRPr="00D318C5">
        <w:rPr>
          <w:rFonts w:hint="eastAsia"/>
        </w:rPr>
        <w:t>口</w:t>
      </w:r>
      <w:r w:rsidR="00A221B9" w:rsidRPr="00D318C5">
        <w:t>：</w:t>
      </w:r>
      <w:r w:rsidR="00A221B9" w:rsidRPr="00D318C5">
        <w:t>20</w:t>
      </w:r>
      <w:r w:rsidR="00A221B9" w:rsidRPr="00D318C5">
        <w:t>呎貨櫃約</w:t>
      </w:r>
      <w:r w:rsidR="00A221B9" w:rsidRPr="00D318C5">
        <w:rPr>
          <w:lang w:val="es-ES_tradnl"/>
        </w:rPr>
        <w:t>1</w:t>
      </w:r>
      <w:r w:rsidR="00A221B9" w:rsidRPr="00D318C5">
        <w:t>,</w:t>
      </w:r>
      <w:r w:rsidR="00A221B9" w:rsidRPr="00D318C5">
        <w:rPr>
          <w:lang w:val="es-ES_tradnl"/>
        </w:rPr>
        <w:t>800</w:t>
      </w:r>
      <w:r w:rsidR="00A221B9" w:rsidRPr="00D318C5">
        <w:t>至</w:t>
      </w:r>
      <w:r w:rsidR="00A221B9" w:rsidRPr="00D318C5">
        <w:rPr>
          <w:lang w:val="es-ES_tradnl"/>
        </w:rPr>
        <w:t>4</w:t>
      </w:r>
      <w:r w:rsidR="00A221B9" w:rsidRPr="00D318C5">
        <w:t>,</w:t>
      </w:r>
      <w:r w:rsidR="00A221B9" w:rsidRPr="00D318C5">
        <w:rPr>
          <w:lang w:val="es-ES_tradnl"/>
        </w:rPr>
        <w:t>0</w:t>
      </w:r>
      <w:r w:rsidR="00A221B9" w:rsidRPr="00D318C5">
        <w:t>00</w:t>
      </w:r>
      <w:r w:rsidR="00A221B9" w:rsidRPr="00D318C5">
        <w:t>美元，</w:t>
      </w:r>
      <w:r w:rsidR="00A221B9" w:rsidRPr="00D318C5">
        <w:t>40</w:t>
      </w:r>
      <w:r w:rsidR="00A221B9" w:rsidRPr="00D318C5">
        <w:t>呎貨櫃約</w:t>
      </w:r>
      <w:r w:rsidR="00A221B9" w:rsidRPr="00D318C5">
        <w:rPr>
          <w:lang w:val="es-ES_tradnl"/>
        </w:rPr>
        <w:t>3</w:t>
      </w:r>
      <w:r w:rsidR="00A221B9" w:rsidRPr="00D318C5">
        <w:t>,</w:t>
      </w:r>
      <w:r w:rsidR="00A221B9" w:rsidRPr="00D318C5">
        <w:rPr>
          <w:lang w:val="es-ES_tradnl"/>
        </w:rPr>
        <w:t>000</w:t>
      </w:r>
      <w:r w:rsidR="00A221B9" w:rsidRPr="00D318C5">
        <w:t>至</w:t>
      </w:r>
      <w:r w:rsidR="00A221B9" w:rsidRPr="00D318C5">
        <w:rPr>
          <w:lang w:val="es-ES_tradnl"/>
        </w:rPr>
        <w:t>6</w:t>
      </w:r>
      <w:r w:rsidR="00A221B9" w:rsidRPr="00D318C5">
        <w:t>,500</w:t>
      </w:r>
      <w:r w:rsidR="00A221B9" w:rsidRPr="00D318C5">
        <w:t>美元。</w:t>
      </w:r>
    </w:p>
    <w:p w14:paraId="4FDEE290" w14:textId="09C71976" w:rsidR="009C74F4" w:rsidRPr="00D318C5" w:rsidRDefault="009C74F4" w:rsidP="00AC7CD3">
      <w:pPr>
        <w:pStyle w:val="a6"/>
        <w:ind w:left="945" w:hanging="709"/>
      </w:pPr>
      <w:r w:rsidRPr="00D318C5">
        <w:t>（五）墨西哥到哥國港</w:t>
      </w:r>
      <w:r w:rsidR="00B64FC0" w:rsidRPr="00D318C5">
        <w:rPr>
          <w:rFonts w:hint="eastAsia"/>
        </w:rPr>
        <w:t>口</w:t>
      </w:r>
      <w:r w:rsidR="00A221B9" w:rsidRPr="00D318C5">
        <w:t>：</w:t>
      </w:r>
      <w:r w:rsidR="00A221B9" w:rsidRPr="00D318C5">
        <w:t>20</w:t>
      </w:r>
      <w:r w:rsidR="00A221B9" w:rsidRPr="00D318C5">
        <w:t>呎貨櫃約</w:t>
      </w:r>
      <w:r w:rsidR="00A221B9" w:rsidRPr="00D318C5">
        <w:rPr>
          <w:lang w:val="es-ES_tradnl"/>
        </w:rPr>
        <w:t>1</w:t>
      </w:r>
      <w:r w:rsidR="00A221B9" w:rsidRPr="00D318C5">
        <w:t>,</w:t>
      </w:r>
      <w:r w:rsidR="00A221B9" w:rsidRPr="00D318C5">
        <w:rPr>
          <w:lang w:val="es-ES_tradnl"/>
        </w:rPr>
        <w:t>500</w:t>
      </w:r>
      <w:r w:rsidR="00A221B9" w:rsidRPr="00D318C5">
        <w:t>至</w:t>
      </w:r>
      <w:r w:rsidR="00A221B9" w:rsidRPr="00D318C5">
        <w:rPr>
          <w:lang w:val="es-ES_tradnl"/>
        </w:rPr>
        <w:t>3</w:t>
      </w:r>
      <w:r w:rsidR="00A221B9" w:rsidRPr="00D318C5">
        <w:t>,</w:t>
      </w:r>
      <w:r w:rsidR="00A221B9" w:rsidRPr="00D318C5">
        <w:rPr>
          <w:lang w:val="es-ES_tradnl"/>
        </w:rPr>
        <w:t>2</w:t>
      </w:r>
      <w:r w:rsidR="00A221B9" w:rsidRPr="00D318C5">
        <w:t>00</w:t>
      </w:r>
      <w:r w:rsidR="00A221B9" w:rsidRPr="00D318C5">
        <w:t>美元，</w:t>
      </w:r>
      <w:r w:rsidR="00A221B9" w:rsidRPr="00D318C5">
        <w:t>40</w:t>
      </w:r>
      <w:r w:rsidR="00A221B9" w:rsidRPr="00D318C5">
        <w:t>呎貨櫃約</w:t>
      </w:r>
      <w:r w:rsidR="00A221B9" w:rsidRPr="00D318C5">
        <w:rPr>
          <w:lang w:val="es-ES_tradnl"/>
        </w:rPr>
        <w:t>2</w:t>
      </w:r>
      <w:r w:rsidR="00A221B9" w:rsidRPr="00D318C5">
        <w:t>,</w:t>
      </w:r>
      <w:r w:rsidR="00A221B9" w:rsidRPr="00D318C5">
        <w:rPr>
          <w:lang w:val="es-ES_tradnl"/>
        </w:rPr>
        <w:t>500</w:t>
      </w:r>
      <w:r w:rsidR="00A221B9" w:rsidRPr="00D318C5">
        <w:t>至</w:t>
      </w:r>
      <w:r w:rsidR="00A221B9" w:rsidRPr="00D318C5">
        <w:rPr>
          <w:lang w:val="es-ES_tradnl"/>
        </w:rPr>
        <w:t>5</w:t>
      </w:r>
      <w:r w:rsidR="00A221B9" w:rsidRPr="00D318C5">
        <w:t>,</w:t>
      </w:r>
      <w:r w:rsidR="00A221B9" w:rsidRPr="00D318C5">
        <w:rPr>
          <w:lang w:val="es-ES_tradnl"/>
        </w:rPr>
        <w:t>2</w:t>
      </w:r>
      <w:r w:rsidR="00A221B9" w:rsidRPr="00D318C5">
        <w:t>00</w:t>
      </w:r>
      <w:r w:rsidR="00A221B9" w:rsidRPr="00D318C5">
        <w:t>美元。</w:t>
      </w:r>
    </w:p>
    <w:p w14:paraId="34A6878E" w14:textId="77777777" w:rsidR="005A0A0B" w:rsidRPr="00D318C5" w:rsidRDefault="005A0A0B" w:rsidP="00C94542">
      <w:pPr>
        <w:pStyle w:val="a6"/>
        <w:ind w:left="945" w:hanging="709"/>
      </w:pPr>
    </w:p>
    <w:p w14:paraId="73AB12DF" w14:textId="77777777" w:rsidR="009C74F4" w:rsidRPr="00D318C5" w:rsidRDefault="009C74F4" w:rsidP="00C94542">
      <w:pPr>
        <w:pStyle w:val="a6"/>
        <w:ind w:left="945" w:hanging="709"/>
      </w:pPr>
    </w:p>
    <w:p w14:paraId="04FFEF60" w14:textId="77777777" w:rsidR="009C74F4" w:rsidRPr="00D318C5" w:rsidRDefault="009C74F4" w:rsidP="00C94542">
      <w:pPr>
        <w:pStyle w:val="a6"/>
        <w:ind w:left="945" w:hanging="709"/>
      </w:pPr>
    </w:p>
    <w:p w14:paraId="698EDAD0" w14:textId="77777777" w:rsidR="005A0A0B" w:rsidRPr="00D318C5" w:rsidRDefault="005A0A0B" w:rsidP="00C361DE">
      <w:pPr>
        <w:ind w:firstLineChars="0" w:firstLine="0"/>
        <w:rPr>
          <w:lang w:eastAsia="zh-TW"/>
        </w:rPr>
        <w:sectPr w:rsidR="005A0A0B" w:rsidRPr="00D318C5" w:rsidSect="003E0BC3">
          <w:headerReference w:type="default" r:id="rId35"/>
          <w:pgSz w:w="11906" w:h="16838" w:code="9"/>
          <w:pgMar w:top="2268" w:right="1701" w:bottom="1701" w:left="1701" w:header="1134" w:footer="851" w:gutter="0"/>
          <w:cols w:space="425"/>
          <w:docGrid w:type="linesAndChars" w:linePitch="514" w:charSpace="-774"/>
        </w:sectPr>
      </w:pPr>
    </w:p>
    <w:p w14:paraId="286D4C75" w14:textId="77777777" w:rsidR="00ED7494" w:rsidRPr="00D318C5" w:rsidRDefault="00ED7494" w:rsidP="00861A58">
      <w:pPr>
        <w:pStyle w:val="a3"/>
        <w:spacing w:before="514" w:after="771"/>
        <w:rPr>
          <w:lang w:eastAsia="zh-TW"/>
        </w:rPr>
      </w:pPr>
      <w:bookmarkStart w:id="15" w:name="_Toc457758899"/>
      <w:bookmarkStart w:id="16" w:name="_Toc231251424"/>
      <w:r w:rsidRPr="00D318C5">
        <w:rPr>
          <w:rFonts w:hint="eastAsia"/>
          <w:lang w:eastAsia="zh-TW"/>
        </w:rPr>
        <w:lastRenderedPageBreak/>
        <w:t>第柒章　勞工</w:t>
      </w:r>
      <w:bookmarkEnd w:id="15"/>
      <w:bookmarkEnd w:id="16"/>
    </w:p>
    <w:p w14:paraId="041AF7C1" w14:textId="77777777" w:rsidR="009C74F4" w:rsidRPr="00D318C5" w:rsidRDefault="009C74F4" w:rsidP="00873486">
      <w:pPr>
        <w:pStyle w:val="a5"/>
        <w:spacing w:before="257" w:after="257"/>
        <w:ind w:left="632" w:hanging="632"/>
      </w:pPr>
      <w:r w:rsidRPr="00D318C5">
        <w:rPr>
          <w:rStyle w:val="14"/>
          <w:color w:val="auto"/>
          <w:u w:val="none"/>
        </w:rPr>
        <w:t>一、勞工素質及結構</w:t>
      </w:r>
    </w:p>
    <w:p w14:paraId="199F5306" w14:textId="77777777" w:rsidR="009C74F4" w:rsidRPr="00D318C5" w:rsidRDefault="009C74F4" w:rsidP="00873486">
      <w:pPr>
        <w:ind w:firstLine="472"/>
        <w:rPr>
          <w:lang w:eastAsia="zh-TW"/>
        </w:rPr>
      </w:pPr>
      <w:r w:rsidRPr="00D318C5">
        <w:rPr>
          <w:lang w:eastAsia="zh-TW"/>
        </w:rPr>
        <w:t>哥國人口約</w:t>
      </w:r>
      <w:r w:rsidRPr="00D318C5">
        <w:rPr>
          <w:lang w:eastAsia="zh-TW"/>
        </w:rPr>
        <w:t>500</w:t>
      </w:r>
      <w:r w:rsidRPr="00D318C5">
        <w:rPr>
          <w:lang w:eastAsia="zh-TW"/>
        </w:rPr>
        <w:t>萬，勞動人口約有</w:t>
      </w:r>
      <w:r w:rsidR="00627BD6" w:rsidRPr="00D318C5">
        <w:rPr>
          <w:lang w:eastAsia="zh-TW"/>
        </w:rPr>
        <w:t>231</w:t>
      </w:r>
      <w:r w:rsidRPr="00D318C5">
        <w:rPr>
          <w:lang w:eastAsia="zh-TW"/>
        </w:rPr>
        <w:t>萬，教育</w:t>
      </w:r>
      <w:proofErr w:type="gramStart"/>
      <w:r w:rsidRPr="00D318C5">
        <w:rPr>
          <w:lang w:eastAsia="zh-TW"/>
        </w:rPr>
        <w:t>普及，具雙</w:t>
      </w:r>
      <w:proofErr w:type="gramEnd"/>
      <w:r w:rsidRPr="00D318C5">
        <w:rPr>
          <w:lang w:eastAsia="zh-TW"/>
        </w:rPr>
        <w:t>語之勞動力亦越來越普遍，近</w:t>
      </w:r>
      <w:r w:rsidRPr="00D318C5">
        <w:rPr>
          <w:lang w:eastAsia="zh-TW"/>
        </w:rPr>
        <w:t>60</w:t>
      </w:r>
      <w:r w:rsidRPr="00D318C5">
        <w:rPr>
          <w:lang w:eastAsia="zh-TW"/>
        </w:rPr>
        <w:t>所大學院校，每年之大學畢業生約有</w:t>
      </w:r>
      <w:r w:rsidRPr="00D318C5">
        <w:rPr>
          <w:lang w:eastAsia="zh-TW"/>
        </w:rPr>
        <w:t>4</w:t>
      </w:r>
      <w:r w:rsidRPr="00D318C5">
        <w:rPr>
          <w:lang w:eastAsia="zh-TW"/>
        </w:rPr>
        <w:t>萬人，另有</w:t>
      </w:r>
      <w:r w:rsidRPr="00D318C5">
        <w:rPr>
          <w:lang w:eastAsia="zh-TW"/>
        </w:rPr>
        <w:t>95</w:t>
      </w:r>
      <w:r w:rsidRPr="00D318C5">
        <w:rPr>
          <w:lang w:eastAsia="zh-TW"/>
        </w:rPr>
        <w:t>所職業學校每年之畢業生有</w:t>
      </w:r>
      <w:r w:rsidRPr="00D318C5">
        <w:rPr>
          <w:lang w:eastAsia="zh-TW"/>
        </w:rPr>
        <w:t>6,000</w:t>
      </w:r>
      <w:r w:rsidRPr="00D318C5">
        <w:rPr>
          <w:lang w:eastAsia="zh-TW"/>
        </w:rPr>
        <w:t>人，</w:t>
      </w:r>
      <w:proofErr w:type="gramStart"/>
      <w:r w:rsidRPr="00D318C5">
        <w:rPr>
          <w:lang w:eastAsia="zh-TW"/>
        </w:rPr>
        <w:t>哥國職訓</w:t>
      </w:r>
      <w:proofErr w:type="gramEnd"/>
      <w:r w:rsidRPr="00D318C5">
        <w:rPr>
          <w:lang w:eastAsia="zh-TW"/>
        </w:rPr>
        <w:t>局亦提供職業訓練，每年提供之訓練人數達</w:t>
      </w:r>
      <w:r w:rsidRPr="00D318C5">
        <w:rPr>
          <w:lang w:eastAsia="zh-TW"/>
        </w:rPr>
        <w:t>13</w:t>
      </w:r>
      <w:r w:rsidRPr="00D318C5">
        <w:rPr>
          <w:lang w:eastAsia="zh-TW"/>
        </w:rPr>
        <w:t>萬人，另有職訓師培訓中心（</w:t>
      </w:r>
      <w:r w:rsidRPr="00D318C5">
        <w:rPr>
          <w:lang w:eastAsia="zh-TW"/>
        </w:rPr>
        <w:t>CEFOF</w:t>
      </w:r>
      <w:r w:rsidRPr="00D318C5">
        <w:rPr>
          <w:lang w:eastAsia="zh-TW"/>
        </w:rPr>
        <w:t>），致力於</w:t>
      </w:r>
      <w:r w:rsidRPr="00D318C5">
        <w:rPr>
          <w:lang w:eastAsia="zh-TW"/>
        </w:rPr>
        <w:t>ISO</w:t>
      </w:r>
      <w:r w:rsidRPr="00D318C5">
        <w:rPr>
          <w:lang w:eastAsia="zh-TW"/>
        </w:rPr>
        <w:t>、</w:t>
      </w:r>
      <w:r w:rsidRPr="00D318C5">
        <w:rPr>
          <w:lang w:eastAsia="zh-TW"/>
        </w:rPr>
        <w:t>QS</w:t>
      </w:r>
      <w:r w:rsidRPr="00D318C5">
        <w:rPr>
          <w:lang w:eastAsia="zh-TW"/>
        </w:rPr>
        <w:t>、</w:t>
      </w:r>
      <w:r w:rsidRPr="00D318C5">
        <w:rPr>
          <w:lang w:eastAsia="zh-TW"/>
        </w:rPr>
        <w:t>5S</w:t>
      </w:r>
      <w:r w:rsidRPr="00D318C5">
        <w:rPr>
          <w:lang w:eastAsia="zh-TW"/>
        </w:rPr>
        <w:t>等品質規範</w:t>
      </w:r>
      <w:proofErr w:type="gramStart"/>
      <w:r w:rsidRPr="00D318C5">
        <w:rPr>
          <w:lang w:eastAsia="zh-TW"/>
        </w:rPr>
        <w:t>研</w:t>
      </w:r>
      <w:proofErr w:type="gramEnd"/>
      <w:r w:rsidRPr="00D318C5">
        <w:rPr>
          <w:lang w:eastAsia="zh-TW"/>
        </w:rPr>
        <w:t>析，人力供應尚稱充足。</w:t>
      </w:r>
    </w:p>
    <w:p w14:paraId="1040D198" w14:textId="77777777" w:rsidR="00B373FA" w:rsidRPr="00D318C5" w:rsidRDefault="00B373FA" w:rsidP="00AC7CD3">
      <w:pPr>
        <w:ind w:firstLine="472"/>
        <w:rPr>
          <w:lang w:eastAsia="zh-TW"/>
        </w:rPr>
      </w:pPr>
      <w:r w:rsidRPr="00D318C5">
        <w:rPr>
          <w:lang w:eastAsia="zh-TW"/>
        </w:rPr>
        <w:t>哥斯大黎加勞工素質在拉丁美洲相對</w:t>
      </w:r>
      <w:r w:rsidRPr="00D318C5">
        <w:rPr>
          <w:rFonts w:hint="eastAsia"/>
          <w:lang w:eastAsia="zh-TW"/>
        </w:rPr>
        <w:t>優良</w:t>
      </w:r>
      <w:r w:rsidRPr="00D318C5">
        <w:rPr>
          <w:lang w:eastAsia="zh-TW"/>
        </w:rPr>
        <w:t>，主要優勢在教育基礎較穩定、政治與社會環境成熟、外資企業培育出一定規模的專業人才，尤其在醫療器材、電子零組件、共享服務中心、商業流程外包、客服、財務、人資、資訊科技及工程技術等領域</w:t>
      </w:r>
      <w:r w:rsidRPr="00D318C5">
        <w:rPr>
          <w:rFonts w:hint="eastAsia"/>
          <w:lang w:eastAsia="zh-TW"/>
        </w:rPr>
        <w:t>。</w:t>
      </w:r>
    </w:p>
    <w:p w14:paraId="21B5617A" w14:textId="77777777" w:rsidR="005D0B9B" w:rsidRPr="00D318C5" w:rsidRDefault="009C74F4" w:rsidP="005D0B9B">
      <w:pPr>
        <w:ind w:firstLine="472"/>
        <w:rPr>
          <w:rStyle w:val="14"/>
          <w:color w:val="auto"/>
          <w:u w:val="none"/>
          <w:lang w:eastAsia="zh-TW"/>
        </w:rPr>
      </w:pPr>
      <w:r w:rsidRPr="00D318C5">
        <w:rPr>
          <w:lang w:eastAsia="zh-TW"/>
        </w:rPr>
        <w:t>哥國法令保障勞工，</w:t>
      </w:r>
      <w:proofErr w:type="gramStart"/>
      <w:r w:rsidRPr="00D318C5">
        <w:rPr>
          <w:lang w:eastAsia="zh-TW"/>
        </w:rPr>
        <w:t>惟除國營</w:t>
      </w:r>
      <w:proofErr w:type="gramEnd"/>
      <w:r w:rsidRPr="00D318C5">
        <w:rPr>
          <w:lang w:eastAsia="zh-TW"/>
        </w:rPr>
        <w:t>公司及特定之碼頭、交通業等工會勢力龐大外，一般工業或私人製造業並無工會問題，勞資關係尚稱和諧，勞工平均工資在中美洲國家屬較高者，下列薪資為各階層概略之平均月薪，且已包括業者應負擔之社會福利費用，實際薪資端視行業特性、資歷及市場需求而變動</w:t>
      </w:r>
      <w:r w:rsidR="005D0B9B" w:rsidRPr="00D318C5">
        <w:rPr>
          <w:rFonts w:hint="eastAsia"/>
          <w:lang w:eastAsia="zh-TW"/>
        </w:rPr>
        <w:t>。</w:t>
      </w:r>
    </w:p>
    <w:p w14:paraId="46695412" w14:textId="77777777" w:rsidR="009C74F4" w:rsidRPr="00D318C5" w:rsidRDefault="009C74F4" w:rsidP="00873486">
      <w:pPr>
        <w:pStyle w:val="a5"/>
        <w:spacing w:before="257" w:after="257"/>
        <w:ind w:left="632" w:hanging="632"/>
      </w:pPr>
      <w:r w:rsidRPr="00D318C5">
        <w:rPr>
          <w:rStyle w:val="14"/>
          <w:color w:val="auto"/>
          <w:u w:val="none"/>
        </w:rPr>
        <w:t>二、勞工法令</w:t>
      </w:r>
    </w:p>
    <w:p w14:paraId="51CB0CB5" w14:textId="77777777" w:rsidR="009C74F4" w:rsidRPr="00D318C5" w:rsidRDefault="009C74F4" w:rsidP="00C94542">
      <w:pPr>
        <w:pStyle w:val="a6"/>
        <w:ind w:left="945" w:hanging="709"/>
      </w:pPr>
      <w:r w:rsidRPr="00D318C5">
        <w:t>（一）有關勞工事宜主要由勞工法規定，哥斯大黎加有明確之法律制度，勞工法統轄所有之勞工問題及保護勞資雙方權益。惟為確保廠商權益，宜僱用專業會計師及勞工法律師掌握最新勞工法令，負責處理勞工事宜。</w:t>
      </w:r>
    </w:p>
    <w:p w14:paraId="75B3513E" w14:textId="77777777" w:rsidR="009C74F4" w:rsidRPr="00D318C5" w:rsidRDefault="009C74F4" w:rsidP="00873486">
      <w:pPr>
        <w:pStyle w:val="af"/>
        <w:ind w:left="945" w:firstLine="472"/>
        <w:rPr>
          <w:lang w:eastAsia="zh-TW"/>
        </w:rPr>
      </w:pPr>
      <w:r w:rsidRPr="00D318C5">
        <w:rPr>
          <w:rStyle w:val="14"/>
          <w:color w:val="auto"/>
          <w:u w:val="none"/>
          <w:lang w:eastAsia="zh-TW"/>
        </w:rPr>
        <w:t>雇主雖可辭退勞工，惟如無正當理由則需遵守以下規定：</w:t>
      </w:r>
    </w:p>
    <w:p w14:paraId="7B40C163" w14:textId="77777777" w:rsidR="009C74F4" w:rsidRPr="00D318C5" w:rsidRDefault="009C74F4" w:rsidP="00873486">
      <w:pPr>
        <w:pStyle w:val="af2"/>
        <w:ind w:left="1417" w:hanging="472"/>
      </w:pPr>
      <w:r w:rsidRPr="00D318C5">
        <w:rPr>
          <w:rStyle w:val="14"/>
          <w:color w:val="auto"/>
          <w:u w:val="none"/>
        </w:rPr>
        <w:lastRenderedPageBreak/>
        <w:t>１</w:t>
      </w:r>
      <w:r w:rsidRPr="00D318C5">
        <w:t>、資遣費：非因過失辭退勞工，雇主必須依下列規定給付資遣費。</w:t>
      </w:r>
    </w:p>
    <w:tbl>
      <w:tblPr>
        <w:tblW w:w="7110" w:type="dxa"/>
        <w:jc w:val="right"/>
        <w:tblLayout w:type="fixed"/>
        <w:tblCellMar>
          <w:left w:w="10" w:type="dxa"/>
          <w:right w:w="10" w:type="dxa"/>
        </w:tblCellMar>
        <w:tblLook w:val="04A0" w:firstRow="1" w:lastRow="0" w:firstColumn="1" w:lastColumn="0" w:noHBand="0" w:noVBand="1"/>
      </w:tblPr>
      <w:tblGrid>
        <w:gridCol w:w="1533"/>
        <w:gridCol w:w="5577"/>
      </w:tblGrid>
      <w:tr w:rsidR="00D318C5" w:rsidRPr="00D318C5" w14:paraId="1DBF6C56" w14:textId="77777777" w:rsidTr="00D84CD9">
        <w:trPr>
          <w:trHeight w:val="567"/>
          <w:jc w:val="right"/>
        </w:trPr>
        <w:tc>
          <w:tcPr>
            <w:tcW w:w="1533"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E47FB8E" w14:textId="77777777" w:rsidR="009C74F4" w:rsidRPr="00D318C5" w:rsidRDefault="009C74F4" w:rsidP="00C94542">
            <w:pPr>
              <w:pStyle w:val="afb"/>
              <w:ind w:left="118" w:right="118"/>
            </w:pPr>
            <w:r w:rsidRPr="00D318C5">
              <w:t>工作期</w:t>
            </w:r>
          </w:p>
        </w:tc>
        <w:tc>
          <w:tcPr>
            <w:tcW w:w="5577"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A8A7BE3" w14:textId="77777777" w:rsidR="009C74F4" w:rsidRPr="00D318C5" w:rsidRDefault="009C74F4" w:rsidP="00C94542">
            <w:pPr>
              <w:pStyle w:val="afb"/>
              <w:ind w:left="118" w:right="118"/>
            </w:pPr>
            <w:r w:rsidRPr="00D318C5">
              <w:t>最　　低　　給　　付</w:t>
            </w:r>
          </w:p>
        </w:tc>
      </w:tr>
      <w:tr w:rsidR="00D318C5" w:rsidRPr="00D318C5" w14:paraId="057014E9" w14:textId="77777777" w:rsidTr="00D84CD9">
        <w:trPr>
          <w:trHeight w:val="567"/>
          <w:jc w:val="right"/>
        </w:trPr>
        <w:tc>
          <w:tcPr>
            <w:tcW w:w="153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3ABF3E9" w14:textId="77777777" w:rsidR="009C74F4" w:rsidRPr="00D318C5" w:rsidRDefault="009C74F4" w:rsidP="00C94542">
            <w:pPr>
              <w:pStyle w:val="afb"/>
              <w:ind w:left="118" w:right="118"/>
            </w:pPr>
            <w:r w:rsidRPr="00D318C5">
              <w:t>3</w:t>
            </w:r>
            <w:r w:rsidRPr="00D318C5">
              <w:t>～</w:t>
            </w:r>
            <w:r w:rsidRPr="00D318C5">
              <w:t>6</w:t>
            </w:r>
            <w:r w:rsidRPr="00D318C5">
              <w:t>月</w:t>
            </w:r>
          </w:p>
        </w:tc>
        <w:tc>
          <w:tcPr>
            <w:tcW w:w="55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6B9153A" w14:textId="77777777" w:rsidR="009C74F4" w:rsidRPr="00D318C5" w:rsidRDefault="009C74F4" w:rsidP="00C94542">
            <w:pPr>
              <w:pStyle w:val="afb"/>
              <w:ind w:left="118" w:right="118"/>
              <w:jc w:val="left"/>
            </w:pPr>
            <w:r w:rsidRPr="00D318C5">
              <w:t>7</w:t>
            </w:r>
            <w:r w:rsidRPr="00D318C5">
              <w:t>日薪資</w:t>
            </w:r>
          </w:p>
        </w:tc>
      </w:tr>
      <w:tr w:rsidR="00D318C5" w:rsidRPr="00D318C5" w14:paraId="3C32F0E7" w14:textId="77777777" w:rsidTr="00D84CD9">
        <w:trPr>
          <w:trHeight w:val="567"/>
          <w:jc w:val="right"/>
        </w:trPr>
        <w:tc>
          <w:tcPr>
            <w:tcW w:w="153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7DEE305" w14:textId="77777777" w:rsidR="009C74F4" w:rsidRPr="00D318C5" w:rsidRDefault="009C74F4" w:rsidP="00C94542">
            <w:pPr>
              <w:pStyle w:val="afb"/>
              <w:ind w:left="118" w:right="118"/>
            </w:pPr>
            <w:r w:rsidRPr="00D318C5">
              <w:t>6</w:t>
            </w:r>
            <w:r w:rsidRPr="00D318C5">
              <w:t>月～</w:t>
            </w:r>
            <w:r w:rsidRPr="00D318C5">
              <w:t>12</w:t>
            </w:r>
            <w:r w:rsidRPr="00D318C5">
              <w:t>月</w:t>
            </w:r>
          </w:p>
        </w:tc>
        <w:tc>
          <w:tcPr>
            <w:tcW w:w="55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CB80F61" w14:textId="77777777" w:rsidR="009C74F4" w:rsidRPr="00D318C5" w:rsidRDefault="009C74F4" w:rsidP="00C94542">
            <w:pPr>
              <w:pStyle w:val="afb"/>
              <w:ind w:left="118" w:right="118"/>
              <w:jc w:val="left"/>
            </w:pPr>
            <w:r w:rsidRPr="00D318C5">
              <w:t>14</w:t>
            </w:r>
            <w:r w:rsidRPr="00D318C5">
              <w:t>日薪資</w:t>
            </w:r>
          </w:p>
        </w:tc>
      </w:tr>
      <w:tr w:rsidR="00D318C5" w:rsidRPr="00D318C5" w14:paraId="27E59C79" w14:textId="77777777" w:rsidTr="00D84CD9">
        <w:trPr>
          <w:trHeight w:val="567"/>
          <w:jc w:val="right"/>
        </w:trPr>
        <w:tc>
          <w:tcPr>
            <w:tcW w:w="1533"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0950A0B8" w14:textId="77777777" w:rsidR="009C74F4" w:rsidRPr="00D318C5" w:rsidRDefault="009C74F4" w:rsidP="00C94542">
            <w:pPr>
              <w:pStyle w:val="afb"/>
              <w:ind w:left="118" w:right="118"/>
            </w:pPr>
            <w:r w:rsidRPr="00D318C5">
              <w:t>1</w:t>
            </w:r>
            <w:r w:rsidRPr="00D318C5">
              <w:t>年以上</w:t>
            </w:r>
          </w:p>
        </w:tc>
        <w:tc>
          <w:tcPr>
            <w:tcW w:w="5577"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75325B4D" w14:textId="77777777" w:rsidR="009C74F4" w:rsidRPr="00D318C5" w:rsidRDefault="009C74F4" w:rsidP="00C94542">
            <w:pPr>
              <w:pStyle w:val="afb"/>
              <w:ind w:left="118" w:right="118"/>
              <w:jc w:val="left"/>
            </w:pPr>
            <w:r w:rsidRPr="00D318C5">
              <w:t>每年支付</w:t>
            </w:r>
            <w:r w:rsidR="00B373FA" w:rsidRPr="00D318C5">
              <w:rPr>
                <w:rFonts w:hint="eastAsia"/>
                <w:lang w:val="es-ES_tradnl"/>
              </w:rPr>
              <w:t>約</w:t>
            </w:r>
            <w:r w:rsidRPr="00D318C5">
              <w:t>20</w:t>
            </w:r>
            <w:r w:rsidRPr="00D318C5">
              <w:t>天薪資，按服務年資比例計算，最多不超過</w:t>
            </w:r>
            <w:r w:rsidRPr="00D318C5">
              <w:t>160</w:t>
            </w:r>
            <w:r w:rsidRPr="00D318C5">
              <w:t>天薪資</w:t>
            </w:r>
          </w:p>
        </w:tc>
      </w:tr>
    </w:tbl>
    <w:p w14:paraId="2EB09F68" w14:textId="77777777" w:rsidR="009C74F4" w:rsidRPr="00D318C5" w:rsidRDefault="009C74F4" w:rsidP="00873486">
      <w:pPr>
        <w:pStyle w:val="af2"/>
        <w:ind w:left="1417" w:hanging="472"/>
      </w:pPr>
      <w:r w:rsidRPr="00D318C5">
        <w:t>２、有關資遣費之支付，即使勞工已另有工作，仍需給付資遣費。</w:t>
      </w:r>
    </w:p>
    <w:p w14:paraId="48E01D44" w14:textId="77777777" w:rsidR="009C74F4" w:rsidRPr="00D318C5" w:rsidRDefault="009C74F4" w:rsidP="00873486">
      <w:pPr>
        <w:pStyle w:val="af2"/>
        <w:ind w:left="1417" w:hanging="472"/>
      </w:pPr>
      <w:r w:rsidRPr="00D318C5">
        <w:t>３、雇主得以下列之因素，解聘勞工：</w:t>
      </w:r>
      <w:r w:rsidRPr="00D318C5">
        <w:t xml:space="preserve"> </w:t>
      </w:r>
    </w:p>
    <w:p w14:paraId="58CF944A" w14:textId="77777777" w:rsidR="009C74F4" w:rsidRPr="00D318C5" w:rsidRDefault="009C74F4" w:rsidP="00C94542">
      <w:pPr>
        <w:pStyle w:val="1"/>
        <w:ind w:left="1772" w:hanging="591"/>
      </w:pPr>
      <w:r w:rsidRPr="00D318C5">
        <w:t>（</w:t>
      </w:r>
      <w:r w:rsidRPr="00D318C5">
        <w:t>1</w:t>
      </w:r>
      <w:r w:rsidRPr="00D318C5">
        <w:t>）於工作或非工作時間對同事或上司有身體精神或名譽上之損害行為。</w:t>
      </w:r>
    </w:p>
    <w:p w14:paraId="2E78CBE0" w14:textId="77777777" w:rsidR="009C74F4" w:rsidRPr="00D318C5" w:rsidRDefault="009C74F4" w:rsidP="00C94542">
      <w:pPr>
        <w:pStyle w:val="1"/>
        <w:ind w:left="1772" w:hanging="591"/>
      </w:pPr>
      <w:r w:rsidRPr="00D318C5">
        <w:t>（</w:t>
      </w:r>
      <w:r w:rsidRPr="00D318C5">
        <w:t>2</w:t>
      </w:r>
      <w:r w:rsidRPr="00D318C5">
        <w:t>）犯罪行為，財產損害。</w:t>
      </w:r>
    </w:p>
    <w:p w14:paraId="6B3226EA" w14:textId="77777777" w:rsidR="009C74F4" w:rsidRPr="00D318C5" w:rsidRDefault="009C74F4" w:rsidP="00C94542">
      <w:pPr>
        <w:pStyle w:val="1"/>
        <w:ind w:left="1772" w:hanging="591"/>
      </w:pPr>
      <w:r w:rsidRPr="00D318C5">
        <w:t>（</w:t>
      </w:r>
      <w:r w:rsidRPr="00D318C5">
        <w:t>3</w:t>
      </w:r>
      <w:r w:rsidRPr="00D318C5">
        <w:t>）違害安全及工作情況之行為。</w:t>
      </w:r>
    </w:p>
    <w:p w14:paraId="7E0BD757" w14:textId="77777777" w:rsidR="009C74F4" w:rsidRPr="00D318C5" w:rsidRDefault="009C74F4" w:rsidP="00C94542">
      <w:pPr>
        <w:pStyle w:val="1"/>
        <w:ind w:left="1772" w:hanging="591"/>
      </w:pPr>
      <w:r w:rsidRPr="00D318C5">
        <w:t>（</w:t>
      </w:r>
      <w:r w:rsidRPr="00D318C5">
        <w:t>4</w:t>
      </w:r>
      <w:r w:rsidRPr="00D318C5">
        <w:t>）洩漏機密資料。</w:t>
      </w:r>
    </w:p>
    <w:p w14:paraId="27511A05" w14:textId="77777777" w:rsidR="009C74F4" w:rsidRPr="00D318C5" w:rsidRDefault="009C74F4" w:rsidP="00C94542">
      <w:pPr>
        <w:pStyle w:val="1"/>
        <w:ind w:left="1772" w:hanging="591"/>
      </w:pPr>
      <w:r w:rsidRPr="00D318C5">
        <w:t>（</w:t>
      </w:r>
      <w:r w:rsidRPr="00D318C5">
        <w:t>5</w:t>
      </w:r>
      <w:r w:rsidRPr="00D318C5">
        <w:t>）連續兩天或不連續</w:t>
      </w:r>
      <w:r w:rsidRPr="00D318C5">
        <w:t>3</w:t>
      </w:r>
      <w:r w:rsidRPr="00D318C5">
        <w:t>天以上無故曠職。</w:t>
      </w:r>
    </w:p>
    <w:p w14:paraId="6D5FFD91" w14:textId="77777777" w:rsidR="009C74F4" w:rsidRPr="00D318C5" w:rsidRDefault="009C74F4" w:rsidP="009C74F4">
      <w:pPr>
        <w:pStyle w:val="1"/>
        <w:ind w:left="1772" w:hanging="591"/>
      </w:pPr>
      <w:r w:rsidRPr="00D318C5">
        <w:t>（</w:t>
      </w:r>
      <w:r w:rsidRPr="00D318C5">
        <w:t>6</w:t>
      </w:r>
      <w:r w:rsidRPr="00D318C5">
        <w:t>）不服從指令。</w:t>
      </w:r>
    </w:p>
    <w:p w14:paraId="168F9605" w14:textId="77777777" w:rsidR="009C74F4" w:rsidRPr="00D318C5" w:rsidRDefault="009C74F4" w:rsidP="00873486">
      <w:pPr>
        <w:pStyle w:val="af2"/>
        <w:ind w:left="1417" w:hanging="472"/>
      </w:pPr>
      <w:r w:rsidRPr="00D318C5">
        <w:t>４、勞工得因下列理由辭職：</w:t>
      </w:r>
    </w:p>
    <w:p w14:paraId="1D7AF87D" w14:textId="77777777" w:rsidR="009C74F4" w:rsidRPr="00D318C5" w:rsidRDefault="009C74F4" w:rsidP="009C74F4">
      <w:pPr>
        <w:pStyle w:val="1"/>
        <w:ind w:left="1772" w:hanging="591"/>
      </w:pPr>
      <w:r w:rsidRPr="00D318C5">
        <w:t>（</w:t>
      </w:r>
      <w:r w:rsidRPr="00D318C5">
        <w:t>1</w:t>
      </w:r>
      <w:r w:rsidRPr="00D318C5">
        <w:t>）雇主未按已訂薪資支薪</w:t>
      </w:r>
    </w:p>
    <w:p w14:paraId="119B8F81" w14:textId="77777777" w:rsidR="009C74F4" w:rsidRPr="00D318C5" w:rsidRDefault="009C74F4" w:rsidP="009C74F4">
      <w:pPr>
        <w:pStyle w:val="1"/>
        <w:ind w:left="1772" w:hanging="591"/>
      </w:pPr>
      <w:r w:rsidRPr="00D318C5">
        <w:t>（</w:t>
      </w:r>
      <w:r w:rsidRPr="00D318C5">
        <w:t>2</w:t>
      </w:r>
      <w:r w:rsidRPr="00D318C5">
        <w:t>）危險之工作情況</w:t>
      </w:r>
    </w:p>
    <w:p w14:paraId="17DD1544" w14:textId="77777777" w:rsidR="009C74F4" w:rsidRPr="00D318C5" w:rsidRDefault="009C74F4" w:rsidP="009C74F4">
      <w:pPr>
        <w:pStyle w:val="1"/>
        <w:ind w:left="1772" w:hanging="591"/>
      </w:pPr>
      <w:r w:rsidRPr="00D318C5">
        <w:t>（</w:t>
      </w:r>
      <w:r w:rsidRPr="00D318C5">
        <w:t>3</w:t>
      </w:r>
      <w:r w:rsidRPr="00D318C5">
        <w:t>）工作或非工作時間雇主或其代表人對勞工有身體、精神或名譽上之損害行為。</w:t>
      </w:r>
    </w:p>
    <w:p w14:paraId="17859D89" w14:textId="77777777" w:rsidR="009C74F4" w:rsidRPr="00D318C5" w:rsidRDefault="009C74F4" w:rsidP="009C74F4">
      <w:pPr>
        <w:pStyle w:val="1"/>
        <w:ind w:left="1772" w:hanging="591"/>
      </w:pPr>
      <w:r w:rsidRPr="00D318C5">
        <w:t>（</w:t>
      </w:r>
      <w:r w:rsidRPr="00D318C5">
        <w:t>4</w:t>
      </w:r>
      <w:r w:rsidRPr="00D318C5">
        <w:t>）雇主損害勞工之工具。</w:t>
      </w:r>
    </w:p>
    <w:p w14:paraId="7BF93D59" w14:textId="77777777" w:rsidR="009C74F4" w:rsidRPr="00D318C5" w:rsidRDefault="009C74F4" w:rsidP="00873486">
      <w:pPr>
        <w:pStyle w:val="af2"/>
        <w:ind w:left="1417" w:hanging="472"/>
        <w:rPr>
          <w:rFonts w:eastAsia="MS Mincho"/>
        </w:rPr>
      </w:pPr>
      <w:r w:rsidRPr="00D318C5">
        <w:t>５、雇主無正當原因辭退服務滿</w:t>
      </w:r>
      <w:r w:rsidRPr="00D318C5">
        <w:t>3</w:t>
      </w:r>
      <w:r w:rsidRPr="00D318C5">
        <w:t>個月之勞工或勞工自行辭職均應予以通知，其通告期間分別如下：</w:t>
      </w:r>
    </w:p>
    <w:p w14:paraId="3486235E" w14:textId="77777777" w:rsidR="00AC7CD3" w:rsidRPr="00D318C5" w:rsidRDefault="00AC7CD3" w:rsidP="00873486">
      <w:pPr>
        <w:pStyle w:val="af2"/>
        <w:ind w:left="1417" w:hanging="472"/>
        <w:rPr>
          <w:rFonts w:eastAsia="MS Mincho"/>
        </w:rPr>
      </w:pPr>
    </w:p>
    <w:tbl>
      <w:tblPr>
        <w:tblW w:w="4455" w:type="dxa"/>
        <w:tblInd w:w="1444" w:type="dxa"/>
        <w:tblLayout w:type="fixed"/>
        <w:tblCellMar>
          <w:left w:w="10" w:type="dxa"/>
          <w:right w:w="10" w:type="dxa"/>
        </w:tblCellMar>
        <w:tblLook w:val="04A0" w:firstRow="1" w:lastRow="0" w:firstColumn="1" w:lastColumn="0" w:noHBand="0" w:noVBand="1"/>
      </w:tblPr>
      <w:tblGrid>
        <w:gridCol w:w="2227"/>
        <w:gridCol w:w="2228"/>
      </w:tblGrid>
      <w:tr w:rsidR="00D318C5" w:rsidRPr="00D318C5" w14:paraId="03E2B5EC" w14:textId="77777777" w:rsidTr="00D84CD9">
        <w:trPr>
          <w:trHeight w:val="567"/>
        </w:trPr>
        <w:tc>
          <w:tcPr>
            <w:tcW w:w="2227"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3B38275" w14:textId="77777777" w:rsidR="009C74F4" w:rsidRPr="00D318C5" w:rsidRDefault="009C74F4" w:rsidP="0048780C">
            <w:pPr>
              <w:pStyle w:val="afb"/>
              <w:ind w:left="118" w:right="118"/>
            </w:pPr>
            <w:r w:rsidRPr="00D318C5">
              <w:lastRenderedPageBreak/>
              <w:t>工作期</w:t>
            </w:r>
          </w:p>
        </w:tc>
        <w:tc>
          <w:tcPr>
            <w:tcW w:w="2228"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8A0978C" w14:textId="77777777" w:rsidR="009C74F4" w:rsidRPr="00D318C5" w:rsidRDefault="009C74F4" w:rsidP="0048780C">
            <w:pPr>
              <w:pStyle w:val="afb"/>
              <w:ind w:left="118" w:right="118"/>
            </w:pPr>
            <w:r w:rsidRPr="00D318C5">
              <w:t>通知期</w:t>
            </w:r>
          </w:p>
        </w:tc>
      </w:tr>
      <w:tr w:rsidR="00D318C5" w:rsidRPr="00D318C5" w14:paraId="492582ED" w14:textId="77777777" w:rsidTr="00D84CD9">
        <w:trPr>
          <w:trHeight w:val="567"/>
        </w:trPr>
        <w:tc>
          <w:tcPr>
            <w:tcW w:w="22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B69CCF7" w14:textId="77777777" w:rsidR="009C74F4" w:rsidRPr="00D318C5" w:rsidRDefault="009C74F4" w:rsidP="0048780C">
            <w:pPr>
              <w:pStyle w:val="afb"/>
              <w:ind w:left="118" w:right="118"/>
            </w:pPr>
            <w:r w:rsidRPr="00D318C5">
              <w:t>3</w:t>
            </w:r>
            <w:r w:rsidRPr="00D318C5">
              <w:t>～</w:t>
            </w:r>
            <w:r w:rsidRPr="00D318C5">
              <w:t>6</w:t>
            </w:r>
            <w:r w:rsidRPr="00D318C5">
              <w:t>月</w:t>
            </w:r>
          </w:p>
        </w:tc>
        <w:tc>
          <w:tcPr>
            <w:tcW w:w="222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4E8FC58" w14:textId="77777777" w:rsidR="009C74F4" w:rsidRPr="00D318C5" w:rsidRDefault="009C74F4" w:rsidP="0048780C">
            <w:pPr>
              <w:pStyle w:val="afb"/>
              <w:ind w:left="118" w:right="118"/>
            </w:pPr>
            <w:r w:rsidRPr="00D318C5">
              <w:t>1</w:t>
            </w:r>
            <w:proofErr w:type="gramStart"/>
            <w:r w:rsidRPr="00D318C5">
              <w:t>週</w:t>
            </w:r>
            <w:proofErr w:type="gramEnd"/>
          </w:p>
        </w:tc>
      </w:tr>
      <w:tr w:rsidR="00D318C5" w:rsidRPr="00D318C5" w14:paraId="0F70ED8D" w14:textId="77777777" w:rsidTr="00D84CD9">
        <w:trPr>
          <w:trHeight w:val="567"/>
        </w:trPr>
        <w:tc>
          <w:tcPr>
            <w:tcW w:w="22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F1C9876" w14:textId="77777777" w:rsidR="009C74F4" w:rsidRPr="00D318C5" w:rsidRDefault="009C74F4" w:rsidP="0048780C">
            <w:pPr>
              <w:pStyle w:val="afb"/>
              <w:ind w:left="118" w:right="118"/>
            </w:pPr>
            <w:r w:rsidRPr="00D318C5">
              <w:t>6</w:t>
            </w:r>
            <w:r w:rsidRPr="00D318C5">
              <w:t>月～</w:t>
            </w:r>
            <w:r w:rsidRPr="00D318C5">
              <w:t>12</w:t>
            </w:r>
            <w:r w:rsidRPr="00D318C5">
              <w:t>月</w:t>
            </w:r>
          </w:p>
        </w:tc>
        <w:tc>
          <w:tcPr>
            <w:tcW w:w="222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711C2F4" w14:textId="77777777" w:rsidR="009C74F4" w:rsidRPr="00D318C5" w:rsidRDefault="009C74F4" w:rsidP="0048780C">
            <w:pPr>
              <w:pStyle w:val="afb"/>
              <w:ind w:left="118" w:right="118"/>
            </w:pPr>
            <w:r w:rsidRPr="00D318C5">
              <w:t>15</w:t>
            </w:r>
            <w:r w:rsidRPr="00D318C5">
              <w:t>日</w:t>
            </w:r>
          </w:p>
        </w:tc>
      </w:tr>
      <w:tr w:rsidR="00D318C5" w:rsidRPr="00D318C5" w14:paraId="7A54B2AF" w14:textId="77777777" w:rsidTr="00D84CD9">
        <w:trPr>
          <w:trHeight w:val="567"/>
        </w:trPr>
        <w:tc>
          <w:tcPr>
            <w:tcW w:w="2227"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7A55E4B4" w14:textId="77777777" w:rsidR="009C74F4" w:rsidRPr="00D318C5" w:rsidRDefault="009C74F4" w:rsidP="0048780C">
            <w:pPr>
              <w:pStyle w:val="afb"/>
              <w:ind w:left="118" w:right="118"/>
            </w:pPr>
            <w:r w:rsidRPr="00D318C5">
              <w:t>1</w:t>
            </w:r>
            <w:r w:rsidRPr="00D318C5">
              <w:t>年以上</w:t>
            </w:r>
          </w:p>
        </w:tc>
        <w:tc>
          <w:tcPr>
            <w:tcW w:w="2228"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4C33CD38" w14:textId="77777777" w:rsidR="009C74F4" w:rsidRPr="00D318C5" w:rsidRDefault="009C74F4" w:rsidP="0048780C">
            <w:pPr>
              <w:pStyle w:val="afb"/>
              <w:ind w:left="118" w:right="118"/>
            </w:pPr>
            <w:r w:rsidRPr="00D318C5">
              <w:t>1</w:t>
            </w:r>
            <w:r w:rsidRPr="00D318C5">
              <w:t>月</w:t>
            </w:r>
          </w:p>
        </w:tc>
      </w:tr>
    </w:tbl>
    <w:p w14:paraId="1E57DF82" w14:textId="1D96E457" w:rsidR="00B373FA" w:rsidRPr="00D318C5" w:rsidRDefault="009C74F4" w:rsidP="00AC7CD3">
      <w:pPr>
        <w:pStyle w:val="af2"/>
        <w:ind w:left="1417" w:hanging="472"/>
        <w:rPr>
          <w:lang w:val="en-US" w:eastAsia="zh-TW"/>
        </w:rPr>
      </w:pPr>
      <w:r w:rsidRPr="00D318C5">
        <w:rPr>
          <w:lang w:val="en-US"/>
        </w:rPr>
        <w:t>６</w:t>
      </w:r>
      <w:r w:rsidRPr="00D318C5">
        <w:t>、國家薪資委員會</w:t>
      </w:r>
      <w:r w:rsidR="003F7214" w:rsidRPr="00D318C5">
        <w:rPr>
          <w:lang w:val="en-US"/>
        </w:rPr>
        <w:t>（</w:t>
      </w:r>
      <w:r w:rsidR="00B373FA" w:rsidRPr="00D318C5">
        <w:rPr>
          <w:lang w:val="en-US"/>
        </w:rPr>
        <w:t xml:space="preserve">Consejo Nacional de </w:t>
      </w:r>
      <w:proofErr w:type="spellStart"/>
      <w:r w:rsidR="00B373FA" w:rsidRPr="00D318C5">
        <w:rPr>
          <w:lang w:val="en-US"/>
        </w:rPr>
        <w:t>Salarios</w:t>
      </w:r>
      <w:proofErr w:type="spellEnd"/>
      <w:r w:rsidR="003F7214" w:rsidRPr="00D318C5">
        <w:rPr>
          <w:lang w:val="en-US"/>
        </w:rPr>
        <w:t>）</w:t>
      </w:r>
      <w:r w:rsidRPr="00D318C5">
        <w:t>依據工資法決定最低工資</w:t>
      </w:r>
      <w:r w:rsidRPr="00D318C5">
        <w:rPr>
          <w:lang w:val="en-US"/>
        </w:rPr>
        <w:t>，</w:t>
      </w:r>
      <w:r w:rsidR="00B373FA" w:rsidRPr="00D318C5">
        <w:rPr>
          <w:rFonts w:hint="eastAsia"/>
          <w:lang w:val="en-US" w:eastAsia="zh-TW"/>
        </w:rPr>
        <w:t>在每年下半年審議，通過後由勞動暨社會安全部以行政明令公告，並於次年</w:t>
      </w:r>
      <w:r w:rsidR="00B373FA" w:rsidRPr="00D318C5">
        <w:rPr>
          <w:lang w:val="en-US" w:eastAsia="zh-TW"/>
        </w:rPr>
        <w:t>1</w:t>
      </w:r>
      <w:r w:rsidR="00B373FA" w:rsidRPr="00D318C5">
        <w:rPr>
          <w:rFonts w:hint="eastAsia"/>
          <w:lang w:val="es-ES_tradnl" w:eastAsia="zh-TW"/>
        </w:rPr>
        <w:t>月</w:t>
      </w:r>
      <w:r w:rsidR="00B373FA" w:rsidRPr="00D318C5">
        <w:rPr>
          <w:rFonts w:hint="eastAsia"/>
          <w:lang w:val="en-US" w:eastAsia="zh-TW"/>
        </w:rPr>
        <w:t>1</w:t>
      </w:r>
      <w:r w:rsidR="00B373FA" w:rsidRPr="00D318C5">
        <w:rPr>
          <w:rFonts w:hint="eastAsia"/>
          <w:lang w:val="es-ES_tradnl" w:eastAsia="zh-TW"/>
        </w:rPr>
        <w:t>日生效。</w:t>
      </w:r>
    </w:p>
    <w:p w14:paraId="2C26427D" w14:textId="77777777" w:rsidR="009C74F4" w:rsidRPr="00D318C5" w:rsidRDefault="009C74F4" w:rsidP="0048780C">
      <w:pPr>
        <w:pStyle w:val="a6"/>
        <w:ind w:left="945" w:hanging="709"/>
      </w:pPr>
      <w:r w:rsidRPr="00D318C5">
        <w:t>（二）工會組織</w:t>
      </w:r>
    </w:p>
    <w:p w14:paraId="52D17B18" w14:textId="77777777" w:rsidR="00D654AA" w:rsidRPr="00D318C5" w:rsidRDefault="009C74F4" w:rsidP="005D0B9B">
      <w:pPr>
        <w:pStyle w:val="af"/>
        <w:ind w:left="945" w:firstLine="472"/>
        <w:rPr>
          <w:lang w:val="es-ES_tradnl" w:eastAsia="zh-TW"/>
        </w:rPr>
      </w:pPr>
      <w:r w:rsidRPr="00D318C5">
        <w:rPr>
          <w:lang w:eastAsia="zh-TW"/>
        </w:rPr>
        <w:t>民間工商業有工會組織者甚少，組織規模最大者為</w:t>
      </w:r>
      <w:r w:rsidRPr="00D318C5">
        <w:rPr>
          <w:lang w:eastAsia="zh-TW"/>
        </w:rPr>
        <w:t>Limón</w:t>
      </w:r>
      <w:r w:rsidRPr="00D318C5">
        <w:rPr>
          <w:lang w:eastAsia="zh-TW"/>
        </w:rPr>
        <w:t>港工會組織，其次為國營事業單位，為電力公司及政府員工組織，如教師聯合會。</w:t>
      </w:r>
    </w:p>
    <w:p w14:paraId="496C1EB6" w14:textId="77777777" w:rsidR="009C74F4" w:rsidRPr="00D318C5" w:rsidRDefault="009C74F4" w:rsidP="00873486">
      <w:pPr>
        <w:pStyle w:val="af"/>
        <w:ind w:left="945" w:firstLine="472"/>
        <w:rPr>
          <w:lang w:eastAsia="zh-TW"/>
        </w:rPr>
      </w:pPr>
      <w:r w:rsidRPr="00D318C5">
        <w:rPr>
          <w:lang w:eastAsia="zh-TW"/>
        </w:rPr>
        <w:t>民間企業包括加工出口區在內，並無工會組織，在加工區內設廠之公司，部分有員工互助會之組織。員工互助會在哥國約有</w:t>
      </w:r>
      <w:r w:rsidRPr="00D318C5">
        <w:rPr>
          <w:lang w:eastAsia="zh-TW"/>
        </w:rPr>
        <w:t>750</w:t>
      </w:r>
      <w:r w:rsidRPr="00D318C5">
        <w:rPr>
          <w:lang w:eastAsia="zh-TW"/>
        </w:rPr>
        <w:t>個組織，會員約</w:t>
      </w:r>
      <w:r w:rsidRPr="00D318C5">
        <w:rPr>
          <w:lang w:eastAsia="zh-TW"/>
        </w:rPr>
        <w:t>11</w:t>
      </w:r>
      <w:r w:rsidRPr="00D318C5">
        <w:rPr>
          <w:lang w:eastAsia="zh-TW"/>
        </w:rPr>
        <w:t>萬人。其主要活動為儲蓄集資，提供勞工住宅貸款及教育補助，沒有罷工及示威之情事。</w:t>
      </w:r>
    </w:p>
    <w:p w14:paraId="53E30189" w14:textId="77777777" w:rsidR="009C74F4" w:rsidRPr="00D318C5" w:rsidRDefault="009C74F4" w:rsidP="0048780C">
      <w:pPr>
        <w:pStyle w:val="a6"/>
        <w:ind w:left="945" w:hanging="709"/>
      </w:pPr>
      <w:r w:rsidRPr="00D318C5">
        <w:t>（三）勞工工作時間之規定</w:t>
      </w:r>
    </w:p>
    <w:p w14:paraId="46BEC14E" w14:textId="77777777" w:rsidR="009C74F4" w:rsidRPr="00D318C5" w:rsidRDefault="009C74F4" w:rsidP="00873486">
      <w:pPr>
        <w:pStyle w:val="af2"/>
        <w:ind w:left="1417" w:hanging="472"/>
      </w:pPr>
      <w:r w:rsidRPr="00D318C5">
        <w:rPr>
          <w:rStyle w:val="14"/>
          <w:color w:val="auto"/>
          <w:u w:val="none"/>
        </w:rPr>
        <w:t>１</w:t>
      </w:r>
      <w:r w:rsidRPr="00D318C5">
        <w:t>、三班制</w:t>
      </w:r>
    </w:p>
    <w:p w14:paraId="1F0AB3B1" w14:textId="77777777" w:rsidR="009C74F4" w:rsidRPr="00D318C5" w:rsidRDefault="009C74F4" w:rsidP="009C74F4">
      <w:pPr>
        <w:pStyle w:val="1"/>
        <w:ind w:left="1772" w:hanging="591"/>
      </w:pPr>
      <w:r w:rsidRPr="00D318C5">
        <w:t>（</w:t>
      </w:r>
      <w:r w:rsidRPr="00D318C5">
        <w:t>1</w:t>
      </w:r>
      <w:r w:rsidRPr="00D318C5">
        <w:t>）日班：自</w:t>
      </w:r>
      <w:r w:rsidRPr="00D318C5">
        <w:t>5:00AM</w:t>
      </w:r>
      <w:r w:rsidRPr="00D318C5">
        <w:t>至</w:t>
      </w:r>
      <w:r w:rsidRPr="00D318C5">
        <w:t>10:00PM</w:t>
      </w:r>
      <w:r w:rsidRPr="00D318C5">
        <w:t>每班不得超過</w:t>
      </w:r>
      <w:r w:rsidRPr="00D318C5">
        <w:t>8</w:t>
      </w:r>
      <w:r w:rsidRPr="00D318C5">
        <w:t>小時。（每週以</w:t>
      </w:r>
      <w:r w:rsidRPr="00D318C5">
        <w:t>48</w:t>
      </w:r>
      <w:r w:rsidRPr="00D318C5">
        <w:t>小時計）</w:t>
      </w:r>
    </w:p>
    <w:p w14:paraId="789C456B" w14:textId="77777777" w:rsidR="009C74F4" w:rsidRPr="00D318C5" w:rsidRDefault="009C74F4" w:rsidP="009C74F4">
      <w:pPr>
        <w:pStyle w:val="1"/>
        <w:ind w:left="1772" w:hanging="591"/>
      </w:pPr>
      <w:r w:rsidRPr="00D318C5">
        <w:t>（</w:t>
      </w:r>
      <w:r w:rsidRPr="00D318C5">
        <w:t>2</w:t>
      </w:r>
      <w:r w:rsidRPr="00D318C5">
        <w:t>）夜班：自</w:t>
      </w:r>
      <w:r w:rsidRPr="00D318C5">
        <w:t>6:00PM</w:t>
      </w:r>
      <w:r w:rsidRPr="00D318C5">
        <w:t>至</w:t>
      </w:r>
      <w:r w:rsidRPr="00D318C5">
        <w:t>5:00AM</w:t>
      </w:r>
      <w:r w:rsidRPr="00D318C5">
        <w:t>每班不得超過</w:t>
      </w:r>
      <w:r w:rsidRPr="00D318C5">
        <w:t>6</w:t>
      </w:r>
      <w:r w:rsidRPr="00D318C5">
        <w:t>小時。（每週</w:t>
      </w:r>
      <w:r w:rsidRPr="00D318C5">
        <w:t>36</w:t>
      </w:r>
      <w:r w:rsidRPr="00D318C5">
        <w:t>小時計）</w:t>
      </w:r>
    </w:p>
    <w:p w14:paraId="1E201BF3" w14:textId="77777777" w:rsidR="009C74F4" w:rsidRPr="00D318C5" w:rsidRDefault="009C74F4" w:rsidP="00873486">
      <w:pPr>
        <w:pStyle w:val="af2"/>
        <w:ind w:left="1417" w:hanging="472"/>
      </w:pPr>
      <w:r w:rsidRPr="00D318C5">
        <w:t>２、混合制：包含日夜班，每班不得超過</w:t>
      </w:r>
      <w:r w:rsidR="00B373FA" w:rsidRPr="00D318C5">
        <w:rPr>
          <w:rStyle w:val="14"/>
          <w:color w:val="auto"/>
          <w:u w:val="none"/>
          <w:lang w:val="es-ES_tradnl" w:eastAsia="zh-TW"/>
        </w:rPr>
        <w:t>8</w:t>
      </w:r>
      <w:r w:rsidRPr="00D318C5">
        <w:t>小時。（每週以</w:t>
      </w:r>
      <w:r w:rsidRPr="00D318C5">
        <w:t>42</w:t>
      </w:r>
      <w:r w:rsidRPr="00D318C5">
        <w:t>小時計）</w:t>
      </w:r>
    </w:p>
    <w:p w14:paraId="50DCF957" w14:textId="77777777" w:rsidR="009C74F4" w:rsidRPr="00D318C5" w:rsidRDefault="009C74F4" w:rsidP="00873486">
      <w:pPr>
        <w:pStyle w:val="af2"/>
        <w:ind w:left="1417" w:hanging="472"/>
      </w:pPr>
      <w:r w:rsidRPr="00D318C5">
        <w:t>３、加班時資方應支付原有薪資之</w:t>
      </w:r>
      <w:r w:rsidRPr="00D318C5">
        <w:rPr>
          <w:lang w:val="es-US"/>
        </w:rPr>
        <w:t>1.5</w:t>
      </w:r>
      <w:r w:rsidRPr="00D318C5">
        <w:t>倍</w:t>
      </w:r>
      <w:r w:rsidR="00C52662" w:rsidRPr="00D318C5">
        <w:rPr>
          <w:rFonts w:hint="eastAsia"/>
          <w:lang w:eastAsia="zh-TW"/>
        </w:rPr>
        <w:t>，每日不得超過</w:t>
      </w:r>
      <w:r w:rsidR="00C52662" w:rsidRPr="00D318C5">
        <w:rPr>
          <w:lang w:val="es-ES_tradnl" w:eastAsia="zh-TW"/>
        </w:rPr>
        <w:t>12</w:t>
      </w:r>
      <w:r w:rsidR="00C52662" w:rsidRPr="00D318C5">
        <w:rPr>
          <w:rFonts w:hint="eastAsia"/>
          <w:lang w:val="es-ES_tradnl" w:eastAsia="zh-TW"/>
        </w:rPr>
        <w:t>小時</w:t>
      </w:r>
      <w:r w:rsidRPr="00D318C5">
        <w:t>。</w:t>
      </w:r>
    </w:p>
    <w:p w14:paraId="4856640F" w14:textId="77777777" w:rsidR="009C74F4" w:rsidRPr="00D318C5" w:rsidRDefault="009C74F4" w:rsidP="00873486">
      <w:pPr>
        <w:pStyle w:val="af2"/>
        <w:ind w:left="1417" w:hanging="472"/>
      </w:pPr>
      <w:r w:rsidRPr="00D318C5">
        <w:t>４、國定假日上班時資方應支付原有薪資之</w:t>
      </w:r>
      <w:r w:rsidRPr="00D318C5">
        <w:rPr>
          <w:lang w:val="es-US"/>
        </w:rPr>
        <w:t>2</w:t>
      </w:r>
      <w:r w:rsidRPr="00D318C5">
        <w:t>倍。</w:t>
      </w:r>
    </w:p>
    <w:p w14:paraId="35496B0B" w14:textId="77777777" w:rsidR="009C74F4" w:rsidRPr="00D318C5" w:rsidRDefault="009C74F4" w:rsidP="0048780C">
      <w:pPr>
        <w:pStyle w:val="a6"/>
        <w:ind w:left="945" w:hanging="709"/>
      </w:pPr>
      <w:r w:rsidRPr="00D318C5">
        <w:lastRenderedPageBreak/>
        <w:t>（四）勞工假期之規定</w:t>
      </w:r>
    </w:p>
    <w:p w14:paraId="5C9C456F" w14:textId="77777777" w:rsidR="009C74F4" w:rsidRPr="00D318C5" w:rsidRDefault="009C74F4" w:rsidP="00873486">
      <w:pPr>
        <w:pStyle w:val="af2"/>
        <w:ind w:left="1417" w:hanging="472"/>
      </w:pPr>
      <w:r w:rsidRPr="00D318C5">
        <w:t>哥斯大黎加支薪假日計</w:t>
      </w:r>
      <w:r w:rsidRPr="00D318C5">
        <w:t>9</w:t>
      </w:r>
      <w:r w:rsidRPr="00D318C5">
        <w:t>日：</w:t>
      </w:r>
    </w:p>
    <w:p w14:paraId="72209541" w14:textId="77777777" w:rsidR="009C74F4" w:rsidRPr="00D318C5" w:rsidRDefault="009C74F4" w:rsidP="00873486">
      <w:pPr>
        <w:pStyle w:val="af2"/>
        <w:ind w:left="1417" w:hanging="472"/>
      </w:pPr>
      <w:r w:rsidRPr="00D318C5">
        <w:t>１、</w:t>
      </w:r>
      <w:r w:rsidRPr="00D318C5">
        <w:t>1</w:t>
      </w:r>
      <w:r w:rsidRPr="00D318C5">
        <w:t>月</w:t>
      </w:r>
      <w:r w:rsidRPr="00D318C5">
        <w:t>1</w:t>
      </w:r>
      <w:r w:rsidRPr="00D318C5">
        <w:t>日新年</w:t>
      </w:r>
    </w:p>
    <w:p w14:paraId="670AC7F6" w14:textId="77777777" w:rsidR="009C74F4" w:rsidRPr="00D318C5" w:rsidRDefault="009C74F4" w:rsidP="00873486">
      <w:pPr>
        <w:pStyle w:val="af2"/>
        <w:ind w:left="1417" w:hanging="472"/>
      </w:pPr>
      <w:r w:rsidRPr="00D318C5">
        <w:t>２、</w:t>
      </w:r>
      <w:r w:rsidRPr="00D318C5">
        <w:t>3</w:t>
      </w:r>
      <w:r w:rsidRPr="00D318C5">
        <w:t>月底或</w:t>
      </w:r>
      <w:r w:rsidRPr="00D318C5">
        <w:t>4</w:t>
      </w:r>
      <w:r w:rsidRPr="00D318C5">
        <w:t>月初之復活節二日</w:t>
      </w:r>
    </w:p>
    <w:p w14:paraId="23A61132" w14:textId="77777777" w:rsidR="009C74F4" w:rsidRPr="00D318C5" w:rsidRDefault="009C74F4" w:rsidP="00873486">
      <w:pPr>
        <w:pStyle w:val="af2"/>
        <w:ind w:left="1417" w:hanging="472"/>
      </w:pPr>
      <w:r w:rsidRPr="00D318C5">
        <w:t>３、</w:t>
      </w:r>
      <w:r w:rsidRPr="00D318C5">
        <w:t>4</w:t>
      </w:r>
      <w:r w:rsidRPr="00D318C5">
        <w:t>月</w:t>
      </w:r>
      <w:r w:rsidRPr="00D318C5">
        <w:t>14</w:t>
      </w:r>
      <w:r w:rsidRPr="00D318C5">
        <w:t>日民族英雄逝世紀念日</w:t>
      </w:r>
    </w:p>
    <w:p w14:paraId="34EE6310" w14:textId="77777777" w:rsidR="009C74F4" w:rsidRPr="00D318C5" w:rsidRDefault="009C74F4" w:rsidP="00873486">
      <w:pPr>
        <w:pStyle w:val="af2"/>
        <w:ind w:left="1417" w:hanging="472"/>
      </w:pPr>
      <w:r w:rsidRPr="00D318C5">
        <w:t>４、</w:t>
      </w:r>
      <w:r w:rsidRPr="00D318C5">
        <w:t>5</w:t>
      </w:r>
      <w:r w:rsidRPr="00D318C5">
        <w:t>月</w:t>
      </w:r>
      <w:r w:rsidRPr="00D318C5">
        <w:t>1</w:t>
      </w:r>
      <w:r w:rsidRPr="00D318C5">
        <w:t>日勞工節</w:t>
      </w:r>
    </w:p>
    <w:p w14:paraId="385B239F" w14:textId="77777777" w:rsidR="009C74F4" w:rsidRPr="00D318C5" w:rsidRDefault="009C74F4" w:rsidP="00873486">
      <w:pPr>
        <w:pStyle w:val="af2"/>
        <w:ind w:left="1417" w:hanging="472"/>
      </w:pPr>
      <w:r w:rsidRPr="00D318C5">
        <w:t>５、</w:t>
      </w:r>
      <w:r w:rsidRPr="00D318C5">
        <w:t>7</w:t>
      </w:r>
      <w:r w:rsidRPr="00D318C5">
        <w:t>月</w:t>
      </w:r>
      <w:r w:rsidRPr="00D318C5">
        <w:t>25</w:t>
      </w:r>
      <w:r w:rsidRPr="00D318C5">
        <w:t>日瓜省加盟哥國紀念日</w:t>
      </w:r>
    </w:p>
    <w:p w14:paraId="1B725731" w14:textId="77777777" w:rsidR="009C74F4" w:rsidRPr="00D318C5" w:rsidRDefault="009C74F4" w:rsidP="00873486">
      <w:pPr>
        <w:pStyle w:val="af2"/>
        <w:ind w:left="1417" w:hanging="472"/>
      </w:pPr>
      <w:r w:rsidRPr="00D318C5">
        <w:t>６、</w:t>
      </w:r>
      <w:r w:rsidRPr="00D318C5">
        <w:t>8</w:t>
      </w:r>
      <w:r w:rsidRPr="00D318C5">
        <w:t>月</w:t>
      </w:r>
      <w:r w:rsidRPr="00D318C5">
        <w:t>15</w:t>
      </w:r>
      <w:r w:rsidRPr="00D318C5">
        <w:t>日母親節</w:t>
      </w:r>
    </w:p>
    <w:p w14:paraId="0C87B0C5" w14:textId="77777777" w:rsidR="009C74F4" w:rsidRPr="00D318C5" w:rsidRDefault="009C74F4" w:rsidP="00873486">
      <w:pPr>
        <w:pStyle w:val="af2"/>
        <w:ind w:left="1417" w:hanging="472"/>
      </w:pPr>
      <w:r w:rsidRPr="00D318C5">
        <w:t>７、</w:t>
      </w:r>
      <w:r w:rsidRPr="00D318C5">
        <w:t>9</w:t>
      </w:r>
      <w:r w:rsidRPr="00D318C5">
        <w:t>月</w:t>
      </w:r>
      <w:r w:rsidRPr="00D318C5">
        <w:t>15</w:t>
      </w:r>
      <w:r w:rsidRPr="00D318C5">
        <w:t>日國慶</w:t>
      </w:r>
    </w:p>
    <w:p w14:paraId="4C95315C" w14:textId="77777777" w:rsidR="009C74F4" w:rsidRPr="00D318C5" w:rsidRDefault="009C74F4" w:rsidP="00873486">
      <w:pPr>
        <w:pStyle w:val="af2"/>
        <w:ind w:left="1417" w:hanging="472"/>
      </w:pPr>
      <w:r w:rsidRPr="00D318C5">
        <w:t>８、</w:t>
      </w:r>
      <w:r w:rsidRPr="00D318C5">
        <w:t>12</w:t>
      </w:r>
      <w:r w:rsidRPr="00D318C5">
        <w:t>月</w:t>
      </w:r>
      <w:r w:rsidRPr="00D318C5">
        <w:t>25</w:t>
      </w:r>
      <w:r w:rsidRPr="00D318C5">
        <w:t>日聖誕節</w:t>
      </w:r>
    </w:p>
    <w:p w14:paraId="12936E51" w14:textId="77777777" w:rsidR="009C74F4" w:rsidRPr="00D318C5" w:rsidRDefault="009C74F4" w:rsidP="0048780C">
      <w:pPr>
        <w:pStyle w:val="a6"/>
        <w:ind w:left="945" w:hanging="709"/>
      </w:pPr>
      <w:r w:rsidRPr="00D318C5">
        <w:t>（五）勞工之各項社會福利之規定</w:t>
      </w:r>
    </w:p>
    <w:p w14:paraId="3CFBCF60" w14:textId="77777777" w:rsidR="009C74F4" w:rsidRPr="00D318C5" w:rsidRDefault="009C74F4" w:rsidP="00873486">
      <w:pPr>
        <w:pStyle w:val="af2"/>
        <w:ind w:left="1417" w:hanging="472"/>
      </w:pPr>
      <w:r w:rsidRPr="00D318C5">
        <w:t>１、最低薪資標準：</w:t>
      </w:r>
    </w:p>
    <w:p w14:paraId="234F6753" w14:textId="77777777" w:rsidR="009C74F4" w:rsidRPr="00D318C5" w:rsidRDefault="009C74F4" w:rsidP="00873486">
      <w:pPr>
        <w:pStyle w:val="af7"/>
        <w:kinsoku w:val="0"/>
        <w:wordWrap w:val="0"/>
        <w:ind w:left="1417" w:firstLine="472"/>
      </w:pPr>
      <w:r w:rsidRPr="00D318C5">
        <w:t>依據哥國勞動部網站（</w:t>
      </w:r>
      <w:r w:rsidR="00C52662" w:rsidRPr="00D318C5">
        <w:t>https://pgrweb.go.cr/scij/Busqueda/Normativa/Normas/nrm_texto_completo.aspx?nValor1=1&amp;nValor2=105838&amp;nValor3=148681&amp;param1=NRTC&amp;strTipM=TC</w:t>
      </w:r>
      <w:proofErr w:type="gramStart"/>
      <w:r w:rsidRPr="00D318C5">
        <w:t>）</w:t>
      </w:r>
      <w:proofErr w:type="gramEnd"/>
      <w:r w:rsidRPr="00D318C5">
        <w:t>，哥國</w:t>
      </w:r>
      <w:r w:rsidRPr="00D318C5">
        <w:t>202</w:t>
      </w:r>
      <w:r w:rsidR="00C52662" w:rsidRPr="00D318C5">
        <w:rPr>
          <w:lang w:val="es-ES_tradnl"/>
        </w:rPr>
        <w:t>6</w:t>
      </w:r>
      <w:r w:rsidRPr="00D318C5">
        <w:t>年最低薪資標準概要如下（另網站列出各種職稱之所屬類別）：</w:t>
      </w:r>
    </w:p>
    <w:tbl>
      <w:tblPr>
        <w:tblW w:w="5778" w:type="dxa"/>
        <w:jc w:val="center"/>
        <w:tblCellMar>
          <w:left w:w="10" w:type="dxa"/>
          <w:right w:w="10" w:type="dxa"/>
        </w:tblCellMar>
        <w:tblLook w:val="04A0" w:firstRow="1" w:lastRow="0" w:firstColumn="1" w:lastColumn="0" w:noHBand="0" w:noVBand="1"/>
      </w:tblPr>
      <w:tblGrid>
        <w:gridCol w:w="3756"/>
        <w:gridCol w:w="2022"/>
      </w:tblGrid>
      <w:tr w:rsidR="00D318C5" w:rsidRPr="00D318C5" w14:paraId="4C734B77" w14:textId="77777777" w:rsidTr="00AC7CD3">
        <w:trPr>
          <w:trHeight w:val="510"/>
          <w:jc w:val="center"/>
        </w:trPr>
        <w:tc>
          <w:tcPr>
            <w:tcW w:w="375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83B9FA3" w14:textId="77777777" w:rsidR="009C74F4" w:rsidRPr="00D318C5" w:rsidRDefault="009C74F4" w:rsidP="00AC7CD3">
            <w:pPr>
              <w:pStyle w:val="afb"/>
              <w:ind w:left="118" w:right="118"/>
            </w:pPr>
            <w:r w:rsidRPr="00D318C5">
              <w:t>類別</w:t>
            </w:r>
          </w:p>
        </w:tc>
        <w:tc>
          <w:tcPr>
            <w:tcW w:w="2022"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2680ACD" w14:textId="77777777" w:rsidR="009C74F4" w:rsidRPr="00D318C5" w:rsidRDefault="009C74F4" w:rsidP="00AC7CD3">
            <w:pPr>
              <w:pStyle w:val="afb"/>
              <w:ind w:left="118" w:right="118"/>
            </w:pPr>
            <w:r w:rsidRPr="00D318C5">
              <w:t>薪資（哥幣）</w:t>
            </w:r>
          </w:p>
        </w:tc>
      </w:tr>
      <w:tr w:rsidR="00D318C5" w:rsidRPr="00D318C5" w14:paraId="2E588FF8" w14:textId="77777777" w:rsidTr="00AC7CD3">
        <w:trPr>
          <w:trHeight w:val="510"/>
          <w:jc w:val="center"/>
        </w:trPr>
        <w:tc>
          <w:tcPr>
            <w:tcW w:w="375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E22EAC5" w14:textId="77777777" w:rsidR="009C74F4" w:rsidRPr="00D318C5" w:rsidRDefault="009C74F4" w:rsidP="00AC7CD3">
            <w:pPr>
              <w:pStyle w:val="afb"/>
              <w:ind w:left="118" w:right="118"/>
            </w:pPr>
            <w:r w:rsidRPr="00D318C5">
              <w:t>非技術人員（</w:t>
            </w:r>
            <w:r w:rsidRPr="00D318C5">
              <w:t>TONCG</w:t>
            </w:r>
            <w:r w:rsidRPr="00D318C5">
              <w:t>）</w:t>
            </w:r>
          </w:p>
        </w:tc>
        <w:tc>
          <w:tcPr>
            <w:tcW w:w="2022"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C957FE7" w14:textId="77777777" w:rsidR="009C74F4" w:rsidRPr="00D318C5" w:rsidRDefault="00C52662" w:rsidP="00AC7CD3">
            <w:pPr>
              <w:pStyle w:val="afb"/>
              <w:ind w:left="118" w:right="118"/>
            </w:pPr>
            <w:r w:rsidRPr="00D318C5">
              <w:t>373</w:t>
            </w:r>
            <w:r w:rsidR="009C74F4" w:rsidRPr="00D318C5">
              <w:rPr>
                <w:rFonts w:hint="eastAsia"/>
              </w:rPr>
              <w:t>,</w:t>
            </w:r>
            <w:r w:rsidRPr="00D318C5">
              <w:t>092</w:t>
            </w:r>
            <w:r w:rsidR="009C74F4" w:rsidRPr="00D318C5">
              <w:t>.</w:t>
            </w:r>
            <w:r w:rsidRPr="00D318C5">
              <w:t>30</w:t>
            </w:r>
          </w:p>
        </w:tc>
      </w:tr>
      <w:tr w:rsidR="00D318C5" w:rsidRPr="00D318C5" w14:paraId="41C8B431" w14:textId="77777777" w:rsidTr="00AC7CD3">
        <w:trPr>
          <w:trHeight w:val="510"/>
          <w:jc w:val="center"/>
        </w:trPr>
        <w:tc>
          <w:tcPr>
            <w:tcW w:w="375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697E8C6" w14:textId="77777777" w:rsidR="009C74F4" w:rsidRPr="00D318C5" w:rsidRDefault="009C74F4" w:rsidP="00AC7CD3">
            <w:pPr>
              <w:pStyle w:val="afb"/>
              <w:ind w:left="118" w:right="118"/>
            </w:pPr>
            <w:r w:rsidRPr="00D318C5">
              <w:t>半技術人員（</w:t>
            </w:r>
            <w:r w:rsidRPr="00D318C5">
              <w:t>TOSCG</w:t>
            </w:r>
            <w:r w:rsidRPr="00D318C5">
              <w:t>）</w:t>
            </w:r>
          </w:p>
        </w:tc>
        <w:tc>
          <w:tcPr>
            <w:tcW w:w="2022"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CC9B8F0" w14:textId="77777777" w:rsidR="009C74F4" w:rsidRPr="00D318C5" w:rsidRDefault="00C52662" w:rsidP="00AC7CD3">
            <w:pPr>
              <w:pStyle w:val="afb"/>
              <w:ind w:left="118" w:right="118"/>
            </w:pPr>
            <w:r w:rsidRPr="00D318C5">
              <w:t>405</w:t>
            </w:r>
            <w:r w:rsidR="009C74F4" w:rsidRPr="00D318C5">
              <w:t>,</w:t>
            </w:r>
            <w:r w:rsidRPr="00D318C5">
              <w:t>710</w:t>
            </w:r>
            <w:r w:rsidR="009C74F4" w:rsidRPr="00D318C5">
              <w:t>.</w:t>
            </w:r>
            <w:r w:rsidRPr="00D318C5">
              <w:t>70</w:t>
            </w:r>
          </w:p>
        </w:tc>
      </w:tr>
      <w:tr w:rsidR="00D318C5" w:rsidRPr="00D318C5" w14:paraId="7355AEF2" w14:textId="77777777" w:rsidTr="00AC7CD3">
        <w:trPr>
          <w:trHeight w:val="510"/>
          <w:jc w:val="center"/>
        </w:trPr>
        <w:tc>
          <w:tcPr>
            <w:tcW w:w="375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BB58FF2" w14:textId="77777777" w:rsidR="009C74F4" w:rsidRPr="00D318C5" w:rsidRDefault="009C74F4" w:rsidP="00AC7CD3">
            <w:pPr>
              <w:pStyle w:val="afb"/>
              <w:ind w:left="118" w:right="118"/>
            </w:pPr>
            <w:r w:rsidRPr="00D318C5">
              <w:t>技術人員（</w:t>
            </w:r>
            <w:r w:rsidRPr="00D318C5">
              <w:t>TOCG</w:t>
            </w:r>
            <w:r w:rsidRPr="00D318C5">
              <w:t>）</w:t>
            </w:r>
          </w:p>
        </w:tc>
        <w:tc>
          <w:tcPr>
            <w:tcW w:w="2022"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F601015" w14:textId="77777777" w:rsidR="009C74F4" w:rsidRPr="00D318C5" w:rsidRDefault="00043E1A" w:rsidP="00AC7CD3">
            <w:pPr>
              <w:pStyle w:val="afb"/>
              <w:ind w:left="118" w:right="118"/>
            </w:pPr>
            <w:r w:rsidRPr="00D318C5">
              <w:t>4</w:t>
            </w:r>
            <w:r w:rsidR="00C52662" w:rsidRPr="00D318C5">
              <w:t>19</w:t>
            </w:r>
            <w:r w:rsidR="009C74F4" w:rsidRPr="00D318C5">
              <w:t>,</w:t>
            </w:r>
            <w:r w:rsidR="00C52662" w:rsidRPr="00D318C5">
              <w:t>755</w:t>
            </w:r>
            <w:r w:rsidR="009C74F4" w:rsidRPr="00D318C5">
              <w:t>.</w:t>
            </w:r>
            <w:r w:rsidR="00C52662" w:rsidRPr="00D318C5">
              <w:t>80</w:t>
            </w:r>
          </w:p>
        </w:tc>
      </w:tr>
      <w:tr w:rsidR="00D318C5" w:rsidRPr="00D318C5" w14:paraId="297810F2" w14:textId="77777777" w:rsidTr="00AC7CD3">
        <w:trPr>
          <w:trHeight w:val="510"/>
          <w:jc w:val="center"/>
        </w:trPr>
        <w:tc>
          <w:tcPr>
            <w:tcW w:w="375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9257865" w14:textId="77777777" w:rsidR="009C74F4" w:rsidRPr="00D318C5" w:rsidRDefault="009C74F4" w:rsidP="00AC7CD3">
            <w:pPr>
              <w:pStyle w:val="afb"/>
              <w:ind w:left="118" w:right="118"/>
            </w:pPr>
            <w:r w:rsidRPr="00D318C5">
              <w:t>專業技術人員（</w:t>
            </w:r>
            <w:r w:rsidRPr="00D318C5">
              <w:t>TOEG</w:t>
            </w:r>
            <w:r w:rsidRPr="00D318C5">
              <w:t>）</w:t>
            </w:r>
          </w:p>
        </w:tc>
        <w:tc>
          <w:tcPr>
            <w:tcW w:w="2022"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D88858B" w14:textId="77777777" w:rsidR="009C74F4" w:rsidRPr="00D318C5" w:rsidRDefault="009C74F4" w:rsidP="00AC7CD3">
            <w:pPr>
              <w:pStyle w:val="afb"/>
              <w:ind w:left="118" w:right="118"/>
            </w:pPr>
            <w:r w:rsidRPr="00D318C5">
              <w:t>4</w:t>
            </w:r>
            <w:r w:rsidR="00C52662" w:rsidRPr="00D318C5">
              <w:t>87</w:t>
            </w:r>
            <w:r w:rsidRPr="00D318C5">
              <w:t>.</w:t>
            </w:r>
            <w:r w:rsidR="00C52662" w:rsidRPr="00D318C5">
              <w:t>335</w:t>
            </w:r>
            <w:r w:rsidRPr="00D318C5">
              <w:t>,</w:t>
            </w:r>
            <w:r w:rsidR="00FB6204" w:rsidRPr="00D318C5">
              <w:t>0</w:t>
            </w:r>
            <w:r w:rsidR="00C52662" w:rsidRPr="00D318C5">
              <w:t>0</w:t>
            </w:r>
          </w:p>
        </w:tc>
      </w:tr>
      <w:tr w:rsidR="00D318C5" w:rsidRPr="00D318C5" w14:paraId="447CDBDC" w14:textId="77777777" w:rsidTr="00AC7CD3">
        <w:trPr>
          <w:trHeight w:val="510"/>
          <w:jc w:val="center"/>
        </w:trPr>
        <w:tc>
          <w:tcPr>
            <w:tcW w:w="375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E2ED9AB" w14:textId="77777777" w:rsidR="009C74F4" w:rsidRPr="00D318C5" w:rsidRDefault="009C74F4" w:rsidP="00AC7CD3">
            <w:pPr>
              <w:pStyle w:val="afb"/>
              <w:ind w:left="118" w:right="118"/>
            </w:pPr>
            <w:r w:rsidRPr="00D318C5">
              <w:t>高級學校畢業（</w:t>
            </w:r>
            <w:r w:rsidRPr="00D318C5">
              <w:t>DES</w:t>
            </w:r>
            <w:r w:rsidRPr="00D318C5">
              <w:t>）</w:t>
            </w:r>
          </w:p>
        </w:tc>
        <w:tc>
          <w:tcPr>
            <w:tcW w:w="2022"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6617971" w14:textId="77777777" w:rsidR="009C74F4" w:rsidRPr="00D318C5" w:rsidRDefault="009C74F4" w:rsidP="00AC7CD3">
            <w:pPr>
              <w:pStyle w:val="afb"/>
              <w:ind w:left="118" w:right="118"/>
            </w:pPr>
            <w:r w:rsidRPr="00D318C5">
              <w:t>5</w:t>
            </w:r>
            <w:r w:rsidR="00C52662" w:rsidRPr="00D318C5">
              <w:t>85</w:t>
            </w:r>
            <w:r w:rsidRPr="00D318C5">
              <w:t>,</w:t>
            </w:r>
            <w:r w:rsidR="00C52662" w:rsidRPr="00D318C5">
              <w:t>484</w:t>
            </w:r>
            <w:r w:rsidRPr="00D318C5">
              <w:t>.</w:t>
            </w:r>
            <w:r w:rsidR="00C52662" w:rsidRPr="00D318C5">
              <w:t>58</w:t>
            </w:r>
          </w:p>
        </w:tc>
      </w:tr>
      <w:tr w:rsidR="00D318C5" w:rsidRPr="00D318C5" w14:paraId="7B206228" w14:textId="77777777" w:rsidTr="00AC7CD3">
        <w:trPr>
          <w:trHeight w:val="510"/>
          <w:jc w:val="center"/>
        </w:trPr>
        <w:tc>
          <w:tcPr>
            <w:tcW w:w="375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50B71C6" w14:textId="77777777" w:rsidR="009C74F4" w:rsidRPr="00D318C5" w:rsidRDefault="009C74F4" w:rsidP="00AC7CD3">
            <w:pPr>
              <w:pStyle w:val="afb"/>
              <w:ind w:left="118" w:right="118"/>
            </w:pPr>
            <w:r w:rsidRPr="00D318C5">
              <w:t>專科畢業（</w:t>
            </w:r>
            <w:r w:rsidRPr="00D318C5">
              <w:t>Bach</w:t>
            </w:r>
            <w:r w:rsidRPr="00D318C5">
              <w:t>）</w:t>
            </w:r>
          </w:p>
        </w:tc>
        <w:tc>
          <w:tcPr>
            <w:tcW w:w="2022"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3186D28" w14:textId="77777777" w:rsidR="009C74F4" w:rsidRPr="00D318C5" w:rsidRDefault="00C52662" w:rsidP="00AC7CD3">
            <w:pPr>
              <w:pStyle w:val="afb"/>
              <w:ind w:left="118" w:right="118"/>
            </w:pPr>
            <w:r w:rsidRPr="00D318C5">
              <w:t>664</w:t>
            </w:r>
            <w:r w:rsidR="009C74F4" w:rsidRPr="00D318C5">
              <w:t>.</w:t>
            </w:r>
            <w:r w:rsidRPr="00D318C5">
              <w:t>078</w:t>
            </w:r>
            <w:r w:rsidR="009C74F4" w:rsidRPr="00D318C5">
              <w:t>,</w:t>
            </w:r>
            <w:r w:rsidRPr="00D318C5">
              <w:t>07</w:t>
            </w:r>
          </w:p>
        </w:tc>
      </w:tr>
      <w:tr w:rsidR="00D318C5" w:rsidRPr="00D318C5" w14:paraId="5E2DF12A" w14:textId="77777777" w:rsidTr="00AC7CD3">
        <w:trPr>
          <w:trHeight w:val="510"/>
          <w:jc w:val="center"/>
        </w:trPr>
        <w:tc>
          <w:tcPr>
            <w:tcW w:w="375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24629570" w14:textId="77777777" w:rsidR="009C74F4" w:rsidRPr="00D318C5" w:rsidRDefault="009C74F4" w:rsidP="00AC7CD3">
            <w:pPr>
              <w:pStyle w:val="afb"/>
              <w:ind w:left="118" w:right="118"/>
            </w:pPr>
            <w:r w:rsidRPr="00D318C5">
              <w:t>大學畢業（</w:t>
            </w:r>
            <w:proofErr w:type="spellStart"/>
            <w:r w:rsidRPr="00D318C5">
              <w:t>Lic</w:t>
            </w:r>
            <w:proofErr w:type="spellEnd"/>
            <w:r w:rsidRPr="00D318C5">
              <w:t>）</w:t>
            </w:r>
          </w:p>
        </w:tc>
        <w:tc>
          <w:tcPr>
            <w:tcW w:w="2022"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750BBBBB" w14:textId="77777777" w:rsidR="009C74F4" w:rsidRPr="00D318C5" w:rsidRDefault="00043E1A" w:rsidP="00AC7CD3">
            <w:pPr>
              <w:pStyle w:val="afb"/>
              <w:ind w:left="118" w:right="118"/>
            </w:pPr>
            <w:r w:rsidRPr="00D318C5">
              <w:t>7</w:t>
            </w:r>
            <w:r w:rsidR="00C52662" w:rsidRPr="00D318C5">
              <w:t>96</w:t>
            </w:r>
            <w:r w:rsidR="009C74F4" w:rsidRPr="00D318C5">
              <w:t>.</w:t>
            </w:r>
            <w:r w:rsidR="00C52662" w:rsidRPr="00D318C5">
              <w:t>921</w:t>
            </w:r>
            <w:r w:rsidR="00FB6204" w:rsidRPr="00D318C5">
              <w:t>.</w:t>
            </w:r>
            <w:r w:rsidR="00C52662" w:rsidRPr="00D318C5">
              <w:t>00</w:t>
            </w:r>
          </w:p>
        </w:tc>
      </w:tr>
    </w:tbl>
    <w:p w14:paraId="2389B865" w14:textId="77777777" w:rsidR="009C74F4" w:rsidRPr="00D318C5" w:rsidRDefault="009C74F4" w:rsidP="00873486">
      <w:pPr>
        <w:pStyle w:val="af2"/>
        <w:ind w:left="1417" w:hanging="472"/>
      </w:pPr>
      <w:r w:rsidRPr="00D318C5">
        <w:lastRenderedPageBreak/>
        <w:t>２、哥斯大黎加勞工享有與已開發國家類似標準之社會制度，此為哥國社會及政治安定之最大因素，相關福利所需費用與薪資比率如下：</w:t>
      </w:r>
    </w:p>
    <w:tbl>
      <w:tblPr>
        <w:tblW w:w="856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1304"/>
        <w:gridCol w:w="3648"/>
        <w:gridCol w:w="1801"/>
        <w:gridCol w:w="1807"/>
      </w:tblGrid>
      <w:tr w:rsidR="00D318C5" w:rsidRPr="00D318C5" w14:paraId="7875700C" w14:textId="77777777" w:rsidTr="008C5E33">
        <w:trPr>
          <w:trHeight w:val="567"/>
          <w:tblHeader/>
          <w:jc w:val="center"/>
        </w:trPr>
        <w:tc>
          <w:tcPr>
            <w:tcW w:w="1304" w:type="dxa"/>
            <w:tcMar>
              <w:top w:w="0" w:type="dxa"/>
              <w:left w:w="28" w:type="dxa"/>
              <w:bottom w:w="0" w:type="dxa"/>
              <w:right w:w="28" w:type="dxa"/>
            </w:tcMar>
            <w:vAlign w:val="center"/>
          </w:tcPr>
          <w:p w14:paraId="7573AFE3" w14:textId="77777777" w:rsidR="009C74F4" w:rsidRPr="00D318C5" w:rsidRDefault="009C74F4" w:rsidP="008C5E33">
            <w:pPr>
              <w:pStyle w:val="afb"/>
              <w:ind w:left="118" w:right="118"/>
            </w:pPr>
            <w:r w:rsidRPr="00D318C5">
              <w:t>分類</w:t>
            </w:r>
          </w:p>
        </w:tc>
        <w:tc>
          <w:tcPr>
            <w:tcW w:w="3648" w:type="dxa"/>
            <w:tcMar>
              <w:top w:w="0" w:type="dxa"/>
              <w:left w:w="10" w:type="dxa"/>
              <w:bottom w:w="0" w:type="dxa"/>
              <w:right w:w="10" w:type="dxa"/>
            </w:tcMar>
            <w:vAlign w:val="center"/>
          </w:tcPr>
          <w:p w14:paraId="722F9651" w14:textId="77777777" w:rsidR="009C74F4" w:rsidRPr="00D318C5" w:rsidRDefault="009C74F4" w:rsidP="008C5E33">
            <w:pPr>
              <w:pStyle w:val="afb"/>
              <w:ind w:left="118" w:right="118"/>
            </w:pPr>
            <w:r w:rsidRPr="00D318C5">
              <w:t>細項</w:t>
            </w:r>
          </w:p>
        </w:tc>
        <w:tc>
          <w:tcPr>
            <w:tcW w:w="1801" w:type="dxa"/>
            <w:tcMar>
              <w:top w:w="0" w:type="dxa"/>
              <w:left w:w="10" w:type="dxa"/>
              <w:bottom w:w="0" w:type="dxa"/>
              <w:right w:w="10" w:type="dxa"/>
            </w:tcMar>
            <w:vAlign w:val="center"/>
          </w:tcPr>
          <w:p w14:paraId="26A68F33" w14:textId="77777777" w:rsidR="009C74F4" w:rsidRPr="00D318C5" w:rsidRDefault="009C74F4" w:rsidP="008C5E33">
            <w:pPr>
              <w:pStyle w:val="afb"/>
              <w:ind w:left="118" w:right="118"/>
            </w:pPr>
            <w:r w:rsidRPr="00D318C5">
              <w:t>雇主分攤比率</w:t>
            </w:r>
          </w:p>
        </w:tc>
        <w:tc>
          <w:tcPr>
            <w:tcW w:w="1807" w:type="dxa"/>
            <w:tcMar>
              <w:top w:w="0" w:type="dxa"/>
              <w:left w:w="28" w:type="dxa"/>
              <w:bottom w:w="0" w:type="dxa"/>
              <w:right w:w="28" w:type="dxa"/>
            </w:tcMar>
            <w:vAlign w:val="center"/>
          </w:tcPr>
          <w:p w14:paraId="5ED04F0C" w14:textId="77777777" w:rsidR="009C74F4" w:rsidRPr="00D318C5" w:rsidRDefault="009C74F4" w:rsidP="008C5E33">
            <w:pPr>
              <w:pStyle w:val="afb"/>
              <w:ind w:left="118" w:right="118"/>
            </w:pPr>
            <w:r w:rsidRPr="00D318C5">
              <w:t>勞工分攤比率</w:t>
            </w:r>
          </w:p>
        </w:tc>
      </w:tr>
      <w:tr w:rsidR="00D318C5" w:rsidRPr="00D318C5" w14:paraId="6852C3A0" w14:textId="77777777" w:rsidTr="008C5E33">
        <w:trPr>
          <w:trHeight w:val="567"/>
          <w:jc w:val="center"/>
        </w:trPr>
        <w:tc>
          <w:tcPr>
            <w:tcW w:w="1304" w:type="dxa"/>
            <w:vMerge w:val="restart"/>
            <w:tcMar>
              <w:top w:w="0" w:type="dxa"/>
              <w:left w:w="28" w:type="dxa"/>
              <w:bottom w:w="0" w:type="dxa"/>
              <w:right w:w="28" w:type="dxa"/>
            </w:tcMar>
            <w:vAlign w:val="center"/>
          </w:tcPr>
          <w:p w14:paraId="4C5883C1" w14:textId="77777777" w:rsidR="009C74F4" w:rsidRPr="00D318C5" w:rsidRDefault="009C74F4" w:rsidP="008C5E33">
            <w:pPr>
              <w:pStyle w:val="afb"/>
              <w:ind w:left="118" w:right="118"/>
            </w:pPr>
            <w:r w:rsidRPr="00D318C5">
              <w:t>社會保險</w:t>
            </w:r>
          </w:p>
        </w:tc>
        <w:tc>
          <w:tcPr>
            <w:tcW w:w="3648" w:type="dxa"/>
            <w:tcMar>
              <w:top w:w="0" w:type="dxa"/>
              <w:left w:w="10" w:type="dxa"/>
              <w:bottom w:w="0" w:type="dxa"/>
              <w:right w:w="10" w:type="dxa"/>
            </w:tcMar>
            <w:vAlign w:val="center"/>
          </w:tcPr>
          <w:p w14:paraId="7AC365A4" w14:textId="77777777" w:rsidR="009C74F4" w:rsidRPr="00D318C5" w:rsidRDefault="009C74F4" w:rsidP="008C5E33">
            <w:pPr>
              <w:pStyle w:val="afb"/>
              <w:ind w:left="118" w:right="118"/>
              <w:jc w:val="both"/>
            </w:pPr>
            <w:r w:rsidRPr="00D318C5">
              <w:t>醫療及懷孕保險（</w:t>
            </w:r>
            <w:r w:rsidRPr="00D318C5">
              <w:t>SEM</w:t>
            </w:r>
            <w:r w:rsidRPr="00D318C5">
              <w:t>）</w:t>
            </w:r>
          </w:p>
        </w:tc>
        <w:tc>
          <w:tcPr>
            <w:tcW w:w="1801" w:type="dxa"/>
            <w:tcMar>
              <w:top w:w="0" w:type="dxa"/>
              <w:left w:w="10" w:type="dxa"/>
              <w:bottom w:w="0" w:type="dxa"/>
              <w:right w:w="10" w:type="dxa"/>
            </w:tcMar>
            <w:vAlign w:val="center"/>
          </w:tcPr>
          <w:p w14:paraId="351F3F50" w14:textId="77777777" w:rsidR="009C74F4" w:rsidRPr="00D318C5" w:rsidRDefault="009C74F4" w:rsidP="008C5E33">
            <w:pPr>
              <w:pStyle w:val="afb"/>
              <w:ind w:left="118" w:right="118"/>
              <w:jc w:val="right"/>
            </w:pPr>
            <w:r w:rsidRPr="00D318C5">
              <w:t>9.25%</w:t>
            </w:r>
          </w:p>
        </w:tc>
        <w:tc>
          <w:tcPr>
            <w:tcW w:w="1807" w:type="dxa"/>
            <w:tcMar>
              <w:top w:w="0" w:type="dxa"/>
              <w:left w:w="28" w:type="dxa"/>
              <w:bottom w:w="0" w:type="dxa"/>
              <w:right w:w="28" w:type="dxa"/>
            </w:tcMar>
            <w:vAlign w:val="center"/>
          </w:tcPr>
          <w:p w14:paraId="0ACCA7EC" w14:textId="77777777" w:rsidR="009C74F4" w:rsidRPr="00D318C5" w:rsidRDefault="009C74F4" w:rsidP="008C5E33">
            <w:pPr>
              <w:pStyle w:val="afb"/>
              <w:ind w:left="118" w:right="118"/>
              <w:jc w:val="right"/>
            </w:pPr>
            <w:r w:rsidRPr="00D318C5">
              <w:t>5.50%</w:t>
            </w:r>
          </w:p>
        </w:tc>
      </w:tr>
      <w:tr w:rsidR="00D318C5" w:rsidRPr="00D318C5" w14:paraId="566E9AAE" w14:textId="77777777" w:rsidTr="008C5E33">
        <w:trPr>
          <w:trHeight w:val="567"/>
          <w:jc w:val="center"/>
        </w:trPr>
        <w:tc>
          <w:tcPr>
            <w:tcW w:w="1304" w:type="dxa"/>
            <w:vMerge/>
            <w:tcMar>
              <w:top w:w="0" w:type="dxa"/>
              <w:left w:w="28" w:type="dxa"/>
              <w:bottom w:w="0" w:type="dxa"/>
              <w:right w:w="28" w:type="dxa"/>
            </w:tcMar>
            <w:vAlign w:val="center"/>
          </w:tcPr>
          <w:p w14:paraId="4A27C87C" w14:textId="77777777" w:rsidR="009C74F4" w:rsidRPr="00D318C5" w:rsidRDefault="009C74F4" w:rsidP="008C5E33">
            <w:pPr>
              <w:pStyle w:val="afb"/>
              <w:ind w:left="118" w:right="118"/>
            </w:pPr>
          </w:p>
        </w:tc>
        <w:tc>
          <w:tcPr>
            <w:tcW w:w="3648" w:type="dxa"/>
            <w:tcMar>
              <w:top w:w="0" w:type="dxa"/>
              <w:left w:w="10" w:type="dxa"/>
              <w:bottom w:w="0" w:type="dxa"/>
              <w:right w:w="10" w:type="dxa"/>
            </w:tcMar>
            <w:vAlign w:val="center"/>
          </w:tcPr>
          <w:p w14:paraId="73432472" w14:textId="77777777" w:rsidR="009C74F4" w:rsidRPr="00D318C5" w:rsidRDefault="009C74F4" w:rsidP="008C5E33">
            <w:pPr>
              <w:pStyle w:val="afb"/>
              <w:ind w:left="118" w:right="118"/>
              <w:jc w:val="both"/>
            </w:pPr>
            <w:r w:rsidRPr="00D318C5">
              <w:t>失能、養老及死亡保險（</w:t>
            </w:r>
            <w:r w:rsidRPr="00D318C5">
              <w:t>IVM</w:t>
            </w:r>
            <w:r w:rsidRPr="00D318C5">
              <w:t>）</w:t>
            </w:r>
          </w:p>
        </w:tc>
        <w:tc>
          <w:tcPr>
            <w:tcW w:w="1801" w:type="dxa"/>
            <w:tcMar>
              <w:top w:w="0" w:type="dxa"/>
              <w:left w:w="10" w:type="dxa"/>
              <w:bottom w:w="0" w:type="dxa"/>
              <w:right w:w="10" w:type="dxa"/>
            </w:tcMar>
            <w:vAlign w:val="center"/>
          </w:tcPr>
          <w:p w14:paraId="71DA1CBA" w14:textId="77777777" w:rsidR="009C74F4" w:rsidRPr="00D318C5" w:rsidRDefault="009C74F4" w:rsidP="008C5E33">
            <w:pPr>
              <w:pStyle w:val="afb"/>
              <w:ind w:left="118" w:right="118"/>
              <w:jc w:val="right"/>
            </w:pPr>
            <w:r w:rsidRPr="00D318C5">
              <w:t>5.</w:t>
            </w:r>
            <w:r w:rsidR="00C52662" w:rsidRPr="00D318C5">
              <w:rPr>
                <w:lang w:val="es-ES_tradnl"/>
              </w:rPr>
              <w:t>58</w:t>
            </w:r>
            <w:r w:rsidRPr="00D318C5">
              <w:rPr>
                <w:rFonts w:hint="eastAsia"/>
              </w:rPr>
              <w:t>%</w:t>
            </w:r>
          </w:p>
        </w:tc>
        <w:tc>
          <w:tcPr>
            <w:tcW w:w="1807" w:type="dxa"/>
            <w:tcMar>
              <w:top w:w="0" w:type="dxa"/>
              <w:left w:w="28" w:type="dxa"/>
              <w:bottom w:w="0" w:type="dxa"/>
              <w:right w:w="28" w:type="dxa"/>
            </w:tcMar>
            <w:vAlign w:val="center"/>
          </w:tcPr>
          <w:p w14:paraId="578CFA63" w14:textId="77777777" w:rsidR="009C74F4" w:rsidRPr="00D318C5" w:rsidRDefault="009C74F4" w:rsidP="008C5E33">
            <w:pPr>
              <w:pStyle w:val="afb"/>
              <w:ind w:left="118" w:right="118"/>
              <w:jc w:val="right"/>
            </w:pPr>
            <w:r w:rsidRPr="00D318C5">
              <w:t>4</w:t>
            </w:r>
            <w:r w:rsidR="006A4648" w:rsidRPr="00D318C5">
              <w:t>.33</w:t>
            </w:r>
            <w:r w:rsidRPr="00D318C5">
              <w:t>%</w:t>
            </w:r>
          </w:p>
        </w:tc>
      </w:tr>
      <w:tr w:rsidR="00D318C5" w:rsidRPr="00D318C5" w14:paraId="205098D9" w14:textId="77777777" w:rsidTr="008C5E33">
        <w:trPr>
          <w:trHeight w:val="567"/>
          <w:jc w:val="center"/>
        </w:trPr>
        <w:tc>
          <w:tcPr>
            <w:tcW w:w="1304" w:type="dxa"/>
            <w:vMerge w:val="restart"/>
            <w:tcMar>
              <w:top w:w="0" w:type="dxa"/>
              <w:left w:w="28" w:type="dxa"/>
              <w:bottom w:w="0" w:type="dxa"/>
              <w:right w:w="28" w:type="dxa"/>
            </w:tcMar>
            <w:vAlign w:val="center"/>
          </w:tcPr>
          <w:p w14:paraId="6C30E292" w14:textId="77777777" w:rsidR="009C74F4" w:rsidRPr="00D318C5" w:rsidRDefault="009C74F4" w:rsidP="008C5E33">
            <w:pPr>
              <w:pStyle w:val="afb"/>
              <w:ind w:left="118" w:right="118"/>
            </w:pPr>
            <w:r w:rsidRPr="00D318C5">
              <w:t>代收其他</w:t>
            </w:r>
          </w:p>
          <w:p w14:paraId="2A70E151" w14:textId="77777777" w:rsidR="009C74F4" w:rsidRPr="00D318C5" w:rsidRDefault="009C74F4" w:rsidP="008C5E33">
            <w:pPr>
              <w:pStyle w:val="afb"/>
              <w:ind w:left="118" w:right="118"/>
            </w:pPr>
            <w:r w:rsidRPr="00D318C5">
              <w:t>費用</w:t>
            </w:r>
          </w:p>
        </w:tc>
        <w:tc>
          <w:tcPr>
            <w:tcW w:w="3648" w:type="dxa"/>
            <w:tcMar>
              <w:top w:w="0" w:type="dxa"/>
              <w:left w:w="10" w:type="dxa"/>
              <w:bottom w:w="0" w:type="dxa"/>
              <w:right w:w="10" w:type="dxa"/>
            </w:tcMar>
            <w:vAlign w:val="center"/>
          </w:tcPr>
          <w:p w14:paraId="4780B804" w14:textId="77777777" w:rsidR="009C74F4" w:rsidRPr="00D318C5" w:rsidRDefault="009C74F4" w:rsidP="008C5E33">
            <w:pPr>
              <w:pStyle w:val="afb"/>
              <w:ind w:left="118" w:right="118"/>
              <w:jc w:val="both"/>
            </w:pPr>
            <w:proofErr w:type="gramStart"/>
            <w:r w:rsidRPr="00D318C5">
              <w:t>挹</w:t>
            </w:r>
            <w:proofErr w:type="gramEnd"/>
            <w:r w:rsidRPr="00D318C5">
              <w:t>注全民銀行（</w:t>
            </w:r>
            <w:r w:rsidRPr="00D318C5">
              <w:t>Banco Popular</w:t>
            </w:r>
            <w:r w:rsidRPr="00D318C5">
              <w:t>）</w:t>
            </w:r>
          </w:p>
        </w:tc>
        <w:tc>
          <w:tcPr>
            <w:tcW w:w="1801" w:type="dxa"/>
            <w:tcMar>
              <w:top w:w="0" w:type="dxa"/>
              <w:left w:w="10" w:type="dxa"/>
              <w:bottom w:w="0" w:type="dxa"/>
              <w:right w:w="10" w:type="dxa"/>
            </w:tcMar>
            <w:vAlign w:val="center"/>
          </w:tcPr>
          <w:p w14:paraId="30205842" w14:textId="77777777" w:rsidR="009C74F4" w:rsidRPr="00D318C5" w:rsidRDefault="009C74F4" w:rsidP="008C5E33">
            <w:pPr>
              <w:pStyle w:val="afb"/>
              <w:ind w:left="118" w:right="118"/>
              <w:jc w:val="right"/>
            </w:pPr>
            <w:r w:rsidRPr="00D318C5">
              <w:t>0.</w:t>
            </w:r>
            <w:r w:rsidR="006A4648" w:rsidRPr="00D318C5">
              <w:t>25</w:t>
            </w:r>
            <w:r w:rsidRPr="00D318C5">
              <w:t>%</w:t>
            </w:r>
          </w:p>
        </w:tc>
        <w:tc>
          <w:tcPr>
            <w:tcW w:w="1807" w:type="dxa"/>
            <w:tcMar>
              <w:top w:w="0" w:type="dxa"/>
              <w:left w:w="28" w:type="dxa"/>
              <w:bottom w:w="0" w:type="dxa"/>
              <w:right w:w="28" w:type="dxa"/>
            </w:tcMar>
            <w:vAlign w:val="center"/>
          </w:tcPr>
          <w:p w14:paraId="63E6978B" w14:textId="77777777" w:rsidR="009C74F4" w:rsidRPr="00D318C5" w:rsidRDefault="009C74F4" w:rsidP="008C5E33">
            <w:pPr>
              <w:pStyle w:val="afb"/>
              <w:ind w:left="118" w:right="118"/>
              <w:jc w:val="right"/>
            </w:pPr>
            <w:r w:rsidRPr="00D318C5">
              <w:t>0%</w:t>
            </w:r>
          </w:p>
        </w:tc>
      </w:tr>
      <w:tr w:rsidR="00D318C5" w:rsidRPr="00D318C5" w14:paraId="25ED3B21" w14:textId="77777777" w:rsidTr="008C5E33">
        <w:trPr>
          <w:trHeight w:val="567"/>
          <w:jc w:val="center"/>
        </w:trPr>
        <w:tc>
          <w:tcPr>
            <w:tcW w:w="1304" w:type="dxa"/>
            <w:vMerge/>
            <w:tcMar>
              <w:top w:w="0" w:type="dxa"/>
              <w:left w:w="28" w:type="dxa"/>
              <w:bottom w:w="0" w:type="dxa"/>
              <w:right w:w="28" w:type="dxa"/>
            </w:tcMar>
            <w:vAlign w:val="center"/>
          </w:tcPr>
          <w:p w14:paraId="4F047F25" w14:textId="77777777" w:rsidR="009C74F4" w:rsidRPr="00D318C5" w:rsidRDefault="009C74F4" w:rsidP="008C5E33">
            <w:pPr>
              <w:pStyle w:val="afb"/>
              <w:ind w:left="118" w:right="118"/>
            </w:pPr>
          </w:p>
        </w:tc>
        <w:tc>
          <w:tcPr>
            <w:tcW w:w="3648" w:type="dxa"/>
            <w:tcMar>
              <w:top w:w="0" w:type="dxa"/>
              <w:left w:w="10" w:type="dxa"/>
              <w:bottom w:w="0" w:type="dxa"/>
              <w:right w:w="10" w:type="dxa"/>
            </w:tcMar>
            <w:vAlign w:val="center"/>
          </w:tcPr>
          <w:p w14:paraId="7A8E7EC3" w14:textId="044758AA" w:rsidR="009C74F4" w:rsidRPr="00D318C5" w:rsidRDefault="009C74F4" w:rsidP="008C5E33">
            <w:pPr>
              <w:pStyle w:val="afb"/>
              <w:ind w:left="118" w:right="118"/>
              <w:jc w:val="both"/>
              <w:rPr>
                <w:lang w:val="es-ES_tradnl"/>
              </w:rPr>
            </w:pPr>
            <w:r w:rsidRPr="00D318C5">
              <w:t>家庭福利基金</w:t>
            </w:r>
            <w:r w:rsidR="003F7214" w:rsidRPr="00D318C5">
              <w:rPr>
                <w:lang w:val="es-ES_tradnl"/>
              </w:rPr>
              <w:t>（</w:t>
            </w:r>
            <w:r w:rsidR="006A4648" w:rsidRPr="00D318C5">
              <w:rPr>
                <w:lang w:val="es-ES_tradnl"/>
              </w:rPr>
              <w:t>Asignaciones Familiares</w:t>
            </w:r>
            <w:r w:rsidR="003F7214" w:rsidRPr="00D318C5">
              <w:rPr>
                <w:lang w:val="es-ES_tradnl"/>
              </w:rPr>
              <w:t>）</w:t>
            </w:r>
          </w:p>
        </w:tc>
        <w:tc>
          <w:tcPr>
            <w:tcW w:w="1801" w:type="dxa"/>
            <w:tcMar>
              <w:top w:w="0" w:type="dxa"/>
              <w:left w:w="10" w:type="dxa"/>
              <w:bottom w:w="0" w:type="dxa"/>
              <w:right w:w="10" w:type="dxa"/>
            </w:tcMar>
            <w:vAlign w:val="center"/>
          </w:tcPr>
          <w:p w14:paraId="47A1F441" w14:textId="77777777" w:rsidR="009C74F4" w:rsidRPr="00D318C5" w:rsidRDefault="009C74F4" w:rsidP="008C5E33">
            <w:pPr>
              <w:pStyle w:val="afb"/>
              <w:ind w:left="118" w:right="118"/>
              <w:jc w:val="right"/>
            </w:pPr>
            <w:r w:rsidRPr="00D318C5">
              <w:t>5%</w:t>
            </w:r>
          </w:p>
        </w:tc>
        <w:tc>
          <w:tcPr>
            <w:tcW w:w="1807" w:type="dxa"/>
            <w:tcMar>
              <w:top w:w="0" w:type="dxa"/>
              <w:left w:w="28" w:type="dxa"/>
              <w:bottom w:w="0" w:type="dxa"/>
              <w:right w:w="28" w:type="dxa"/>
            </w:tcMar>
            <w:vAlign w:val="center"/>
          </w:tcPr>
          <w:p w14:paraId="2B242D5E" w14:textId="77777777" w:rsidR="009C74F4" w:rsidRPr="00D318C5" w:rsidRDefault="009C74F4" w:rsidP="008C5E33">
            <w:pPr>
              <w:pStyle w:val="afb"/>
              <w:ind w:left="118" w:right="118"/>
              <w:jc w:val="right"/>
            </w:pPr>
            <w:r w:rsidRPr="00D318C5">
              <w:t>0%</w:t>
            </w:r>
          </w:p>
        </w:tc>
      </w:tr>
      <w:tr w:rsidR="00D318C5" w:rsidRPr="00D318C5" w14:paraId="42B2050A" w14:textId="77777777" w:rsidTr="008C5E33">
        <w:trPr>
          <w:trHeight w:val="567"/>
          <w:jc w:val="center"/>
        </w:trPr>
        <w:tc>
          <w:tcPr>
            <w:tcW w:w="1304" w:type="dxa"/>
            <w:vMerge/>
            <w:tcMar>
              <w:top w:w="0" w:type="dxa"/>
              <w:left w:w="28" w:type="dxa"/>
              <w:bottom w:w="0" w:type="dxa"/>
              <w:right w:w="28" w:type="dxa"/>
            </w:tcMar>
            <w:vAlign w:val="center"/>
          </w:tcPr>
          <w:p w14:paraId="19021B83" w14:textId="77777777" w:rsidR="009C74F4" w:rsidRPr="00D318C5" w:rsidRDefault="009C74F4" w:rsidP="008C5E33">
            <w:pPr>
              <w:pStyle w:val="afb"/>
              <w:ind w:left="118" w:right="118"/>
            </w:pPr>
          </w:p>
        </w:tc>
        <w:tc>
          <w:tcPr>
            <w:tcW w:w="3648" w:type="dxa"/>
            <w:tcMar>
              <w:top w:w="0" w:type="dxa"/>
              <w:left w:w="10" w:type="dxa"/>
              <w:bottom w:w="0" w:type="dxa"/>
              <w:right w:w="10" w:type="dxa"/>
            </w:tcMar>
            <w:vAlign w:val="center"/>
          </w:tcPr>
          <w:p w14:paraId="00E61EC0" w14:textId="77777777" w:rsidR="009C74F4" w:rsidRPr="00D318C5" w:rsidRDefault="009C74F4" w:rsidP="008C5E33">
            <w:pPr>
              <w:pStyle w:val="afb"/>
              <w:ind w:left="118" w:right="118"/>
              <w:jc w:val="both"/>
            </w:pPr>
            <w:r w:rsidRPr="00D318C5">
              <w:t>社會援助局（</w:t>
            </w:r>
            <w:r w:rsidRPr="00D318C5">
              <w:t>IMAS</w:t>
            </w:r>
            <w:r w:rsidRPr="00D318C5">
              <w:t>）</w:t>
            </w:r>
          </w:p>
        </w:tc>
        <w:tc>
          <w:tcPr>
            <w:tcW w:w="1801" w:type="dxa"/>
            <w:tcMar>
              <w:top w:w="0" w:type="dxa"/>
              <w:left w:w="10" w:type="dxa"/>
              <w:bottom w:w="0" w:type="dxa"/>
              <w:right w:w="10" w:type="dxa"/>
            </w:tcMar>
            <w:vAlign w:val="center"/>
          </w:tcPr>
          <w:p w14:paraId="17365B08" w14:textId="77777777" w:rsidR="009C74F4" w:rsidRPr="00D318C5" w:rsidRDefault="009C74F4" w:rsidP="008C5E33">
            <w:pPr>
              <w:pStyle w:val="afb"/>
              <w:ind w:left="118" w:right="118"/>
              <w:jc w:val="right"/>
            </w:pPr>
            <w:r w:rsidRPr="00D318C5">
              <w:t>0.50%</w:t>
            </w:r>
          </w:p>
        </w:tc>
        <w:tc>
          <w:tcPr>
            <w:tcW w:w="1807" w:type="dxa"/>
            <w:tcMar>
              <w:top w:w="0" w:type="dxa"/>
              <w:left w:w="28" w:type="dxa"/>
              <w:bottom w:w="0" w:type="dxa"/>
              <w:right w:w="28" w:type="dxa"/>
            </w:tcMar>
            <w:vAlign w:val="center"/>
          </w:tcPr>
          <w:p w14:paraId="1B4F0CFD" w14:textId="77777777" w:rsidR="009C74F4" w:rsidRPr="00D318C5" w:rsidRDefault="009C74F4" w:rsidP="008C5E33">
            <w:pPr>
              <w:pStyle w:val="afb"/>
              <w:ind w:left="118" w:right="118"/>
              <w:jc w:val="right"/>
            </w:pPr>
            <w:r w:rsidRPr="00D318C5">
              <w:t>0%</w:t>
            </w:r>
          </w:p>
        </w:tc>
      </w:tr>
      <w:tr w:rsidR="00D318C5" w:rsidRPr="00D318C5" w14:paraId="2C060582" w14:textId="77777777" w:rsidTr="008C5E33">
        <w:trPr>
          <w:trHeight w:val="567"/>
          <w:jc w:val="center"/>
        </w:trPr>
        <w:tc>
          <w:tcPr>
            <w:tcW w:w="1304" w:type="dxa"/>
            <w:vMerge/>
            <w:tcMar>
              <w:top w:w="0" w:type="dxa"/>
              <w:left w:w="28" w:type="dxa"/>
              <w:bottom w:w="0" w:type="dxa"/>
              <w:right w:w="28" w:type="dxa"/>
            </w:tcMar>
            <w:vAlign w:val="center"/>
          </w:tcPr>
          <w:p w14:paraId="42781887" w14:textId="77777777" w:rsidR="009C74F4" w:rsidRPr="00D318C5" w:rsidRDefault="009C74F4" w:rsidP="008C5E33">
            <w:pPr>
              <w:pStyle w:val="afb"/>
              <w:ind w:left="118" w:right="118"/>
            </w:pPr>
          </w:p>
        </w:tc>
        <w:tc>
          <w:tcPr>
            <w:tcW w:w="3648" w:type="dxa"/>
            <w:tcMar>
              <w:top w:w="0" w:type="dxa"/>
              <w:left w:w="10" w:type="dxa"/>
              <w:bottom w:w="0" w:type="dxa"/>
              <w:right w:w="10" w:type="dxa"/>
            </w:tcMar>
            <w:vAlign w:val="center"/>
          </w:tcPr>
          <w:p w14:paraId="1451C491" w14:textId="77777777" w:rsidR="009C74F4" w:rsidRPr="00D318C5" w:rsidRDefault="009C74F4" w:rsidP="008C5E33">
            <w:pPr>
              <w:pStyle w:val="afb"/>
              <w:ind w:left="118" w:right="118"/>
              <w:jc w:val="both"/>
            </w:pPr>
            <w:r w:rsidRPr="00D318C5">
              <w:t>職訓局（</w:t>
            </w:r>
            <w:r w:rsidRPr="00D318C5">
              <w:t>INA</w:t>
            </w:r>
            <w:r w:rsidRPr="00D318C5">
              <w:t>）</w:t>
            </w:r>
          </w:p>
        </w:tc>
        <w:tc>
          <w:tcPr>
            <w:tcW w:w="1801" w:type="dxa"/>
            <w:tcMar>
              <w:top w:w="0" w:type="dxa"/>
              <w:left w:w="10" w:type="dxa"/>
              <w:bottom w:w="0" w:type="dxa"/>
              <w:right w:w="10" w:type="dxa"/>
            </w:tcMar>
            <w:vAlign w:val="center"/>
          </w:tcPr>
          <w:p w14:paraId="1FEEBA21" w14:textId="77777777" w:rsidR="009C74F4" w:rsidRPr="00D318C5" w:rsidRDefault="009C74F4" w:rsidP="008C5E33">
            <w:pPr>
              <w:pStyle w:val="afb"/>
              <w:ind w:left="118" w:right="118"/>
              <w:jc w:val="right"/>
            </w:pPr>
            <w:r w:rsidRPr="00D318C5">
              <w:t>1.50%</w:t>
            </w:r>
          </w:p>
        </w:tc>
        <w:tc>
          <w:tcPr>
            <w:tcW w:w="1807" w:type="dxa"/>
            <w:tcMar>
              <w:top w:w="0" w:type="dxa"/>
              <w:left w:w="28" w:type="dxa"/>
              <w:bottom w:w="0" w:type="dxa"/>
              <w:right w:w="28" w:type="dxa"/>
            </w:tcMar>
            <w:vAlign w:val="center"/>
          </w:tcPr>
          <w:p w14:paraId="24675A75" w14:textId="77777777" w:rsidR="009C74F4" w:rsidRPr="00D318C5" w:rsidRDefault="009C74F4" w:rsidP="008C5E33">
            <w:pPr>
              <w:pStyle w:val="afb"/>
              <w:ind w:left="118" w:right="118"/>
              <w:jc w:val="right"/>
            </w:pPr>
            <w:r w:rsidRPr="00D318C5">
              <w:t>0%</w:t>
            </w:r>
          </w:p>
        </w:tc>
      </w:tr>
      <w:tr w:rsidR="00D318C5" w:rsidRPr="00D318C5" w14:paraId="30EEF4C3" w14:textId="77777777" w:rsidTr="008C5E33">
        <w:trPr>
          <w:trHeight w:val="567"/>
          <w:jc w:val="center"/>
        </w:trPr>
        <w:tc>
          <w:tcPr>
            <w:tcW w:w="1304" w:type="dxa"/>
            <w:vMerge w:val="restart"/>
            <w:tcMar>
              <w:top w:w="0" w:type="dxa"/>
              <w:left w:w="28" w:type="dxa"/>
              <w:bottom w:w="0" w:type="dxa"/>
              <w:right w:w="28" w:type="dxa"/>
            </w:tcMar>
            <w:vAlign w:val="center"/>
          </w:tcPr>
          <w:p w14:paraId="7E0E1F3E" w14:textId="77777777" w:rsidR="009C74F4" w:rsidRPr="00D318C5" w:rsidRDefault="009C74F4" w:rsidP="008C5E33">
            <w:pPr>
              <w:pStyle w:val="afb"/>
              <w:ind w:left="118" w:right="118"/>
            </w:pPr>
            <w:r w:rsidRPr="00D318C5">
              <w:t>勞工保護法所定</w:t>
            </w:r>
          </w:p>
        </w:tc>
        <w:tc>
          <w:tcPr>
            <w:tcW w:w="3648" w:type="dxa"/>
            <w:tcMar>
              <w:top w:w="0" w:type="dxa"/>
              <w:left w:w="10" w:type="dxa"/>
              <w:bottom w:w="0" w:type="dxa"/>
              <w:right w:w="10" w:type="dxa"/>
            </w:tcMar>
            <w:vAlign w:val="center"/>
          </w:tcPr>
          <w:p w14:paraId="7ED1979D" w14:textId="77777777" w:rsidR="009C74F4" w:rsidRPr="00D318C5" w:rsidRDefault="009C74F4" w:rsidP="008C5E33">
            <w:pPr>
              <w:pStyle w:val="afb"/>
              <w:ind w:left="118" w:right="118"/>
              <w:jc w:val="both"/>
            </w:pPr>
            <w:proofErr w:type="gramStart"/>
            <w:r w:rsidRPr="00D318C5">
              <w:t>挹</w:t>
            </w:r>
            <w:proofErr w:type="gramEnd"/>
            <w:r w:rsidRPr="00D318C5">
              <w:t>注全民銀行（</w:t>
            </w:r>
            <w:r w:rsidRPr="00D318C5">
              <w:t>Banco Popular</w:t>
            </w:r>
            <w:r w:rsidRPr="00D318C5">
              <w:t>）</w:t>
            </w:r>
          </w:p>
        </w:tc>
        <w:tc>
          <w:tcPr>
            <w:tcW w:w="1801" w:type="dxa"/>
            <w:tcMar>
              <w:top w:w="0" w:type="dxa"/>
              <w:left w:w="10" w:type="dxa"/>
              <w:bottom w:w="0" w:type="dxa"/>
              <w:right w:w="10" w:type="dxa"/>
            </w:tcMar>
            <w:vAlign w:val="center"/>
          </w:tcPr>
          <w:p w14:paraId="49B2593F" w14:textId="77777777" w:rsidR="009C74F4" w:rsidRPr="00D318C5" w:rsidRDefault="009C74F4" w:rsidP="008C5E33">
            <w:pPr>
              <w:pStyle w:val="afb"/>
              <w:ind w:left="118" w:right="118"/>
              <w:jc w:val="right"/>
            </w:pPr>
            <w:r w:rsidRPr="00D318C5">
              <w:t>0.25%</w:t>
            </w:r>
          </w:p>
        </w:tc>
        <w:tc>
          <w:tcPr>
            <w:tcW w:w="1807" w:type="dxa"/>
            <w:tcMar>
              <w:top w:w="0" w:type="dxa"/>
              <w:left w:w="28" w:type="dxa"/>
              <w:bottom w:w="0" w:type="dxa"/>
              <w:right w:w="28" w:type="dxa"/>
            </w:tcMar>
            <w:vAlign w:val="center"/>
          </w:tcPr>
          <w:p w14:paraId="5A169F6D" w14:textId="77777777" w:rsidR="009C74F4" w:rsidRPr="00D318C5" w:rsidRDefault="009C74F4" w:rsidP="008C5E33">
            <w:pPr>
              <w:pStyle w:val="afb"/>
              <w:ind w:left="118" w:right="118"/>
              <w:jc w:val="right"/>
            </w:pPr>
            <w:r w:rsidRPr="00D318C5">
              <w:t>1%</w:t>
            </w:r>
          </w:p>
        </w:tc>
      </w:tr>
      <w:tr w:rsidR="00D318C5" w:rsidRPr="00D318C5" w14:paraId="211EC0F2" w14:textId="77777777" w:rsidTr="008C5E33">
        <w:trPr>
          <w:trHeight w:val="567"/>
          <w:jc w:val="center"/>
        </w:trPr>
        <w:tc>
          <w:tcPr>
            <w:tcW w:w="1304" w:type="dxa"/>
            <w:vMerge/>
            <w:tcMar>
              <w:top w:w="0" w:type="dxa"/>
              <w:left w:w="28" w:type="dxa"/>
              <w:bottom w:w="0" w:type="dxa"/>
              <w:right w:w="28" w:type="dxa"/>
            </w:tcMar>
            <w:vAlign w:val="center"/>
          </w:tcPr>
          <w:p w14:paraId="5A30A059" w14:textId="77777777" w:rsidR="009C74F4" w:rsidRPr="00D318C5" w:rsidRDefault="009C74F4" w:rsidP="008C5E33">
            <w:pPr>
              <w:pStyle w:val="afb"/>
              <w:ind w:left="118" w:right="118"/>
            </w:pPr>
          </w:p>
        </w:tc>
        <w:tc>
          <w:tcPr>
            <w:tcW w:w="3648" w:type="dxa"/>
            <w:tcMar>
              <w:top w:w="0" w:type="dxa"/>
              <w:left w:w="10" w:type="dxa"/>
              <w:bottom w:w="0" w:type="dxa"/>
              <w:right w:w="10" w:type="dxa"/>
            </w:tcMar>
            <w:vAlign w:val="center"/>
          </w:tcPr>
          <w:p w14:paraId="1684696D" w14:textId="77777777" w:rsidR="009C74F4" w:rsidRPr="00D318C5" w:rsidRDefault="009C74F4" w:rsidP="008C5E33">
            <w:pPr>
              <w:pStyle w:val="afb"/>
              <w:ind w:left="118" w:right="118"/>
              <w:jc w:val="both"/>
            </w:pPr>
            <w:r w:rsidRPr="00D318C5">
              <w:t>勞動資本基金</w:t>
            </w:r>
          </w:p>
        </w:tc>
        <w:tc>
          <w:tcPr>
            <w:tcW w:w="1801" w:type="dxa"/>
            <w:tcMar>
              <w:top w:w="0" w:type="dxa"/>
              <w:left w:w="10" w:type="dxa"/>
              <w:bottom w:w="0" w:type="dxa"/>
              <w:right w:w="10" w:type="dxa"/>
            </w:tcMar>
            <w:vAlign w:val="center"/>
          </w:tcPr>
          <w:p w14:paraId="70CD2E12" w14:textId="77777777" w:rsidR="009C74F4" w:rsidRPr="00D318C5" w:rsidRDefault="006A4648" w:rsidP="008C5E33">
            <w:pPr>
              <w:pStyle w:val="afb"/>
              <w:ind w:left="118" w:right="118"/>
              <w:jc w:val="right"/>
            </w:pPr>
            <w:r w:rsidRPr="00D318C5">
              <w:rPr>
                <w:lang w:val="es-ES_tradnl"/>
              </w:rPr>
              <w:t>1.5</w:t>
            </w:r>
            <w:r w:rsidR="009C74F4" w:rsidRPr="00D318C5">
              <w:rPr>
                <w:rFonts w:hint="eastAsia"/>
              </w:rPr>
              <w:t>%</w:t>
            </w:r>
          </w:p>
        </w:tc>
        <w:tc>
          <w:tcPr>
            <w:tcW w:w="1807" w:type="dxa"/>
            <w:tcMar>
              <w:top w:w="0" w:type="dxa"/>
              <w:left w:w="28" w:type="dxa"/>
              <w:bottom w:w="0" w:type="dxa"/>
              <w:right w:w="28" w:type="dxa"/>
            </w:tcMar>
            <w:vAlign w:val="center"/>
          </w:tcPr>
          <w:p w14:paraId="0A6D6094" w14:textId="77777777" w:rsidR="009C74F4" w:rsidRPr="00D318C5" w:rsidRDefault="009C74F4" w:rsidP="008C5E33">
            <w:pPr>
              <w:pStyle w:val="afb"/>
              <w:ind w:left="118" w:right="118"/>
              <w:jc w:val="right"/>
            </w:pPr>
            <w:r w:rsidRPr="00D318C5">
              <w:t>0%</w:t>
            </w:r>
          </w:p>
        </w:tc>
      </w:tr>
      <w:tr w:rsidR="00D318C5" w:rsidRPr="00D318C5" w14:paraId="114957C8" w14:textId="77777777" w:rsidTr="008C5E33">
        <w:trPr>
          <w:trHeight w:val="567"/>
          <w:jc w:val="center"/>
        </w:trPr>
        <w:tc>
          <w:tcPr>
            <w:tcW w:w="1304" w:type="dxa"/>
            <w:vMerge/>
            <w:tcMar>
              <w:top w:w="0" w:type="dxa"/>
              <w:left w:w="28" w:type="dxa"/>
              <w:bottom w:w="0" w:type="dxa"/>
              <w:right w:w="28" w:type="dxa"/>
            </w:tcMar>
            <w:vAlign w:val="center"/>
          </w:tcPr>
          <w:p w14:paraId="33DCB9B7" w14:textId="77777777" w:rsidR="009C74F4" w:rsidRPr="00D318C5" w:rsidRDefault="009C74F4" w:rsidP="008C5E33">
            <w:pPr>
              <w:pStyle w:val="afb"/>
              <w:ind w:left="118" w:right="118"/>
            </w:pPr>
          </w:p>
        </w:tc>
        <w:tc>
          <w:tcPr>
            <w:tcW w:w="3648" w:type="dxa"/>
            <w:tcMar>
              <w:top w:w="0" w:type="dxa"/>
              <w:left w:w="10" w:type="dxa"/>
              <w:bottom w:w="0" w:type="dxa"/>
              <w:right w:w="10" w:type="dxa"/>
            </w:tcMar>
            <w:vAlign w:val="center"/>
          </w:tcPr>
          <w:p w14:paraId="35CD64FE" w14:textId="77777777" w:rsidR="009C74F4" w:rsidRPr="00D318C5" w:rsidRDefault="009C74F4" w:rsidP="008C5E33">
            <w:pPr>
              <w:pStyle w:val="afb"/>
              <w:ind w:left="118" w:right="118"/>
              <w:jc w:val="both"/>
            </w:pPr>
            <w:r w:rsidRPr="00D318C5">
              <w:t>退休金補充基金</w:t>
            </w:r>
          </w:p>
        </w:tc>
        <w:tc>
          <w:tcPr>
            <w:tcW w:w="1801" w:type="dxa"/>
            <w:tcMar>
              <w:top w:w="0" w:type="dxa"/>
              <w:left w:w="10" w:type="dxa"/>
              <w:bottom w:w="0" w:type="dxa"/>
              <w:right w:w="10" w:type="dxa"/>
            </w:tcMar>
            <w:vAlign w:val="center"/>
          </w:tcPr>
          <w:p w14:paraId="23A83101" w14:textId="77777777" w:rsidR="009C74F4" w:rsidRPr="00D318C5" w:rsidRDefault="006A4648" w:rsidP="008C5E33">
            <w:pPr>
              <w:pStyle w:val="afb"/>
              <w:ind w:left="118" w:right="118"/>
              <w:jc w:val="right"/>
            </w:pPr>
            <w:r w:rsidRPr="00D318C5">
              <w:t>2</w:t>
            </w:r>
            <w:r w:rsidR="009C74F4" w:rsidRPr="00D318C5">
              <w:t>.</w:t>
            </w:r>
            <w:r w:rsidRPr="00D318C5">
              <w:t>0</w:t>
            </w:r>
            <w:r w:rsidR="009C74F4" w:rsidRPr="00D318C5">
              <w:t>0%</w:t>
            </w:r>
          </w:p>
        </w:tc>
        <w:tc>
          <w:tcPr>
            <w:tcW w:w="1807" w:type="dxa"/>
            <w:tcMar>
              <w:top w:w="0" w:type="dxa"/>
              <w:left w:w="28" w:type="dxa"/>
              <w:bottom w:w="0" w:type="dxa"/>
              <w:right w:w="28" w:type="dxa"/>
            </w:tcMar>
            <w:vAlign w:val="center"/>
          </w:tcPr>
          <w:p w14:paraId="066CA6D8" w14:textId="77777777" w:rsidR="009C74F4" w:rsidRPr="00D318C5" w:rsidRDefault="009C74F4" w:rsidP="008C5E33">
            <w:pPr>
              <w:pStyle w:val="afb"/>
              <w:ind w:left="118" w:right="118"/>
              <w:jc w:val="right"/>
            </w:pPr>
            <w:r w:rsidRPr="00D318C5">
              <w:t>0%</w:t>
            </w:r>
          </w:p>
        </w:tc>
      </w:tr>
      <w:tr w:rsidR="00D318C5" w:rsidRPr="00D318C5" w14:paraId="15B3E31E" w14:textId="77777777" w:rsidTr="008C5E33">
        <w:trPr>
          <w:trHeight w:val="567"/>
          <w:jc w:val="center"/>
        </w:trPr>
        <w:tc>
          <w:tcPr>
            <w:tcW w:w="1304" w:type="dxa"/>
            <w:vMerge/>
            <w:tcMar>
              <w:top w:w="0" w:type="dxa"/>
              <w:left w:w="28" w:type="dxa"/>
              <w:bottom w:w="0" w:type="dxa"/>
              <w:right w:w="28" w:type="dxa"/>
            </w:tcMar>
            <w:vAlign w:val="center"/>
          </w:tcPr>
          <w:p w14:paraId="45B946AF" w14:textId="77777777" w:rsidR="009C74F4" w:rsidRPr="00D318C5" w:rsidRDefault="009C74F4" w:rsidP="008C5E33">
            <w:pPr>
              <w:pStyle w:val="afb"/>
              <w:ind w:left="118" w:right="118"/>
            </w:pPr>
          </w:p>
        </w:tc>
        <w:tc>
          <w:tcPr>
            <w:tcW w:w="3648" w:type="dxa"/>
            <w:tcMar>
              <w:top w:w="0" w:type="dxa"/>
              <w:left w:w="10" w:type="dxa"/>
              <w:bottom w:w="0" w:type="dxa"/>
              <w:right w:w="10" w:type="dxa"/>
            </w:tcMar>
            <w:vAlign w:val="center"/>
          </w:tcPr>
          <w:p w14:paraId="6FD975CC" w14:textId="77777777" w:rsidR="009C74F4" w:rsidRPr="00D318C5" w:rsidRDefault="009C74F4" w:rsidP="008C5E33">
            <w:pPr>
              <w:pStyle w:val="afb"/>
              <w:ind w:left="118" w:right="118"/>
              <w:jc w:val="both"/>
            </w:pPr>
            <w:r w:rsidRPr="00D318C5">
              <w:t>國家保險局（</w:t>
            </w:r>
            <w:r w:rsidRPr="00D318C5">
              <w:t>INS</w:t>
            </w:r>
            <w:r w:rsidRPr="00D318C5">
              <w:t>）</w:t>
            </w:r>
          </w:p>
        </w:tc>
        <w:tc>
          <w:tcPr>
            <w:tcW w:w="1801" w:type="dxa"/>
            <w:tcMar>
              <w:top w:w="0" w:type="dxa"/>
              <w:left w:w="10" w:type="dxa"/>
              <w:bottom w:w="0" w:type="dxa"/>
              <w:right w:w="10" w:type="dxa"/>
            </w:tcMar>
            <w:vAlign w:val="center"/>
          </w:tcPr>
          <w:p w14:paraId="0489053B" w14:textId="77777777" w:rsidR="009C74F4" w:rsidRPr="00D318C5" w:rsidRDefault="009C74F4" w:rsidP="008C5E33">
            <w:pPr>
              <w:pStyle w:val="afb"/>
              <w:ind w:left="118" w:right="118"/>
              <w:jc w:val="right"/>
            </w:pPr>
            <w:r w:rsidRPr="00D318C5">
              <w:t>1%</w:t>
            </w:r>
          </w:p>
        </w:tc>
        <w:tc>
          <w:tcPr>
            <w:tcW w:w="1807" w:type="dxa"/>
            <w:tcMar>
              <w:top w:w="0" w:type="dxa"/>
              <w:left w:w="28" w:type="dxa"/>
              <w:bottom w:w="0" w:type="dxa"/>
              <w:right w:w="28" w:type="dxa"/>
            </w:tcMar>
            <w:vAlign w:val="center"/>
          </w:tcPr>
          <w:p w14:paraId="179A4E20" w14:textId="77777777" w:rsidR="009C74F4" w:rsidRPr="00D318C5" w:rsidRDefault="009C74F4" w:rsidP="008C5E33">
            <w:pPr>
              <w:pStyle w:val="afb"/>
              <w:ind w:left="118" w:right="118"/>
              <w:jc w:val="right"/>
            </w:pPr>
            <w:r w:rsidRPr="00D318C5">
              <w:t>0%</w:t>
            </w:r>
          </w:p>
        </w:tc>
      </w:tr>
      <w:tr w:rsidR="00942D87" w:rsidRPr="00D318C5" w14:paraId="2AA010EE" w14:textId="77777777" w:rsidTr="008C5E33">
        <w:trPr>
          <w:trHeight w:val="567"/>
          <w:jc w:val="center"/>
        </w:trPr>
        <w:tc>
          <w:tcPr>
            <w:tcW w:w="4952" w:type="dxa"/>
            <w:gridSpan w:val="2"/>
            <w:tcMar>
              <w:top w:w="0" w:type="dxa"/>
              <w:left w:w="28" w:type="dxa"/>
              <w:bottom w:w="0" w:type="dxa"/>
              <w:right w:w="28" w:type="dxa"/>
            </w:tcMar>
            <w:vAlign w:val="center"/>
          </w:tcPr>
          <w:p w14:paraId="311C9FEF" w14:textId="77777777" w:rsidR="009C74F4" w:rsidRPr="00D318C5" w:rsidRDefault="009C74F4" w:rsidP="008C5E33">
            <w:pPr>
              <w:pStyle w:val="afb"/>
              <w:ind w:left="118" w:right="118"/>
            </w:pPr>
            <w:r w:rsidRPr="00D318C5">
              <w:t>合計</w:t>
            </w:r>
          </w:p>
        </w:tc>
        <w:tc>
          <w:tcPr>
            <w:tcW w:w="1801" w:type="dxa"/>
            <w:tcMar>
              <w:top w:w="0" w:type="dxa"/>
              <w:left w:w="10" w:type="dxa"/>
              <w:bottom w:w="0" w:type="dxa"/>
              <w:right w:w="10" w:type="dxa"/>
            </w:tcMar>
            <w:vAlign w:val="center"/>
          </w:tcPr>
          <w:p w14:paraId="323069D8" w14:textId="77777777" w:rsidR="009C74F4" w:rsidRPr="00D318C5" w:rsidRDefault="006A4648" w:rsidP="008C5E33">
            <w:pPr>
              <w:pStyle w:val="afb"/>
              <w:ind w:left="118" w:right="118"/>
              <w:jc w:val="right"/>
            </w:pPr>
            <w:r w:rsidRPr="00D318C5">
              <w:rPr>
                <w:lang w:val="es-ES_tradnl"/>
              </w:rPr>
              <w:t>26</w:t>
            </w:r>
            <w:r w:rsidR="009C74F4" w:rsidRPr="00D318C5">
              <w:rPr>
                <w:rFonts w:hint="eastAsia"/>
              </w:rPr>
              <w:t>.</w:t>
            </w:r>
            <w:r w:rsidRPr="00D318C5">
              <w:t>83</w:t>
            </w:r>
            <w:r w:rsidR="009C74F4" w:rsidRPr="00D318C5">
              <w:t>%</w:t>
            </w:r>
          </w:p>
        </w:tc>
        <w:tc>
          <w:tcPr>
            <w:tcW w:w="1807" w:type="dxa"/>
            <w:tcMar>
              <w:top w:w="0" w:type="dxa"/>
              <w:left w:w="28" w:type="dxa"/>
              <w:bottom w:w="0" w:type="dxa"/>
              <w:right w:w="28" w:type="dxa"/>
            </w:tcMar>
            <w:vAlign w:val="center"/>
          </w:tcPr>
          <w:p w14:paraId="06594B07" w14:textId="77777777" w:rsidR="009C74F4" w:rsidRPr="00D318C5" w:rsidRDefault="009C74F4" w:rsidP="008C5E33">
            <w:pPr>
              <w:pStyle w:val="afb"/>
              <w:ind w:left="118" w:right="118"/>
              <w:jc w:val="right"/>
            </w:pPr>
            <w:r w:rsidRPr="00D318C5">
              <w:t>10.</w:t>
            </w:r>
            <w:r w:rsidR="006A4648" w:rsidRPr="00D318C5">
              <w:t>83</w:t>
            </w:r>
            <w:r w:rsidRPr="00D318C5">
              <w:t>%</w:t>
            </w:r>
          </w:p>
        </w:tc>
      </w:tr>
    </w:tbl>
    <w:p w14:paraId="59B63594" w14:textId="77777777" w:rsidR="00882D7D" w:rsidRPr="00D318C5" w:rsidRDefault="00882D7D" w:rsidP="00873486">
      <w:pPr>
        <w:ind w:firstLine="472"/>
      </w:pPr>
    </w:p>
    <w:p w14:paraId="3E3254AB" w14:textId="77777777" w:rsidR="009C74F4" w:rsidRPr="00D318C5" w:rsidRDefault="009C74F4" w:rsidP="00873486">
      <w:pPr>
        <w:ind w:firstLine="472"/>
      </w:pPr>
    </w:p>
    <w:p w14:paraId="2BE6FF29" w14:textId="0132AE84" w:rsidR="00AC7CD3" w:rsidRPr="00D318C5" w:rsidRDefault="00AC7CD3">
      <w:pPr>
        <w:widowControl/>
        <w:overflowPunct/>
        <w:autoSpaceDE/>
        <w:autoSpaceDN/>
        <w:ind w:firstLineChars="0" w:firstLine="0"/>
        <w:jc w:val="left"/>
      </w:pPr>
      <w:r w:rsidRPr="00D318C5">
        <w:br w:type="page"/>
      </w:r>
    </w:p>
    <w:p w14:paraId="105DBE52" w14:textId="77777777" w:rsidR="009C74F4" w:rsidRPr="00D318C5" w:rsidRDefault="009C74F4" w:rsidP="00873486">
      <w:pPr>
        <w:ind w:firstLine="472"/>
      </w:pPr>
    </w:p>
    <w:p w14:paraId="57D795F8" w14:textId="77777777" w:rsidR="009C74F4" w:rsidRPr="00D318C5" w:rsidRDefault="009C74F4" w:rsidP="00873486">
      <w:pPr>
        <w:ind w:firstLine="472"/>
      </w:pPr>
    </w:p>
    <w:p w14:paraId="04A12F47" w14:textId="77777777" w:rsidR="003E0BC3" w:rsidRPr="00D318C5" w:rsidRDefault="003E0BC3" w:rsidP="00873486">
      <w:pPr>
        <w:ind w:firstLine="472"/>
        <w:sectPr w:rsidR="003E0BC3" w:rsidRPr="00D318C5" w:rsidSect="003E0BC3">
          <w:headerReference w:type="default" r:id="rId36"/>
          <w:pgSz w:w="11906" w:h="16838" w:code="9"/>
          <w:pgMar w:top="2268" w:right="1701" w:bottom="1701" w:left="1701" w:header="1134" w:footer="851" w:gutter="0"/>
          <w:cols w:space="425"/>
          <w:docGrid w:type="linesAndChars" w:linePitch="514" w:charSpace="-774"/>
        </w:sectPr>
      </w:pPr>
    </w:p>
    <w:p w14:paraId="369F64A6" w14:textId="77777777" w:rsidR="00ED7494" w:rsidRPr="00D318C5" w:rsidRDefault="00ED7494" w:rsidP="008C5E33">
      <w:pPr>
        <w:pStyle w:val="a3"/>
        <w:spacing w:before="514" w:after="771"/>
        <w:rPr>
          <w:lang w:eastAsia="zh-TW"/>
        </w:rPr>
      </w:pPr>
      <w:bookmarkStart w:id="17" w:name="_Toc457758900"/>
      <w:bookmarkStart w:id="18" w:name="_Toc231251425"/>
      <w:r w:rsidRPr="00D318C5">
        <w:rPr>
          <w:rFonts w:hint="eastAsia"/>
          <w:lang w:eastAsia="zh-TW"/>
        </w:rPr>
        <w:lastRenderedPageBreak/>
        <w:t xml:space="preserve">第捌章　</w:t>
      </w:r>
      <w:r w:rsidRPr="00D318C5">
        <w:rPr>
          <w:rStyle w:val="13"/>
          <w:rFonts w:hint="eastAsia"/>
          <w:lang w:eastAsia="zh-TW"/>
        </w:rPr>
        <w:t>簽證、</w:t>
      </w:r>
      <w:r w:rsidRPr="00D318C5">
        <w:rPr>
          <w:rFonts w:hint="eastAsia"/>
          <w:lang w:eastAsia="zh-TW"/>
        </w:rPr>
        <w:t>居留及移民</w:t>
      </w:r>
      <w:bookmarkEnd w:id="17"/>
      <w:bookmarkEnd w:id="18"/>
    </w:p>
    <w:p w14:paraId="1BE51471" w14:textId="77777777" w:rsidR="009C74F4" w:rsidRPr="00D318C5" w:rsidRDefault="009C74F4" w:rsidP="00873486">
      <w:pPr>
        <w:pStyle w:val="a5"/>
        <w:spacing w:before="257" w:after="257"/>
        <w:ind w:left="632" w:hanging="632"/>
      </w:pPr>
      <w:r w:rsidRPr="00D318C5">
        <w:t>一、我國人入境簽證</w:t>
      </w:r>
    </w:p>
    <w:p w14:paraId="3E4DE840" w14:textId="77777777" w:rsidR="009C74F4" w:rsidRPr="00D318C5" w:rsidRDefault="009C74F4" w:rsidP="00AC7CD3">
      <w:pPr>
        <w:ind w:firstLine="472"/>
        <w:rPr>
          <w:lang w:eastAsia="zh-TW"/>
        </w:rPr>
      </w:pPr>
      <w:r w:rsidRPr="00D318C5">
        <w:rPr>
          <w:lang w:eastAsia="zh-TW"/>
        </w:rPr>
        <w:t>2007</w:t>
      </w:r>
      <w:r w:rsidRPr="00D318C5">
        <w:rPr>
          <w:lang w:eastAsia="zh-TW"/>
        </w:rPr>
        <w:t>年</w:t>
      </w:r>
      <w:r w:rsidRPr="00D318C5">
        <w:rPr>
          <w:lang w:eastAsia="zh-TW"/>
        </w:rPr>
        <w:t>6</w:t>
      </w:r>
      <w:r w:rsidRPr="00D318C5">
        <w:rPr>
          <w:lang w:eastAsia="zh-TW"/>
        </w:rPr>
        <w:t>月我國與哥斯大黎加中止外交關係後，哥國要求我國人入境哥國應事先申請簽證，惟持有美、加、歐盟（申根）、韓、</w:t>
      </w:r>
      <w:proofErr w:type="gramStart"/>
      <w:r w:rsidRPr="00D318C5">
        <w:rPr>
          <w:lang w:eastAsia="zh-TW"/>
        </w:rPr>
        <w:t>日紙本</w:t>
      </w:r>
      <w:proofErr w:type="gramEnd"/>
      <w:r w:rsidRPr="00D318C5">
        <w:rPr>
          <w:lang w:eastAsia="zh-TW"/>
        </w:rPr>
        <w:t>簽證且該等簽證於入境時仍具有</w:t>
      </w:r>
      <w:r w:rsidRPr="00D318C5">
        <w:rPr>
          <w:lang w:eastAsia="zh-TW"/>
        </w:rPr>
        <w:t>3</w:t>
      </w:r>
      <w:r w:rsidRPr="00D318C5">
        <w:rPr>
          <w:lang w:eastAsia="zh-TW"/>
        </w:rPr>
        <w:t>個月以上效期者，則可免簽證入境，然而，因我國人前往以上</w:t>
      </w:r>
      <w:proofErr w:type="gramStart"/>
      <w:r w:rsidRPr="00D318C5">
        <w:rPr>
          <w:lang w:eastAsia="zh-TW"/>
        </w:rPr>
        <w:t>各國均已免</w:t>
      </w:r>
      <w:proofErr w:type="gramEnd"/>
      <w:r w:rsidRPr="00D318C5">
        <w:rPr>
          <w:lang w:eastAsia="zh-TW"/>
        </w:rPr>
        <w:t>簽、倘無特殊理由實難申請紙本簽證，</w:t>
      </w:r>
      <w:proofErr w:type="gramStart"/>
      <w:r w:rsidRPr="00D318C5">
        <w:rPr>
          <w:lang w:eastAsia="zh-TW"/>
        </w:rPr>
        <w:t>爰</w:t>
      </w:r>
      <w:proofErr w:type="gramEnd"/>
      <w:r w:rsidRPr="00D318C5">
        <w:rPr>
          <w:lang w:eastAsia="zh-TW"/>
        </w:rPr>
        <w:t>實際上國人仍需申請哥國簽證。</w:t>
      </w:r>
    </w:p>
    <w:p w14:paraId="4DD3B7BD" w14:textId="77777777" w:rsidR="009C74F4" w:rsidRPr="00D318C5" w:rsidRDefault="009C74F4" w:rsidP="00AC7CD3">
      <w:pPr>
        <w:ind w:firstLine="472"/>
        <w:rPr>
          <w:lang w:eastAsia="zh-TW"/>
        </w:rPr>
      </w:pPr>
      <w:r w:rsidRPr="00D318C5">
        <w:rPr>
          <w:lang w:eastAsia="zh-TW"/>
        </w:rPr>
        <w:t>為便利外籍人士前往哥斯大黎加從事觀光及商務活動，哥國政府</w:t>
      </w:r>
      <w:r w:rsidRPr="00D318C5">
        <w:rPr>
          <w:lang w:eastAsia="zh-TW"/>
        </w:rPr>
        <w:t>20</w:t>
      </w:r>
      <w:r w:rsidR="00C36DFD" w:rsidRPr="00D318C5">
        <w:rPr>
          <w:lang w:eastAsia="zh-TW"/>
        </w:rPr>
        <w:t>22</w:t>
      </w:r>
      <w:r w:rsidRPr="00D318C5">
        <w:rPr>
          <w:lang w:eastAsia="zh-TW"/>
        </w:rPr>
        <w:t>年公告臺灣</w:t>
      </w:r>
      <w:r w:rsidR="00C36DFD" w:rsidRPr="00D318C5">
        <w:rPr>
          <w:rFonts w:hint="eastAsia"/>
          <w:lang w:val="es-ES_tradnl" w:eastAsia="zh-TW"/>
        </w:rPr>
        <w:t>可</w:t>
      </w:r>
      <w:r w:rsidRPr="00D318C5">
        <w:rPr>
          <w:lang w:eastAsia="zh-TW"/>
        </w:rPr>
        <w:t>免簽證入境哥國</w:t>
      </w:r>
      <w:r w:rsidR="00C36DFD" w:rsidRPr="00D318C5">
        <w:rPr>
          <w:lang w:val="es-ES_tradnl" w:eastAsia="zh-TW"/>
        </w:rPr>
        <w:t>3</w:t>
      </w:r>
      <w:r w:rsidRPr="00D318C5">
        <w:rPr>
          <w:lang w:eastAsia="zh-TW"/>
        </w:rPr>
        <w:t>0</w:t>
      </w:r>
      <w:r w:rsidRPr="00D318C5">
        <w:rPr>
          <w:lang w:eastAsia="zh-TW"/>
        </w:rPr>
        <w:t>天</w:t>
      </w:r>
      <w:r w:rsidR="00C36DFD" w:rsidRPr="00D318C5">
        <w:rPr>
          <w:rFonts w:hint="eastAsia"/>
          <w:lang w:eastAsia="zh-TW"/>
        </w:rPr>
        <w:t>，延長簽證效期最多至</w:t>
      </w:r>
      <w:r w:rsidR="00C36DFD" w:rsidRPr="00D318C5">
        <w:rPr>
          <w:lang w:val="es-ES_tradnl" w:eastAsia="zh-TW"/>
        </w:rPr>
        <w:t>90</w:t>
      </w:r>
      <w:r w:rsidR="00C36DFD" w:rsidRPr="00D318C5">
        <w:rPr>
          <w:rFonts w:hint="eastAsia"/>
          <w:lang w:val="es-ES_tradnl" w:eastAsia="zh-TW"/>
        </w:rPr>
        <w:t>天，入境時須備妥</w:t>
      </w:r>
      <w:r w:rsidRPr="00D318C5">
        <w:rPr>
          <w:lang w:eastAsia="zh-TW"/>
        </w:rPr>
        <w:t>3</w:t>
      </w:r>
      <w:r w:rsidRPr="00D318C5">
        <w:rPr>
          <w:lang w:eastAsia="zh-TW"/>
        </w:rPr>
        <w:t>個月以上效期護照、</w:t>
      </w:r>
      <w:r w:rsidRPr="00D318C5">
        <w:rPr>
          <w:rFonts w:hint="eastAsia"/>
          <w:lang w:eastAsia="zh-TW"/>
        </w:rPr>
        <w:t>預</w:t>
      </w:r>
      <w:r w:rsidRPr="00D318C5">
        <w:rPr>
          <w:lang w:eastAsia="zh-TW"/>
        </w:rPr>
        <w:t>計停留期間每月至少</w:t>
      </w:r>
      <w:r w:rsidRPr="00D318C5">
        <w:rPr>
          <w:lang w:eastAsia="zh-TW"/>
        </w:rPr>
        <w:t>100</w:t>
      </w:r>
      <w:r w:rsidRPr="00D318C5">
        <w:rPr>
          <w:lang w:eastAsia="zh-TW"/>
        </w:rPr>
        <w:t>美元之旅行財力證明、離境機票、</w:t>
      </w:r>
      <w:r w:rsidR="00C36DFD" w:rsidRPr="00D318C5">
        <w:rPr>
          <w:rFonts w:hint="eastAsia"/>
          <w:lang w:eastAsia="zh-TW"/>
        </w:rPr>
        <w:t>入境目的等</w:t>
      </w:r>
      <w:r w:rsidRPr="00D318C5">
        <w:rPr>
          <w:lang w:eastAsia="zh-TW"/>
        </w:rPr>
        <w:t>。</w:t>
      </w:r>
    </w:p>
    <w:p w14:paraId="4E3CBB5B" w14:textId="77777777" w:rsidR="009C74F4" w:rsidRPr="00D318C5" w:rsidRDefault="009C74F4" w:rsidP="00873486">
      <w:pPr>
        <w:pStyle w:val="a5"/>
        <w:spacing w:before="257" w:after="257"/>
        <w:ind w:left="632" w:hanging="632"/>
      </w:pPr>
      <w:r w:rsidRPr="00D318C5">
        <w:t>二、居留權之取得及移民相關規定與手續</w:t>
      </w:r>
    </w:p>
    <w:p w14:paraId="0AEC68E7" w14:textId="77777777" w:rsidR="009C74F4" w:rsidRPr="00D318C5" w:rsidRDefault="009C74F4" w:rsidP="00873486">
      <w:pPr>
        <w:ind w:firstLine="472"/>
        <w:rPr>
          <w:lang w:eastAsia="zh-TW"/>
        </w:rPr>
      </w:pPr>
      <w:r w:rsidRPr="00D318C5">
        <w:rPr>
          <w:lang w:eastAsia="zh-TW"/>
        </w:rPr>
        <w:t>在哥國設立公司後，外國經營者或技術人員欲取得哥國居留簽證之相關手續如下：</w:t>
      </w:r>
    </w:p>
    <w:p w14:paraId="2A812D67" w14:textId="77777777" w:rsidR="009C74F4" w:rsidRPr="00D318C5" w:rsidRDefault="009C74F4" w:rsidP="008C5E33">
      <w:pPr>
        <w:pStyle w:val="a6"/>
        <w:ind w:left="945" w:hanging="709"/>
      </w:pPr>
      <w:r w:rsidRPr="00D318C5">
        <w:t>（一）備妥申請文件：</w:t>
      </w:r>
    </w:p>
    <w:p w14:paraId="38B786D6" w14:textId="77777777" w:rsidR="009C74F4" w:rsidRPr="00D318C5" w:rsidRDefault="009C74F4" w:rsidP="00873486">
      <w:pPr>
        <w:pStyle w:val="af2"/>
        <w:ind w:left="1417" w:hanging="472"/>
      </w:pPr>
      <w:r w:rsidRPr="00D318C5">
        <w:t>１、公司章程證明影本。</w:t>
      </w:r>
    </w:p>
    <w:p w14:paraId="73BC7EFB" w14:textId="77777777" w:rsidR="009C74F4" w:rsidRPr="00D318C5" w:rsidRDefault="009C74F4" w:rsidP="00873486">
      <w:pPr>
        <w:pStyle w:val="af2"/>
        <w:ind w:left="1417" w:hanging="472"/>
      </w:pPr>
      <w:r w:rsidRPr="00D318C5">
        <w:t>２、公司法人證明影本。</w:t>
      </w:r>
    </w:p>
    <w:p w14:paraId="216048B7" w14:textId="77777777" w:rsidR="009C74F4" w:rsidRPr="00D318C5" w:rsidRDefault="009C74F4" w:rsidP="00873486">
      <w:pPr>
        <w:pStyle w:val="af2"/>
        <w:ind w:left="1417" w:hanging="472"/>
      </w:pPr>
      <w:r w:rsidRPr="00D318C5">
        <w:t>３、公司法人身分證明影本。</w:t>
      </w:r>
    </w:p>
    <w:p w14:paraId="05D24CC1" w14:textId="77777777" w:rsidR="009C74F4" w:rsidRPr="00D318C5" w:rsidRDefault="009C74F4" w:rsidP="00873486">
      <w:pPr>
        <w:pStyle w:val="af2"/>
        <w:ind w:left="1417" w:hanging="472"/>
      </w:pPr>
      <w:r w:rsidRPr="00D318C5">
        <w:t>４、公司之收支證明。</w:t>
      </w:r>
    </w:p>
    <w:p w14:paraId="6FD74B65" w14:textId="77777777" w:rsidR="009C74F4" w:rsidRPr="00D318C5" w:rsidRDefault="009C74F4" w:rsidP="00873486">
      <w:pPr>
        <w:pStyle w:val="af2"/>
        <w:ind w:left="1417" w:hanging="472"/>
      </w:pPr>
      <w:r w:rsidRPr="00D318C5">
        <w:t>５、公司之財務證明</w:t>
      </w:r>
    </w:p>
    <w:p w14:paraId="6C7F2889" w14:textId="77777777" w:rsidR="00AC7CD3" w:rsidRPr="00D318C5" w:rsidRDefault="00AC7CD3" w:rsidP="00873486">
      <w:pPr>
        <w:pStyle w:val="af2"/>
        <w:ind w:left="1417" w:hanging="472"/>
        <w:rPr>
          <w:rFonts w:eastAsia="MS Mincho"/>
        </w:rPr>
      </w:pPr>
    </w:p>
    <w:p w14:paraId="3174663E" w14:textId="110AF5AA" w:rsidR="009C74F4" w:rsidRPr="00D318C5" w:rsidRDefault="009C74F4" w:rsidP="00873486">
      <w:pPr>
        <w:pStyle w:val="af2"/>
        <w:ind w:left="1417" w:hanging="472"/>
      </w:pPr>
      <w:r w:rsidRPr="00D318C5">
        <w:lastRenderedPageBreak/>
        <w:t>６、出生證明：該證明須記載父母親姓名，文件若非西文，須譯為西文並經驗證。</w:t>
      </w:r>
    </w:p>
    <w:p w14:paraId="59831870" w14:textId="77777777" w:rsidR="009C74F4" w:rsidRPr="00D318C5" w:rsidRDefault="009C74F4" w:rsidP="00873486">
      <w:pPr>
        <w:pStyle w:val="af2"/>
        <w:ind w:left="1417" w:hanging="472"/>
      </w:pPr>
      <w:r w:rsidRPr="00D318C5">
        <w:t>７、結婚證明：若申請人為已婚，結婚證書須經哥國領事館及外交部驗證。</w:t>
      </w:r>
    </w:p>
    <w:p w14:paraId="154D5835" w14:textId="77777777" w:rsidR="009C74F4" w:rsidRPr="00D318C5" w:rsidRDefault="009C74F4" w:rsidP="00873486">
      <w:pPr>
        <w:pStyle w:val="af2"/>
        <w:ind w:left="1417" w:hanging="472"/>
      </w:pPr>
      <w:r w:rsidRPr="00D318C5">
        <w:t>８、良民證：須在申請人當地國之哥斯大黎加領事館辦理驗證，居住於哥國者，則向哥國外交部申請。文件若非西文，須譯為西文並經驗證。若無法於申請人當地國申請出生證明及良民證，則須致函移民局說明原因，該局將據以研辦。</w:t>
      </w:r>
    </w:p>
    <w:p w14:paraId="533DA2B9" w14:textId="77777777" w:rsidR="009C74F4" w:rsidRPr="00D318C5" w:rsidRDefault="009C74F4" w:rsidP="00873486">
      <w:pPr>
        <w:pStyle w:val="af2"/>
        <w:ind w:left="1417" w:hanging="472"/>
      </w:pPr>
      <w:r w:rsidRPr="00D318C5">
        <w:t>９、護照影本：須影印護照所有頁數，所有影本均須代書簽名蓋章，辦理護照影本之驗證時須攜帶護照正本，以利辦理人員核對影本，若文件非西文，須譯為西文並經驗證。</w:t>
      </w:r>
    </w:p>
    <w:p w14:paraId="7E987942" w14:textId="77777777" w:rsidR="009C74F4" w:rsidRPr="00D318C5" w:rsidRDefault="009C74F4" w:rsidP="00873486">
      <w:pPr>
        <w:pStyle w:val="af2"/>
        <w:ind w:left="1417" w:hanging="472"/>
      </w:pPr>
      <w:r w:rsidRPr="00D318C5">
        <w:rPr>
          <w:rFonts w:ascii="華康細圓體" w:hint="eastAsia"/>
        </w:rPr>
        <w:t>10</w:t>
      </w:r>
      <w:r w:rsidRPr="00D318C5">
        <w:t>、照片</w:t>
      </w:r>
      <w:r w:rsidRPr="00D318C5">
        <w:t>4</w:t>
      </w:r>
      <w:r w:rsidRPr="00D318C5">
        <w:t>張：護照大小且為最近之正面照片。</w:t>
      </w:r>
    </w:p>
    <w:p w14:paraId="3A70C1F4" w14:textId="77777777" w:rsidR="009C74F4" w:rsidRPr="00D318C5" w:rsidRDefault="009C74F4" w:rsidP="008C5E33">
      <w:pPr>
        <w:pStyle w:val="a6"/>
        <w:ind w:left="945" w:hanging="709"/>
      </w:pPr>
      <w:r w:rsidRPr="00D318C5">
        <w:t>（二）以上</w:t>
      </w:r>
      <w:proofErr w:type="gramStart"/>
      <w:r w:rsidRPr="00D318C5">
        <w:t>證件需譯為</w:t>
      </w:r>
      <w:proofErr w:type="gramEnd"/>
      <w:r w:rsidRPr="00D318C5">
        <w:t>西文</w:t>
      </w:r>
      <w:proofErr w:type="gramStart"/>
      <w:r w:rsidRPr="00D318C5">
        <w:t>並送哥國大</w:t>
      </w:r>
      <w:proofErr w:type="gramEnd"/>
      <w:r w:rsidRPr="00D318C5">
        <w:t>使館辦理簽證。</w:t>
      </w:r>
    </w:p>
    <w:p w14:paraId="12CD738D" w14:textId="77777777" w:rsidR="009C74F4" w:rsidRPr="00D318C5" w:rsidRDefault="009C74F4" w:rsidP="008C5E33">
      <w:pPr>
        <w:pStyle w:val="a6"/>
        <w:ind w:left="945" w:hanging="709"/>
      </w:pPr>
      <w:r w:rsidRPr="00D318C5">
        <w:t>（三）哥國大使館將</w:t>
      </w:r>
      <w:proofErr w:type="gramStart"/>
      <w:r w:rsidRPr="00D318C5">
        <w:t>文件送哥國</w:t>
      </w:r>
      <w:proofErr w:type="gramEnd"/>
      <w:r w:rsidRPr="00D318C5">
        <w:t>移民局審核，通過後，哥國移民局將核發入境之臨時居留證。</w:t>
      </w:r>
    </w:p>
    <w:p w14:paraId="6ED6ADC1" w14:textId="77777777" w:rsidR="009C74F4" w:rsidRPr="00D318C5" w:rsidRDefault="009C74F4" w:rsidP="008C5E33">
      <w:pPr>
        <w:pStyle w:val="a6"/>
        <w:ind w:left="945" w:hanging="709"/>
      </w:pPr>
      <w:r w:rsidRPr="00D318C5">
        <w:t>（四）入境後需持護照及</w:t>
      </w:r>
      <w:r w:rsidRPr="00D318C5">
        <w:t>2</w:t>
      </w:r>
      <w:r w:rsidRPr="00D318C5">
        <w:t>張</w:t>
      </w:r>
      <w:proofErr w:type="gramStart"/>
      <w:r w:rsidRPr="00D318C5">
        <w:t>照片至哥國</w:t>
      </w:r>
      <w:proofErr w:type="gramEnd"/>
      <w:r w:rsidRPr="00D318C5">
        <w:t>公安部之警察檔案中心按指紋。</w:t>
      </w:r>
    </w:p>
    <w:p w14:paraId="3CD4B488" w14:textId="77777777" w:rsidR="009C74F4" w:rsidRPr="00D318C5" w:rsidRDefault="009C74F4" w:rsidP="00873486">
      <w:pPr>
        <w:ind w:firstLine="472"/>
        <w:rPr>
          <w:lang w:eastAsia="zh-TW"/>
        </w:rPr>
      </w:pPr>
      <w:r w:rsidRPr="00D318C5">
        <w:rPr>
          <w:lang w:eastAsia="zh-TW"/>
        </w:rPr>
        <w:t>所取得之居留證為臨時居留證，有效期</w:t>
      </w:r>
      <w:r w:rsidRPr="00D318C5">
        <w:rPr>
          <w:lang w:eastAsia="zh-TW"/>
        </w:rPr>
        <w:t>1</w:t>
      </w:r>
      <w:r w:rsidRPr="00D318C5">
        <w:rPr>
          <w:lang w:eastAsia="zh-TW"/>
        </w:rPr>
        <w:t>年，每年需更新，</w:t>
      </w:r>
      <w:r w:rsidRPr="00D318C5">
        <w:rPr>
          <w:lang w:eastAsia="zh-TW"/>
        </w:rPr>
        <w:t>7</w:t>
      </w:r>
      <w:r w:rsidRPr="00D318C5">
        <w:rPr>
          <w:lang w:eastAsia="zh-TW"/>
        </w:rPr>
        <w:t>年後可申請長期居留。</w:t>
      </w:r>
    </w:p>
    <w:p w14:paraId="471EA324" w14:textId="77777777" w:rsidR="009C74F4" w:rsidRPr="00D318C5" w:rsidRDefault="009C74F4" w:rsidP="00873486">
      <w:pPr>
        <w:pStyle w:val="a5"/>
        <w:spacing w:before="257" w:after="257"/>
        <w:ind w:left="632" w:hanging="632"/>
      </w:pPr>
      <w:r w:rsidRPr="00D318C5">
        <w:t>三、聘用外籍員工之規定、承辦機關及申辦程序</w:t>
      </w:r>
    </w:p>
    <w:p w14:paraId="7D657ED5" w14:textId="77777777" w:rsidR="009C74F4" w:rsidRPr="00D318C5" w:rsidRDefault="009C74F4" w:rsidP="00873486">
      <w:pPr>
        <w:ind w:firstLine="472"/>
        <w:rPr>
          <w:lang w:eastAsia="zh-TW"/>
        </w:rPr>
      </w:pPr>
      <w:r w:rsidRPr="00D318C5">
        <w:rPr>
          <w:lang w:eastAsia="zh-TW"/>
        </w:rPr>
        <w:t>聘用之外籍員工若屬短期之工作勞工者，依據移民局之規定如下：</w:t>
      </w:r>
    </w:p>
    <w:p w14:paraId="39BF9AA7" w14:textId="77777777" w:rsidR="009C74F4" w:rsidRPr="00D318C5" w:rsidRDefault="009C74F4" w:rsidP="008C5E33">
      <w:pPr>
        <w:pStyle w:val="a6"/>
        <w:ind w:left="945" w:hanging="709"/>
      </w:pPr>
      <w:r w:rsidRPr="00D318C5">
        <w:t>（一）外籍勞工需具有居留權。</w:t>
      </w:r>
    </w:p>
    <w:p w14:paraId="069CDA74" w14:textId="77777777" w:rsidR="009C74F4" w:rsidRPr="00D318C5" w:rsidRDefault="009C74F4" w:rsidP="008C5E33">
      <w:pPr>
        <w:pStyle w:val="a6"/>
        <w:ind w:left="945" w:hanging="709"/>
      </w:pPr>
      <w:r w:rsidRPr="00D318C5">
        <w:t>（二）雇主需向哥國移民局申請短期工作許可。需檢送外籍員工之個人資料，說明所聘請之員工薪資及工作內容，並註明聯絡電話、傳真、住址以便於接收審查之通知書。雇主出示之申請書需由律師證明。</w:t>
      </w:r>
    </w:p>
    <w:p w14:paraId="4A754931" w14:textId="77777777" w:rsidR="009C74F4" w:rsidRPr="00D318C5" w:rsidRDefault="009C74F4" w:rsidP="008C5E33">
      <w:pPr>
        <w:pStyle w:val="a6"/>
        <w:ind w:left="945" w:hanging="709"/>
      </w:pPr>
      <w:r w:rsidRPr="00D318C5">
        <w:lastRenderedPageBreak/>
        <w:t>（三）公司代理人之書面信函，內容需註明聘請外籍員工之理由。需經律師證明。</w:t>
      </w:r>
    </w:p>
    <w:p w14:paraId="1085A75C" w14:textId="77777777" w:rsidR="009C74F4" w:rsidRPr="00D318C5" w:rsidRDefault="009C74F4" w:rsidP="008C5E33">
      <w:pPr>
        <w:pStyle w:val="a6"/>
        <w:ind w:left="945" w:hanging="709"/>
      </w:pPr>
      <w:r w:rsidRPr="00D318C5">
        <w:t>（四）出示公司或雇主向哥國社會保險局投保員工保險之證明書影印本</w:t>
      </w:r>
      <w:r w:rsidRPr="00D318C5">
        <w:t>1</w:t>
      </w:r>
      <w:r w:rsidRPr="00D318C5">
        <w:t>份，需經律師公證。</w:t>
      </w:r>
    </w:p>
    <w:p w14:paraId="72721DA1" w14:textId="77777777" w:rsidR="009C74F4" w:rsidRPr="00D318C5" w:rsidRDefault="009C74F4" w:rsidP="008C5E33">
      <w:pPr>
        <w:pStyle w:val="a6"/>
        <w:ind w:left="945" w:hanging="709"/>
      </w:pPr>
      <w:r w:rsidRPr="00D318C5">
        <w:t>（五）公司之法定證件。</w:t>
      </w:r>
    </w:p>
    <w:p w14:paraId="1EE7A5F2" w14:textId="77777777" w:rsidR="009C74F4" w:rsidRPr="00D318C5" w:rsidRDefault="009C74F4" w:rsidP="008C5E33">
      <w:pPr>
        <w:pStyle w:val="a6"/>
        <w:ind w:left="945" w:hanging="709"/>
      </w:pPr>
      <w:r w:rsidRPr="00D318C5">
        <w:t>（六）公司代理人之書面信函影印本</w:t>
      </w:r>
      <w:r w:rsidRPr="00D318C5">
        <w:t>1</w:t>
      </w:r>
      <w:r w:rsidRPr="00D318C5">
        <w:t>份，需經律師公證。</w:t>
      </w:r>
    </w:p>
    <w:p w14:paraId="37D60384" w14:textId="77777777" w:rsidR="009C74F4" w:rsidRPr="00D318C5" w:rsidRDefault="009C74F4" w:rsidP="008C5E33">
      <w:pPr>
        <w:pStyle w:val="a6"/>
        <w:ind w:left="945" w:hanging="709"/>
      </w:pPr>
      <w:r w:rsidRPr="00D318C5">
        <w:t>（七）公司登記證明。</w:t>
      </w:r>
    </w:p>
    <w:p w14:paraId="2851A730" w14:textId="77777777" w:rsidR="009C74F4" w:rsidRPr="00D318C5" w:rsidRDefault="009C74F4" w:rsidP="008C5E33">
      <w:pPr>
        <w:pStyle w:val="a6"/>
        <w:ind w:left="945" w:hanging="709"/>
      </w:pPr>
      <w:r w:rsidRPr="00D318C5">
        <w:t>（八）公司代理人之身分證或居留權影印本</w:t>
      </w:r>
      <w:r w:rsidRPr="00D318C5">
        <w:t>1</w:t>
      </w:r>
      <w:r w:rsidRPr="00D318C5">
        <w:t>份，需經律師公證。</w:t>
      </w:r>
    </w:p>
    <w:p w14:paraId="5F8793CF" w14:textId="77777777" w:rsidR="009C74F4" w:rsidRPr="00D318C5" w:rsidRDefault="009C74F4" w:rsidP="008C5E33">
      <w:pPr>
        <w:pStyle w:val="a6"/>
        <w:ind w:left="945" w:hanging="709"/>
      </w:pPr>
      <w:r w:rsidRPr="00D318C5">
        <w:t>（九）外藉員工之學歷證明影印本</w:t>
      </w:r>
      <w:r w:rsidRPr="00D318C5">
        <w:t>1</w:t>
      </w:r>
      <w:r w:rsidRPr="00D318C5">
        <w:t>份，並需經該員工所屬國家之公證及哥國外交部公證。</w:t>
      </w:r>
      <w:r w:rsidRPr="00D318C5">
        <w:t xml:space="preserve"> </w:t>
      </w:r>
    </w:p>
    <w:p w14:paraId="6F3E4EF4" w14:textId="77777777" w:rsidR="009C74F4" w:rsidRPr="00D318C5" w:rsidRDefault="009C74F4" w:rsidP="008C5E33">
      <w:pPr>
        <w:pStyle w:val="a6"/>
        <w:ind w:left="945" w:hanging="709"/>
      </w:pPr>
      <w:r w:rsidRPr="00D318C5">
        <w:t>（十）出示國家會計師編列之公司財務狀況。</w:t>
      </w:r>
    </w:p>
    <w:p w14:paraId="4467CFEA" w14:textId="77777777" w:rsidR="009C74F4" w:rsidRPr="00D318C5" w:rsidRDefault="009C74F4" w:rsidP="00873486">
      <w:pPr>
        <w:pStyle w:val="a6"/>
        <w:ind w:leftChars="0" w:left="945" w:hangingChars="400" w:hanging="945"/>
      </w:pPr>
      <w:r w:rsidRPr="00D318C5">
        <w:t>（十一）需填寫短期許可居留之表單，並交移民局。</w:t>
      </w:r>
    </w:p>
    <w:p w14:paraId="5DA025CA" w14:textId="77777777" w:rsidR="009C74F4" w:rsidRPr="00D318C5" w:rsidRDefault="009C74F4" w:rsidP="00873486">
      <w:pPr>
        <w:pStyle w:val="a6"/>
        <w:ind w:leftChars="0" w:left="945" w:hangingChars="400" w:hanging="945"/>
      </w:pPr>
      <w:r w:rsidRPr="00D318C5">
        <w:t>（十二）附</w:t>
      </w:r>
      <w:r w:rsidRPr="00D318C5">
        <w:t>4</w:t>
      </w:r>
      <w:r w:rsidRPr="00D318C5">
        <w:t>張護照尺寸的近期正面相片。</w:t>
      </w:r>
    </w:p>
    <w:p w14:paraId="63D691CB" w14:textId="77777777" w:rsidR="009C74F4" w:rsidRPr="00D318C5" w:rsidRDefault="009C74F4" w:rsidP="00873486">
      <w:pPr>
        <w:pStyle w:val="a6"/>
        <w:ind w:leftChars="0" w:left="945" w:hangingChars="400" w:hanging="945"/>
      </w:pPr>
      <w:r w:rsidRPr="00D318C5">
        <w:t>（十三）員工需持護照大小之照片</w:t>
      </w:r>
      <w:proofErr w:type="gramStart"/>
      <w:r w:rsidRPr="00D318C5">
        <w:t>2</w:t>
      </w:r>
      <w:r w:rsidRPr="00D318C5">
        <w:t>張至哥國</w:t>
      </w:r>
      <w:proofErr w:type="gramEnd"/>
      <w:r w:rsidRPr="00D318C5">
        <w:t>公安部之警察檔案中心按指紋（哥國法律規定凡</w:t>
      </w:r>
      <w:r w:rsidRPr="00D318C5">
        <w:t>10</w:t>
      </w:r>
      <w:r w:rsidRPr="00D318C5">
        <w:t>歲以上居民即須建立指紋檔案）。</w:t>
      </w:r>
    </w:p>
    <w:p w14:paraId="39A409AA" w14:textId="77777777" w:rsidR="009C74F4" w:rsidRPr="00D318C5" w:rsidRDefault="009C74F4" w:rsidP="00873486">
      <w:pPr>
        <w:pStyle w:val="a6"/>
        <w:ind w:leftChars="0" w:left="945" w:hangingChars="400" w:hanging="945"/>
      </w:pPr>
      <w:r w:rsidRPr="00D318C5">
        <w:t>（十四）整本護照影印本</w:t>
      </w:r>
      <w:r w:rsidRPr="00D318C5">
        <w:t>1</w:t>
      </w:r>
      <w:r w:rsidRPr="00D318C5">
        <w:t>份並公證。所有出示的文件需翻譯為西班牙文並公證。</w:t>
      </w:r>
    </w:p>
    <w:p w14:paraId="65138E54" w14:textId="77777777" w:rsidR="009C74F4" w:rsidRPr="00D318C5" w:rsidRDefault="009C74F4" w:rsidP="00873486">
      <w:pPr>
        <w:pStyle w:val="a6"/>
        <w:ind w:leftChars="0" w:left="945" w:hangingChars="400" w:hanging="945"/>
      </w:pPr>
      <w:r w:rsidRPr="00D318C5">
        <w:t>（十五）短期許可通過後，雇主需出示正式的僱用契約，外藉員工亦需</w:t>
      </w:r>
      <w:proofErr w:type="gramStart"/>
      <w:r w:rsidRPr="00D318C5">
        <w:t>匯</w:t>
      </w:r>
      <w:proofErr w:type="gramEnd"/>
      <w:r w:rsidRPr="00D318C5">
        <w:t>交手續費至國家銀行。銀行收據需交短期許可部門。</w:t>
      </w:r>
    </w:p>
    <w:p w14:paraId="3A4828F9" w14:textId="77777777" w:rsidR="009C74F4" w:rsidRPr="00D318C5" w:rsidRDefault="009C74F4" w:rsidP="00873486">
      <w:pPr>
        <w:pStyle w:val="af2"/>
        <w:ind w:left="1417" w:hanging="472"/>
      </w:pPr>
      <w:r w:rsidRPr="00D318C5">
        <w:t>（註：哥國移民法時有修改，宜洽專業移民律師協助辦理</w:t>
      </w:r>
      <w:r w:rsidR="008C5E33" w:rsidRPr="00D318C5">
        <w:t>。</w:t>
      </w:r>
      <w:r w:rsidRPr="00D318C5">
        <w:t>）</w:t>
      </w:r>
    </w:p>
    <w:p w14:paraId="7D58A6FA" w14:textId="77777777" w:rsidR="009C74F4" w:rsidRPr="00D318C5" w:rsidRDefault="009C74F4" w:rsidP="00873486">
      <w:pPr>
        <w:pStyle w:val="a5"/>
        <w:spacing w:before="257" w:after="257"/>
        <w:ind w:left="632" w:hanging="632"/>
      </w:pPr>
      <w:r w:rsidRPr="00D318C5">
        <w:t>四、外商子女可就讀之教育機關及經營情形</w:t>
      </w:r>
    </w:p>
    <w:p w14:paraId="4D0AD2CF" w14:textId="77777777" w:rsidR="009C74F4" w:rsidRPr="00D318C5" w:rsidRDefault="009C74F4" w:rsidP="008C5E33">
      <w:pPr>
        <w:pStyle w:val="a6"/>
        <w:ind w:left="945" w:hanging="709"/>
      </w:pPr>
      <w:r w:rsidRPr="00D318C5">
        <w:t>（一）哥國教育</w:t>
      </w:r>
      <w:proofErr w:type="gramStart"/>
      <w:r w:rsidRPr="00D318C5">
        <w:t>普及，</w:t>
      </w:r>
      <w:proofErr w:type="gramEnd"/>
      <w:r w:rsidRPr="00D318C5">
        <w:t>外商子女可就讀哥國之公立或私立學校，並無限制，亦可選擇就讀美國學校或其他外國學校。公立學校之語言教學以西班牙文為主，部分學校亦有英語課程。私立學校則以西文及英文等雙語教學為主，但仍以西班牙文教學為主教語言；美國學校則以英文為主、兼有少</w:t>
      </w:r>
      <w:r w:rsidRPr="00D318C5">
        <w:lastRenderedPageBreak/>
        <w:t>部分之西文教學課程。</w:t>
      </w:r>
    </w:p>
    <w:p w14:paraId="33463122" w14:textId="77777777" w:rsidR="009C74F4" w:rsidRPr="00D318C5" w:rsidRDefault="009C74F4" w:rsidP="00873486">
      <w:pPr>
        <w:pStyle w:val="af"/>
        <w:ind w:left="945" w:firstLine="472"/>
        <w:rPr>
          <w:lang w:eastAsia="zh-TW"/>
        </w:rPr>
      </w:pPr>
      <w:r w:rsidRPr="00D318C5">
        <w:rPr>
          <w:lang w:eastAsia="zh-TW"/>
        </w:rPr>
        <w:t>中文學校方面：我國並未在哥國設有中文學校；惟我</w:t>
      </w:r>
      <w:proofErr w:type="gramStart"/>
      <w:r w:rsidRPr="00D318C5">
        <w:rPr>
          <w:lang w:eastAsia="zh-TW"/>
        </w:rPr>
        <w:t>臺</w:t>
      </w:r>
      <w:proofErr w:type="gramEnd"/>
      <w:r w:rsidRPr="00D318C5">
        <w:rPr>
          <w:lang w:eastAsia="zh-TW"/>
        </w:rPr>
        <w:t>商在哥國設有</w:t>
      </w:r>
      <w:r w:rsidRPr="00D318C5">
        <w:rPr>
          <w:lang w:eastAsia="zh-TW"/>
        </w:rPr>
        <w:t>Victoria</w:t>
      </w:r>
      <w:r w:rsidRPr="00D318C5">
        <w:rPr>
          <w:lang w:eastAsia="zh-TW"/>
        </w:rPr>
        <w:t>私立中小學，在其一般課程內包括有一部分之中文教育，該學校亦另設有中文補習課程。</w:t>
      </w:r>
      <w:proofErr w:type="gramStart"/>
      <w:r w:rsidRPr="00D318C5">
        <w:rPr>
          <w:lang w:eastAsia="zh-TW"/>
        </w:rPr>
        <w:t>此外，部分旅哥</w:t>
      </w:r>
      <w:proofErr w:type="gramEnd"/>
      <w:r w:rsidRPr="00D318C5">
        <w:rPr>
          <w:lang w:eastAsia="zh-TW"/>
        </w:rPr>
        <w:t>臺灣社團組織亦於假日設有中文補習學校，同時坊間亦有我</w:t>
      </w:r>
      <w:proofErr w:type="gramStart"/>
      <w:r w:rsidRPr="00D318C5">
        <w:rPr>
          <w:lang w:eastAsia="zh-TW"/>
        </w:rPr>
        <w:t>臺</w:t>
      </w:r>
      <w:proofErr w:type="gramEnd"/>
      <w:r w:rsidRPr="00D318C5">
        <w:rPr>
          <w:lang w:eastAsia="zh-TW"/>
        </w:rPr>
        <w:t>商設立中文補習班教授中文。</w:t>
      </w:r>
    </w:p>
    <w:p w14:paraId="26D7A857" w14:textId="77777777" w:rsidR="009C74F4" w:rsidRPr="00D318C5" w:rsidRDefault="009C74F4" w:rsidP="00873486">
      <w:pPr>
        <w:pStyle w:val="af"/>
        <w:ind w:left="945" w:firstLine="472"/>
        <w:rPr>
          <w:lang w:eastAsia="zh-TW"/>
        </w:rPr>
      </w:pPr>
      <w:r w:rsidRPr="00D318C5">
        <w:rPr>
          <w:lang w:eastAsia="zh-TW"/>
        </w:rPr>
        <w:t>哥國部分國際學校及私立中學名</w:t>
      </w:r>
      <w:proofErr w:type="gramStart"/>
      <w:r w:rsidRPr="00D318C5">
        <w:rPr>
          <w:lang w:eastAsia="zh-TW"/>
        </w:rPr>
        <w:t>址</w:t>
      </w:r>
      <w:proofErr w:type="gramEnd"/>
      <w:r w:rsidRPr="00D318C5">
        <w:rPr>
          <w:lang w:eastAsia="zh-TW"/>
        </w:rPr>
        <w:t>如下：</w:t>
      </w:r>
    </w:p>
    <w:p w14:paraId="3A61D3EB" w14:textId="77777777" w:rsidR="009C74F4" w:rsidRPr="00D318C5" w:rsidRDefault="009C74F4" w:rsidP="00873486">
      <w:pPr>
        <w:pStyle w:val="af2"/>
        <w:ind w:left="1417" w:hanging="472"/>
        <w:rPr>
          <w:lang w:val="en-US"/>
        </w:rPr>
      </w:pPr>
      <w:r w:rsidRPr="00D318C5">
        <w:rPr>
          <w:lang w:val="en-US"/>
        </w:rPr>
        <w:t>１</w:t>
      </w:r>
      <w:r w:rsidRPr="00D318C5">
        <w:t>、</w:t>
      </w:r>
      <w:r w:rsidRPr="00D318C5">
        <w:rPr>
          <w:lang w:val="en-US"/>
        </w:rPr>
        <w:t>American International School</w:t>
      </w:r>
      <w:r w:rsidRPr="00D318C5">
        <w:rPr>
          <w:lang w:val="en-US"/>
        </w:rPr>
        <w:t>（</w:t>
      </w:r>
      <w:r w:rsidRPr="00D318C5">
        <w:t>美國學校</w:t>
      </w:r>
      <w:r w:rsidRPr="00D318C5">
        <w:rPr>
          <w:lang w:val="en-US"/>
        </w:rPr>
        <w:t>）</w:t>
      </w:r>
    </w:p>
    <w:p w14:paraId="560BAEB1" w14:textId="77777777" w:rsidR="009C74F4" w:rsidRPr="00D318C5" w:rsidRDefault="009C74F4" w:rsidP="008C5E33">
      <w:pPr>
        <w:pStyle w:val="Afd"/>
        <w:kinsoku w:val="0"/>
        <w:wordWrap w:val="0"/>
        <w:ind w:left="2126" w:hangingChars="300" w:hanging="709"/>
      </w:pPr>
      <w:r w:rsidRPr="00D318C5">
        <w:t>電話：（</w:t>
      </w:r>
      <w:r w:rsidRPr="00D318C5">
        <w:t>506</w:t>
      </w:r>
      <w:r w:rsidRPr="00D318C5">
        <w:t>）</w:t>
      </w:r>
      <w:r w:rsidRPr="00D318C5">
        <w:t>2293-2567</w:t>
      </w:r>
    </w:p>
    <w:p w14:paraId="1939B1B7" w14:textId="77777777" w:rsidR="009C74F4" w:rsidRPr="00D318C5" w:rsidRDefault="009C74F4" w:rsidP="008C5E33">
      <w:pPr>
        <w:pStyle w:val="Afd"/>
        <w:kinsoku w:val="0"/>
        <w:wordWrap w:val="0"/>
        <w:ind w:left="2126" w:hangingChars="300" w:hanging="709"/>
      </w:pPr>
      <w:r w:rsidRPr="00D318C5">
        <w:t>地址：</w:t>
      </w:r>
      <w:r w:rsidRPr="00D318C5">
        <w:t>Ciudad Cariari, La Asunci</w:t>
      </w:r>
      <w:r w:rsidRPr="00D318C5">
        <w:t>ó</w:t>
      </w:r>
      <w:r w:rsidRPr="00D318C5">
        <w:t>n, Bel</w:t>
      </w:r>
      <w:r w:rsidRPr="00D318C5">
        <w:t>é</w:t>
      </w:r>
      <w:r w:rsidRPr="00D318C5">
        <w:t>n, Heredia, Costa Rica.</w:t>
      </w:r>
    </w:p>
    <w:p w14:paraId="55638528" w14:textId="77777777" w:rsidR="009C74F4" w:rsidRPr="00D318C5" w:rsidRDefault="009C74F4" w:rsidP="008C5E33">
      <w:pPr>
        <w:pStyle w:val="Afd"/>
        <w:kinsoku w:val="0"/>
        <w:wordWrap w:val="0"/>
        <w:ind w:left="2126" w:hangingChars="300" w:hanging="709"/>
      </w:pPr>
      <w:r w:rsidRPr="00D318C5">
        <w:t>網站：</w:t>
      </w:r>
      <w:r w:rsidRPr="00D318C5">
        <w:t>https://www.ais.ed.cr</w:t>
      </w:r>
    </w:p>
    <w:p w14:paraId="65F83AE7" w14:textId="77777777" w:rsidR="009C74F4" w:rsidRPr="00D318C5" w:rsidRDefault="009C74F4" w:rsidP="00873486">
      <w:pPr>
        <w:pStyle w:val="af2"/>
        <w:ind w:left="1417" w:hanging="472"/>
        <w:rPr>
          <w:lang w:val="en-US"/>
        </w:rPr>
      </w:pPr>
      <w:r w:rsidRPr="00D318C5">
        <w:rPr>
          <w:lang w:val="en-US"/>
        </w:rPr>
        <w:t>２</w:t>
      </w:r>
      <w:r w:rsidRPr="00D318C5">
        <w:t>、</w:t>
      </w:r>
      <w:r w:rsidRPr="00D318C5">
        <w:rPr>
          <w:lang w:val="en-US"/>
        </w:rPr>
        <w:t>Country Day School</w:t>
      </w:r>
      <w:r w:rsidRPr="00D318C5">
        <w:rPr>
          <w:lang w:val="en-US"/>
        </w:rPr>
        <w:t>（</w:t>
      </w:r>
      <w:r w:rsidRPr="00D318C5">
        <w:t>美國學校</w:t>
      </w:r>
      <w:r w:rsidRPr="00D318C5">
        <w:rPr>
          <w:lang w:val="en-US"/>
        </w:rPr>
        <w:t>）</w:t>
      </w:r>
    </w:p>
    <w:p w14:paraId="7EF894EB" w14:textId="77777777" w:rsidR="009C74F4" w:rsidRPr="00D318C5" w:rsidRDefault="009C74F4" w:rsidP="008C5E33">
      <w:pPr>
        <w:pStyle w:val="Afd"/>
        <w:kinsoku w:val="0"/>
        <w:wordWrap w:val="0"/>
        <w:ind w:left="2126" w:hangingChars="300" w:hanging="709"/>
      </w:pPr>
      <w:r w:rsidRPr="00D318C5">
        <w:t>電話：（</w:t>
      </w:r>
      <w:r w:rsidRPr="00D318C5">
        <w:t>506</w:t>
      </w:r>
      <w:r w:rsidRPr="00D318C5">
        <w:t>）</w:t>
      </w:r>
      <w:r w:rsidRPr="00D318C5">
        <w:t>2289-0919</w:t>
      </w:r>
    </w:p>
    <w:p w14:paraId="2175F5E2" w14:textId="77777777" w:rsidR="009C74F4" w:rsidRPr="00D318C5" w:rsidRDefault="009C74F4" w:rsidP="008C5E33">
      <w:pPr>
        <w:pStyle w:val="Afd"/>
        <w:kinsoku w:val="0"/>
        <w:wordWrap w:val="0"/>
        <w:ind w:left="2126" w:hangingChars="300" w:hanging="709"/>
      </w:pPr>
      <w:r w:rsidRPr="00D318C5">
        <w:t>地址：</w:t>
      </w:r>
      <w:r w:rsidRPr="00D318C5">
        <w:t>Escaz</w:t>
      </w:r>
      <w:r w:rsidRPr="00D318C5">
        <w:t>ú</w:t>
      </w:r>
      <w:r w:rsidRPr="00D318C5">
        <w:t xml:space="preserve"> Centro, del Banco Nacional 200 metros </w:t>
      </w:r>
      <w:proofErr w:type="spellStart"/>
      <w:r w:rsidRPr="00D318C5">
        <w:t>oeste</w:t>
      </w:r>
      <w:proofErr w:type="spellEnd"/>
      <w:r w:rsidRPr="00D318C5">
        <w:t xml:space="preserve"> y 200 sur, San Jos</w:t>
      </w:r>
      <w:r w:rsidRPr="00D318C5">
        <w:t>é</w:t>
      </w:r>
      <w:r w:rsidRPr="00D318C5">
        <w:t>, Costa Rica</w:t>
      </w:r>
    </w:p>
    <w:p w14:paraId="456691FA" w14:textId="77777777" w:rsidR="009C74F4" w:rsidRPr="00D318C5" w:rsidRDefault="009C74F4" w:rsidP="008C5E33">
      <w:pPr>
        <w:pStyle w:val="Afd"/>
        <w:kinsoku w:val="0"/>
        <w:wordWrap w:val="0"/>
        <w:ind w:left="2126" w:hangingChars="300" w:hanging="709"/>
      </w:pPr>
      <w:r w:rsidRPr="00D318C5">
        <w:t>網站：</w:t>
      </w:r>
      <w:r w:rsidRPr="00D318C5">
        <w:t>https://www.nordangliaeducation.com/en/our-schools/costa-rica/alajuela/country-day</w:t>
      </w:r>
    </w:p>
    <w:p w14:paraId="0AFB0A7A" w14:textId="77777777" w:rsidR="009C74F4" w:rsidRPr="00D318C5" w:rsidRDefault="009C74F4" w:rsidP="00873486">
      <w:pPr>
        <w:pStyle w:val="af2"/>
        <w:ind w:left="1417" w:hanging="472"/>
        <w:rPr>
          <w:lang w:val="en-US"/>
        </w:rPr>
      </w:pPr>
      <w:r w:rsidRPr="00D318C5">
        <w:rPr>
          <w:lang w:val="en-US"/>
        </w:rPr>
        <w:t>３</w:t>
      </w:r>
      <w:r w:rsidRPr="00D318C5">
        <w:t>、</w:t>
      </w:r>
      <w:r w:rsidRPr="00D318C5">
        <w:rPr>
          <w:lang w:val="en-US"/>
        </w:rPr>
        <w:t>Lincoln School</w:t>
      </w:r>
      <w:r w:rsidRPr="00D318C5">
        <w:rPr>
          <w:lang w:val="en-US"/>
        </w:rPr>
        <w:t>（</w:t>
      </w:r>
      <w:r w:rsidRPr="00D318C5">
        <w:t>美國學校</w:t>
      </w:r>
      <w:r w:rsidRPr="00D318C5">
        <w:rPr>
          <w:lang w:val="en-US"/>
        </w:rPr>
        <w:t>）</w:t>
      </w:r>
    </w:p>
    <w:p w14:paraId="5BCD97F3" w14:textId="77777777" w:rsidR="009C74F4" w:rsidRPr="00D318C5" w:rsidRDefault="009C74F4" w:rsidP="008C5E33">
      <w:pPr>
        <w:pStyle w:val="Afd"/>
        <w:kinsoku w:val="0"/>
        <w:wordWrap w:val="0"/>
        <w:ind w:left="2126" w:hangingChars="300" w:hanging="709"/>
        <w:rPr>
          <w:rFonts w:hAnsi="Times New Roman"/>
        </w:rPr>
      </w:pPr>
      <w:r w:rsidRPr="00D318C5">
        <w:rPr>
          <w:rFonts w:hAnsi="Times New Roman"/>
        </w:rPr>
        <w:t>電話：（</w:t>
      </w:r>
      <w:r w:rsidRPr="00D318C5">
        <w:rPr>
          <w:rFonts w:hAnsi="Times New Roman"/>
        </w:rPr>
        <w:t>506</w:t>
      </w:r>
      <w:r w:rsidRPr="00D318C5">
        <w:rPr>
          <w:rFonts w:hAnsi="Times New Roman"/>
        </w:rPr>
        <w:t>）</w:t>
      </w:r>
      <w:r w:rsidRPr="00D318C5">
        <w:rPr>
          <w:rFonts w:hAnsi="Times New Roman"/>
        </w:rPr>
        <w:t>2247-0800</w:t>
      </w:r>
    </w:p>
    <w:p w14:paraId="794B36DE" w14:textId="77777777" w:rsidR="009C74F4" w:rsidRPr="00D318C5" w:rsidRDefault="009C74F4" w:rsidP="008C5E33">
      <w:pPr>
        <w:pStyle w:val="Afd"/>
        <w:kinsoku w:val="0"/>
        <w:wordWrap w:val="0"/>
        <w:ind w:left="2126" w:hangingChars="300" w:hanging="709"/>
        <w:rPr>
          <w:rFonts w:hAnsi="Times New Roman"/>
        </w:rPr>
      </w:pPr>
      <w:r w:rsidRPr="00D318C5">
        <w:rPr>
          <w:rFonts w:hAnsi="Times New Roman"/>
        </w:rPr>
        <w:t>地址：</w:t>
      </w:r>
      <w:proofErr w:type="spellStart"/>
      <w:r w:rsidRPr="00D318C5">
        <w:rPr>
          <w:rFonts w:hAnsi="Times New Roman"/>
        </w:rPr>
        <w:t>Urbanización</w:t>
      </w:r>
      <w:proofErr w:type="spellEnd"/>
      <w:r w:rsidRPr="00D318C5">
        <w:rPr>
          <w:rFonts w:hAnsi="Times New Roman"/>
        </w:rPr>
        <w:t xml:space="preserve"> Los Colegios Moravia, San José, Costa Rica</w:t>
      </w:r>
    </w:p>
    <w:p w14:paraId="5584CA93" w14:textId="77777777" w:rsidR="009C74F4" w:rsidRPr="00D318C5" w:rsidRDefault="009C74F4" w:rsidP="008C5E33">
      <w:pPr>
        <w:pStyle w:val="Afd"/>
        <w:kinsoku w:val="0"/>
        <w:wordWrap w:val="0"/>
        <w:ind w:left="2126" w:hangingChars="300" w:hanging="709"/>
        <w:rPr>
          <w:rFonts w:hAnsi="Times New Roman"/>
        </w:rPr>
      </w:pPr>
      <w:r w:rsidRPr="00D318C5">
        <w:rPr>
          <w:rFonts w:hAnsi="Times New Roman"/>
        </w:rPr>
        <w:t>網站：</w:t>
      </w:r>
      <w:r w:rsidRPr="00D318C5">
        <w:rPr>
          <w:rFonts w:hAnsi="Times New Roman"/>
        </w:rPr>
        <w:t xml:space="preserve">http://www.lincoln.ed.cr/ </w:t>
      </w:r>
    </w:p>
    <w:p w14:paraId="625C40D8" w14:textId="77777777" w:rsidR="009C74F4" w:rsidRPr="00D318C5" w:rsidRDefault="009C74F4" w:rsidP="00873486">
      <w:pPr>
        <w:pStyle w:val="af2"/>
        <w:ind w:left="1417" w:hanging="472"/>
        <w:rPr>
          <w:lang w:val="en-US"/>
        </w:rPr>
      </w:pPr>
      <w:r w:rsidRPr="00D318C5">
        <w:rPr>
          <w:lang w:val="en-US"/>
        </w:rPr>
        <w:t>４</w:t>
      </w:r>
      <w:r w:rsidRPr="00D318C5">
        <w:t>、</w:t>
      </w:r>
      <w:r w:rsidRPr="00D318C5">
        <w:rPr>
          <w:lang w:val="en-US"/>
        </w:rPr>
        <w:t>Colegio Saint Francis</w:t>
      </w:r>
      <w:r w:rsidRPr="00D318C5">
        <w:rPr>
          <w:lang w:val="en-US"/>
        </w:rPr>
        <w:t>（</w:t>
      </w:r>
      <w:r w:rsidRPr="00D318C5">
        <w:t>私立雙語學校</w:t>
      </w:r>
      <w:r w:rsidRPr="00D318C5">
        <w:rPr>
          <w:lang w:val="en-US"/>
        </w:rPr>
        <w:t>）</w:t>
      </w:r>
    </w:p>
    <w:p w14:paraId="08307756" w14:textId="77777777" w:rsidR="009C74F4" w:rsidRPr="00D318C5" w:rsidRDefault="009C74F4" w:rsidP="008C5E33">
      <w:pPr>
        <w:pStyle w:val="Afd"/>
        <w:kinsoku w:val="0"/>
        <w:wordWrap w:val="0"/>
        <w:ind w:left="2126" w:hangingChars="300" w:hanging="709"/>
        <w:rPr>
          <w:rFonts w:hAnsi="Times New Roman"/>
        </w:rPr>
      </w:pPr>
      <w:r w:rsidRPr="00D318C5">
        <w:rPr>
          <w:rFonts w:hAnsi="Times New Roman"/>
        </w:rPr>
        <w:t>電話：（</w:t>
      </w:r>
      <w:r w:rsidRPr="00D318C5">
        <w:rPr>
          <w:rFonts w:hAnsi="Times New Roman"/>
        </w:rPr>
        <w:t>506</w:t>
      </w:r>
      <w:r w:rsidRPr="00D318C5">
        <w:rPr>
          <w:rFonts w:hAnsi="Times New Roman"/>
        </w:rPr>
        <w:t>）</w:t>
      </w:r>
      <w:r w:rsidRPr="00D318C5">
        <w:rPr>
          <w:rFonts w:hAnsi="Times New Roman"/>
        </w:rPr>
        <w:t>2297-1704</w:t>
      </w:r>
    </w:p>
    <w:p w14:paraId="465EE20D" w14:textId="77777777" w:rsidR="009C74F4" w:rsidRPr="00D318C5" w:rsidRDefault="009C74F4" w:rsidP="008C5E33">
      <w:pPr>
        <w:pStyle w:val="Afd"/>
        <w:kinsoku w:val="0"/>
        <w:wordWrap w:val="0"/>
        <w:ind w:left="2126" w:hangingChars="300" w:hanging="709"/>
        <w:rPr>
          <w:rFonts w:hAnsi="Times New Roman"/>
        </w:rPr>
      </w:pPr>
      <w:r w:rsidRPr="00D318C5">
        <w:rPr>
          <w:rFonts w:hAnsi="Times New Roman"/>
        </w:rPr>
        <w:t>地址：</w:t>
      </w:r>
      <w:proofErr w:type="spellStart"/>
      <w:r w:rsidRPr="00D318C5">
        <w:rPr>
          <w:rFonts w:hAnsi="Times New Roman"/>
        </w:rPr>
        <w:t>Costado</w:t>
      </w:r>
      <w:proofErr w:type="spellEnd"/>
      <w:r w:rsidRPr="00D318C5">
        <w:rPr>
          <w:rFonts w:hAnsi="Times New Roman"/>
        </w:rPr>
        <w:t xml:space="preserve"> Norte del Cementerio de Moravia, Los Colegios, San José, Costa Rica</w:t>
      </w:r>
    </w:p>
    <w:p w14:paraId="4112F553" w14:textId="77777777" w:rsidR="009C74F4" w:rsidRPr="00D318C5" w:rsidRDefault="009C74F4" w:rsidP="008C5E33">
      <w:pPr>
        <w:pStyle w:val="Afd"/>
        <w:kinsoku w:val="0"/>
        <w:wordWrap w:val="0"/>
        <w:ind w:left="2126" w:hangingChars="300" w:hanging="709"/>
        <w:rPr>
          <w:rFonts w:hAnsi="Times New Roman"/>
        </w:rPr>
      </w:pPr>
      <w:r w:rsidRPr="00D318C5">
        <w:rPr>
          <w:rFonts w:hAnsi="Times New Roman"/>
        </w:rPr>
        <w:t>網站：</w:t>
      </w:r>
      <w:r w:rsidRPr="00D318C5">
        <w:rPr>
          <w:rFonts w:hAnsi="Times New Roman"/>
        </w:rPr>
        <w:t xml:space="preserve">http://www.saintfranciscr.org/ </w:t>
      </w:r>
    </w:p>
    <w:p w14:paraId="0F5A3A83" w14:textId="77777777" w:rsidR="009C74F4" w:rsidRPr="00D318C5" w:rsidRDefault="009C74F4" w:rsidP="00873486">
      <w:pPr>
        <w:pStyle w:val="af2"/>
        <w:ind w:left="1417" w:hanging="472"/>
        <w:rPr>
          <w:lang w:val="en-US"/>
        </w:rPr>
      </w:pPr>
      <w:r w:rsidRPr="00D318C5">
        <w:rPr>
          <w:lang w:val="en-US"/>
        </w:rPr>
        <w:lastRenderedPageBreak/>
        <w:t>５</w:t>
      </w:r>
      <w:r w:rsidRPr="00D318C5">
        <w:t>、</w:t>
      </w:r>
      <w:r w:rsidRPr="00D318C5">
        <w:rPr>
          <w:lang w:val="en-US"/>
        </w:rPr>
        <w:t>Colegio La Salle</w:t>
      </w:r>
      <w:r w:rsidRPr="00D318C5">
        <w:rPr>
          <w:lang w:val="en-US"/>
        </w:rPr>
        <w:t>（</w:t>
      </w:r>
      <w:r w:rsidRPr="00D318C5">
        <w:t>私立雙語學校</w:t>
      </w:r>
      <w:r w:rsidRPr="00D318C5">
        <w:rPr>
          <w:lang w:val="en-US"/>
        </w:rPr>
        <w:t>）</w:t>
      </w:r>
    </w:p>
    <w:p w14:paraId="13836066" w14:textId="77777777" w:rsidR="009C74F4" w:rsidRPr="00D318C5" w:rsidRDefault="009C74F4" w:rsidP="008C5E33">
      <w:pPr>
        <w:pStyle w:val="Afd"/>
        <w:kinsoku w:val="0"/>
        <w:wordWrap w:val="0"/>
        <w:ind w:left="2126" w:hangingChars="300" w:hanging="709"/>
      </w:pPr>
      <w:r w:rsidRPr="00D318C5">
        <w:t>電話：（</w:t>
      </w:r>
      <w:r w:rsidRPr="00D318C5">
        <w:t>506</w:t>
      </w:r>
      <w:r w:rsidRPr="00D318C5">
        <w:t>）</w:t>
      </w:r>
      <w:r w:rsidRPr="00D318C5">
        <w:t>2291-1633</w:t>
      </w:r>
    </w:p>
    <w:p w14:paraId="3215F45C" w14:textId="77777777" w:rsidR="009C74F4" w:rsidRPr="00D318C5" w:rsidRDefault="009C74F4" w:rsidP="008C5E33">
      <w:pPr>
        <w:pStyle w:val="Afd"/>
        <w:kinsoku w:val="0"/>
        <w:wordWrap w:val="0"/>
        <w:ind w:left="2126" w:hangingChars="300" w:hanging="709"/>
      </w:pPr>
      <w:r w:rsidRPr="00D318C5">
        <w:t>地址：</w:t>
      </w:r>
      <w:r w:rsidRPr="00D318C5">
        <w:t xml:space="preserve">Sabana Sur, del Colegio de </w:t>
      </w:r>
      <w:proofErr w:type="spellStart"/>
      <w:r w:rsidRPr="00D318C5">
        <w:t>M</w:t>
      </w:r>
      <w:r w:rsidRPr="00D318C5">
        <w:t>é</w:t>
      </w:r>
      <w:r w:rsidRPr="00D318C5">
        <w:t>dicos</w:t>
      </w:r>
      <w:proofErr w:type="spellEnd"/>
      <w:r w:rsidRPr="00D318C5">
        <w:t xml:space="preserve"> 75 metros al </w:t>
      </w:r>
      <w:proofErr w:type="spellStart"/>
      <w:r w:rsidRPr="00D318C5">
        <w:t>este</w:t>
      </w:r>
      <w:proofErr w:type="spellEnd"/>
      <w:r w:rsidRPr="00D318C5">
        <w:t xml:space="preserve"> y 400 al Sur, San Jos</w:t>
      </w:r>
      <w:r w:rsidRPr="00D318C5">
        <w:t>é</w:t>
      </w:r>
      <w:r w:rsidRPr="00D318C5">
        <w:t>, Costa Rica</w:t>
      </w:r>
    </w:p>
    <w:p w14:paraId="0F4C35F5" w14:textId="77777777" w:rsidR="009C74F4" w:rsidRPr="00D318C5" w:rsidRDefault="009C74F4" w:rsidP="008C5E33">
      <w:pPr>
        <w:pStyle w:val="Afd"/>
        <w:kinsoku w:val="0"/>
        <w:wordWrap w:val="0"/>
        <w:ind w:left="2126" w:hangingChars="300" w:hanging="709"/>
      </w:pPr>
      <w:r w:rsidRPr="00D318C5">
        <w:t>網站：</w:t>
      </w:r>
      <w:r w:rsidRPr="00D318C5">
        <w:t xml:space="preserve">https://www.lasalle.ed.cr/ </w:t>
      </w:r>
    </w:p>
    <w:p w14:paraId="79BEA4E2" w14:textId="77777777" w:rsidR="009C74F4" w:rsidRPr="00D318C5" w:rsidRDefault="009C74F4" w:rsidP="008C5E33">
      <w:pPr>
        <w:pStyle w:val="a6"/>
        <w:ind w:left="945" w:hanging="709"/>
      </w:pPr>
      <w:r w:rsidRPr="00D318C5">
        <w:t>（二）哥斯大黎加教育簡介</w:t>
      </w:r>
    </w:p>
    <w:p w14:paraId="21C86ABD" w14:textId="77777777" w:rsidR="009C74F4" w:rsidRPr="00D318C5" w:rsidRDefault="009C74F4" w:rsidP="00873486">
      <w:pPr>
        <w:pStyle w:val="af"/>
        <w:ind w:left="945" w:firstLine="472"/>
        <w:rPr>
          <w:lang w:eastAsia="zh-TW"/>
        </w:rPr>
      </w:pPr>
      <w:r w:rsidRPr="00D318C5">
        <w:rPr>
          <w:lang w:eastAsia="zh-TW"/>
        </w:rPr>
        <w:t>1949</w:t>
      </w:r>
      <w:r w:rsidRPr="00D318C5">
        <w:rPr>
          <w:lang w:eastAsia="zh-TW"/>
        </w:rPr>
        <w:t>年</w:t>
      </w:r>
      <w:r w:rsidRPr="00D318C5">
        <w:rPr>
          <w:lang w:eastAsia="zh-TW"/>
        </w:rPr>
        <w:t>11</w:t>
      </w:r>
      <w:r w:rsidRPr="00D318C5">
        <w:rPr>
          <w:lang w:eastAsia="zh-TW"/>
        </w:rPr>
        <w:t>月</w:t>
      </w:r>
      <w:r w:rsidRPr="00D318C5">
        <w:rPr>
          <w:lang w:eastAsia="zh-TW"/>
        </w:rPr>
        <w:t>7</w:t>
      </w:r>
      <w:r w:rsidRPr="00D318C5">
        <w:rPr>
          <w:lang w:eastAsia="zh-TW"/>
        </w:rPr>
        <w:t>日哥國頒布之憲法第七章規定，公立教育係自學前教育之幼稚園起至大學教育止之一系列相關教育。哥國教育制度係仿效瑞士，自</w:t>
      </w:r>
      <w:r w:rsidRPr="00D318C5">
        <w:rPr>
          <w:lang w:eastAsia="zh-TW"/>
        </w:rPr>
        <w:t>1869</w:t>
      </w:r>
      <w:r w:rsidRPr="00D318C5">
        <w:rPr>
          <w:lang w:eastAsia="zh-TW"/>
        </w:rPr>
        <w:t>年起實施</w:t>
      </w:r>
      <w:r w:rsidRPr="00D318C5">
        <w:rPr>
          <w:lang w:eastAsia="zh-TW"/>
        </w:rPr>
        <w:t>6</w:t>
      </w:r>
      <w:r w:rsidRPr="00D318C5">
        <w:rPr>
          <w:lang w:eastAsia="zh-TW"/>
        </w:rPr>
        <w:t>年國民義務教育，至</w:t>
      </w:r>
      <w:r w:rsidRPr="00D318C5">
        <w:rPr>
          <w:lang w:eastAsia="zh-TW"/>
        </w:rPr>
        <w:t>1973</w:t>
      </w:r>
      <w:r w:rsidRPr="00D318C5">
        <w:rPr>
          <w:lang w:eastAsia="zh-TW"/>
        </w:rPr>
        <w:t>年政府為提高全民教育水準，將國民教育延伸為</w:t>
      </w:r>
      <w:r w:rsidRPr="00D318C5">
        <w:rPr>
          <w:lang w:eastAsia="zh-TW"/>
        </w:rPr>
        <w:t>9</w:t>
      </w:r>
      <w:r w:rsidRPr="00D318C5">
        <w:rPr>
          <w:lang w:eastAsia="zh-TW"/>
        </w:rPr>
        <w:t>年，並</w:t>
      </w:r>
      <w:proofErr w:type="gramStart"/>
      <w:r w:rsidRPr="00D318C5">
        <w:rPr>
          <w:lang w:eastAsia="zh-TW"/>
        </w:rPr>
        <w:t>採</w:t>
      </w:r>
      <w:proofErr w:type="gramEnd"/>
      <w:r w:rsidRPr="00D318C5">
        <w:rPr>
          <w:lang w:eastAsia="zh-TW"/>
        </w:rPr>
        <w:t>強制入學方式，學前及高級中學教育亦為免費，但非強制性。</w:t>
      </w:r>
    </w:p>
    <w:p w14:paraId="20B39939" w14:textId="77777777" w:rsidR="009C74F4" w:rsidRPr="00D318C5" w:rsidRDefault="009C74F4" w:rsidP="00873486">
      <w:pPr>
        <w:pStyle w:val="af"/>
        <w:ind w:left="945" w:firstLine="472"/>
        <w:rPr>
          <w:lang w:eastAsia="zh-TW"/>
        </w:rPr>
      </w:pPr>
      <w:r w:rsidRPr="00D318C5">
        <w:rPr>
          <w:lang w:eastAsia="zh-TW"/>
        </w:rPr>
        <w:t>哥國教育分為</w:t>
      </w:r>
      <w:r w:rsidRPr="00D318C5">
        <w:rPr>
          <w:lang w:eastAsia="zh-TW"/>
        </w:rPr>
        <w:t>4</w:t>
      </w:r>
      <w:r w:rsidRPr="00D318C5">
        <w:rPr>
          <w:lang w:eastAsia="zh-TW"/>
        </w:rPr>
        <w:t>個階段</w:t>
      </w:r>
    </w:p>
    <w:p w14:paraId="2509DAE7" w14:textId="77777777" w:rsidR="009C74F4" w:rsidRPr="00D318C5" w:rsidRDefault="009C74F4" w:rsidP="00873486">
      <w:pPr>
        <w:pStyle w:val="af2"/>
        <w:ind w:left="1417" w:hanging="472"/>
      </w:pPr>
      <w:r w:rsidRPr="00D318C5">
        <w:t>１、學前教育：至少</w:t>
      </w:r>
      <w:r w:rsidRPr="00D318C5">
        <w:t>1</w:t>
      </w:r>
      <w:r w:rsidRPr="00D318C5">
        <w:t>年，非強制性教育。</w:t>
      </w:r>
    </w:p>
    <w:p w14:paraId="061F966E" w14:textId="77777777" w:rsidR="009C74F4" w:rsidRPr="00D318C5" w:rsidRDefault="009C74F4" w:rsidP="00873486">
      <w:pPr>
        <w:pStyle w:val="af2"/>
        <w:ind w:left="1417" w:hanging="472"/>
      </w:pPr>
      <w:r w:rsidRPr="00D318C5">
        <w:t>２、國民教育：國民基本教育共</w:t>
      </w:r>
      <w:r w:rsidRPr="00D318C5">
        <w:t>9</w:t>
      </w:r>
      <w:r w:rsidRPr="00D318C5">
        <w:t>年，小學</w:t>
      </w:r>
      <w:r w:rsidRPr="00D318C5">
        <w:t>6</w:t>
      </w:r>
      <w:r w:rsidRPr="00D318C5">
        <w:t>年，中學</w:t>
      </w:r>
      <w:r w:rsidRPr="00D318C5">
        <w:t>3</w:t>
      </w:r>
      <w:r w:rsidRPr="00D318C5">
        <w:t>年。</w:t>
      </w:r>
    </w:p>
    <w:p w14:paraId="04DAAA85" w14:textId="77777777" w:rsidR="009C74F4" w:rsidRPr="00D318C5" w:rsidRDefault="009C74F4" w:rsidP="008C5E33">
      <w:pPr>
        <w:pStyle w:val="af2"/>
        <w:ind w:left="1417" w:hanging="472"/>
      </w:pPr>
      <w:r w:rsidRPr="00D318C5">
        <w:t>３、普通高中及特殊分科教育：分為</w:t>
      </w:r>
      <w:r w:rsidRPr="00D318C5">
        <w:t>2</w:t>
      </w:r>
      <w:r w:rsidRPr="00D318C5">
        <w:t>類</w:t>
      </w:r>
    </w:p>
    <w:p w14:paraId="53CC5867" w14:textId="77777777" w:rsidR="009C74F4" w:rsidRPr="00D318C5" w:rsidRDefault="009C74F4" w:rsidP="008C5E33">
      <w:pPr>
        <w:pStyle w:val="Afd"/>
      </w:pPr>
      <w:r w:rsidRPr="00D318C5">
        <w:t>第１類：普通高中教育，</w:t>
      </w:r>
      <w:r w:rsidRPr="00D318C5">
        <w:t>10-11</w:t>
      </w:r>
      <w:r w:rsidRPr="00D318C5">
        <w:t>年級，比我國少</w:t>
      </w:r>
      <w:r w:rsidRPr="00D318C5">
        <w:t>1</w:t>
      </w:r>
      <w:r w:rsidRPr="00D318C5">
        <w:t>年。</w:t>
      </w:r>
    </w:p>
    <w:p w14:paraId="61684813" w14:textId="77777777" w:rsidR="009C74F4" w:rsidRPr="00D318C5" w:rsidRDefault="009C74F4" w:rsidP="008C5E33">
      <w:pPr>
        <w:pStyle w:val="Afd"/>
      </w:pPr>
      <w:r w:rsidRPr="00D318C5">
        <w:t>第２類：特殊分科教育，亦即我國之高職教育，</w:t>
      </w:r>
      <w:r w:rsidRPr="00D318C5">
        <w:t>2-3</w:t>
      </w:r>
      <w:r w:rsidRPr="00D318C5">
        <w:t>年。</w:t>
      </w:r>
    </w:p>
    <w:p w14:paraId="78A1E6E0" w14:textId="77777777" w:rsidR="009C74F4" w:rsidRPr="00D318C5" w:rsidRDefault="009C74F4" w:rsidP="008C5E33">
      <w:pPr>
        <w:pStyle w:val="af2"/>
        <w:ind w:left="1417" w:hanging="472"/>
      </w:pPr>
      <w:r w:rsidRPr="00D318C5">
        <w:t>４、高等教育：招收高中（高職）畢業生入學，可分專科教育及大學教育</w:t>
      </w:r>
      <w:r w:rsidRPr="00D318C5">
        <w:t>2</w:t>
      </w:r>
      <w:r w:rsidRPr="00D318C5">
        <w:t>類。</w:t>
      </w:r>
    </w:p>
    <w:p w14:paraId="762327BE" w14:textId="77777777" w:rsidR="009C74F4" w:rsidRPr="00D318C5" w:rsidRDefault="009C74F4" w:rsidP="008C5E33">
      <w:pPr>
        <w:pStyle w:val="Afd"/>
        <w:ind w:leftChars="601" w:left="2365" w:hangingChars="400" w:hanging="945"/>
      </w:pPr>
      <w:r w:rsidRPr="00D318C5">
        <w:t>第１類：</w:t>
      </w:r>
      <w:r w:rsidRPr="00D318C5">
        <w:rPr>
          <w:spacing w:val="-2"/>
        </w:rPr>
        <w:t>專科教育，修業年限</w:t>
      </w:r>
      <w:r w:rsidRPr="00D318C5">
        <w:rPr>
          <w:spacing w:val="-2"/>
        </w:rPr>
        <w:t>3</w:t>
      </w:r>
      <w:r w:rsidRPr="00D318C5">
        <w:rPr>
          <w:spacing w:val="-2"/>
        </w:rPr>
        <w:t>年，目前公私立專科學校包括</w:t>
      </w:r>
      <w:r w:rsidRPr="00D318C5">
        <w:rPr>
          <w:spacing w:val="-2"/>
        </w:rPr>
        <w:t>CUNA</w:t>
      </w:r>
      <w:r w:rsidRPr="00D318C5">
        <w:rPr>
          <w:spacing w:val="-2"/>
        </w:rPr>
        <w:t>、</w:t>
      </w:r>
      <w:r w:rsidRPr="00D318C5">
        <w:t>CUP</w:t>
      </w:r>
      <w:r w:rsidRPr="00D318C5">
        <w:t>、</w:t>
      </w:r>
      <w:r w:rsidRPr="00D318C5">
        <w:t>CUC</w:t>
      </w:r>
      <w:r w:rsidRPr="00D318C5">
        <w:t>、</w:t>
      </w:r>
      <w:r w:rsidRPr="00D318C5">
        <w:t xml:space="preserve">Escuela de </w:t>
      </w:r>
      <w:proofErr w:type="spellStart"/>
      <w:r w:rsidRPr="00D318C5">
        <w:t>Ganaderia</w:t>
      </w:r>
      <w:proofErr w:type="spellEnd"/>
      <w:r w:rsidRPr="00D318C5">
        <w:t>、</w:t>
      </w:r>
      <w:r w:rsidRPr="00D318C5">
        <w:t>CU de Lim</w:t>
      </w:r>
      <w:r w:rsidRPr="00D318C5">
        <w:t>ó</w:t>
      </w:r>
      <w:r w:rsidRPr="00D318C5">
        <w:t>n</w:t>
      </w:r>
      <w:r w:rsidRPr="00D318C5">
        <w:t>、</w:t>
      </w:r>
      <w:r w:rsidRPr="00D318C5">
        <w:t>CU de Liberia</w:t>
      </w:r>
      <w:r w:rsidRPr="00D318C5">
        <w:t>等。</w:t>
      </w:r>
    </w:p>
    <w:p w14:paraId="3DB89457" w14:textId="77777777" w:rsidR="009C74F4" w:rsidRPr="00D318C5" w:rsidRDefault="009C74F4" w:rsidP="008C5E33">
      <w:pPr>
        <w:pStyle w:val="Afd"/>
      </w:pPr>
      <w:r w:rsidRPr="00D318C5">
        <w:t>第２類：大學教育。</w:t>
      </w:r>
    </w:p>
    <w:p w14:paraId="6D1FB23B" w14:textId="77777777" w:rsidR="008C5E33" w:rsidRPr="00D318C5" w:rsidRDefault="008C5E33">
      <w:pPr>
        <w:widowControl/>
        <w:overflowPunct/>
        <w:autoSpaceDE/>
        <w:autoSpaceDN/>
        <w:ind w:firstLineChars="0" w:firstLine="0"/>
        <w:jc w:val="left"/>
        <w:rPr>
          <w:szCs w:val="26"/>
          <w:lang w:val="zh-TW" w:eastAsia="ja-JP"/>
        </w:rPr>
      </w:pPr>
      <w:r w:rsidRPr="00D318C5">
        <w:rPr>
          <w:lang w:eastAsia="zh-TW"/>
        </w:rPr>
        <w:br w:type="page"/>
      </w:r>
    </w:p>
    <w:p w14:paraId="74057F76" w14:textId="77777777" w:rsidR="009C74F4" w:rsidRPr="00D318C5" w:rsidRDefault="009C74F4" w:rsidP="008C5E33">
      <w:pPr>
        <w:pStyle w:val="af2"/>
        <w:ind w:left="1417" w:hanging="472"/>
      </w:pPr>
      <w:r w:rsidRPr="00D318C5">
        <w:lastRenderedPageBreak/>
        <w:t>５、哥國主要大學名址如下：</w:t>
      </w:r>
    </w:p>
    <w:p w14:paraId="11F7BFCA" w14:textId="77777777" w:rsidR="009C74F4" w:rsidRPr="00D318C5" w:rsidRDefault="009C74F4" w:rsidP="008C5E33">
      <w:pPr>
        <w:pStyle w:val="1"/>
        <w:ind w:left="1772" w:hanging="591"/>
        <w:rPr>
          <w:lang w:val="en-US"/>
        </w:rPr>
      </w:pPr>
      <w:r w:rsidRPr="00D318C5">
        <w:rPr>
          <w:lang w:val="en-US"/>
        </w:rPr>
        <w:t>（</w:t>
      </w:r>
      <w:r w:rsidRPr="00D318C5">
        <w:rPr>
          <w:lang w:val="en-US"/>
        </w:rPr>
        <w:t>1</w:t>
      </w:r>
      <w:r w:rsidRPr="00D318C5">
        <w:rPr>
          <w:lang w:val="en-US"/>
        </w:rPr>
        <w:t>）</w:t>
      </w:r>
      <w:r w:rsidRPr="00D318C5">
        <w:rPr>
          <w:lang w:val="en-US"/>
        </w:rPr>
        <w:t>UNIVERSIDAD DE COSTA RICA</w:t>
      </w:r>
      <w:r w:rsidRPr="00D318C5">
        <w:rPr>
          <w:lang w:val="en-US"/>
        </w:rPr>
        <w:t>（</w:t>
      </w:r>
      <w:r w:rsidRPr="00D318C5">
        <w:t>哥斯大黎加大學</w:t>
      </w:r>
      <w:r w:rsidRPr="00D318C5">
        <w:rPr>
          <w:lang w:val="en-US"/>
        </w:rPr>
        <w:t>）</w:t>
      </w:r>
    </w:p>
    <w:p w14:paraId="68856DD7" w14:textId="77777777" w:rsidR="009C74F4" w:rsidRPr="00D318C5" w:rsidRDefault="009C74F4" w:rsidP="008C5E33">
      <w:pPr>
        <w:pStyle w:val="1"/>
        <w:ind w:left="1772" w:hanging="591"/>
      </w:pPr>
      <w:r w:rsidRPr="00D318C5">
        <w:rPr>
          <w:lang w:val="en-US"/>
        </w:rPr>
        <w:tab/>
      </w:r>
      <w:r w:rsidRPr="00D318C5">
        <w:t>成立年份：</w:t>
      </w:r>
      <w:r w:rsidRPr="00D318C5">
        <w:t>1940</w:t>
      </w:r>
    </w:p>
    <w:p w14:paraId="61D3B98E" w14:textId="77777777" w:rsidR="009C74F4" w:rsidRPr="00D318C5" w:rsidRDefault="009C74F4" w:rsidP="008C5E33">
      <w:pPr>
        <w:pStyle w:val="1"/>
        <w:ind w:left="1772" w:hanging="591"/>
      </w:pPr>
      <w:r w:rsidRPr="00D318C5">
        <w:tab/>
      </w:r>
      <w:r w:rsidRPr="00D318C5">
        <w:t>地址：</w:t>
      </w:r>
      <w:r w:rsidRPr="00D318C5">
        <w:t>SAN PEDRO DE MONTE DE OCA, SAN JOSE</w:t>
      </w:r>
    </w:p>
    <w:p w14:paraId="12825E5F" w14:textId="77777777" w:rsidR="009C74F4" w:rsidRPr="00D318C5" w:rsidRDefault="009C74F4" w:rsidP="008C5E33">
      <w:pPr>
        <w:pStyle w:val="1"/>
        <w:ind w:left="1772" w:hanging="591"/>
      </w:pPr>
      <w:r w:rsidRPr="00D318C5">
        <w:tab/>
        <w:t>TEL</w:t>
      </w:r>
      <w:r w:rsidRPr="00D318C5">
        <w:t>：（</w:t>
      </w:r>
      <w:r w:rsidRPr="00D318C5">
        <w:t>506</w:t>
      </w:r>
      <w:r w:rsidRPr="00D318C5">
        <w:t>）</w:t>
      </w:r>
      <w:r w:rsidRPr="00D318C5">
        <w:t>2207-4000</w:t>
      </w:r>
    </w:p>
    <w:p w14:paraId="2E6B1790" w14:textId="77777777" w:rsidR="009C74F4" w:rsidRPr="00D318C5" w:rsidRDefault="009C74F4" w:rsidP="008C5E33">
      <w:pPr>
        <w:pStyle w:val="1"/>
        <w:ind w:left="1772" w:hanging="591"/>
      </w:pPr>
      <w:r w:rsidRPr="00D318C5">
        <w:tab/>
      </w:r>
      <w:r w:rsidRPr="00D318C5">
        <w:t>網站：</w:t>
      </w:r>
      <w:r w:rsidRPr="00D318C5">
        <w:t>http://www.ucr.ac.cr</w:t>
      </w:r>
    </w:p>
    <w:p w14:paraId="5D73B9DD" w14:textId="77777777" w:rsidR="009C74F4" w:rsidRPr="00D318C5" w:rsidRDefault="009C74F4" w:rsidP="008C5E33">
      <w:pPr>
        <w:pStyle w:val="1"/>
        <w:ind w:left="1772" w:hanging="591"/>
      </w:pPr>
      <w:r w:rsidRPr="00D318C5">
        <w:t>（</w:t>
      </w:r>
      <w:r w:rsidRPr="00D318C5">
        <w:t>2</w:t>
      </w:r>
      <w:r w:rsidRPr="00D318C5">
        <w:t>）</w:t>
      </w:r>
      <w:r w:rsidRPr="00D318C5">
        <w:t>UNIVERSIDAD NACIONAL</w:t>
      </w:r>
      <w:r w:rsidRPr="00D318C5">
        <w:t>（哥國國家大學）</w:t>
      </w:r>
    </w:p>
    <w:p w14:paraId="3BAE4939" w14:textId="77777777" w:rsidR="009C74F4" w:rsidRPr="00D318C5" w:rsidRDefault="009C74F4" w:rsidP="008C5E33">
      <w:pPr>
        <w:pStyle w:val="1"/>
        <w:ind w:left="1772" w:hanging="591"/>
      </w:pPr>
      <w:r w:rsidRPr="00D318C5">
        <w:tab/>
      </w:r>
      <w:r w:rsidRPr="00D318C5">
        <w:t>成立年份：</w:t>
      </w:r>
      <w:r w:rsidRPr="00D318C5">
        <w:t>1973</w:t>
      </w:r>
    </w:p>
    <w:p w14:paraId="283BE5CD" w14:textId="77777777" w:rsidR="009C74F4" w:rsidRPr="00D318C5" w:rsidRDefault="009C74F4" w:rsidP="008C5E33">
      <w:pPr>
        <w:pStyle w:val="1"/>
        <w:ind w:left="1772" w:hanging="591"/>
        <w:rPr>
          <w:lang w:val="es-ES"/>
        </w:rPr>
      </w:pPr>
      <w:r w:rsidRPr="00D318C5">
        <w:tab/>
      </w:r>
      <w:r w:rsidRPr="00D318C5">
        <w:t>地址</w:t>
      </w:r>
      <w:r w:rsidRPr="00D318C5">
        <w:rPr>
          <w:lang w:val="es-ES"/>
        </w:rPr>
        <w:t>：</w:t>
      </w:r>
      <w:r w:rsidRPr="00D318C5">
        <w:rPr>
          <w:lang w:val="es-ES"/>
        </w:rPr>
        <w:t>DE McDONALD’S 300 NORTE, HEREDIA</w:t>
      </w:r>
    </w:p>
    <w:p w14:paraId="1CEBB800" w14:textId="77777777" w:rsidR="009C74F4" w:rsidRPr="00D318C5" w:rsidRDefault="009C74F4" w:rsidP="008C5E33">
      <w:pPr>
        <w:pStyle w:val="1"/>
        <w:ind w:left="1772" w:hanging="591"/>
        <w:rPr>
          <w:lang w:val="es-ES"/>
        </w:rPr>
      </w:pPr>
      <w:r w:rsidRPr="00D318C5">
        <w:rPr>
          <w:lang w:val="es-ES"/>
        </w:rPr>
        <w:tab/>
        <w:t>TEL</w:t>
      </w:r>
      <w:r w:rsidRPr="00D318C5">
        <w:rPr>
          <w:lang w:val="es-ES"/>
        </w:rPr>
        <w:t>：（</w:t>
      </w:r>
      <w:r w:rsidRPr="00D318C5">
        <w:rPr>
          <w:lang w:val="es-ES"/>
        </w:rPr>
        <w:t>506</w:t>
      </w:r>
      <w:r w:rsidRPr="00D318C5">
        <w:rPr>
          <w:lang w:val="es-ES"/>
        </w:rPr>
        <w:t>）</w:t>
      </w:r>
      <w:r w:rsidRPr="00D318C5">
        <w:rPr>
          <w:lang w:val="es-ES"/>
        </w:rPr>
        <w:t>2261-0101</w:t>
      </w:r>
    </w:p>
    <w:p w14:paraId="19FE9944" w14:textId="77777777" w:rsidR="009C74F4" w:rsidRPr="00D318C5" w:rsidRDefault="009C74F4" w:rsidP="008C5E33">
      <w:pPr>
        <w:pStyle w:val="1"/>
        <w:ind w:left="1772" w:hanging="591"/>
        <w:rPr>
          <w:lang w:val="es-ES"/>
        </w:rPr>
      </w:pPr>
      <w:r w:rsidRPr="00D318C5">
        <w:rPr>
          <w:lang w:val="es-ES"/>
        </w:rPr>
        <w:tab/>
      </w:r>
      <w:r w:rsidRPr="00D318C5">
        <w:t>網站</w:t>
      </w:r>
      <w:r w:rsidRPr="00D318C5">
        <w:rPr>
          <w:rStyle w:val="14"/>
          <w:color w:val="auto"/>
          <w:u w:val="none"/>
          <w:lang w:val="es-ES"/>
        </w:rPr>
        <w:t>：</w:t>
      </w:r>
      <w:r w:rsidRPr="00D318C5">
        <w:rPr>
          <w:lang w:val="es-ES"/>
        </w:rPr>
        <w:t>http://www.una.ac.cr</w:t>
      </w:r>
    </w:p>
    <w:p w14:paraId="574A8132" w14:textId="77777777" w:rsidR="009C74F4" w:rsidRPr="00D318C5" w:rsidRDefault="009C74F4" w:rsidP="008C5E33">
      <w:pPr>
        <w:pStyle w:val="1"/>
        <w:ind w:left="1772" w:hanging="591"/>
        <w:rPr>
          <w:lang w:val="es-ES"/>
        </w:rPr>
      </w:pPr>
      <w:r w:rsidRPr="00D318C5">
        <w:rPr>
          <w:lang w:val="es-ES"/>
        </w:rPr>
        <w:t>（</w:t>
      </w:r>
      <w:r w:rsidRPr="00D318C5">
        <w:rPr>
          <w:lang w:val="es-ES"/>
        </w:rPr>
        <w:t>3</w:t>
      </w:r>
      <w:r w:rsidRPr="00D318C5">
        <w:rPr>
          <w:lang w:val="es-ES"/>
        </w:rPr>
        <w:t>）</w:t>
      </w:r>
      <w:r w:rsidRPr="00D318C5">
        <w:rPr>
          <w:lang w:val="es-ES"/>
        </w:rPr>
        <w:t>INSTITUTO TECNOLOGICO DE COSTA RICA</w:t>
      </w:r>
      <w:r w:rsidRPr="00D318C5">
        <w:rPr>
          <w:lang w:val="es-ES"/>
        </w:rPr>
        <w:t>（</w:t>
      </w:r>
      <w:r w:rsidRPr="00D318C5">
        <w:t>哥國科技學院</w:t>
      </w:r>
      <w:r w:rsidRPr="00D318C5">
        <w:rPr>
          <w:lang w:val="es-ES"/>
        </w:rPr>
        <w:t>）</w:t>
      </w:r>
    </w:p>
    <w:p w14:paraId="604B3D8B" w14:textId="77777777" w:rsidR="009C74F4" w:rsidRPr="00D318C5" w:rsidRDefault="009C74F4" w:rsidP="008C5E33">
      <w:pPr>
        <w:pStyle w:val="1"/>
        <w:ind w:left="1772" w:hanging="591"/>
        <w:rPr>
          <w:lang w:val="es-ES"/>
        </w:rPr>
      </w:pPr>
      <w:r w:rsidRPr="00D318C5">
        <w:rPr>
          <w:lang w:val="es-ES"/>
        </w:rPr>
        <w:tab/>
      </w:r>
      <w:r w:rsidRPr="00D318C5">
        <w:t>成立年份</w:t>
      </w:r>
      <w:r w:rsidRPr="00D318C5">
        <w:rPr>
          <w:lang w:val="es-ES"/>
        </w:rPr>
        <w:t>：</w:t>
      </w:r>
      <w:r w:rsidRPr="00D318C5">
        <w:rPr>
          <w:lang w:val="es-ES"/>
        </w:rPr>
        <w:t>1971</w:t>
      </w:r>
    </w:p>
    <w:p w14:paraId="4184EA4B" w14:textId="77777777" w:rsidR="009C74F4" w:rsidRPr="00D318C5" w:rsidRDefault="009C74F4" w:rsidP="008C5E33">
      <w:pPr>
        <w:pStyle w:val="1"/>
        <w:ind w:left="1772" w:hanging="591"/>
        <w:rPr>
          <w:lang w:val="es-SV"/>
        </w:rPr>
      </w:pPr>
      <w:r w:rsidRPr="00D318C5">
        <w:rPr>
          <w:lang w:val="es-ES"/>
        </w:rPr>
        <w:tab/>
      </w:r>
      <w:r w:rsidRPr="00D318C5">
        <w:t>地址</w:t>
      </w:r>
      <w:r w:rsidRPr="00D318C5">
        <w:rPr>
          <w:lang w:val="es-ES"/>
        </w:rPr>
        <w:t>：</w:t>
      </w:r>
      <w:r w:rsidRPr="00D318C5">
        <w:rPr>
          <w:lang w:val="es-SV"/>
        </w:rPr>
        <w:t>DE LA PLAZA DE LA BASILICA 600 SUR, 200 ESTE Y 100 AL SUR, CARTAGO</w:t>
      </w:r>
    </w:p>
    <w:p w14:paraId="231D0F32" w14:textId="77777777" w:rsidR="009C74F4" w:rsidRPr="00D318C5" w:rsidRDefault="009C74F4" w:rsidP="009C74F4">
      <w:pPr>
        <w:pStyle w:val="1"/>
        <w:ind w:left="1772" w:hanging="591"/>
        <w:rPr>
          <w:lang w:val="es-SV"/>
        </w:rPr>
      </w:pPr>
      <w:r w:rsidRPr="00D318C5">
        <w:rPr>
          <w:lang w:val="es-SV"/>
        </w:rPr>
        <w:tab/>
        <w:t>TEL</w:t>
      </w:r>
      <w:r w:rsidRPr="00D318C5">
        <w:rPr>
          <w:lang w:val="es-SV"/>
        </w:rPr>
        <w:t>：（</w:t>
      </w:r>
      <w:r w:rsidRPr="00D318C5">
        <w:rPr>
          <w:lang w:val="es-SV"/>
        </w:rPr>
        <w:t>506</w:t>
      </w:r>
      <w:r w:rsidRPr="00D318C5">
        <w:rPr>
          <w:lang w:val="es-SV"/>
        </w:rPr>
        <w:t>）</w:t>
      </w:r>
      <w:r w:rsidRPr="00D318C5">
        <w:rPr>
          <w:lang w:val="es-SV"/>
        </w:rPr>
        <w:t>2551-3333</w:t>
      </w:r>
    </w:p>
    <w:p w14:paraId="2CDCC3BD" w14:textId="77777777" w:rsidR="009C74F4" w:rsidRPr="00D318C5" w:rsidRDefault="009C74F4" w:rsidP="009C74F4">
      <w:pPr>
        <w:pStyle w:val="1"/>
        <w:ind w:left="1772" w:hanging="591"/>
        <w:rPr>
          <w:lang w:val="es-SV"/>
        </w:rPr>
      </w:pPr>
      <w:r w:rsidRPr="00D318C5">
        <w:rPr>
          <w:lang w:val="es-SV"/>
        </w:rPr>
        <w:tab/>
      </w:r>
      <w:r w:rsidRPr="00D318C5">
        <w:t>網站</w:t>
      </w:r>
      <w:r w:rsidRPr="00D318C5">
        <w:rPr>
          <w:lang w:val="es-SV"/>
        </w:rPr>
        <w:t>：</w:t>
      </w:r>
      <w:r w:rsidRPr="00D318C5">
        <w:rPr>
          <w:lang w:val="es-SV"/>
        </w:rPr>
        <w:t>http://www.itcr.ac.cr</w:t>
      </w:r>
    </w:p>
    <w:p w14:paraId="2C4DE395" w14:textId="77777777" w:rsidR="00AA5462" w:rsidRPr="00D318C5" w:rsidRDefault="00AA5462" w:rsidP="00861A58">
      <w:pPr>
        <w:pStyle w:val="a3"/>
        <w:spacing w:before="514" w:after="771"/>
        <w:rPr>
          <w:lang w:val="es-SV"/>
        </w:rPr>
      </w:pPr>
    </w:p>
    <w:p w14:paraId="43208E44" w14:textId="77777777" w:rsidR="00AA5462" w:rsidRPr="00D318C5" w:rsidRDefault="00AA5462" w:rsidP="00AA5462">
      <w:pPr>
        <w:ind w:left="472" w:firstLineChars="0" w:firstLine="0"/>
        <w:rPr>
          <w:lang w:val="es-ES"/>
        </w:rPr>
        <w:sectPr w:rsidR="00AA5462" w:rsidRPr="00D318C5" w:rsidSect="003E0BC3">
          <w:headerReference w:type="default" r:id="rId37"/>
          <w:pgSz w:w="11906" w:h="16838" w:code="9"/>
          <w:pgMar w:top="2268" w:right="1701" w:bottom="1701" w:left="1701" w:header="1134" w:footer="851" w:gutter="0"/>
          <w:cols w:space="425"/>
          <w:docGrid w:type="linesAndChars" w:linePitch="514" w:charSpace="-774"/>
        </w:sectPr>
      </w:pPr>
    </w:p>
    <w:p w14:paraId="52FE96F3" w14:textId="77777777" w:rsidR="003D54F4" w:rsidRPr="00D318C5" w:rsidRDefault="003D54F4" w:rsidP="006A4E15">
      <w:pPr>
        <w:pStyle w:val="a3"/>
        <w:spacing w:beforeLines="150" w:before="771" w:after="771"/>
        <w:rPr>
          <w:lang w:eastAsia="zh-TW"/>
        </w:rPr>
      </w:pPr>
      <w:bookmarkStart w:id="19" w:name="_Toc457758901"/>
      <w:bookmarkStart w:id="20" w:name="_Toc231251426"/>
      <w:r w:rsidRPr="00D318C5">
        <w:rPr>
          <w:rFonts w:hint="eastAsia"/>
          <w:lang w:eastAsia="zh-TW"/>
        </w:rPr>
        <w:lastRenderedPageBreak/>
        <w:t>第玖章　結論</w:t>
      </w:r>
      <w:bookmarkEnd w:id="19"/>
      <w:bookmarkEnd w:id="20"/>
    </w:p>
    <w:p w14:paraId="0BF1D6BA" w14:textId="77777777" w:rsidR="009C74F4" w:rsidRPr="00D318C5" w:rsidRDefault="009C74F4" w:rsidP="009C74F4">
      <w:pPr>
        <w:ind w:firstLine="472"/>
        <w:rPr>
          <w:lang w:eastAsia="zh-TW"/>
        </w:rPr>
      </w:pPr>
      <w:r w:rsidRPr="00D318C5">
        <w:rPr>
          <w:lang w:eastAsia="zh-TW"/>
        </w:rPr>
        <w:t>哥斯大黎加由於社經發展程度及教育水準領先其他在中美洲國家，相對較具吸引高科技及服務業之優勢及環境，加上近年來哥政府積極吸引電子、醫療器材等產業，推廣非傳統農產品出口、生態旅遊、醫療觀光及退休居留等產業，復以開放自由貿易，與美國、歐盟、拉丁美洲國家及亞洲之中國大陸、新加坡等</w:t>
      </w:r>
      <w:proofErr w:type="gramStart"/>
      <w:r w:rsidRPr="00D318C5">
        <w:rPr>
          <w:lang w:eastAsia="zh-TW"/>
        </w:rPr>
        <w:t>多國簽有</w:t>
      </w:r>
      <w:proofErr w:type="gramEnd"/>
      <w:r w:rsidRPr="00D318C5">
        <w:rPr>
          <w:lang w:eastAsia="zh-TW"/>
        </w:rPr>
        <w:t>自由貿易協定及觀光業蓬勃發展等，吸引不少高科技之電子、醫療、資訊、軟體及電話服務業等之外人投資。</w:t>
      </w:r>
    </w:p>
    <w:p w14:paraId="57C74701" w14:textId="77777777" w:rsidR="009C74F4" w:rsidRPr="00D318C5" w:rsidRDefault="009C74F4" w:rsidP="009C74F4">
      <w:pPr>
        <w:ind w:firstLine="472"/>
        <w:rPr>
          <w:lang w:eastAsia="zh-TW"/>
        </w:rPr>
      </w:pPr>
      <w:r w:rsidRPr="00D318C5">
        <w:rPr>
          <w:lang w:eastAsia="zh-TW"/>
        </w:rPr>
        <w:t>哥國投資環境優點主要為：政治安定（無軍隊），在中美洲國家中經濟發展程度相對較高及教育最為普及之國家，勞工素質高及具有良好之雙語人才。另外，哥國氣候溫和、四季如春，加上生態保育成功及天然的觀光資源等，亦是吸引外資服務業的良好條件</w:t>
      </w:r>
      <w:r w:rsidRPr="00D318C5">
        <w:rPr>
          <w:rStyle w:val="14"/>
          <w:color w:val="auto"/>
          <w:u w:val="none"/>
          <w:lang w:eastAsia="zh-TW"/>
        </w:rPr>
        <w:t>。</w:t>
      </w:r>
    </w:p>
    <w:p w14:paraId="12FBDC5D" w14:textId="77777777" w:rsidR="009C74F4" w:rsidRPr="00D318C5" w:rsidRDefault="009C74F4" w:rsidP="00AC7CD3">
      <w:pPr>
        <w:ind w:firstLine="472"/>
      </w:pPr>
      <w:r w:rsidRPr="00D318C5">
        <w:t>然而哥國投資環境仍有不利投資之負面因素，哥國政府官僚體系</w:t>
      </w:r>
      <w:r w:rsidR="0061386E" w:rsidRPr="00D318C5">
        <w:rPr>
          <w:rFonts w:hint="eastAsia"/>
        </w:rPr>
        <w:t>制度雖成熟、透明，但效率不算高</w:t>
      </w:r>
      <w:r w:rsidRPr="00D318C5">
        <w:rPr>
          <w:rFonts w:hint="eastAsia"/>
        </w:rPr>
        <w:t>，</w:t>
      </w:r>
      <w:r w:rsidRPr="00D318C5">
        <w:t>國營之保險、醫療、通訊、水電事業常無法配合民間需求。另因財政預算不足，道路及其他基礎設施均未能適當維護，造成使用上諸多不便，另哥國勞工法極度保護勞工，且基本薪資為中美洲各國中最高者，加上高水準之勞工福利，使哥國勞工成本偏高，不利與中美洲各國及其他新興國家競爭。</w:t>
      </w:r>
      <w:r w:rsidR="0061386E" w:rsidRPr="00D318C5">
        <w:t>整體來說，哥斯大黎加的工業基礎不算「大」，但在中美洲屬於「品質高、外資導向、高附加價值」的工業基礎。若以傳統重工業、鋼鐵、石化、汽車整車、大型機械來看，哥斯大黎加工業基礎有限；但若以醫療器材、生命科學、精密製造、電子零組件、食品加工、自由區出口製造來看，哥國基礎相當不錯，甚至是中美洲最具競爭力的製造業基地之一。</w:t>
      </w:r>
    </w:p>
    <w:p w14:paraId="63419DF2" w14:textId="77777777" w:rsidR="009C74F4" w:rsidRPr="00D318C5" w:rsidRDefault="009C74F4" w:rsidP="008C5E33">
      <w:pPr>
        <w:ind w:firstLine="472"/>
        <w:rPr>
          <w:lang w:eastAsia="zh-TW"/>
        </w:rPr>
      </w:pPr>
      <w:r w:rsidRPr="00D318C5">
        <w:rPr>
          <w:lang w:eastAsia="zh-TW"/>
        </w:rPr>
        <w:lastRenderedPageBreak/>
        <w:t>我國廠商在哥國投資應注意事項包括：</w:t>
      </w:r>
    </w:p>
    <w:p w14:paraId="675535A9" w14:textId="77777777" w:rsidR="009C74F4" w:rsidRPr="00D318C5" w:rsidRDefault="009C74F4" w:rsidP="008C5E33">
      <w:pPr>
        <w:pStyle w:val="a6"/>
        <w:ind w:leftChars="0" w:left="472" w:hangingChars="200" w:hanging="472"/>
      </w:pPr>
      <w:r w:rsidRPr="00D318C5">
        <w:t>一、學習西班牙語，慎選合作夥伴：我國與哥國相距遙遠，精通西班牙語之管理人才較為缺乏。前往哥國投資如能事先學習西文當有助於事業之推展。我旅哥</w:t>
      </w:r>
      <w:proofErr w:type="gramStart"/>
      <w:r w:rsidRPr="00D318C5">
        <w:t>臺</w:t>
      </w:r>
      <w:proofErr w:type="gramEnd"/>
      <w:r w:rsidRPr="00D318C5">
        <w:t>商約有</w:t>
      </w:r>
      <w:r w:rsidRPr="00D318C5">
        <w:rPr>
          <w:lang w:val="es-US"/>
        </w:rPr>
        <w:t>2</w:t>
      </w:r>
      <w:r w:rsidRPr="00D318C5">
        <w:t>,000</w:t>
      </w:r>
      <w:r w:rsidRPr="00D318C5">
        <w:t>人，其中不乏事業經營有成者，如能慎選當地</w:t>
      </w:r>
      <w:proofErr w:type="gramStart"/>
      <w:r w:rsidRPr="00D318C5">
        <w:t>臺</w:t>
      </w:r>
      <w:proofErr w:type="gramEnd"/>
      <w:r w:rsidRPr="00D318C5">
        <w:t>僑為投資夥伴，可收事半功倍之效。</w:t>
      </w:r>
    </w:p>
    <w:p w14:paraId="4AF8920D" w14:textId="77777777" w:rsidR="009C74F4" w:rsidRPr="00D318C5" w:rsidRDefault="009C74F4" w:rsidP="008C5E33">
      <w:pPr>
        <w:pStyle w:val="a6"/>
        <w:ind w:leftChars="0" w:left="472" w:hangingChars="200" w:hanging="472"/>
      </w:pPr>
      <w:r w:rsidRPr="00D318C5">
        <w:t>二、聘用可靠之專業律師、妥善保障權益：哥國法律規定極為繁瑣，且修改頻繁，官僚體制不甚</w:t>
      </w:r>
      <w:proofErr w:type="gramStart"/>
      <w:r w:rsidRPr="00D318C5">
        <w:t>健全，</w:t>
      </w:r>
      <w:proofErr w:type="gramEnd"/>
      <w:r w:rsidRPr="00D318C5">
        <w:t>效率不佳，我廠商如擬前往哥國投資，應先深入瞭解哥國相關法律，或聘請信譽較佳之專業律師擔任法律顧問，</w:t>
      </w:r>
      <w:proofErr w:type="gramStart"/>
      <w:r w:rsidRPr="00D318C5">
        <w:t>俾</w:t>
      </w:r>
      <w:proofErr w:type="gramEnd"/>
      <w:r w:rsidRPr="00D318C5">
        <w:t>妥善保障投資權益。</w:t>
      </w:r>
    </w:p>
    <w:p w14:paraId="3D07C7A7" w14:textId="77777777" w:rsidR="009C74F4" w:rsidRPr="00D318C5" w:rsidRDefault="009C74F4" w:rsidP="008C5E33">
      <w:pPr>
        <w:pStyle w:val="a6"/>
        <w:ind w:leftChars="0" w:left="472" w:hangingChars="200" w:hanging="472"/>
        <w:rPr>
          <w:lang w:val="es-ES_tradnl"/>
        </w:rPr>
      </w:pPr>
      <w:r w:rsidRPr="00D318C5">
        <w:t>三、</w:t>
      </w:r>
      <w:r w:rsidR="0061386E" w:rsidRPr="00D318C5">
        <w:rPr>
          <w:rFonts w:hint="eastAsia"/>
        </w:rPr>
        <w:t>成本高、行政效率待加強</w:t>
      </w:r>
      <w:r w:rsidRPr="00D318C5">
        <w:t>：</w:t>
      </w:r>
      <w:r w:rsidR="0061386E" w:rsidRPr="00D318C5">
        <w:t>哥國並非低成本市場，其薪資、社會保險、電力、物流及合</w:t>
      </w:r>
      <w:proofErr w:type="gramStart"/>
      <w:r w:rsidR="0061386E" w:rsidRPr="00D318C5">
        <w:t>規</w:t>
      </w:r>
      <w:proofErr w:type="gramEnd"/>
      <w:r w:rsidR="0061386E" w:rsidRPr="00D318C5">
        <w:t>成本高於部分中美洲鄰國，且行政程序、環評、建照、地方政府許可及跨機關協調可能耗時。</w:t>
      </w:r>
    </w:p>
    <w:p w14:paraId="6E831DB8" w14:textId="77777777" w:rsidR="009C74F4" w:rsidRPr="00D318C5" w:rsidRDefault="009C74F4" w:rsidP="008C5E33">
      <w:pPr>
        <w:pStyle w:val="a6"/>
        <w:ind w:leftChars="0" w:left="472" w:hangingChars="200" w:hanging="472"/>
      </w:pPr>
      <w:r w:rsidRPr="00D318C5">
        <w:t>四、審慎因應勞工問題：哥國為社會福利國家，對勞工權益十分保護，雇主</w:t>
      </w:r>
      <w:r w:rsidR="003310FA" w:rsidRPr="00D318C5">
        <w:rPr>
          <w:rFonts w:hint="eastAsia"/>
        </w:rPr>
        <w:t>必</w:t>
      </w:r>
      <w:r w:rsidRPr="00D318C5">
        <w:t>需依法繳交員工社會保險金（每月繳交約月薪之</w:t>
      </w:r>
      <w:r w:rsidRPr="00D318C5">
        <w:t>25%</w:t>
      </w:r>
      <w:r w:rsidRPr="00D318C5">
        <w:t>）及支付每年</w:t>
      </w:r>
      <w:r w:rsidRPr="00D318C5">
        <w:t>1</w:t>
      </w:r>
      <w:r w:rsidRPr="00D318C5">
        <w:t>個月之年終獎金，此外對於各項休假、加班給付及合法工時等計算嚴謹，我商投資前</w:t>
      </w:r>
      <w:r w:rsidR="003310FA" w:rsidRPr="00D318C5">
        <w:rPr>
          <w:rFonts w:hint="eastAsia"/>
        </w:rPr>
        <w:t>必須</w:t>
      </w:r>
      <w:r w:rsidR="00563C8F" w:rsidRPr="00D318C5">
        <w:rPr>
          <w:rFonts w:hint="eastAsia"/>
        </w:rPr>
        <w:t>應</w:t>
      </w:r>
      <w:r w:rsidRPr="00D318C5">
        <w:t>審慎評估</w:t>
      </w:r>
      <w:r w:rsidR="00563C8F" w:rsidRPr="00D318C5">
        <w:rPr>
          <w:rFonts w:hint="eastAsia"/>
        </w:rPr>
        <w:t>可行性</w:t>
      </w:r>
      <w:r w:rsidRPr="00D318C5">
        <w:t>，並妥善因應各項勞資關係問題，以免觸法或</w:t>
      </w:r>
      <w:r w:rsidR="00563C8F" w:rsidRPr="00D318C5">
        <w:rPr>
          <w:rFonts w:hint="eastAsia"/>
        </w:rPr>
        <w:t>造成</w:t>
      </w:r>
      <w:r w:rsidRPr="00D318C5">
        <w:t>損失。</w:t>
      </w:r>
    </w:p>
    <w:p w14:paraId="371803B2" w14:textId="77777777" w:rsidR="001D06E5" w:rsidRPr="00D318C5" w:rsidRDefault="001D06E5" w:rsidP="00F7053C">
      <w:pPr>
        <w:ind w:firstLine="472"/>
        <w:rPr>
          <w:lang w:eastAsia="zh-TW"/>
        </w:rPr>
      </w:pPr>
    </w:p>
    <w:p w14:paraId="2F529437" w14:textId="77777777" w:rsidR="008C5E33" w:rsidRPr="00D318C5" w:rsidRDefault="008C5E33" w:rsidP="00F7053C">
      <w:pPr>
        <w:ind w:firstLine="472"/>
        <w:rPr>
          <w:lang w:eastAsia="zh-TW"/>
        </w:rPr>
      </w:pPr>
    </w:p>
    <w:p w14:paraId="0E0CBF93" w14:textId="77777777" w:rsidR="00C12101" w:rsidRPr="00D318C5" w:rsidRDefault="00C12101" w:rsidP="00C12101">
      <w:pPr>
        <w:ind w:left="472" w:firstLineChars="0" w:firstLine="0"/>
        <w:rPr>
          <w:lang w:eastAsia="zh-TW"/>
        </w:rPr>
        <w:sectPr w:rsidR="00C12101" w:rsidRPr="00D318C5" w:rsidSect="003E0BC3">
          <w:headerReference w:type="default" r:id="rId38"/>
          <w:pgSz w:w="11906" w:h="16838" w:code="9"/>
          <w:pgMar w:top="2268" w:right="1701" w:bottom="1701" w:left="1701" w:header="1134" w:footer="851" w:gutter="0"/>
          <w:cols w:space="425"/>
          <w:docGrid w:type="linesAndChars" w:linePitch="514" w:charSpace="-774"/>
        </w:sectPr>
      </w:pPr>
      <w:bookmarkStart w:id="21" w:name="_Toc307352944"/>
      <w:bookmarkStart w:id="22" w:name="_Toc307363672"/>
      <w:bookmarkStart w:id="23" w:name="_Toc307365055"/>
      <w:bookmarkStart w:id="24" w:name="_Toc307369249"/>
    </w:p>
    <w:p w14:paraId="1A1E29B8" w14:textId="77777777" w:rsidR="003D54F4" w:rsidRPr="00D318C5" w:rsidRDefault="003D54F4" w:rsidP="00861A58">
      <w:pPr>
        <w:pStyle w:val="a3"/>
        <w:spacing w:before="514" w:after="771"/>
        <w:rPr>
          <w:lang w:eastAsia="zh-TW"/>
        </w:rPr>
      </w:pPr>
      <w:bookmarkStart w:id="25" w:name="_Toc457758902"/>
      <w:bookmarkStart w:id="26" w:name="_Toc231251427"/>
      <w:bookmarkEnd w:id="21"/>
      <w:bookmarkEnd w:id="22"/>
      <w:bookmarkEnd w:id="23"/>
      <w:bookmarkEnd w:id="24"/>
      <w:r w:rsidRPr="00D318C5">
        <w:rPr>
          <w:rFonts w:hint="eastAsia"/>
          <w:lang w:eastAsia="zh-TW"/>
        </w:rPr>
        <w:lastRenderedPageBreak/>
        <w:t>附錄</w:t>
      </w:r>
      <w:proofErr w:type="gramStart"/>
      <w:r w:rsidRPr="00D318C5">
        <w:rPr>
          <w:rFonts w:hint="eastAsia"/>
          <w:lang w:eastAsia="zh-TW"/>
        </w:rPr>
        <w:t>一</w:t>
      </w:r>
      <w:proofErr w:type="gramEnd"/>
      <w:r w:rsidRPr="00D318C5">
        <w:rPr>
          <w:rFonts w:hint="eastAsia"/>
          <w:lang w:eastAsia="zh-TW"/>
        </w:rPr>
        <w:t xml:space="preserve">　我國在當地駐外單位及</w:t>
      </w:r>
      <w:proofErr w:type="gramStart"/>
      <w:r w:rsidRPr="00D318C5">
        <w:rPr>
          <w:rFonts w:hint="eastAsia"/>
          <w:lang w:eastAsia="zh-TW"/>
        </w:rPr>
        <w:t>臺</w:t>
      </w:r>
      <w:proofErr w:type="gramEnd"/>
      <w:r w:rsidRPr="00D318C5">
        <w:rPr>
          <w:rFonts w:hint="eastAsia"/>
          <w:lang w:eastAsia="zh-TW"/>
        </w:rPr>
        <w:t>（華）商團體</w:t>
      </w:r>
      <w:bookmarkEnd w:id="25"/>
      <w:bookmarkEnd w:id="26"/>
    </w:p>
    <w:p w14:paraId="12333DFB" w14:textId="77777777" w:rsidR="009C74F4" w:rsidRPr="00D318C5" w:rsidRDefault="009C74F4" w:rsidP="008C5E33">
      <w:pPr>
        <w:pStyle w:val="a6"/>
        <w:ind w:leftChars="0" w:left="472" w:hangingChars="200" w:hanging="472"/>
      </w:pPr>
      <w:bookmarkStart w:id="27" w:name="_Toc307369250"/>
      <w:r w:rsidRPr="00D318C5">
        <w:t>一、目前</w:t>
      </w:r>
      <w:proofErr w:type="gramStart"/>
      <w:r w:rsidRPr="00D318C5">
        <w:t>臺</w:t>
      </w:r>
      <w:proofErr w:type="gramEnd"/>
      <w:r w:rsidRPr="00D318C5">
        <w:t>哥雙邊經貿事務係由駐哥倫比亞代表處經濟組兼</w:t>
      </w:r>
      <w:proofErr w:type="gramStart"/>
      <w:r w:rsidRPr="00D318C5">
        <w:t>轄</w:t>
      </w:r>
      <w:proofErr w:type="gramEnd"/>
      <w:r w:rsidRPr="00D318C5">
        <w:t>，聯繫方式為：</w:t>
      </w:r>
    </w:p>
    <w:p w14:paraId="52DD7A42" w14:textId="77777777" w:rsidR="009C74F4" w:rsidRPr="00D318C5" w:rsidRDefault="009C74F4" w:rsidP="008C5E33">
      <w:pPr>
        <w:pStyle w:val="a6"/>
        <w:ind w:leftChars="0" w:left="472" w:hangingChars="200" w:hanging="472"/>
      </w:pPr>
      <w:r w:rsidRPr="00D318C5">
        <w:tab/>
      </w:r>
      <w:r w:rsidRPr="00D318C5">
        <w:t>中華民國駐哥倫比亞代表處經濟組</w:t>
      </w:r>
    </w:p>
    <w:p w14:paraId="15A81909" w14:textId="77777777" w:rsidR="009C74F4" w:rsidRPr="00D318C5" w:rsidRDefault="009C74F4" w:rsidP="008C5E33">
      <w:pPr>
        <w:pStyle w:val="a6"/>
        <w:ind w:leftChars="0" w:left="472" w:hangingChars="200" w:hanging="472"/>
        <w:rPr>
          <w:lang w:val="es-ES"/>
        </w:rPr>
      </w:pPr>
      <w:r w:rsidRPr="00D318C5">
        <w:tab/>
      </w:r>
      <w:r w:rsidRPr="00D318C5">
        <w:rPr>
          <w:rFonts w:eastAsia="標楷體"/>
          <w:lang w:val="es-CO"/>
        </w:rPr>
        <w:t>División Económica, Oficina Comercial de Taipei en Colombia</w:t>
      </w:r>
    </w:p>
    <w:p w14:paraId="6CD526B0" w14:textId="77777777" w:rsidR="009C74F4" w:rsidRPr="00D318C5" w:rsidRDefault="009C74F4" w:rsidP="008C5E33">
      <w:pPr>
        <w:pStyle w:val="a6"/>
        <w:ind w:leftChars="0" w:left="472" w:hangingChars="200" w:hanging="472"/>
        <w:rPr>
          <w:lang w:val="es-ES"/>
        </w:rPr>
      </w:pPr>
      <w:r w:rsidRPr="00D318C5">
        <w:rPr>
          <w:lang w:val="es-HN"/>
        </w:rPr>
        <w:tab/>
      </w:r>
      <w:r w:rsidRPr="00D318C5">
        <w:t>地址</w:t>
      </w:r>
      <w:r w:rsidRPr="00D318C5">
        <w:rPr>
          <w:lang w:val="es-HN"/>
        </w:rPr>
        <w:t>：</w:t>
      </w:r>
      <w:r w:rsidRPr="00D318C5">
        <w:rPr>
          <w:rFonts w:eastAsia="標楷體"/>
          <w:lang w:val="es-ES_tradnl"/>
        </w:rPr>
        <w:t>Carrera 11 No. 93-53, Oficina 501, Bogotá D.C., Colombia</w:t>
      </w:r>
    </w:p>
    <w:p w14:paraId="483A2586" w14:textId="77777777" w:rsidR="009C74F4" w:rsidRPr="00D318C5" w:rsidRDefault="009C74F4" w:rsidP="008C5E33">
      <w:pPr>
        <w:pStyle w:val="a6"/>
        <w:ind w:leftChars="0" w:left="472" w:hangingChars="200" w:hanging="472"/>
        <w:rPr>
          <w:lang w:val="es-HN"/>
        </w:rPr>
      </w:pPr>
      <w:r w:rsidRPr="00D318C5">
        <w:rPr>
          <w:lang w:val="es-HN"/>
        </w:rPr>
        <w:tab/>
      </w:r>
      <w:r w:rsidRPr="00D318C5">
        <w:t>電話</w:t>
      </w:r>
      <w:r w:rsidRPr="00D318C5">
        <w:rPr>
          <w:lang w:val="es-HN"/>
        </w:rPr>
        <w:t>：</w:t>
      </w:r>
      <w:r w:rsidRPr="00D318C5">
        <w:rPr>
          <w:rFonts w:eastAsia="標楷體"/>
          <w:lang w:val="es-HN"/>
        </w:rPr>
        <w:t>57-601-</w:t>
      </w:r>
      <w:r w:rsidR="00402923" w:rsidRPr="00D318C5">
        <w:rPr>
          <w:rFonts w:eastAsia="標楷體"/>
          <w:lang w:val="es-HN"/>
        </w:rPr>
        <w:t>905 4999</w:t>
      </w:r>
    </w:p>
    <w:p w14:paraId="79BE5B9F" w14:textId="77777777" w:rsidR="009C74F4" w:rsidRPr="00D318C5" w:rsidRDefault="009C74F4" w:rsidP="008C5E33">
      <w:pPr>
        <w:pStyle w:val="a6"/>
        <w:ind w:leftChars="0" w:left="472" w:hangingChars="200" w:hanging="472"/>
        <w:rPr>
          <w:lang w:val="es-HN"/>
        </w:rPr>
      </w:pPr>
      <w:r w:rsidRPr="00D318C5">
        <w:rPr>
          <w:lang w:val="es-HN"/>
        </w:rPr>
        <w:tab/>
      </w:r>
      <w:r w:rsidRPr="00D318C5">
        <w:t>電郵</w:t>
      </w:r>
      <w:r w:rsidRPr="00D318C5">
        <w:rPr>
          <w:lang w:val="es-HN"/>
        </w:rPr>
        <w:t>：</w:t>
      </w:r>
      <w:r w:rsidRPr="00D318C5">
        <w:rPr>
          <w:lang w:val="es-HN"/>
        </w:rPr>
        <w:t>colombia@</w:t>
      </w:r>
      <w:r w:rsidRPr="00D318C5">
        <w:rPr>
          <w:rFonts w:hint="eastAsia"/>
          <w:lang w:val="es-HN"/>
        </w:rPr>
        <w:t>sa.</w:t>
      </w:r>
      <w:r w:rsidRPr="00D318C5">
        <w:rPr>
          <w:lang w:val="es-HN"/>
        </w:rPr>
        <w:t>moea.gov.tw</w:t>
      </w:r>
    </w:p>
    <w:p w14:paraId="16CDC9B7" w14:textId="77777777" w:rsidR="009C74F4" w:rsidRPr="00D318C5" w:rsidRDefault="009C74F4" w:rsidP="008C5E33">
      <w:pPr>
        <w:pStyle w:val="a6"/>
        <w:ind w:leftChars="0" w:left="472" w:hangingChars="200" w:hanging="472"/>
      </w:pPr>
      <w:r w:rsidRPr="00D318C5">
        <w:t>二、</w:t>
      </w:r>
      <w:proofErr w:type="gramStart"/>
      <w:r w:rsidRPr="00D318C5">
        <w:t>另旅哥相關</w:t>
      </w:r>
      <w:proofErr w:type="gramEnd"/>
      <w:r w:rsidRPr="00D318C5">
        <w:t>商會聯絡資訊如下</w:t>
      </w:r>
      <w:r w:rsidRPr="00D318C5">
        <w:rPr>
          <w:lang w:val="es-HN"/>
        </w:rPr>
        <w:t>：</w:t>
      </w:r>
    </w:p>
    <w:p w14:paraId="6FC03B22" w14:textId="77777777" w:rsidR="009C74F4" w:rsidRPr="00D318C5" w:rsidRDefault="009C74F4" w:rsidP="008C5E33">
      <w:pPr>
        <w:pStyle w:val="a6"/>
        <w:ind w:left="945" w:hanging="709"/>
      </w:pPr>
      <w:r w:rsidRPr="00D318C5">
        <w:t>（一）哥斯大黎加臺灣商會</w:t>
      </w:r>
    </w:p>
    <w:p w14:paraId="3CA97665" w14:textId="77777777" w:rsidR="009C74F4" w:rsidRPr="00D318C5" w:rsidRDefault="009C74F4" w:rsidP="008C5E33">
      <w:pPr>
        <w:pStyle w:val="a6"/>
        <w:ind w:left="945" w:hanging="709"/>
        <w:rPr>
          <w:lang w:val="es-ES"/>
        </w:rPr>
      </w:pPr>
      <w:r w:rsidRPr="00D318C5">
        <w:tab/>
      </w:r>
      <w:r w:rsidRPr="00D318C5">
        <w:rPr>
          <w:lang w:val="fr-FR"/>
        </w:rPr>
        <w:t>Cámara de Comerciantes Taiwaneses en Costa Rica</w:t>
      </w:r>
    </w:p>
    <w:p w14:paraId="4C2FE206" w14:textId="77777777" w:rsidR="009C74F4" w:rsidRPr="00D318C5" w:rsidRDefault="009C74F4" w:rsidP="008C5E33">
      <w:pPr>
        <w:pStyle w:val="a6"/>
        <w:ind w:left="945" w:hanging="709"/>
      </w:pPr>
      <w:r w:rsidRPr="00D318C5">
        <w:rPr>
          <w:lang w:val="es-HN"/>
        </w:rPr>
        <w:tab/>
      </w:r>
      <w:r w:rsidRPr="00D318C5">
        <w:rPr>
          <w:lang w:val="fr-FR"/>
        </w:rPr>
        <w:t>會長：</w:t>
      </w:r>
      <w:r w:rsidR="00402923" w:rsidRPr="00D318C5">
        <w:rPr>
          <w:rFonts w:hint="eastAsia"/>
          <w:lang w:val="fr-FR"/>
        </w:rPr>
        <w:t>林煒翔</w:t>
      </w:r>
    </w:p>
    <w:p w14:paraId="63FED825" w14:textId="77777777" w:rsidR="009C74F4" w:rsidRPr="00D318C5" w:rsidRDefault="009C74F4" w:rsidP="008C5E33">
      <w:pPr>
        <w:pStyle w:val="a6"/>
        <w:ind w:left="945" w:hanging="709"/>
      </w:pPr>
      <w:r w:rsidRPr="00D318C5">
        <w:tab/>
      </w:r>
      <w:r w:rsidRPr="00D318C5">
        <w:rPr>
          <w:lang w:val="fr-FR"/>
        </w:rPr>
        <w:t>Tel</w:t>
      </w:r>
      <w:r w:rsidRPr="00D318C5">
        <w:rPr>
          <w:lang w:val="fr-FR"/>
        </w:rPr>
        <w:t>：（</w:t>
      </w:r>
      <w:r w:rsidRPr="00D318C5">
        <w:rPr>
          <w:lang w:val="fr-FR"/>
        </w:rPr>
        <w:t>506</w:t>
      </w:r>
      <w:r w:rsidRPr="00D318C5">
        <w:rPr>
          <w:lang w:val="fr-FR"/>
        </w:rPr>
        <w:t>）</w:t>
      </w:r>
      <w:r w:rsidRPr="00D318C5">
        <w:rPr>
          <w:lang w:val="fr-FR"/>
        </w:rPr>
        <w:t>8</w:t>
      </w:r>
      <w:r w:rsidR="00402923" w:rsidRPr="00D318C5">
        <w:rPr>
          <w:lang w:val="fr-FR"/>
        </w:rPr>
        <w:t>829</w:t>
      </w:r>
      <w:r w:rsidRPr="00D318C5">
        <w:rPr>
          <w:lang w:val="fr-FR"/>
        </w:rPr>
        <w:t>-</w:t>
      </w:r>
      <w:r w:rsidR="00402923" w:rsidRPr="00D318C5">
        <w:rPr>
          <w:lang w:val="fr-FR"/>
        </w:rPr>
        <w:t>4106</w:t>
      </w:r>
    </w:p>
    <w:p w14:paraId="42B6E6B9" w14:textId="77777777" w:rsidR="009C74F4" w:rsidRPr="00D318C5" w:rsidRDefault="009C74F4" w:rsidP="008C5E33">
      <w:pPr>
        <w:pStyle w:val="a6"/>
        <w:ind w:left="945" w:hanging="709"/>
      </w:pPr>
      <w:r w:rsidRPr="00D318C5">
        <w:tab/>
      </w:r>
      <w:r w:rsidRPr="00D318C5">
        <w:rPr>
          <w:lang w:val="fr-FR"/>
        </w:rPr>
        <w:t>E-mail</w:t>
      </w:r>
      <w:r w:rsidRPr="00D318C5">
        <w:rPr>
          <w:lang w:val="fr-FR"/>
        </w:rPr>
        <w:t>：</w:t>
      </w:r>
      <w:r w:rsidR="00402923" w:rsidRPr="00D318C5">
        <w:rPr>
          <w:rFonts w:hint="eastAsia"/>
          <w:lang w:val="fr-FR"/>
        </w:rPr>
        <w:t>v</w:t>
      </w:r>
      <w:r w:rsidR="00402923" w:rsidRPr="00D318C5">
        <w:rPr>
          <w:lang w:val="fr-FR"/>
        </w:rPr>
        <w:t>icentelin@hotmail.com</w:t>
      </w:r>
      <w:r w:rsidR="00402923" w:rsidRPr="00D318C5">
        <w:t xml:space="preserve"> </w:t>
      </w:r>
    </w:p>
    <w:p w14:paraId="7DBE1488" w14:textId="77777777" w:rsidR="009C74F4" w:rsidRPr="00D318C5" w:rsidRDefault="009C74F4" w:rsidP="008C5E33">
      <w:pPr>
        <w:pStyle w:val="a6"/>
        <w:ind w:left="945" w:hanging="709"/>
      </w:pPr>
      <w:r w:rsidRPr="00D318C5">
        <w:t>（二）哥斯大黎加臺灣協會</w:t>
      </w:r>
    </w:p>
    <w:p w14:paraId="002690A2" w14:textId="77777777" w:rsidR="009C74F4" w:rsidRPr="00D318C5" w:rsidRDefault="009C74F4" w:rsidP="008C5E33">
      <w:pPr>
        <w:pStyle w:val="a6"/>
        <w:ind w:left="945" w:hanging="709"/>
        <w:rPr>
          <w:lang w:val="es-ES"/>
        </w:rPr>
      </w:pPr>
      <w:r w:rsidRPr="00D318C5">
        <w:tab/>
      </w:r>
      <w:r w:rsidRPr="00D318C5">
        <w:rPr>
          <w:lang w:val="fr-FR"/>
        </w:rPr>
        <w:t>Asociación de Taiwan en Costa Rica</w:t>
      </w:r>
    </w:p>
    <w:p w14:paraId="628747A1" w14:textId="77777777" w:rsidR="009C74F4" w:rsidRPr="00D318C5" w:rsidRDefault="009C74F4" w:rsidP="008C5E33">
      <w:pPr>
        <w:pStyle w:val="a6"/>
        <w:ind w:left="945" w:hanging="709"/>
      </w:pPr>
      <w:r w:rsidRPr="00D318C5">
        <w:rPr>
          <w:lang w:val="es-HN"/>
        </w:rPr>
        <w:tab/>
      </w:r>
      <w:r w:rsidRPr="00D318C5">
        <w:rPr>
          <w:lang w:val="fr-FR"/>
        </w:rPr>
        <w:t>會長：</w:t>
      </w:r>
      <w:r w:rsidR="00402923" w:rsidRPr="00D318C5">
        <w:rPr>
          <w:rFonts w:hint="eastAsia"/>
          <w:lang w:val="fr-FR"/>
        </w:rPr>
        <w:t>吳昱慧</w:t>
      </w:r>
    </w:p>
    <w:p w14:paraId="7AD3CED7" w14:textId="77777777" w:rsidR="009C74F4" w:rsidRPr="00D318C5" w:rsidRDefault="009C74F4" w:rsidP="008C5E33">
      <w:pPr>
        <w:pStyle w:val="a6"/>
        <w:ind w:left="945" w:hanging="709"/>
      </w:pPr>
      <w:r w:rsidRPr="00D318C5">
        <w:tab/>
      </w:r>
      <w:r w:rsidRPr="00D318C5">
        <w:rPr>
          <w:lang w:val="fr-FR"/>
        </w:rPr>
        <w:t>Tel</w:t>
      </w:r>
      <w:r w:rsidRPr="00D318C5">
        <w:rPr>
          <w:lang w:val="fr-FR"/>
        </w:rPr>
        <w:t>：（</w:t>
      </w:r>
      <w:r w:rsidRPr="00D318C5">
        <w:rPr>
          <w:lang w:val="fr-FR"/>
        </w:rPr>
        <w:t>506</w:t>
      </w:r>
      <w:r w:rsidRPr="00D318C5">
        <w:rPr>
          <w:lang w:val="fr-FR"/>
        </w:rPr>
        <w:t>）</w:t>
      </w:r>
      <w:r w:rsidR="00402923" w:rsidRPr="00D318C5">
        <w:rPr>
          <w:rFonts w:hint="eastAsia"/>
          <w:lang w:val="fr-FR"/>
        </w:rPr>
        <w:t>6</w:t>
      </w:r>
      <w:r w:rsidR="00402923" w:rsidRPr="00D318C5">
        <w:rPr>
          <w:lang w:val="fr-FR"/>
        </w:rPr>
        <w:t>105</w:t>
      </w:r>
      <w:r w:rsidRPr="00D318C5">
        <w:rPr>
          <w:lang w:val="fr-FR"/>
        </w:rPr>
        <w:t>-</w:t>
      </w:r>
      <w:r w:rsidR="00402923" w:rsidRPr="00D318C5">
        <w:rPr>
          <w:lang w:val="fr-FR"/>
        </w:rPr>
        <w:t>5568</w:t>
      </w:r>
    </w:p>
    <w:p w14:paraId="2AB31727" w14:textId="77777777" w:rsidR="009C74F4" w:rsidRPr="00D318C5" w:rsidRDefault="009C74F4" w:rsidP="008C5E33">
      <w:pPr>
        <w:pStyle w:val="a6"/>
        <w:ind w:left="945" w:hanging="709"/>
      </w:pPr>
      <w:r w:rsidRPr="00D318C5">
        <w:tab/>
      </w:r>
      <w:r w:rsidRPr="00D318C5">
        <w:rPr>
          <w:lang w:val="fr-FR"/>
        </w:rPr>
        <w:t>E-mail</w:t>
      </w:r>
      <w:r w:rsidRPr="00D318C5">
        <w:rPr>
          <w:lang w:val="fr-FR"/>
        </w:rPr>
        <w:t>：</w:t>
      </w:r>
      <w:r w:rsidR="00402923" w:rsidRPr="00D318C5">
        <w:fldChar w:fldCharType="begin"/>
      </w:r>
      <w:r w:rsidR="00402923" w:rsidRPr="00D318C5">
        <w:instrText>HYPERLINK "mailto:asociaciondetaiwan@hotmail.com.tw"</w:instrText>
      </w:r>
      <w:r w:rsidR="00402923" w:rsidRPr="00D318C5">
        <w:fldChar w:fldCharType="separate"/>
      </w:r>
      <w:r w:rsidR="00402923" w:rsidRPr="00D318C5">
        <w:rPr>
          <w:rStyle w:val="af6"/>
          <w:color w:val="auto"/>
          <w:u w:val="none"/>
          <w:lang w:val="fr-FR"/>
        </w:rPr>
        <w:t>asociaciondetaiwan@hotmail.com.tw</w:t>
      </w:r>
      <w:r w:rsidR="00402923" w:rsidRPr="00D318C5">
        <w:fldChar w:fldCharType="end"/>
      </w:r>
      <w:bookmarkStart w:id="28" w:name="_Toc457758903"/>
      <w:bookmarkStart w:id="29" w:name="_Toc307352990"/>
    </w:p>
    <w:p w14:paraId="338BEF30" w14:textId="77777777" w:rsidR="009C74F4" w:rsidRPr="00D318C5" w:rsidRDefault="009C74F4" w:rsidP="008C5E33">
      <w:pPr>
        <w:pStyle w:val="a3"/>
        <w:pageBreakBefore/>
        <w:spacing w:before="514" w:after="771"/>
      </w:pPr>
      <w:bookmarkStart w:id="30" w:name="_Toc231251428"/>
      <w:r w:rsidRPr="00D318C5">
        <w:rPr>
          <w:rFonts w:hint="eastAsia"/>
        </w:rPr>
        <w:lastRenderedPageBreak/>
        <w:t>附</w:t>
      </w:r>
      <w:r w:rsidRPr="00D318C5">
        <w:t>錄二　當地重要投資相關機構</w:t>
      </w:r>
      <w:bookmarkEnd w:id="28"/>
      <w:bookmarkEnd w:id="29"/>
      <w:bookmarkEnd w:id="30"/>
    </w:p>
    <w:bookmarkEnd w:id="27"/>
    <w:p w14:paraId="1A63CADF" w14:textId="77777777" w:rsidR="009C74F4" w:rsidRPr="00D318C5" w:rsidRDefault="009C74F4" w:rsidP="008C5E33">
      <w:pPr>
        <w:pStyle w:val="a6"/>
        <w:ind w:leftChars="0" w:left="472" w:hangingChars="200" w:hanging="472"/>
        <w:rPr>
          <w:lang w:val="en-US"/>
        </w:rPr>
      </w:pPr>
      <w:r w:rsidRPr="00D318C5">
        <w:t>一、對外貿易部</w:t>
      </w:r>
    </w:p>
    <w:p w14:paraId="016A9CF7" w14:textId="77777777" w:rsidR="009C74F4" w:rsidRPr="00D318C5" w:rsidRDefault="008C5E33" w:rsidP="008C5E33">
      <w:pPr>
        <w:pStyle w:val="a6"/>
        <w:ind w:leftChars="0" w:left="472" w:hangingChars="200" w:hanging="472"/>
        <w:rPr>
          <w:lang w:val="en-US"/>
        </w:rPr>
      </w:pPr>
      <w:r w:rsidRPr="00D318C5">
        <w:rPr>
          <w:rFonts w:hint="eastAsia"/>
          <w:lang w:val="en-US"/>
        </w:rPr>
        <w:tab/>
      </w:r>
      <w:proofErr w:type="spellStart"/>
      <w:r w:rsidR="009C74F4" w:rsidRPr="00D318C5">
        <w:rPr>
          <w:lang w:val="en-US"/>
        </w:rPr>
        <w:t>Ministerio</w:t>
      </w:r>
      <w:proofErr w:type="spellEnd"/>
      <w:r w:rsidR="009C74F4" w:rsidRPr="00D318C5">
        <w:rPr>
          <w:lang w:val="en-US"/>
        </w:rPr>
        <w:t xml:space="preserve"> de Comercio Exterior</w:t>
      </w:r>
      <w:r w:rsidR="009C74F4" w:rsidRPr="00D318C5">
        <w:rPr>
          <w:lang w:val="en-US"/>
        </w:rPr>
        <w:t>（</w:t>
      </w:r>
      <w:r w:rsidR="009C74F4" w:rsidRPr="00D318C5">
        <w:rPr>
          <w:lang w:val="en-US"/>
        </w:rPr>
        <w:t>COMEX</w:t>
      </w:r>
      <w:r w:rsidR="009C74F4" w:rsidRPr="00D318C5">
        <w:rPr>
          <w:lang w:val="en-US"/>
        </w:rPr>
        <w:t>）</w:t>
      </w:r>
    </w:p>
    <w:p w14:paraId="72145BEF"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P.O. Box 297-1007, Centro Colón, San José, Costa Rica</w:t>
      </w:r>
    </w:p>
    <w:p w14:paraId="1217E67A"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Tel:</w:t>
      </w:r>
      <w:r w:rsidR="009C74F4" w:rsidRPr="00D318C5">
        <w:rPr>
          <w:lang w:val="en-US"/>
        </w:rPr>
        <w:t>（</w:t>
      </w:r>
      <w:r w:rsidR="009C74F4" w:rsidRPr="00D318C5">
        <w:rPr>
          <w:lang w:val="en-US"/>
        </w:rPr>
        <w:t>506</w:t>
      </w:r>
      <w:r w:rsidR="009C74F4" w:rsidRPr="00D318C5">
        <w:rPr>
          <w:lang w:val="en-US"/>
        </w:rPr>
        <w:t>）</w:t>
      </w:r>
      <w:r w:rsidR="009C74F4" w:rsidRPr="00D318C5">
        <w:rPr>
          <w:lang w:val="en-US"/>
        </w:rPr>
        <w:t xml:space="preserve">2505-4000 </w:t>
      </w:r>
    </w:p>
    <w:p w14:paraId="39F17EB5"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Website: </w:t>
      </w:r>
      <w:hyperlink r:id="rId39" w:history="1">
        <w:r w:rsidR="009C74F4" w:rsidRPr="00D318C5">
          <w:rPr>
            <w:lang w:val="en-US"/>
          </w:rPr>
          <w:t>www.comex.go.cr</w:t>
        </w:r>
      </w:hyperlink>
    </w:p>
    <w:p w14:paraId="0096BBED"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E-mail: </w:t>
      </w:r>
      <w:hyperlink r:id="rId40" w:history="1">
        <w:r w:rsidR="009C74F4" w:rsidRPr="00D318C5">
          <w:rPr>
            <w:lang w:val="en-US"/>
          </w:rPr>
          <w:t>info@comex.go.cr</w:t>
        </w:r>
      </w:hyperlink>
    </w:p>
    <w:p w14:paraId="31B4223B" w14:textId="77777777" w:rsidR="009C74F4" w:rsidRPr="00D318C5" w:rsidRDefault="009C74F4" w:rsidP="008C5E33">
      <w:pPr>
        <w:pStyle w:val="a6"/>
        <w:ind w:leftChars="0" w:left="472" w:hangingChars="200" w:hanging="472"/>
        <w:rPr>
          <w:lang w:val="en-US"/>
        </w:rPr>
      </w:pPr>
      <w:r w:rsidRPr="00D318C5">
        <w:t>二、對外貿易促進協會</w:t>
      </w:r>
    </w:p>
    <w:p w14:paraId="6691EE93" w14:textId="77777777" w:rsidR="009C74F4" w:rsidRPr="00D318C5" w:rsidRDefault="008C5E33" w:rsidP="008C5E33">
      <w:pPr>
        <w:pStyle w:val="a6"/>
        <w:ind w:leftChars="0" w:left="472" w:hangingChars="200" w:hanging="472"/>
        <w:rPr>
          <w:lang w:val="en-US"/>
        </w:rPr>
      </w:pPr>
      <w:r w:rsidRPr="00D318C5">
        <w:rPr>
          <w:rFonts w:hint="eastAsia"/>
          <w:lang w:val="en-US"/>
        </w:rPr>
        <w:tab/>
      </w:r>
      <w:proofErr w:type="spellStart"/>
      <w:r w:rsidR="009C74F4" w:rsidRPr="00D318C5">
        <w:rPr>
          <w:lang w:val="en-US"/>
        </w:rPr>
        <w:t>Promotora</w:t>
      </w:r>
      <w:proofErr w:type="spellEnd"/>
      <w:r w:rsidR="009C74F4" w:rsidRPr="00D318C5">
        <w:rPr>
          <w:lang w:val="en-US"/>
        </w:rPr>
        <w:t xml:space="preserve"> del Comercio Exterior</w:t>
      </w:r>
      <w:r w:rsidR="009C74F4" w:rsidRPr="00D318C5">
        <w:rPr>
          <w:lang w:val="en-US"/>
        </w:rPr>
        <w:t>（</w:t>
      </w:r>
      <w:r w:rsidR="009C74F4" w:rsidRPr="00D318C5">
        <w:rPr>
          <w:lang w:val="en-US"/>
        </w:rPr>
        <w:t>PROCOMER</w:t>
      </w:r>
      <w:r w:rsidR="009C74F4" w:rsidRPr="00D318C5">
        <w:rPr>
          <w:lang w:val="en-US"/>
        </w:rPr>
        <w:t>）</w:t>
      </w:r>
    </w:p>
    <w:p w14:paraId="077A6B23"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P. O. Box 1278-1007, Centro Colón, San José, Costa Rica</w:t>
      </w:r>
    </w:p>
    <w:p w14:paraId="7E6CE4E5"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Tel:</w:t>
      </w:r>
      <w:r w:rsidR="009C74F4" w:rsidRPr="00D318C5">
        <w:rPr>
          <w:lang w:val="en-US"/>
        </w:rPr>
        <w:t>（</w:t>
      </w:r>
      <w:r w:rsidR="009C74F4" w:rsidRPr="00D318C5">
        <w:rPr>
          <w:lang w:val="en-US"/>
        </w:rPr>
        <w:t>506</w:t>
      </w:r>
      <w:r w:rsidR="009C74F4" w:rsidRPr="00D318C5">
        <w:rPr>
          <w:lang w:val="en-US"/>
        </w:rPr>
        <w:t>）</w:t>
      </w:r>
      <w:r w:rsidR="009C74F4" w:rsidRPr="00D318C5">
        <w:rPr>
          <w:lang w:val="en-US"/>
        </w:rPr>
        <w:t xml:space="preserve">2505-4700 </w:t>
      </w:r>
    </w:p>
    <w:p w14:paraId="32961476"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Website: </w:t>
      </w:r>
      <w:hyperlink r:id="rId41" w:history="1">
        <w:r w:rsidR="009C74F4" w:rsidRPr="00D318C5">
          <w:rPr>
            <w:lang w:val="en-US"/>
          </w:rPr>
          <w:t>www.procomer.com</w:t>
        </w:r>
      </w:hyperlink>
    </w:p>
    <w:p w14:paraId="429BC2AA"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E-mail: </w:t>
      </w:r>
      <w:hyperlink r:id="rId42" w:history="1">
        <w:r w:rsidR="009C74F4" w:rsidRPr="00D318C5">
          <w:rPr>
            <w:lang w:val="en-US"/>
          </w:rPr>
          <w:t>info@procomer.com</w:t>
        </w:r>
      </w:hyperlink>
      <w:r w:rsidR="009C74F4" w:rsidRPr="00D318C5">
        <w:rPr>
          <w:lang w:val="en-US"/>
        </w:rPr>
        <w:t xml:space="preserve"> </w:t>
      </w:r>
    </w:p>
    <w:p w14:paraId="6C87DEC1" w14:textId="77777777" w:rsidR="009C74F4" w:rsidRPr="00D318C5" w:rsidRDefault="009C74F4" w:rsidP="008C5E33">
      <w:pPr>
        <w:pStyle w:val="a6"/>
        <w:ind w:leftChars="0" w:left="472" w:hangingChars="200" w:hanging="472"/>
        <w:rPr>
          <w:lang w:val="en-US"/>
        </w:rPr>
      </w:pPr>
      <w:r w:rsidRPr="00D318C5">
        <w:t>三、投資促進協會</w:t>
      </w:r>
    </w:p>
    <w:p w14:paraId="33797AA4" w14:textId="77777777" w:rsidR="009C74F4" w:rsidRPr="00D318C5" w:rsidRDefault="008C5E33" w:rsidP="008C5E33">
      <w:pPr>
        <w:pStyle w:val="a6"/>
        <w:ind w:leftChars="0" w:left="472" w:hangingChars="200" w:hanging="472"/>
        <w:rPr>
          <w:lang w:val="en-US"/>
        </w:rPr>
      </w:pPr>
      <w:r w:rsidRPr="00D318C5">
        <w:rPr>
          <w:rFonts w:hint="eastAsia"/>
          <w:lang w:val="en-US"/>
        </w:rPr>
        <w:tab/>
      </w:r>
      <w:proofErr w:type="spellStart"/>
      <w:r w:rsidR="009C74F4" w:rsidRPr="00D318C5">
        <w:rPr>
          <w:lang w:val="en-US"/>
        </w:rPr>
        <w:t>Coalición</w:t>
      </w:r>
      <w:proofErr w:type="spellEnd"/>
      <w:r w:rsidR="009C74F4" w:rsidRPr="00D318C5">
        <w:rPr>
          <w:lang w:val="en-US"/>
        </w:rPr>
        <w:t xml:space="preserve"> </w:t>
      </w:r>
      <w:proofErr w:type="spellStart"/>
      <w:r w:rsidR="009C74F4" w:rsidRPr="00D318C5">
        <w:rPr>
          <w:lang w:val="en-US"/>
        </w:rPr>
        <w:t>Costarricense</w:t>
      </w:r>
      <w:proofErr w:type="spellEnd"/>
      <w:r w:rsidR="009C74F4" w:rsidRPr="00D318C5">
        <w:rPr>
          <w:lang w:val="en-US"/>
        </w:rPr>
        <w:t xml:space="preserve"> de </w:t>
      </w:r>
      <w:proofErr w:type="spellStart"/>
      <w:r w:rsidR="009C74F4" w:rsidRPr="00D318C5">
        <w:rPr>
          <w:lang w:val="en-US"/>
        </w:rPr>
        <w:t>Iniciativas</w:t>
      </w:r>
      <w:proofErr w:type="spellEnd"/>
      <w:r w:rsidR="009C74F4" w:rsidRPr="00D318C5">
        <w:rPr>
          <w:lang w:val="en-US"/>
        </w:rPr>
        <w:t xml:space="preserve"> de Desarrollo</w:t>
      </w:r>
      <w:r w:rsidR="009C74F4" w:rsidRPr="00D318C5">
        <w:rPr>
          <w:lang w:val="en-US"/>
        </w:rPr>
        <w:t>（</w:t>
      </w:r>
      <w:r w:rsidR="009C74F4" w:rsidRPr="00D318C5">
        <w:rPr>
          <w:lang w:val="en-US"/>
        </w:rPr>
        <w:t>CINDE</w:t>
      </w:r>
      <w:r w:rsidR="009C74F4" w:rsidRPr="00D318C5">
        <w:rPr>
          <w:lang w:val="en-US"/>
        </w:rPr>
        <w:t>）</w:t>
      </w:r>
    </w:p>
    <w:p w14:paraId="5662A80A"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P. O. Box 7171-1000, San José, Costa Rica</w:t>
      </w:r>
    </w:p>
    <w:p w14:paraId="21D565E5"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Tel:</w:t>
      </w:r>
      <w:r w:rsidR="009C74F4" w:rsidRPr="00D318C5">
        <w:rPr>
          <w:lang w:val="en-US"/>
        </w:rPr>
        <w:t>（</w:t>
      </w:r>
      <w:r w:rsidR="009C74F4" w:rsidRPr="00D318C5">
        <w:rPr>
          <w:lang w:val="en-US"/>
        </w:rPr>
        <w:t>506</w:t>
      </w:r>
      <w:r w:rsidR="009C74F4" w:rsidRPr="00D318C5">
        <w:rPr>
          <w:lang w:val="en-US"/>
        </w:rPr>
        <w:t>）</w:t>
      </w:r>
      <w:r w:rsidR="009C74F4" w:rsidRPr="00D318C5">
        <w:rPr>
          <w:lang w:val="en-US"/>
        </w:rPr>
        <w:t>2201-2800</w:t>
      </w:r>
    </w:p>
    <w:p w14:paraId="12B2C900"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Website: </w:t>
      </w:r>
      <w:hyperlink r:id="rId43" w:history="1">
        <w:r w:rsidR="009C74F4" w:rsidRPr="00D318C5">
          <w:rPr>
            <w:lang w:val="en-US"/>
          </w:rPr>
          <w:t>www.cinde.org</w:t>
        </w:r>
      </w:hyperlink>
    </w:p>
    <w:p w14:paraId="6FD5D16D" w14:textId="77777777" w:rsidR="009C74F4" w:rsidRPr="00D318C5" w:rsidRDefault="008C5E33" w:rsidP="008C5E33">
      <w:pPr>
        <w:pStyle w:val="a6"/>
        <w:ind w:leftChars="0" w:left="472" w:hangingChars="200" w:hanging="472"/>
        <w:rPr>
          <w:lang w:val="es-AR"/>
        </w:rPr>
      </w:pPr>
      <w:r w:rsidRPr="00D318C5">
        <w:rPr>
          <w:rFonts w:hint="eastAsia"/>
          <w:lang w:val="en-US"/>
        </w:rPr>
        <w:tab/>
      </w:r>
      <w:r w:rsidR="009C74F4" w:rsidRPr="00D318C5">
        <w:rPr>
          <w:lang w:val="es-AR"/>
        </w:rPr>
        <w:t>E-mail: invest@cinde.org</w:t>
      </w:r>
    </w:p>
    <w:p w14:paraId="78D026EC" w14:textId="77777777" w:rsidR="008C5E33" w:rsidRPr="00D318C5" w:rsidRDefault="008C5E33">
      <w:pPr>
        <w:widowControl/>
        <w:overflowPunct/>
        <w:autoSpaceDE/>
        <w:autoSpaceDN/>
        <w:ind w:firstLineChars="0" w:firstLine="0"/>
        <w:jc w:val="left"/>
        <w:rPr>
          <w:szCs w:val="26"/>
          <w:lang w:val="es-AR" w:eastAsia="zh-TW"/>
        </w:rPr>
      </w:pPr>
      <w:r w:rsidRPr="00D318C5">
        <w:rPr>
          <w:lang w:val="es-AR"/>
        </w:rPr>
        <w:br w:type="page"/>
      </w:r>
    </w:p>
    <w:p w14:paraId="64723454" w14:textId="77777777" w:rsidR="009C74F4" w:rsidRPr="00D318C5" w:rsidRDefault="009C74F4" w:rsidP="008C5E33">
      <w:pPr>
        <w:pStyle w:val="a6"/>
        <w:ind w:leftChars="0" w:left="472" w:hangingChars="200" w:hanging="472"/>
        <w:rPr>
          <w:lang w:val="es-ES"/>
        </w:rPr>
      </w:pPr>
      <w:r w:rsidRPr="00D318C5">
        <w:lastRenderedPageBreak/>
        <w:t>四、哥斯大黎加商業總會</w:t>
      </w:r>
      <w:r w:rsidRPr="00D318C5">
        <w:rPr>
          <w:lang w:val="es-ES"/>
        </w:rPr>
        <w:t xml:space="preserve"> </w:t>
      </w:r>
    </w:p>
    <w:p w14:paraId="0C4E5974" w14:textId="77777777" w:rsidR="009C74F4" w:rsidRPr="00D318C5" w:rsidRDefault="008C5E33" w:rsidP="008C5E33">
      <w:pPr>
        <w:pStyle w:val="a6"/>
        <w:ind w:leftChars="0" w:left="472" w:hangingChars="200" w:hanging="472"/>
        <w:rPr>
          <w:lang w:val="es-ES"/>
        </w:rPr>
      </w:pPr>
      <w:r w:rsidRPr="00D318C5">
        <w:rPr>
          <w:rFonts w:hint="eastAsia"/>
          <w:lang w:val="es-ES"/>
        </w:rPr>
        <w:tab/>
      </w:r>
      <w:r w:rsidR="009C74F4" w:rsidRPr="00D318C5">
        <w:rPr>
          <w:lang w:val="es-ES"/>
        </w:rPr>
        <w:t>Cámara de Comercio de Costa Rica</w:t>
      </w:r>
    </w:p>
    <w:p w14:paraId="34CA6FF0" w14:textId="77777777" w:rsidR="009C74F4" w:rsidRPr="00D318C5" w:rsidRDefault="008C5E33" w:rsidP="008C5E33">
      <w:pPr>
        <w:pStyle w:val="a6"/>
        <w:ind w:leftChars="0" w:left="472" w:hangingChars="200" w:hanging="472"/>
        <w:rPr>
          <w:lang w:val="es-ES"/>
        </w:rPr>
      </w:pPr>
      <w:r w:rsidRPr="00D318C5">
        <w:rPr>
          <w:rFonts w:hint="eastAsia"/>
          <w:lang w:val="es-ES"/>
        </w:rPr>
        <w:tab/>
      </w:r>
      <w:r w:rsidR="009C74F4" w:rsidRPr="00D318C5">
        <w:rPr>
          <w:lang w:val="es-ES"/>
        </w:rPr>
        <w:t>P. O. Box 1114-1000, San José, Costa Rica</w:t>
      </w:r>
    </w:p>
    <w:p w14:paraId="553517E3" w14:textId="77777777" w:rsidR="009C74F4" w:rsidRPr="00D318C5" w:rsidRDefault="008C5E33" w:rsidP="008C5E33">
      <w:pPr>
        <w:pStyle w:val="a6"/>
        <w:ind w:leftChars="0" w:left="472" w:hangingChars="200" w:hanging="472"/>
        <w:rPr>
          <w:lang w:val="en-US"/>
        </w:rPr>
      </w:pPr>
      <w:r w:rsidRPr="00D318C5">
        <w:rPr>
          <w:rFonts w:hint="eastAsia"/>
          <w:lang w:val="es-ES"/>
        </w:rPr>
        <w:tab/>
      </w:r>
      <w:r w:rsidR="009C74F4" w:rsidRPr="00D318C5">
        <w:rPr>
          <w:lang w:val="en-US"/>
        </w:rPr>
        <w:t>Tel:</w:t>
      </w:r>
      <w:r w:rsidR="009C74F4" w:rsidRPr="00D318C5">
        <w:rPr>
          <w:lang w:val="en-US"/>
        </w:rPr>
        <w:t>（</w:t>
      </w:r>
      <w:r w:rsidR="009C74F4" w:rsidRPr="00D318C5">
        <w:rPr>
          <w:lang w:val="en-US"/>
        </w:rPr>
        <w:t>506</w:t>
      </w:r>
      <w:r w:rsidR="009C74F4" w:rsidRPr="00D318C5">
        <w:rPr>
          <w:lang w:val="en-US"/>
        </w:rPr>
        <w:t>）</w:t>
      </w:r>
      <w:r w:rsidR="009C74F4" w:rsidRPr="00D318C5">
        <w:rPr>
          <w:lang w:val="en-US"/>
        </w:rPr>
        <w:t>2221-0124,</w:t>
      </w:r>
      <w:r w:rsidR="009C74F4" w:rsidRPr="00D318C5">
        <w:rPr>
          <w:lang w:val="en-US"/>
        </w:rPr>
        <w:t>（</w:t>
      </w:r>
      <w:r w:rsidR="009C74F4" w:rsidRPr="00D318C5">
        <w:rPr>
          <w:lang w:val="en-US"/>
        </w:rPr>
        <w:t>506</w:t>
      </w:r>
      <w:r w:rsidR="009C74F4" w:rsidRPr="00D318C5">
        <w:rPr>
          <w:lang w:val="en-US"/>
        </w:rPr>
        <w:t>）</w:t>
      </w:r>
      <w:r w:rsidR="009C74F4" w:rsidRPr="00D318C5">
        <w:rPr>
          <w:lang w:val="en-US"/>
        </w:rPr>
        <w:t>2221-0005</w:t>
      </w:r>
    </w:p>
    <w:p w14:paraId="70E2472A"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Website: </w:t>
      </w:r>
      <w:hyperlink r:id="rId44" w:history="1">
        <w:r w:rsidR="009C74F4" w:rsidRPr="00D318C5">
          <w:rPr>
            <w:lang w:val="en-US"/>
          </w:rPr>
          <w:t>www.camara-comercio.com</w:t>
        </w:r>
      </w:hyperlink>
    </w:p>
    <w:p w14:paraId="33D0FF15" w14:textId="77777777" w:rsidR="009C74F4" w:rsidRPr="00D318C5" w:rsidRDefault="008C5E33" w:rsidP="008C5E33">
      <w:pPr>
        <w:pStyle w:val="a6"/>
        <w:ind w:leftChars="0" w:left="472" w:hangingChars="200" w:hanging="472"/>
        <w:rPr>
          <w:lang w:val="es-ES"/>
        </w:rPr>
      </w:pPr>
      <w:r w:rsidRPr="00D318C5">
        <w:rPr>
          <w:rFonts w:hint="eastAsia"/>
          <w:lang w:val="en-US"/>
        </w:rPr>
        <w:tab/>
      </w:r>
      <w:r w:rsidR="009C74F4" w:rsidRPr="00D318C5">
        <w:rPr>
          <w:lang w:val="es-ES"/>
        </w:rPr>
        <w:t>E-mail: camara@camara-comercio.com</w:t>
      </w:r>
    </w:p>
    <w:p w14:paraId="73D6A6F6" w14:textId="77777777" w:rsidR="009C74F4" w:rsidRPr="00D318C5" w:rsidRDefault="009C74F4" w:rsidP="008C5E33">
      <w:pPr>
        <w:pStyle w:val="a6"/>
        <w:ind w:leftChars="0" w:left="472" w:hangingChars="200" w:hanging="472"/>
        <w:rPr>
          <w:lang w:val="es-ES"/>
        </w:rPr>
      </w:pPr>
      <w:r w:rsidRPr="00D318C5">
        <w:t>五、哥斯大黎加工業總會</w:t>
      </w:r>
    </w:p>
    <w:p w14:paraId="0CD01F82" w14:textId="77777777" w:rsidR="009C74F4" w:rsidRPr="00D318C5" w:rsidRDefault="008C5E33" w:rsidP="008C5E33">
      <w:pPr>
        <w:pStyle w:val="a6"/>
        <w:ind w:leftChars="0" w:left="472" w:hangingChars="200" w:hanging="472"/>
        <w:rPr>
          <w:lang w:val="es-ES"/>
        </w:rPr>
      </w:pPr>
      <w:r w:rsidRPr="00D318C5">
        <w:rPr>
          <w:rFonts w:hint="eastAsia"/>
          <w:lang w:val="es-ES"/>
        </w:rPr>
        <w:tab/>
      </w:r>
      <w:r w:rsidR="009C74F4" w:rsidRPr="00D318C5">
        <w:rPr>
          <w:lang w:val="es-ES"/>
        </w:rPr>
        <w:t>Cámara de Industrias de Costa Rica</w:t>
      </w:r>
    </w:p>
    <w:p w14:paraId="275586AF" w14:textId="77777777" w:rsidR="009C74F4" w:rsidRPr="00D318C5" w:rsidRDefault="008C5E33" w:rsidP="008C5E33">
      <w:pPr>
        <w:pStyle w:val="a6"/>
        <w:ind w:leftChars="0" w:left="472" w:hangingChars="200" w:hanging="472"/>
        <w:rPr>
          <w:lang w:val="es-ES"/>
        </w:rPr>
      </w:pPr>
      <w:r w:rsidRPr="00D318C5">
        <w:rPr>
          <w:rFonts w:hint="eastAsia"/>
          <w:lang w:val="es-ES"/>
        </w:rPr>
        <w:tab/>
      </w:r>
      <w:r w:rsidR="009C74F4" w:rsidRPr="00D318C5">
        <w:rPr>
          <w:lang w:val="es-ES"/>
        </w:rPr>
        <w:t>P. O. Box 10003-1000, San José, Costa Rica</w:t>
      </w:r>
    </w:p>
    <w:p w14:paraId="171CB3DB" w14:textId="77777777" w:rsidR="009C74F4" w:rsidRPr="00D318C5" w:rsidRDefault="008C5E33" w:rsidP="008C5E33">
      <w:pPr>
        <w:pStyle w:val="a6"/>
        <w:ind w:leftChars="0" w:left="472" w:hangingChars="200" w:hanging="472"/>
        <w:rPr>
          <w:lang w:val="en-US"/>
        </w:rPr>
      </w:pPr>
      <w:r w:rsidRPr="00D318C5">
        <w:rPr>
          <w:rFonts w:hint="eastAsia"/>
          <w:lang w:val="es-ES"/>
        </w:rPr>
        <w:tab/>
      </w:r>
      <w:r w:rsidR="009C74F4" w:rsidRPr="00D318C5">
        <w:rPr>
          <w:lang w:val="en-US"/>
        </w:rPr>
        <w:t>Tel:</w:t>
      </w:r>
      <w:r w:rsidR="009C74F4" w:rsidRPr="00D318C5">
        <w:rPr>
          <w:lang w:val="en-US"/>
        </w:rPr>
        <w:t>（</w:t>
      </w:r>
      <w:r w:rsidR="009C74F4" w:rsidRPr="00D318C5">
        <w:rPr>
          <w:lang w:val="en-US"/>
        </w:rPr>
        <w:t>506</w:t>
      </w:r>
      <w:r w:rsidR="009C74F4" w:rsidRPr="00D318C5">
        <w:rPr>
          <w:lang w:val="en-US"/>
        </w:rPr>
        <w:t>）</w:t>
      </w:r>
      <w:r w:rsidR="009C74F4" w:rsidRPr="00D318C5">
        <w:rPr>
          <w:lang w:val="en-US"/>
        </w:rPr>
        <w:t xml:space="preserve">2202-5600 </w:t>
      </w:r>
    </w:p>
    <w:p w14:paraId="432C8896"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Website: </w:t>
      </w:r>
      <w:hyperlink r:id="rId45" w:history="1">
        <w:r w:rsidR="009C74F4" w:rsidRPr="00D318C5">
          <w:rPr>
            <w:lang w:val="en-US"/>
          </w:rPr>
          <w:t>www.cicr.com</w:t>
        </w:r>
      </w:hyperlink>
    </w:p>
    <w:p w14:paraId="1E80CCE5" w14:textId="77777777" w:rsidR="009C74F4" w:rsidRPr="00D318C5" w:rsidRDefault="008C5E33" w:rsidP="008C5E33">
      <w:pPr>
        <w:pStyle w:val="a6"/>
        <w:ind w:leftChars="0" w:left="472" w:hangingChars="200" w:hanging="472"/>
        <w:rPr>
          <w:lang w:val="es-ES"/>
        </w:rPr>
      </w:pPr>
      <w:r w:rsidRPr="00D318C5">
        <w:rPr>
          <w:rFonts w:hint="eastAsia"/>
          <w:lang w:val="en-US"/>
        </w:rPr>
        <w:tab/>
      </w:r>
      <w:r w:rsidR="009C74F4" w:rsidRPr="00D318C5">
        <w:rPr>
          <w:lang w:val="es-ES"/>
        </w:rPr>
        <w:t>E-mail: cicr@cicr.com</w:t>
      </w:r>
    </w:p>
    <w:p w14:paraId="4E411DF8" w14:textId="77777777" w:rsidR="009C74F4" w:rsidRPr="00D318C5" w:rsidRDefault="009C74F4" w:rsidP="008C5E33">
      <w:pPr>
        <w:pStyle w:val="a6"/>
        <w:ind w:leftChars="0" w:left="472" w:hangingChars="200" w:hanging="472"/>
        <w:rPr>
          <w:lang w:val="es-ES"/>
        </w:rPr>
      </w:pPr>
      <w:r w:rsidRPr="00D318C5">
        <w:t>六、哥斯大黎加出口商公會</w:t>
      </w:r>
    </w:p>
    <w:p w14:paraId="33279673" w14:textId="77777777" w:rsidR="009C74F4" w:rsidRPr="00D318C5" w:rsidRDefault="008C5E33" w:rsidP="008C5E33">
      <w:pPr>
        <w:pStyle w:val="a6"/>
        <w:ind w:leftChars="0" w:left="472" w:hangingChars="200" w:hanging="472"/>
        <w:rPr>
          <w:lang w:val="es-ES"/>
        </w:rPr>
      </w:pPr>
      <w:r w:rsidRPr="00D318C5">
        <w:rPr>
          <w:rFonts w:hint="eastAsia"/>
          <w:lang w:val="es-ES"/>
        </w:rPr>
        <w:tab/>
      </w:r>
      <w:r w:rsidR="009C74F4" w:rsidRPr="00D318C5">
        <w:rPr>
          <w:lang w:val="es-ES"/>
        </w:rPr>
        <w:t>Cámara de Exportadores de Costa Rica</w:t>
      </w:r>
    </w:p>
    <w:p w14:paraId="10C38E13" w14:textId="77777777" w:rsidR="009C74F4" w:rsidRPr="00D318C5" w:rsidRDefault="008C5E33" w:rsidP="008C5E33">
      <w:pPr>
        <w:pStyle w:val="a6"/>
        <w:ind w:leftChars="0" w:left="472" w:hangingChars="200" w:hanging="472"/>
        <w:rPr>
          <w:lang w:val="es-ES"/>
        </w:rPr>
      </w:pPr>
      <w:r w:rsidRPr="00D318C5">
        <w:rPr>
          <w:rFonts w:hint="eastAsia"/>
          <w:lang w:val="es-ES"/>
        </w:rPr>
        <w:tab/>
      </w:r>
      <w:r w:rsidR="009C74F4" w:rsidRPr="00D318C5">
        <w:rPr>
          <w:lang w:val="es-ES"/>
        </w:rPr>
        <w:t>P. O. Box 213-2010, Zapote, San José, Costa Rica</w:t>
      </w:r>
    </w:p>
    <w:p w14:paraId="392E2FA4" w14:textId="77777777" w:rsidR="009C74F4" w:rsidRPr="00D318C5" w:rsidRDefault="008C5E33" w:rsidP="008C5E33">
      <w:pPr>
        <w:pStyle w:val="a6"/>
        <w:ind w:leftChars="0" w:left="472" w:hangingChars="200" w:hanging="472"/>
        <w:rPr>
          <w:lang w:val="en-US"/>
        </w:rPr>
      </w:pPr>
      <w:r w:rsidRPr="00D318C5">
        <w:rPr>
          <w:rFonts w:hint="eastAsia"/>
          <w:lang w:val="es-ES"/>
        </w:rPr>
        <w:tab/>
      </w:r>
      <w:r w:rsidR="009C74F4" w:rsidRPr="00D318C5">
        <w:rPr>
          <w:lang w:val="en-US"/>
        </w:rPr>
        <w:t>Tel:</w:t>
      </w:r>
      <w:r w:rsidR="009C74F4" w:rsidRPr="00D318C5">
        <w:rPr>
          <w:lang w:val="en-US"/>
        </w:rPr>
        <w:t>（</w:t>
      </w:r>
      <w:r w:rsidR="009C74F4" w:rsidRPr="00D318C5">
        <w:rPr>
          <w:lang w:val="en-US"/>
        </w:rPr>
        <w:t>506</w:t>
      </w:r>
      <w:r w:rsidR="009C74F4" w:rsidRPr="00D318C5">
        <w:rPr>
          <w:lang w:val="en-US"/>
        </w:rPr>
        <w:t>）</w:t>
      </w:r>
      <w:r w:rsidR="009C74F4" w:rsidRPr="00D318C5">
        <w:rPr>
          <w:lang w:val="en-US"/>
        </w:rPr>
        <w:t xml:space="preserve">2528-5810 </w:t>
      </w:r>
    </w:p>
    <w:p w14:paraId="3BE67E05"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Website: </w:t>
      </w:r>
      <w:hyperlink r:id="rId46" w:history="1">
        <w:r w:rsidR="009C74F4" w:rsidRPr="00D318C5">
          <w:rPr>
            <w:lang w:val="en-US"/>
          </w:rPr>
          <w:t>www.cadexco.net</w:t>
        </w:r>
      </w:hyperlink>
    </w:p>
    <w:p w14:paraId="147D5EAF" w14:textId="77777777" w:rsidR="009C74F4" w:rsidRPr="00D318C5" w:rsidRDefault="008C5E33" w:rsidP="008C5E33">
      <w:pPr>
        <w:pStyle w:val="a6"/>
        <w:ind w:leftChars="0" w:left="472" w:hangingChars="200" w:hanging="472"/>
        <w:rPr>
          <w:lang w:val="es-ES"/>
        </w:rPr>
      </w:pPr>
      <w:r w:rsidRPr="00D318C5">
        <w:rPr>
          <w:rFonts w:hint="eastAsia"/>
          <w:lang w:val="en-US"/>
        </w:rPr>
        <w:tab/>
      </w:r>
      <w:r w:rsidR="009C74F4" w:rsidRPr="00D318C5">
        <w:rPr>
          <w:lang w:val="es-ES"/>
        </w:rPr>
        <w:t>E-mail: cadexco@cadexco.net</w:t>
      </w:r>
    </w:p>
    <w:p w14:paraId="28A62363" w14:textId="77777777" w:rsidR="009C74F4" w:rsidRPr="00D318C5" w:rsidRDefault="009C74F4" w:rsidP="008C5E33">
      <w:pPr>
        <w:pStyle w:val="a6"/>
        <w:ind w:leftChars="0" w:left="472" w:hangingChars="200" w:hanging="472"/>
        <w:rPr>
          <w:lang w:val="es-ES"/>
        </w:rPr>
      </w:pPr>
      <w:r w:rsidRPr="00D318C5">
        <w:t>七、哥斯大黎加代理、經銷及進口商公會</w:t>
      </w:r>
    </w:p>
    <w:p w14:paraId="08A84F35" w14:textId="77777777" w:rsidR="009C74F4" w:rsidRPr="00D318C5" w:rsidRDefault="008C5E33" w:rsidP="008C5E33">
      <w:pPr>
        <w:pStyle w:val="a6"/>
        <w:ind w:leftChars="0" w:left="472" w:hangingChars="200" w:hanging="472"/>
        <w:rPr>
          <w:lang w:val="es-ES"/>
        </w:rPr>
      </w:pPr>
      <w:r w:rsidRPr="00D318C5">
        <w:rPr>
          <w:rFonts w:hint="eastAsia"/>
          <w:lang w:val="es-ES"/>
        </w:rPr>
        <w:tab/>
      </w:r>
      <w:r w:rsidR="009C74F4" w:rsidRPr="00D318C5">
        <w:rPr>
          <w:lang w:val="es-ES"/>
        </w:rPr>
        <w:t>Cámara de Representante de Casas Extranjeras, Distribuidores e Importadores de Costa Rica</w:t>
      </w:r>
    </w:p>
    <w:p w14:paraId="3BF3473F" w14:textId="77777777" w:rsidR="009C74F4" w:rsidRPr="00D318C5" w:rsidRDefault="008C5E33" w:rsidP="008C5E33">
      <w:pPr>
        <w:pStyle w:val="a6"/>
        <w:ind w:leftChars="0" w:left="472" w:hangingChars="200" w:hanging="472"/>
        <w:rPr>
          <w:lang w:val="es-ES"/>
        </w:rPr>
      </w:pPr>
      <w:r w:rsidRPr="00D318C5">
        <w:rPr>
          <w:rFonts w:hint="eastAsia"/>
          <w:lang w:val="es-ES"/>
        </w:rPr>
        <w:tab/>
      </w:r>
      <w:r w:rsidR="009C74F4" w:rsidRPr="00D318C5">
        <w:rPr>
          <w:lang w:val="es-ES"/>
        </w:rPr>
        <w:t>P. O. Box 3738-1000, San José, Costa Rica</w:t>
      </w:r>
    </w:p>
    <w:p w14:paraId="7F010F0E" w14:textId="77777777" w:rsidR="009C74F4" w:rsidRPr="00D318C5" w:rsidRDefault="008C5E33" w:rsidP="008C5E33">
      <w:pPr>
        <w:pStyle w:val="a6"/>
        <w:ind w:leftChars="0" w:left="472" w:hangingChars="200" w:hanging="472"/>
        <w:rPr>
          <w:lang w:val="en-US"/>
        </w:rPr>
      </w:pPr>
      <w:r w:rsidRPr="00D318C5">
        <w:rPr>
          <w:rFonts w:hint="eastAsia"/>
          <w:lang w:val="es-ES"/>
        </w:rPr>
        <w:tab/>
      </w:r>
      <w:r w:rsidR="009C74F4" w:rsidRPr="00D318C5">
        <w:rPr>
          <w:lang w:val="en-US"/>
        </w:rPr>
        <w:t>Tel:</w:t>
      </w:r>
      <w:r w:rsidR="009C74F4" w:rsidRPr="00D318C5">
        <w:rPr>
          <w:lang w:val="en-US"/>
        </w:rPr>
        <w:t>（</w:t>
      </w:r>
      <w:r w:rsidR="009C74F4" w:rsidRPr="00D318C5">
        <w:rPr>
          <w:lang w:val="en-US"/>
        </w:rPr>
        <w:t>506</w:t>
      </w:r>
      <w:r w:rsidR="009C74F4" w:rsidRPr="00D318C5">
        <w:rPr>
          <w:lang w:val="en-US"/>
        </w:rPr>
        <w:t>）</w:t>
      </w:r>
      <w:r w:rsidR="009C74F4" w:rsidRPr="00D318C5">
        <w:rPr>
          <w:lang w:val="en-US"/>
        </w:rPr>
        <w:t xml:space="preserve">2253-0126 </w:t>
      </w:r>
    </w:p>
    <w:p w14:paraId="66AB7DC0"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Website: </w:t>
      </w:r>
      <w:hyperlink r:id="rId47" w:history="1">
        <w:r w:rsidR="009C74F4" w:rsidRPr="00D318C5">
          <w:rPr>
            <w:lang w:val="en-US"/>
          </w:rPr>
          <w:t>www.crecex.com</w:t>
        </w:r>
      </w:hyperlink>
    </w:p>
    <w:p w14:paraId="5C041DB8" w14:textId="77777777" w:rsidR="009C74F4" w:rsidRPr="00D318C5" w:rsidRDefault="008C5E33" w:rsidP="008C5E33">
      <w:pPr>
        <w:pStyle w:val="a6"/>
        <w:ind w:leftChars="0" w:left="472" w:hangingChars="200" w:hanging="472"/>
        <w:rPr>
          <w:lang w:val="en-US"/>
        </w:rPr>
      </w:pPr>
      <w:r w:rsidRPr="00D318C5">
        <w:rPr>
          <w:rFonts w:hint="eastAsia"/>
          <w:lang w:val="en-US"/>
        </w:rPr>
        <w:tab/>
      </w:r>
      <w:r w:rsidR="009C74F4" w:rsidRPr="00D318C5">
        <w:rPr>
          <w:lang w:val="en-US"/>
        </w:rPr>
        <w:t xml:space="preserve">E-mail: </w:t>
      </w:r>
      <w:hyperlink r:id="rId48" w:history="1">
        <w:r w:rsidR="009C74F4" w:rsidRPr="00D318C5">
          <w:rPr>
            <w:lang w:val="en-US"/>
          </w:rPr>
          <w:t>crecex@crecex.com</w:t>
        </w:r>
      </w:hyperlink>
      <w:bookmarkStart w:id="31" w:name="_Toc457758904"/>
    </w:p>
    <w:p w14:paraId="24F4F60F" w14:textId="77777777" w:rsidR="009C74F4" w:rsidRPr="00D318C5" w:rsidRDefault="009C74F4" w:rsidP="009C1D4B">
      <w:pPr>
        <w:pStyle w:val="a3"/>
        <w:pageBreakBefore/>
        <w:spacing w:before="514" w:afterLines="50" w:after="257"/>
      </w:pPr>
      <w:bookmarkStart w:id="32" w:name="_Toc231251429"/>
      <w:r w:rsidRPr="00D318C5">
        <w:lastRenderedPageBreak/>
        <w:t>附錄</w:t>
      </w:r>
      <w:r w:rsidRPr="00D318C5">
        <w:rPr>
          <w:rStyle w:val="14"/>
          <w:color w:val="auto"/>
          <w:u w:val="none"/>
        </w:rPr>
        <w:t xml:space="preserve">三　</w:t>
      </w:r>
      <w:r w:rsidRPr="00D318C5">
        <w:t>當地外人投資統計</w:t>
      </w:r>
      <w:bookmarkEnd w:id="31"/>
      <w:bookmarkEnd w:id="32"/>
    </w:p>
    <w:p w14:paraId="64906B99" w14:textId="77777777" w:rsidR="00E95F41" w:rsidRPr="00D318C5" w:rsidRDefault="009C74F4" w:rsidP="00E95F41">
      <w:pPr>
        <w:ind w:firstLineChars="0" w:firstLine="0"/>
        <w:rPr>
          <w:lang w:eastAsia="zh-TW"/>
        </w:rPr>
      </w:pPr>
      <w:r w:rsidRPr="00D318C5">
        <w:rPr>
          <w:lang w:eastAsia="zh-TW"/>
        </w:rPr>
        <w:t>哥斯大黎加外人投資各國別淨額統計</w:t>
      </w:r>
    </w:p>
    <w:p w14:paraId="137CB7BC" w14:textId="77777777" w:rsidR="009C74F4" w:rsidRPr="00D318C5" w:rsidRDefault="009C74F4" w:rsidP="00E95F41">
      <w:pPr>
        <w:ind w:firstLineChars="0" w:firstLine="0"/>
        <w:jc w:val="right"/>
        <w:rPr>
          <w:lang w:eastAsia="zh-TW"/>
        </w:rPr>
      </w:pPr>
      <w:proofErr w:type="gramStart"/>
      <w:r w:rsidRPr="00D318C5">
        <w:rPr>
          <w:lang w:eastAsia="zh-TW"/>
        </w:rPr>
        <w:t>（</w:t>
      </w:r>
      <w:proofErr w:type="gramEnd"/>
      <w:r w:rsidRPr="00D318C5">
        <w:rPr>
          <w:lang w:eastAsia="zh-TW"/>
        </w:rPr>
        <w:t>單位：百萬美元</w:t>
      </w:r>
      <w:proofErr w:type="gramStart"/>
      <w:r w:rsidRPr="00D318C5">
        <w:rPr>
          <w:lang w:eastAsia="zh-TW"/>
        </w:rPr>
        <w:t>）</w:t>
      </w:r>
      <w:proofErr w:type="gramEnd"/>
    </w:p>
    <w:tbl>
      <w:tblPr>
        <w:tblW w:w="5000" w:type="pct"/>
        <w:tblCellMar>
          <w:left w:w="10" w:type="dxa"/>
          <w:right w:w="10" w:type="dxa"/>
        </w:tblCellMar>
        <w:tblLook w:val="04A0" w:firstRow="1" w:lastRow="0" w:firstColumn="1" w:lastColumn="0" w:noHBand="0" w:noVBand="1"/>
      </w:tblPr>
      <w:tblGrid>
        <w:gridCol w:w="1982"/>
        <w:gridCol w:w="2204"/>
        <w:gridCol w:w="2012"/>
        <w:gridCol w:w="2276"/>
      </w:tblGrid>
      <w:tr w:rsidR="00D318C5" w:rsidRPr="00D318C5" w14:paraId="4FAA963F" w14:textId="77777777" w:rsidTr="00AC7CD3">
        <w:trPr>
          <w:tblHeader/>
        </w:trPr>
        <w:tc>
          <w:tcPr>
            <w:tcW w:w="2022" w:type="dxa"/>
            <w:tcBorders>
              <w:top w:val="single" w:sz="12" w:space="0" w:color="000000"/>
              <w:left w:val="single" w:sz="12" w:space="0" w:color="000000"/>
              <w:bottom w:val="single" w:sz="6" w:space="0" w:color="000000"/>
              <w:right w:val="single" w:sz="6" w:space="0" w:color="000000"/>
            </w:tcBorders>
            <w:shd w:val="clear" w:color="auto" w:fill="CCFFCC"/>
            <w:tcMar>
              <w:top w:w="0" w:type="dxa"/>
              <w:left w:w="108" w:type="dxa"/>
              <w:bottom w:w="0" w:type="dxa"/>
              <w:right w:w="108" w:type="dxa"/>
            </w:tcMar>
          </w:tcPr>
          <w:p w14:paraId="32A15108" w14:textId="77777777" w:rsidR="009C74F4" w:rsidRPr="00D318C5" w:rsidRDefault="009C74F4" w:rsidP="007F0AEE">
            <w:pPr>
              <w:pStyle w:val="afb"/>
              <w:ind w:left="118" w:right="118"/>
            </w:pPr>
            <w:r w:rsidRPr="00D318C5">
              <w:t>國家別</w:t>
            </w:r>
          </w:p>
        </w:tc>
        <w:tc>
          <w:tcPr>
            <w:tcW w:w="2236" w:type="dxa"/>
            <w:tcBorders>
              <w:top w:val="single" w:sz="12" w:space="0" w:color="000000"/>
              <w:left w:val="single" w:sz="6" w:space="0" w:color="000000"/>
              <w:bottom w:val="single" w:sz="6" w:space="0" w:color="000000"/>
              <w:right w:val="single" w:sz="6" w:space="0" w:color="000000"/>
            </w:tcBorders>
            <w:shd w:val="clear" w:color="auto" w:fill="CCFFCC"/>
            <w:tcMar>
              <w:top w:w="0" w:type="dxa"/>
              <w:left w:w="108" w:type="dxa"/>
              <w:bottom w:w="0" w:type="dxa"/>
              <w:right w:w="108" w:type="dxa"/>
            </w:tcMar>
          </w:tcPr>
          <w:p w14:paraId="71AE8069" w14:textId="77777777" w:rsidR="009C74F4" w:rsidRPr="00D318C5" w:rsidRDefault="009C74F4" w:rsidP="007F0AEE">
            <w:pPr>
              <w:pStyle w:val="afb"/>
              <w:ind w:left="118" w:right="118"/>
            </w:pPr>
            <w:r w:rsidRPr="00D318C5">
              <w:t>202</w:t>
            </w:r>
            <w:r w:rsidR="008819FB" w:rsidRPr="00D318C5">
              <w:t>3</w:t>
            </w:r>
            <w:r w:rsidRPr="00D318C5">
              <w:t>年</w:t>
            </w:r>
          </w:p>
        </w:tc>
        <w:tc>
          <w:tcPr>
            <w:tcW w:w="2044" w:type="dxa"/>
            <w:tcBorders>
              <w:top w:val="single" w:sz="12" w:space="0" w:color="000000"/>
              <w:left w:val="single" w:sz="6" w:space="0" w:color="000000"/>
              <w:bottom w:val="single" w:sz="6" w:space="0" w:color="000000"/>
              <w:right w:val="single" w:sz="6" w:space="0" w:color="000000"/>
            </w:tcBorders>
            <w:shd w:val="clear" w:color="auto" w:fill="CCFFCC"/>
            <w:tcMar>
              <w:top w:w="0" w:type="dxa"/>
              <w:left w:w="10" w:type="dxa"/>
              <w:bottom w:w="0" w:type="dxa"/>
              <w:right w:w="10" w:type="dxa"/>
            </w:tcMar>
          </w:tcPr>
          <w:p w14:paraId="4E813A8C" w14:textId="77777777" w:rsidR="009C74F4" w:rsidRPr="00D318C5" w:rsidRDefault="009C74F4" w:rsidP="007F0AEE">
            <w:pPr>
              <w:pStyle w:val="afb"/>
              <w:ind w:left="118" w:right="118"/>
            </w:pPr>
            <w:r w:rsidRPr="00D318C5">
              <w:t>202</w:t>
            </w:r>
            <w:r w:rsidR="008819FB" w:rsidRPr="00D318C5">
              <w:t>4</w:t>
            </w:r>
            <w:r w:rsidRPr="00D318C5">
              <w:t>年</w:t>
            </w:r>
          </w:p>
        </w:tc>
        <w:tc>
          <w:tcPr>
            <w:tcW w:w="2310" w:type="dxa"/>
            <w:tcBorders>
              <w:top w:val="single" w:sz="12" w:space="0" w:color="000000"/>
              <w:left w:val="single" w:sz="6" w:space="0" w:color="000000"/>
              <w:bottom w:val="single" w:sz="6" w:space="0" w:color="000000"/>
              <w:right w:val="single" w:sz="12" w:space="0" w:color="000000"/>
            </w:tcBorders>
            <w:shd w:val="clear" w:color="auto" w:fill="CCFFCC"/>
            <w:tcMar>
              <w:top w:w="0" w:type="dxa"/>
              <w:left w:w="108" w:type="dxa"/>
              <w:bottom w:w="0" w:type="dxa"/>
              <w:right w:w="108" w:type="dxa"/>
            </w:tcMar>
          </w:tcPr>
          <w:p w14:paraId="4EAFF72F" w14:textId="77777777" w:rsidR="009C74F4" w:rsidRPr="00D318C5" w:rsidRDefault="009C74F4" w:rsidP="007F0AEE">
            <w:pPr>
              <w:pStyle w:val="afb"/>
              <w:ind w:left="118" w:right="118"/>
            </w:pPr>
            <w:r w:rsidRPr="00D318C5">
              <w:t>202</w:t>
            </w:r>
            <w:r w:rsidR="008819FB" w:rsidRPr="00D318C5">
              <w:t>5</w:t>
            </w:r>
            <w:r w:rsidRPr="00D318C5">
              <w:t>年</w:t>
            </w:r>
          </w:p>
        </w:tc>
      </w:tr>
      <w:tr w:rsidR="00D318C5" w:rsidRPr="00D318C5" w14:paraId="0B4621B6"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E52D65C" w14:textId="77777777" w:rsidR="008819FB" w:rsidRPr="00D318C5" w:rsidRDefault="008819FB" w:rsidP="007F0AEE">
            <w:pPr>
              <w:pStyle w:val="afb"/>
              <w:ind w:left="118" w:right="118"/>
              <w:jc w:val="both"/>
            </w:pPr>
            <w:r w:rsidRPr="00D318C5">
              <w:t>美國</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F681B5" w14:textId="77777777" w:rsidR="008819FB" w:rsidRPr="00D318C5" w:rsidRDefault="008819FB" w:rsidP="007F0AEE">
            <w:pPr>
              <w:pStyle w:val="afb"/>
              <w:ind w:left="118" w:right="118"/>
              <w:jc w:val="right"/>
            </w:pPr>
            <w:r w:rsidRPr="00D318C5">
              <w:t>2,550.5</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4DDAC103" w14:textId="77777777" w:rsidR="008819FB" w:rsidRPr="00D318C5" w:rsidRDefault="008819FB" w:rsidP="007F0AEE">
            <w:pPr>
              <w:pStyle w:val="afb"/>
              <w:ind w:left="118" w:right="118"/>
              <w:jc w:val="right"/>
            </w:pPr>
            <w:r w:rsidRPr="00D318C5">
              <w:t>3,982.3</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C2B7C23" w14:textId="77777777" w:rsidR="008819FB" w:rsidRPr="00D318C5" w:rsidRDefault="008819FB" w:rsidP="007F0AEE">
            <w:pPr>
              <w:pStyle w:val="afb"/>
              <w:ind w:left="118" w:right="118"/>
              <w:jc w:val="right"/>
            </w:pPr>
            <w:r w:rsidRPr="00D318C5">
              <w:t>2,600.1</w:t>
            </w:r>
          </w:p>
        </w:tc>
      </w:tr>
      <w:tr w:rsidR="00D318C5" w:rsidRPr="00D318C5" w14:paraId="777A2605"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C87F22D" w14:textId="77777777" w:rsidR="008819FB" w:rsidRPr="00D318C5" w:rsidRDefault="008819FB" w:rsidP="007F0AEE">
            <w:pPr>
              <w:pStyle w:val="afb"/>
              <w:ind w:left="118" w:right="118"/>
              <w:jc w:val="both"/>
            </w:pPr>
            <w:r w:rsidRPr="00D318C5">
              <w:rPr>
                <w:rFonts w:hint="eastAsia"/>
              </w:rPr>
              <w:t>瑞士</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625E86" w14:textId="77777777" w:rsidR="008819FB" w:rsidRPr="00D318C5" w:rsidRDefault="008819FB" w:rsidP="007F0AEE">
            <w:pPr>
              <w:pStyle w:val="afb"/>
              <w:ind w:left="118" w:right="118"/>
              <w:jc w:val="right"/>
            </w:pPr>
            <w:r w:rsidRPr="00D318C5">
              <w:t>135.8</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26D0FAAC" w14:textId="77777777" w:rsidR="008819FB" w:rsidRPr="00D318C5" w:rsidRDefault="008819FB" w:rsidP="007F0AEE">
            <w:pPr>
              <w:pStyle w:val="afb"/>
              <w:ind w:left="118" w:right="118"/>
              <w:jc w:val="right"/>
            </w:pPr>
            <w:r w:rsidRPr="00D318C5">
              <w:t>-45.8</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A2D509B" w14:textId="77777777" w:rsidR="008819FB" w:rsidRPr="00D318C5" w:rsidRDefault="008819FB" w:rsidP="007F0AEE">
            <w:pPr>
              <w:pStyle w:val="afb"/>
              <w:ind w:left="118" w:right="118"/>
              <w:jc w:val="right"/>
            </w:pPr>
            <w:r w:rsidRPr="00D318C5">
              <w:t>1,003.9</w:t>
            </w:r>
          </w:p>
        </w:tc>
      </w:tr>
      <w:tr w:rsidR="00D318C5" w:rsidRPr="00D318C5" w14:paraId="79182D1F"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411743F" w14:textId="77777777" w:rsidR="008819FB" w:rsidRPr="00D318C5" w:rsidRDefault="008819FB" w:rsidP="007F0AEE">
            <w:pPr>
              <w:pStyle w:val="afb"/>
              <w:ind w:left="118" w:right="118"/>
              <w:jc w:val="both"/>
            </w:pPr>
            <w:r w:rsidRPr="00D318C5">
              <w:rPr>
                <w:rFonts w:hint="eastAsia"/>
              </w:rPr>
              <w:t>墨西哥</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A5540D" w14:textId="77777777" w:rsidR="008819FB" w:rsidRPr="00D318C5" w:rsidRDefault="008819FB" w:rsidP="007F0AEE">
            <w:pPr>
              <w:pStyle w:val="afb"/>
              <w:ind w:left="118" w:right="118"/>
              <w:jc w:val="right"/>
            </w:pPr>
            <w:r w:rsidRPr="00D318C5">
              <w:t>-59.3</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7D965547" w14:textId="77777777" w:rsidR="008819FB" w:rsidRPr="00D318C5" w:rsidRDefault="008819FB" w:rsidP="007F0AEE">
            <w:pPr>
              <w:pStyle w:val="afb"/>
              <w:ind w:left="118" w:right="118"/>
              <w:jc w:val="right"/>
            </w:pPr>
            <w:r w:rsidRPr="00D318C5">
              <w:t>125.1</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B528DD7" w14:textId="77777777" w:rsidR="008819FB" w:rsidRPr="00D318C5" w:rsidRDefault="008819FB" w:rsidP="007F0AEE">
            <w:pPr>
              <w:pStyle w:val="afb"/>
              <w:ind w:left="118" w:right="118"/>
              <w:jc w:val="right"/>
            </w:pPr>
            <w:r w:rsidRPr="00D318C5">
              <w:t>238.5</w:t>
            </w:r>
          </w:p>
        </w:tc>
      </w:tr>
      <w:tr w:rsidR="00D318C5" w:rsidRPr="00D318C5" w14:paraId="23630A48"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F87EB0F" w14:textId="77777777" w:rsidR="008819FB" w:rsidRPr="00D318C5" w:rsidRDefault="008819FB" w:rsidP="007F0AEE">
            <w:pPr>
              <w:pStyle w:val="afb"/>
              <w:ind w:left="118" w:right="118"/>
              <w:jc w:val="both"/>
            </w:pPr>
            <w:r w:rsidRPr="00D318C5">
              <w:rPr>
                <w:rFonts w:hint="eastAsia"/>
              </w:rPr>
              <w:t>哥倫比亞</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516E67" w14:textId="77777777" w:rsidR="008819FB" w:rsidRPr="00D318C5" w:rsidRDefault="008819FB" w:rsidP="007F0AEE">
            <w:pPr>
              <w:pStyle w:val="afb"/>
              <w:ind w:left="118" w:right="118"/>
              <w:jc w:val="right"/>
            </w:pPr>
            <w:r w:rsidRPr="00D318C5">
              <w:t>105.1</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2B0511A1" w14:textId="77777777" w:rsidR="008819FB" w:rsidRPr="00D318C5" w:rsidRDefault="008819FB" w:rsidP="007F0AEE">
            <w:pPr>
              <w:pStyle w:val="afb"/>
              <w:ind w:left="118" w:right="118"/>
              <w:jc w:val="right"/>
            </w:pPr>
            <w:r w:rsidRPr="00D318C5">
              <w:t>157.4</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C820768" w14:textId="77777777" w:rsidR="008819FB" w:rsidRPr="00D318C5" w:rsidRDefault="008819FB" w:rsidP="007F0AEE">
            <w:pPr>
              <w:pStyle w:val="afb"/>
              <w:ind w:left="118" w:right="118"/>
              <w:jc w:val="right"/>
            </w:pPr>
            <w:r w:rsidRPr="00D318C5">
              <w:t>183.0</w:t>
            </w:r>
          </w:p>
        </w:tc>
      </w:tr>
      <w:tr w:rsidR="00D318C5" w:rsidRPr="00D318C5" w14:paraId="22995DA7"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98E3C68" w14:textId="77777777" w:rsidR="008819FB" w:rsidRPr="00D318C5" w:rsidRDefault="008819FB" w:rsidP="007F0AEE">
            <w:pPr>
              <w:pStyle w:val="afb"/>
              <w:ind w:left="118" w:right="118"/>
              <w:jc w:val="both"/>
            </w:pPr>
            <w:r w:rsidRPr="00D318C5">
              <w:rPr>
                <w:rFonts w:hint="eastAsia"/>
              </w:rPr>
              <w:t>比利時</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B029DD" w14:textId="77777777" w:rsidR="008819FB" w:rsidRPr="00D318C5" w:rsidRDefault="008819FB" w:rsidP="007F0AEE">
            <w:pPr>
              <w:pStyle w:val="afb"/>
              <w:ind w:left="118" w:right="118"/>
              <w:jc w:val="right"/>
            </w:pPr>
            <w:r w:rsidRPr="00D318C5">
              <w:t>435.6</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1142D316" w14:textId="77777777" w:rsidR="008819FB" w:rsidRPr="00D318C5" w:rsidRDefault="008819FB" w:rsidP="007F0AEE">
            <w:pPr>
              <w:pStyle w:val="afb"/>
              <w:ind w:left="118" w:right="118"/>
              <w:jc w:val="right"/>
            </w:pPr>
            <w:r w:rsidRPr="00D318C5">
              <w:t>83.1</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BA8B7A0" w14:textId="77777777" w:rsidR="008819FB" w:rsidRPr="00D318C5" w:rsidRDefault="008819FB" w:rsidP="007F0AEE">
            <w:pPr>
              <w:pStyle w:val="afb"/>
              <w:ind w:left="118" w:right="118"/>
              <w:jc w:val="right"/>
            </w:pPr>
            <w:r w:rsidRPr="00D318C5">
              <w:t>146.8</w:t>
            </w:r>
          </w:p>
        </w:tc>
      </w:tr>
      <w:tr w:rsidR="00D318C5" w:rsidRPr="00D318C5" w14:paraId="3ABB173A"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0AA920D" w14:textId="77777777" w:rsidR="008819FB" w:rsidRPr="00D318C5" w:rsidRDefault="008819FB" w:rsidP="007F0AEE">
            <w:pPr>
              <w:pStyle w:val="afb"/>
              <w:ind w:left="118" w:right="118"/>
              <w:jc w:val="both"/>
            </w:pPr>
            <w:r w:rsidRPr="00D318C5">
              <w:rPr>
                <w:rFonts w:hint="eastAsia"/>
              </w:rPr>
              <w:t>巴拿馬</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B1FA60" w14:textId="77777777" w:rsidR="008819FB" w:rsidRPr="00D318C5" w:rsidRDefault="008819FB" w:rsidP="007F0AEE">
            <w:pPr>
              <w:pStyle w:val="afb"/>
              <w:ind w:left="118" w:right="118"/>
              <w:jc w:val="right"/>
            </w:pPr>
            <w:r w:rsidRPr="00D318C5">
              <w:t>119.9</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78DF263D" w14:textId="77777777" w:rsidR="008819FB" w:rsidRPr="00D318C5" w:rsidRDefault="008819FB" w:rsidP="007F0AEE">
            <w:pPr>
              <w:pStyle w:val="afb"/>
              <w:ind w:left="118" w:right="118"/>
              <w:jc w:val="right"/>
            </w:pPr>
            <w:r w:rsidRPr="00D318C5">
              <w:t>66.2</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3CAEB8C" w14:textId="77777777" w:rsidR="008819FB" w:rsidRPr="00D318C5" w:rsidRDefault="008819FB" w:rsidP="007F0AEE">
            <w:pPr>
              <w:pStyle w:val="afb"/>
              <w:ind w:left="118" w:right="118"/>
              <w:jc w:val="right"/>
            </w:pPr>
            <w:r w:rsidRPr="00D318C5">
              <w:t>106.5</w:t>
            </w:r>
          </w:p>
        </w:tc>
      </w:tr>
      <w:tr w:rsidR="00D318C5" w:rsidRPr="00D318C5" w14:paraId="5580F545"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676DCD8" w14:textId="77777777" w:rsidR="008819FB" w:rsidRPr="00D318C5" w:rsidRDefault="008819FB" w:rsidP="007F0AEE">
            <w:pPr>
              <w:pStyle w:val="afb"/>
              <w:ind w:left="118" w:right="118"/>
              <w:jc w:val="both"/>
            </w:pPr>
            <w:r w:rsidRPr="00D318C5">
              <w:rPr>
                <w:rFonts w:hint="eastAsia"/>
              </w:rPr>
              <w:t>荷蘭</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031CF8" w14:textId="77777777" w:rsidR="008819FB" w:rsidRPr="00D318C5" w:rsidRDefault="008819FB" w:rsidP="007F0AEE">
            <w:pPr>
              <w:pStyle w:val="afb"/>
              <w:ind w:left="118" w:right="118"/>
              <w:jc w:val="right"/>
            </w:pPr>
            <w:r w:rsidRPr="00D318C5">
              <w:t>2.4</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577B090B" w14:textId="77777777" w:rsidR="008819FB" w:rsidRPr="00D318C5" w:rsidRDefault="008819FB" w:rsidP="007F0AEE">
            <w:pPr>
              <w:pStyle w:val="afb"/>
              <w:ind w:left="118" w:right="118"/>
              <w:jc w:val="right"/>
            </w:pPr>
            <w:r w:rsidRPr="00D318C5">
              <w:t>14.9</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616D89E" w14:textId="77777777" w:rsidR="008819FB" w:rsidRPr="00D318C5" w:rsidRDefault="008819FB" w:rsidP="007F0AEE">
            <w:pPr>
              <w:pStyle w:val="afb"/>
              <w:ind w:left="118" w:right="118"/>
              <w:jc w:val="right"/>
            </w:pPr>
            <w:r w:rsidRPr="00D318C5">
              <w:t>46.2</w:t>
            </w:r>
          </w:p>
        </w:tc>
      </w:tr>
      <w:tr w:rsidR="00D318C5" w:rsidRPr="00D318C5" w14:paraId="1C8E49EC"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F4E4A08" w14:textId="77777777" w:rsidR="008819FB" w:rsidRPr="00D318C5" w:rsidRDefault="008819FB" w:rsidP="007F0AEE">
            <w:pPr>
              <w:pStyle w:val="afb"/>
              <w:ind w:left="118" w:right="118"/>
              <w:jc w:val="both"/>
            </w:pPr>
            <w:r w:rsidRPr="00D318C5">
              <w:rPr>
                <w:rFonts w:hint="eastAsia"/>
              </w:rPr>
              <w:t>德國</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7AF950" w14:textId="77777777" w:rsidR="008819FB" w:rsidRPr="00D318C5" w:rsidRDefault="008819FB" w:rsidP="007F0AEE">
            <w:pPr>
              <w:pStyle w:val="afb"/>
              <w:ind w:left="118" w:right="118"/>
              <w:jc w:val="right"/>
            </w:pPr>
            <w:r w:rsidRPr="00D318C5">
              <w:t>48.9</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4DBB34D3" w14:textId="77777777" w:rsidR="008819FB" w:rsidRPr="00D318C5" w:rsidRDefault="008819FB" w:rsidP="007F0AEE">
            <w:pPr>
              <w:pStyle w:val="afb"/>
              <w:ind w:left="118" w:right="118"/>
              <w:jc w:val="right"/>
            </w:pPr>
            <w:r w:rsidRPr="00D318C5">
              <w:t>44.5</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1E6566D" w14:textId="77777777" w:rsidR="008819FB" w:rsidRPr="00D318C5" w:rsidRDefault="008819FB" w:rsidP="007F0AEE">
            <w:pPr>
              <w:pStyle w:val="afb"/>
              <w:ind w:left="118" w:right="118"/>
              <w:jc w:val="right"/>
            </w:pPr>
            <w:r w:rsidRPr="00D318C5">
              <w:t>46.1</w:t>
            </w:r>
          </w:p>
        </w:tc>
      </w:tr>
      <w:tr w:rsidR="00D318C5" w:rsidRPr="00D318C5" w14:paraId="2A5DA40B"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9B6B0AA" w14:textId="77777777" w:rsidR="008819FB" w:rsidRPr="00D318C5" w:rsidRDefault="008819FB" w:rsidP="007F0AEE">
            <w:pPr>
              <w:pStyle w:val="afb"/>
              <w:ind w:left="118" w:right="118"/>
              <w:jc w:val="both"/>
            </w:pPr>
            <w:r w:rsidRPr="00D318C5">
              <w:rPr>
                <w:rFonts w:hint="eastAsia"/>
              </w:rPr>
              <w:t>英國</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A419A4" w14:textId="77777777" w:rsidR="008819FB" w:rsidRPr="00D318C5" w:rsidRDefault="008819FB" w:rsidP="007F0AEE">
            <w:pPr>
              <w:pStyle w:val="afb"/>
              <w:ind w:left="118" w:right="118"/>
              <w:jc w:val="right"/>
            </w:pPr>
            <w:r w:rsidRPr="00D318C5">
              <w:t>17.0</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02785EAE" w14:textId="77777777" w:rsidR="008819FB" w:rsidRPr="00D318C5" w:rsidRDefault="008819FB" w:rsidP="007F0AEE">
            <w:pPr>
              <w:pStyle w:val="afb"/>
              <w:ind w:left="118" w:right="118"/>
              <w:jc w:val="right"/>
            </w:pPr>
            <w:r w:rsidRPr="00D318C5">
              <w:t>18.9</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ED4F23B" w14:textId="77777777" w:rsidR="008819FB" w:rsidRPr="00D318C5" w:rsidRDefault="008819FB" w:rsidP="007F0AEE">
            <w:pPr>
              <w:pStyle w:val="afb"/>
              <w:ind w:left="118" w:right="118"/>
              <w:jc w:val="right"/>
            </w:pPr>
            <w:r w:rsidRPr="00D318C5">
              <w:t>42.0</w:t>
            </w:r>
          </w:p>
        </w:tc>
      </w:tr>
      <w:tr w:rsidR="00D318C5" w:rsidRPr="00D318C5" w14:paraId="2D3EF725"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56B05F9" w14:textId="77777777" w:rsidR="008819FB" w:rsidRPr="00D318C5" w:rsidRDefault="008819FB" w:rsidP="007F0AEE">
            <w:pPr>
              <w:pStyle w:val="afb"/>
              <w:ind w:left="118" w:right="118"/>
              <w:jc w:val="both"/>
            </w:pPr>
            <w:r w:rsidRPr="00D318C5">
              <w:rPr>
                <w:rFonts w:hint="eastAsia"/>
              </w:rPr>
              <w:t>瓜地馬拉</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D10257" w14:textId="77777777" w:rsidR="008819FB" w:rsidRPr="00D318C5" w:rsidRDefault="008819FB" w:rsidP="007F0AEE">
            <w:pPr>
              <w:pStyle w:val="afb"/>
              <w:ind w:left="118" w:right="118"/>
              <w:jc w:val="right"/>
            </w:pPr>
            <w:r w:rsidRPr="00D318C5">
              <w:t>-18.3</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4E539820" w14:textId="77777777" w:rsidR="008819FB" w:rsidRPr="00D318C5" w:rsidRDefault="008819FB" w:rsidP="007F0AEE">
            <w:pPr>
              <w:pStyle w:val="afb"/>
              <w:ind w:left="118" w:right="118"/>
              <w:jc w:val="right"/>
            </w:pPr>
            <w:r w:rsidRPr="00D318C5">
              <w:t>28.0</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7FFD944" w14:textId="77777777" w:rsidR="008819FB" w:rsidRPr="00D318C5" w:rsidRDefault="008819FB" w:rsidP="007F0AEE">
            <w:pPr>
              <w:pStyle w:val="afb"/>
              <w:ind w:left="118" w:right="118"/>
              <w:jc w:val="right"/>
            </w:pPr>
            <w:r w:rsidRPr="00D318C5">
              <w:t>40.2</w:t>
            </w:r>
          </w:p>
        </w:tc>
      </w:tr>
      <w:tr w:rsidR="00D318C5" w:rsidRPr="00D318C5" w14:paraId="4B4DDED3"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39C2094" w14:textId="77777777" w:rsidR="008819FB" w:rsidRPr="00D318C5" w:rsidRDefault="008819FB" w:rsidP="007F0AEE">
            <w:pPr>
              <w:pStyle w:val="afb"/>
              <w:ind w:left="118" w:right="118"/>
              <w:jc w:val="both"/>
            </w:pPr>
            <w:r w:rsidRPr="00D318C5">
              <w:rPr>
                <w:rFonts w:hint="eastAsia"/>
              </w:rPr>
              <w:t>法國</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9ABB4F" w14:textId="77777777" w:rsidR="008819FB" w:rsidRPr="00D318C5" w:rsidRDefault="008819FB" w:rsidP="007F0AEE">
            <w:pPr>
              <w:pStyle w:val="afb"/>
              <w:ind w:left="118" w:right="118"/>
              <w:jc w:val="right"/>
            </w:pPr>
            <w:r w:rsidRPr="00D318C5">
              <w:t>36.3</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0610B4F9" w14:textId="77777777" w:rsidR="008819FB" w:rsidRPr="00D318C5" w:rsidRDefault="008819FB" w:rsidP="007F0AEE">
            <w:pPr>
              <w:pStyle w:val="afb"/>
              <w:ind w:left="118" w:right="118"/>
              <w:jc w:val="right"/>
            </w:pPr>
            <w:r w:rsidRPr="00D318C5">
              <w:t>13.9</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9FB5DE4" w14:textId="77777777" w:rsidR="008819FB" w:rsidRPr="00D318C5" w:rsidRDefault="008819FB" w:rsidP="007F0AEE">
            <w:pPr>
              <w:pStyle w:val="afb"/>
              <w:ind w:left="118" w:right="118"/>
              <w:jc w:val="right"/>
            </w:pPr>
            <w:r w:rsidRPr="00D318C5">
              <w:t>38.8</w:t>
            </w:r>
          </w:p>
        </w:tc>
      </w:tr>
      <w:tr w:rsidR="00D318C5" w:rsidRPr="00D318C5" w14:paraId="3020C9E4"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56A2D2E" w14:textId="77777777" w:rsidR="008819FB" w:rsidRPr="00D318C5" w:rsidRDefault="008819FB" w:rsidP="007F0AEE">
            <w:pPr>
              <w:pStyle w:val="afb"/>
              <w:ind w:left="118" w:right="118"/>
              <w:jc w:val="both"/>
            </w:pPr>
            <w:r w:rsidRPr="00D318C5">
              <w:rPr>
                <w:rFonts w:hint="eastAsia"/>
              </w:rPr>
              <w:t>尼加拉瓜</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540019" w14:textId="77777777" w:rsidR="008819FB" w:rsidRPr="00D318C5" w:rsidRDefault="008819FB" w:rsidP="007F0AEE">
            <w:pPr>
              <w:pStyle w:val="afb"/>
              <w:ind w:left="118" w:right="118"/>
              <w:jc w:val="right"/>
            </w:pPr>
            <w:r w:rsidRPr="00D318C5">
              <w:t>10.0</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12949660" w14:textId="77777777" w:rsidR="008819FB" w:rsidRPr="00D318C5" w:rsidRDefault="008819FB" w:rsidP="007F0AEE">
            <w:pPr>
              <w:pStyle w:val="afb"/>
              <w:ind w:left="118" w:right="118"/>
              <w:jc w:val="right"/>
            </w:pPr>
            <w:r w:rsidRPr="00D318C5">
              <w:t>61.7</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959ABCD" w14:textId="77777777" w:rsidR="008819FB" w:rsidRPr="00D318C5" w:rsidRDefault="008819FB" w:rsidP="007F0AEE">
            <w:pPr>
              <w:pStyle w:val="afb"/>
              <w:ind w:left="118" w:right="118"/>
              <w:jc w:val="right"/>
            </w:pPr>
            <w:r w:rsidRPr="00D318C5">
              <w:t>36.9</w:t>
            </w:r>
          </w:p>
        </w:tc>
      </w:tr>
      <w:tr w:rsidR="00D318C5" w:rsidRPr="00D318C5" w14:paraId="7382FF44"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4EDF150" w14:textId="77777777" w:rsidR="008819FB" w:rsidRPr="00D318C5" w:rsidRDefault="008819FB" w:rsidP="007F0AEE">
            <w:pPr>
              <w:pStyle w:val="afb"/>
              <w:ind w:left="118" w:right="118"/>
              <w:jc w:val="both"/>
            </w:pPr>
            <w:r w:rsidRPr="00D318C5">
              <w:rPr>
                <w:rFonts w:hint="eastAsia"/>
              </w:rPr>
              <w:t>巴西</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4F80D2" w14:textId="77777777" w:rsidR="008819FB" w:rsidRPr="00D318C5" w:rsidRDefault="008819FB" w:rsidP="007F0AEE">
            <w:pPr>
              <w:pStyle w:val="afb"/>
              <w:ind w:left="118" w:right="118"/>
              <w:jc w:val="right"/>
            </w:pPr>
            <w:r w:rsidRPr="00D318C5">
              <w:t>80.5</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700DF4BE" w14:textId="77777777" w:rsidR="008819FB" w:rsidRPr="00D318C5" w:rsidRDefault="008819FB" w:rsidP="007F0AEE">
            <w:pPr>
              <w:pStyle w:val="afb"/>
              <w:ind w:left="118" w:right="118"/>
              <w:jc w:val="right"/>
            </w:pPr>
            <w:r w:rsidRPr="00D318C5">
              <w:t>62.5</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27311E9" w14:textId="77777777" w:rsidR="008819FB" w:rsidRPr="00D318C5" w:rsidRDefault="008819FB" w:rsidP="007F0AEE">
            <w:pPr>
              <w:pStyle w:val="afb"/>
              <w:ind w:left="118" w:right="118"/>
              <w:jc w:val="right"/>
            </w:pPr>
            <w:r w:rsidRPr="00D318C5">
              <w:t>17.2</w:t>
            </w:r>
          </w:p>
        </w:tc>
      </w:tr>
      <w:tr w:rsidR="00D318C5" w:rsidRPr="00D318C5" w14:paraId="254D4BFE"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387DBED" w14:textId="77777777" w:rsidR="008819FB" w:rsidRPr="00D318C5" w:rsidRDefault="008819FB" w:rsidP="007F0AEE">
            <w:pPr>
              <w:pStyle w:val="afb"/>
              <w:ind w:left="118" w:right="118"/>
              <w:jc w:val="both"/>
            </w:pPr>
            <w:r w:rsidRPr="00D318C5">
              <w:rPr>
                <w:rFonts w:hint="eastAsia"/>
              </w:rPr>
              <w:t>委內瑞拉</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0CCF45" w14:textId="77777777" w:rsidR="008819FB" w:rsidRPr="00D318C5" w:rsidRDefault="008819FB" w:rsidP="007F0AEE">
            <w:pPr>
              <w:pStyle w:val="afb"/>
              <w:ind w:left="118" w:right="118"/>
              <w:jc w:val="right"/>
            </w:pPr>
            <w:r w:rsidRPr="00D318C5">
              <w:t>14.6</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1C783813" w14:textId="77777777" w:rsidR="008819FB" w:rsidRPr="00D318C5" w:rsidRDefault="008819FB" w:rsidP="007F0AEE">
            <w:pPr>
              <w:pStyle w:val="afb"/>
              <w:ind w:left="118" w:right="118"/>
              <w:jc w:val="right"/>
            </w:pPr>
            <w:r w:rsidRPr="00D318C5">
              <w:t>5.5</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B0BF89C" w14:textId="77777777" w:rsidR="008819FB" w:rsidRPr="00D318C5" w:rsidRDefault="008819FB" w:rsidP="007F0AEE">
            <w:pPr>
              <w:pStyle w:val="afb"/>
              <w:ind w:left="118" w:right="118"/>
              <w:jc w:val="right"/>
            </w:pPr>
            <w:r w:rsidRPr="00D318C5">
              <w:t>14.3</w:t>
            </w:r>
          </w:p>
        </w:tc>
      </w:tr>
      <w:tr w:rsidR="00D318C5" w:rsidRPr="00D318C5" w14:paraId="6BD2CF6C" w14:textId="77777777" w:rsidTr="007F0AEE">
        <w:tc>
          <w:tcPr>
            <w:tcW w:w="202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1692884" w14:textId="77777777" w:rsidR="008819FB" w:rsidRPr="00D318C5" w:rsidRDefault="008819FB" w:rsidP="007F0AEE">
            <w:pPr>
              <w:pStyle w:val="afb"/>
              <w:ind w:left="118" w:right="118"/>
              <w:jc w:val="both"/>
            </w:pPr>
            <w:r w:rsidRPr="00D318C5">
              <w:rPr>
                <w:rFonts w:hint="eastAsia"/>
              </w:rPr>
              <w:t>加拿大</w:t>
            </w:r>
          </w:p>
        </w:tc>
        <w:tc>
          <w:tcPr>
            <w:tcW w:w="2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44103E" w14:textId="77777777" w:rsidR="008819FB" w:rsidRPr="00D318C5" w:rsidRDefault="008819FB" w:rsidP="007F0AEE">
            <w:pPr>
              <w:pStyle w:val="afb"/>
              <w:ind w:left="118" w:right="118"/>
              <w:jc w:val="right"/>
            </w:pPr>
            <w:r w:rsidRPr="00D318C5">
              <w:t>-15.2</w:t>
            </w:r>
          </w:p>
        </w:tc>
        <w:tc>
          <w:tcPr>
            <w:tcW w:w="2044"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002FEE86" w14:textId="77777777" w:rsidR="008819FB" w:rsidRPr="00D318C5" w:rsidRDefault="008819FB" w:rsidP="007F0AEE">
            <w:pPr>
              <w:pStyle w:val="afb"/>
              <w:ind w:left="118" w:right="118"/>
              <w:jc w:val="right"/>
            </w:pPr>
            <w:r w:rsidRPr="00D318C5">
              <w:t>-8.9</w:t>
            </w:r>
          </w:p>
        </w:tc>
        <w:tc>
          <w:tcPr>
            <w:tcW w:w="231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9DE2F8B" w14:textId="77777777" w:rsidR="008819FB" w:rsidRPr="00D318C5" w:rsidRDefault="008819FB" w:rsidP="007F0AEE">
            <w:pPr>
              <w:pStyle w:val="afb"/>
              <w:ind w:left="118" w:right="118"/>
              <w:jc w:val="right"/>
            </w:pPr>
            <w:r w:rsidRPr="00D318C5">
              <w:t>13.1</w:t>
            </w:r>
          </w:p>
        </w:tc>
      </w:tr>
      <w:tr w:rsidR="00D318C5" w:rsidRPr="00D318C5" w14:paraId="5E3B7A49" w14:textId="77777777" w:rsidTr="007F0AEE">
        <w:tc>
          <w:tcPr>
            <w:tcW w:w="2022"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116C47FD" w14:textId="77777777" w:rsidR="001E4A96" w:rsidRPr="00D318C5" w:rsidRDefault="001E4A96" w:rsidP="007F0AEE">
            <w:pPr>
              <w:pStyle w:val="afb"/>
              <w:ind w:left="118" w:right="118"/>
              <w:jc w:val="both"/>
            </w:pPr>
            <w:r w:rsidRPr="00D318C5">
              <w:t>合計</w:t>
            </w:r>
          </w:p>
        </w:tc>
        <w:tc>
          <w:tcPr>
            <w:tcW w:w="223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0212822A" w14:textId="77777777" w:rsidR="001E4A96" w:rsidRPr="00D318C5" w:rsidRDefault="008819FB" w:rsidP="007F0AEE">
            <w:pPr>
              <w:pStyle w:val="afb"/>
              <w:ind w:left="118" w:right="118"/>
              <w:jc w:val="right"/>
            </w:pPr>
            <w:r w:rsidRPr="00D318C5">
              <w:t>4,400.2</w:t>
            </w:r>
          </w:p>
        </w:tc>
        <w:tc>
          <w:tcPr>
            <w:tcW w:w="2044" w:type="dxa"/>
            <w:tcBorders>
              <w:top w:val="single" w:sz="6" w:space="0" w:color="000000"/>
              <w:left w:val="single" w:sz="6" w:space="0" w:color="000000"/>
              <w:bottom w:val="single" w:sz="12" w:space="0" w:color="000000"/>
              <w:right w:val="single" w:sz="6" w:space="0" w:color="000000"/>
            </w:tcBorders>
            <w:tcMar>
              <w:top w:w="0" w:type="dxa"/>
              <w:left w:w="10" w:type="dxa"/>
              <w:bottom w:w="0" w:type="dxa"/>
              <w:right w:w="10" w:type="dxa"/>
            </w:tcMar>
            <w:vAlign w:val="center"/>
          </w:tcPr>
          <w:p w14:paraId="1B184327" w14:textId="77777777" w:rsidR="001E4A96" w:rsidRPr="00D318C5" w:rsidRDefault="008819FB" w:rsidP="007F0AEE">
            <w:pPr>
              <w:pStyle w:val="afb"/>
              <w:ind w:left="118" w:right="118"/>
              <w:jc w:val="right"/>
            </w:pPr>
            <w:r w:rsidRPr="00D318C5">
              <w:t>5,113.5</w:t>
            </w:r>
          </w:p>
        </w:tc>
        <w:tc>
          <w:tcPr>
            <w:tcW w:w="2310"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0CD4E400" w14:textId="77777777" w:rsidR="001E4A96" w:rsidRPr="00D318C5" w:rsidRDefault="008819FB" w:rsidP="007F0AEE">
            <w:pPr>
              <w:pStyle w:val="afb"/>
              <w:ind w:left="118" w:right="118"/>
              <w:jc w:val="right"/>
            </w:pPr>
            <w:r w:rsidRPr="00D318C5">
              <w:t>5,121.8</w:t>
            </w:r>
          </w:p>
        </w:tc>
      </w:tr>
    </w:tbl>
    <w:p w14:paraId="2ACF3BC1" w14:textId="77777777" w:rsidR="00DE7296" w:rsidRPr="00D318C5" w:rsidRDefault="009C74F4" w:rsidP="009C1D4B">
      <w:pPr>
        <w:snapToGrid w:val="0"/>
        <w:ind w:firstLineChars="0" w:firstLine="0"/>
        <w:jc w:val="left"/>
        <w:rPr>
          <w:lang w:eastAsia="zh-TW"/>
        </w:rPr>
      </w:pPr>
      <w:r w:rsidRPr="00D318C5">
        <w:rPr>
          <w:lang w:eastAsia="zh-TW"/>
        </w:rPr>
        <w:t>資料來源：哥斯大黎加央行</w:t>
      </w:r>
      <w:bookmarkStart w:id="33" w:name="_Toc457758905"/>
      <w:bookmarkStart w:id="34" w:name="_Toc307374606"/>
      <w:bookmarkStart w:id="35" w:name="_Toc307369251"/>
      <w:bookmarkStart w:id="36" w:name="_Toc307365057"/>
      <w:bookmarkStart w:id="37" w:name="_Toc307363674"/>
      <w:r w:rsidR="00DE7296" w:rsidRPr="00D318C5">
        <w:rPr>
          <w:lang w:eastAsia="zh-TW"/>
        </w:rPr>
        <w:t>https://gee.bccr.fi.cr/indicadoreseconomicos/Cuadros/frmVerCatCuadro.aspx?idioma=1&amp;CodCuadro=%202185</w:t>
      </w:r>
    </w:p>
    <w:p w14:paraId="6B3430E7" w14:textId="77777777" w:rsidR="009C74F4" w:rsidRPr="00D318C5" w:rsidRDefault="009C74F4" w:rsidP="00E95F41">
      <w:pPr>
        <w:pStyle w:val="a3"/>
        <w:pageBreakBefore/>
        <w:spacing w:before="514" w:after="771"/>
      </w:pPr>
      <w:bookmarkStart w:id="38" w:name="_Toc231251430"/>
      <w:r w:rsidRPr="00D318C5">
        <w:lastRenderedPageBreak/>
        <w:t>附錄四　我國廠商對當地國投資統計</w:t>
      </w:r>
      <w:bookmarkEnd w:id="33"/>
      <w:bookmarkEnd w:id="34"/>
      <w:bookmarkEnd w:id="35"/>
      <w:bookmarkEnd w:id="36"/>
      <w:bookmarkEnd w:id="37"/>
      <w:bookmarkEnd w:id="38"/>
    </w:p>
    <w:p w14:paraId="4C450D4C" w14:textId="77777777" w:rsidR="00236D7C" w:rsidRPr="00D318C5" w:rsidRDefault="00236D7C" w:rsidP="00E95F41">
      <w:pPr>
        <w:pStyle w:val="af9"/>
        <w:spacing w:before="514"/>
      </w:pPr>
      <w:bookmarkStart w:id="39" w:name="_Toc457758906"/>
      <w:r w:rsidRPr="00D318C5">
        <w:t>年度別統計表</w:t>
      </w:r>
    </w:p>
    <w:tbl>
      <w:tblPr>
        <w:tblW w:w="5000" w:type="pct"/>
        <w:jc w:val="center"/>
        <w:tblCellMar>
          <w:left w:w="10" w:type="dxa"/>
          <w:right w:w="10" w:type="dxa"/>
        </w:tblCellMar>
        <w:tblLook w:val="04A0" w:firstRow="1" w:lastRow="0" w:firstColumn="1" w:lastColumn="0" w:noHBand="0" w:noVBand="1"/>
      </w:tblPr>
      <w:tblGrid>
        <w:gridCol w:w="2387"/>
        <w:gridCol w:w="2562"/>
        <w:gridCol w:w="3525"/>
      </w:tblGrid>
      <w:tr w:rsidR="00D318C5" w:rsidRPr="00D318C5" w14:paraId="1FDA0DF3" w14:textId="77777777" w:rsidTr="007F0AEE">
        <w:trPr>
          <w:trHeight w:val="482"/>
          <w:tblHeader/>
          <w:jc w:val="center"/>
        </w:trPr>
        <w:tc>
          <w:tcPr>
            <w:tcW w:w="2387" w:type="dxa"/>
            <w:tcBorders>
              <w:top w:val="double" w:sz="4"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101BEE5C" w14:textId="77777777" w:rsidR="00236D7C" w:rsidRPr="00D318C5" w:rsidRDefault="00236D7C" w:rsidP="009C1D4B">
            <w:pPr>
              <w:pStyle w:val="afb"/>
              <w:snapToGrid w:val="0"/>
              <w:ind w:left="118" w:right="118"/>
            </w:pPr>
            <w:r w:rsidRPr="00D318C5">
              <w:t>年度</w:t>
            </w:r>
          </w:p>
        </w:tc>
        <w:tc>
          <w:tcPr>
            <w:tcW w:w="2562" w:type="dxa"/>
            <w:tcBorders>
              <w:top w:val="double" w:sz="4"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A93F96B" w14:textId="77777777" w:rsidR="00236D7C" w:rsidRPr="00D318C5" w:rsidRDefault="00236D7C" w:rsidP="009C1D4B">
            <w:pPr>
              <w:pStyle w:val="afb"/>
              <w:snapToGrid w:val="0"/>
              <w:ind w:left="118" w:right="118"/>
            </w:pPr>
            <w:r w:rsidRPr="00D318C5">
              <w:t>件數</w:t>
            </w:r>
          </w:p>
        </w:tc>
        <w:tc>
          <w:tcPr>
            <w:tcW w:w="3525" w:type="dxa"/>
            <w:tcBorders>
              <w:top w:val="double" w:sz="4"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39D447FA" w14:textId="77777777" w:rsidR="00236D7C" w:rsidRPr="00D318C5" w:rsidRDefault="00236D7C" w:rsidP="009C1D4B">
            <w:pPr>
              <w:pStyle w:val="afb"/>
              <w:snapToGrid w:val="0"/>
              <w:ind w:left="118" w:right="118"/>
            </w:pPr>
            <w:r w:rsidRPr="00D318C5">
              <w:t>金額（千美元）</w:t>
            </w:r>
          </w:p>
        </w:tc>
      </w:tr>
      <w:tr w:rsidR="00D318C5" w:rsidRPr="00D318C5" w14:paraId="472BEE38"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0B55EBBD" w14:textId="77777777" w:rsidR="00236D7C" w:rsidRPr="00D318C5" w:rsidRDefault="00236D7C" w:rsidP="009C1D4B">
            <w:pPr>
              <w:pStyle w:val="afb"/>
              <w:snapToGrid w:val="0"/>
              <w:ind w:left="118" w:right="118"/>
            </w:pPr>
            <w:r w:rsidRPr="00D318C5">
              <w:t>1974</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A415792"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37C978CC"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1,000</w:t>
            </w:r>
          </w:p>
        </w:tc>
      </w:tr>
      <w:tr w:rsidR="00D318C5" w:rsidRPr="00D318C5" w14:paraId="2E893406"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7B5EB873" w14:textId="77777777" w:rsidR="00236D7C" w:rsidRPr="00D318C5" w:rsidRDefault="00236D7C" w:rsidP="009C1D4B">
            <w:pPr>
              <w:pStyle w:val="afb"/>
              <w:snapToGrid w:val="0"/>
              <w:ind w:left="118" w:right="118"/>
            </w:pPr>
            <w:r w:rsidRPr="00D318C5">
              <w:t>1979</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BD7195F"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05F54C9F"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1,000</w:t>
            </w:r>
          </w:p>
        </w:tc>
      </w:tr>
      <w:tr w:rsidR="00D318C5" w:rsidRPr="00D318C5" w14:paraId="56541127"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609D8FDD" w14:textId="77777777" w:rsidR="00236D7C" w:rsidRPr="00D318C5" w:rsidRDefault="00236D7C" w:rsidP="009C1D4B">
            <w:pPr>
              <w:pStyle w:val="afb"/>
              <w:snapToGrid w:val="0"/>
              <w:ind w:left="118" w:right="118"/>
            </w:pPr>
            <w:r w:rsidRPr="00D318C5">
              <w:t>1981</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7A4E848"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2C6FC136"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150</w:t>
            </w:r>
          </w:p>
        </w:tc>
      </w:tr>
      <w:tr w:rsidR="00D318C5" w:rsidRPr="00D318C5" w14:paraId="5C86585F"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7222EB84" w14:textId="77777777" w:rsidR="00236D7C" w:rsidRPr="00D318C5" w:rsidRDefault="00236D7C" w:rsidP="009C1D4B">
            <w:pPr>
              <w:pStyle w:val="afb"/>
              <w:snapToGrid w:val="0"/>
              <w:ind w:left="118" w:right="118"/>
            </w:pPr>
            <w:r w:rsidRPr="00D318C5">
              <w:t>1989</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0B22BCD"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0E473343"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11,370</w:t>
            </w:r>
          </w:p>
        </w:tc>
      </w:tr>
      <w:tr w:rsidR="00D318C5" w:rsidRPr="00D318C5" w14:paraId="0C3E27B7"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28F915D8" w14:textId="77777777" w:rsidR="00236D7C" w:rsidRPr="00D318C5" w:rsidRDefault="00236D7C" w:rsidP="009C1D4B">
            <w:pPr>
              <w:pStyle w:val="afb"/>
              <w:snapToGrid w:val="0"/>
              <w:ind w:left="118" w:right="118"/>
            </w:pPr>
            <w:r w:rsidRPr="00D318C5">
              <w:t>1992</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6C7D76E"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6BA0A09A"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240</w:t>
            </w:r>
          </w:p>
        </w:tc>
      </w:tr>
      <w:tr w:rsidR="00D318C5" w:rsidRPr="00D318C5" w14:paraId="04D8D4AD"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47863D05" w14:textId="77777777" w:rsidR="00236D7C" w:rsidRPr="00D318C5" w:rsidRDefault="00236D7C" w:rsidP="009C1D4B">
            <w:pPr>
              <w:pStyle w:val="afb"/>
              <w:snapToGrid w:val="0"/>
              <w:ind w:left="118" w:right="118"/>
            </w:pPr>
            <w:r w:rsidRPr="00D318C5">
              <w:t>1994</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3DFC2BC" w14:textId="77777777" w:rsidR="00236D7C" w:rsidRPr="00D318C5" w:rsidRDefault="00236D7C" w:rsidP="009C1D4B">
            <w:pPr>
              <w:pStyle w:val="afb"/>
              <w:snapToGrid w:val="0"/>
              <w:ind w:left="118" w:right="118"/>
            </w:pPr>
            <w:r w:rsidRPr="00D318C5">
              <w:t>2</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3A3E5893"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3,200</w:t>
            </w:r>
          </w:p>
        </w:tc>
      </w:tr>
      <w:tr w:rsidR="00D318C5" w:rsidRPr="00D318C5" w14:paraId="57324ACE"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0D639916" w14:textId="77777777" w:rsidR="00236D7C" w:rsidRPr="00D318C5" w:rsidRDefault="00236D7C" w:rsidP="009C1D4B">
            <w:pPr>
              <w:pStyle w:val="afb"/>
              <w:snapToGrid w:val="0"/>
              <w:ind w:left="118" w:right="118"/>
            </w:pPr>
            <w:r w:rsidRPr="00D318C5">
              <w:t>1996</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0F4A939"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050CCD72"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3,200</w:t>
            </w:r>
          </w:p>
        </w:tc>
      </w:tr>
      <w:tr w:rsidR="00D318C5" w:rsidRPr="00D318C5" w14:paraId="2C22F2C0"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3F6CAA1C" w14:textId="77777777" w:rsidR="00236D7C" w:rsidRPr="00D318C5" w:rsidRDefault="00236D7C" w:rsidP="009C1D4B">
            <w:pPr>
              <w:pStyle w:val="afb"/>
              <w:snapToGrid w:val="0"/>
              <w:ind w:left="118" w:right="118"/>
            </w:pPr>
            <w:r w:rsidRPr="00D318C5">
              <w:t>1997</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6C6D5E1"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5507ED2E"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375</w:t>
            </w:r>
          </w:p>
        </w:tc>
      </w:tr>
      <w:tr w:rsidR="00D318C5" w:rsidRPr="00D318C5" w14:paraId="03B166C3"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3C77EF3" w14:textId="77777777" w:rsidR="00236D7C" w:rsidRPr="00D318C5" w:rsidRDefault="00236D7C" w:rsidP="009C1D4B">
            <w:pPr>
              <w:pStyle w:val="afb"/>
              <w:snapToGrid w:val="0"/>
              <w:ind w:left="118" w:right="118"/>
            </w:pPr>
            <w:r w:rsidRPr="00D318C5">
              <w:t>1998</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75E09E5"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5DAE52F5"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991</w:t>
            </w:r>
          </w:p>
        </w:tc>
      </w:tr>
      <w:tr w:rsidR="00D318C5" w:rsidRPr="00D318C5" w14:paraId="249224B7"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47BFED94" w14:textId="77777777" w:rsidR="00236D7C" w:rsidRPr="00D318C5" w:rsidRDefault="00236D7C" w:rsidP="009C1D4B">
            <w:pPr>
              <w:pStyle w:val="afb"/>
              <w:snapToGrid w:val="0"/>
              <w:ind w:left="118" w:right="118"/>
            </w:pPr>
            <w:r w:rsidRPr="00D318C5">
              <w:t>1999</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90A1D16"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040A9210"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3,000</w:t>
            </w:r>
          </w:p>
        </w:tc>
      </w:tr>
      <w:tr w:rsidR="00D318C5" w:rsidRPr="00D318C5" w14:paraId="4405E01F"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15973D1A" w14:textId="77777777" w:rsidR="00236D7C" w:rsidRPr="00D318C5" w:rsidRDefault="00236D7C" w:rsidP="009C1D4B">
            <w:pPr>
              <w:pStyle w:val="afb"/>
              <w:snapToGrid w:val="0"/>
              <w:ind w:left="118" w:right="118"/>
            </w:pPr>
            <w:r w:rsidRPr="00D318C5">
              <w:t>2000</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60FBFE5"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0541AFE7"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1,009</w:t>
            </w:r>
          </w:p>
        </w:tc>
      </w:tr>
      <w:tr w:rsidR="00D318C5" w:rsidRPr="00D318C5" w14:paraId="4558741F"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3073EFBC" w14:textId="77777777" w:rsidR="00236D7C" w:rsidRPr="00D318C5" w:rsidRDefault="00236D7C" w:rsidP="009C1D4B">
            <w:pPr>
              <w:pStyle w:val="afb"/>
              <w:snapToGrid w:val="0"/>
              <w:ind w:left="118" w:right="118"/>
            </w:pPr>
            <w:r w:rsidRPr="00D318C5">
              <w:t>2006</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AC0DD68" w14:textId="77777777" w:rsidR="00236D7C" w:rsidRPr="00D318C5" w:rsidRDefault="00236D7C" w:rsidP="009C1D4B">
            <w:pPr>
              <w:pStyle w:val="afb"/>
              <w:snapToGrid w:val="0"/>
              <w:ind w:left="118" w:right="118"/>
            </w:pPr>
            <w:r w:rsidRPr="00D318C5">
              <w:t>1</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03FABE05"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2,716</w:t>
            </w:r>
          </w:p>
        </w:tc>
      </w:tr>
      <w:tr w:rsidR="00D318C5" w:rsidRPr="00D318C5" w14:paraId="63E27577"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6D6BACD7" w14:textId="77777777" w:rsidR="00236D7C" w:rsidRPr="00D318C5" w:rsidRDefault="00236D7C" w:rsidP="009C1D4B">
            <w:pPr>
              <w:pStyle w:val="afb"/>
              <w:snapToGrid w:val="0"/>
              <w:ind w:left="118" w:right="118"/>
            </w:pPr>
            <w:r w:rsidRPr="00D318C5">
              <w:t>2007-2020</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6D29D4E" w14:textId="77777777" w:rsidR="00236D7C" w:rsidRPr="00D318C5" w:rsidRDefault="00236D7C" w:rsidP="009C1D4B">
            <w:pPr>
              <w:pStyle w:val="afb"/>
              <w:snapToGrid w:val="0"/>
              <w:ind w:left="118" w:right="118"/>
            </w:pPr>
            <w:r w:rsidRPr="00D318C5">
              <w:t>0</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68E99412"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0</w:t>
            </w:r>
          </w:p>
        </w:tc>
      </w:tr>
      <w:tr w:rsidR="00D318C5" w:rsidRPr="00D318C5" w14:paraId="600F7B8B"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01C14AE6" w14:textId="77777777" w:rsidR="00236D7C" w:rsidRPr="00D318C5" w:rsidRDefault="00236D7C" w:rsidP="009C1D4B">
            <w:pPr>
              <w:pStyle w:val="afb"/>
              <w:snapToGrid w:val="0"/>
              <w:ind w:left="118" w:right="118"/>
            </w:pPr>
            <w:r w:rsidRPr="00D318C5">
              <w:t>2021</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F6305E9" w14:textId="77777777" w:rsidR="00236D7C" w:rsidRPr="00D318C5" w:rsidRDefault="00236D7C" w:rsidP="009C1D4B">
            <w:pPr>
              <w:pStyle w:val="afb"/>
              <w:snapToGrid w:val="0"/>
              <w:ind w:left="118" w:right="118"/>
            </w:pPr>
            <w:r w:rsidRPr="00D318C5">
              <w:t>0</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44E6A9DE" w14:textId="77777777" w:rsidR="00236D7C" w:rsidRPr="00D318C5" w:rsidRDefault="00236D7C" w:rsidP="009C1D4B">
            <w:pPr>
              <w:pStyle w:val="afb"/>
              <w:tabs>
                <w:tab w:val="decimal" w:pos="2012"/>
              </w:tabs>
              <w:suppressAutoHyphens/>
              <w:adjustRightInd/>
              <w:snapToGrid w:val="0"/>
              <w:ind w:leftChars="0" w:left="0" w:rightChars="0" w:right="0"/>
              <w:jc w:val="left"/>
            </w:pPr>
            <w:r w:rsidRPr="00D318C5">
              <w:t>0</w:t>
            </w:r>
          </w:p>
        </w:tc>
      </w:tr>
      <w:tr w:rsidR="00D318C5" w:rsidRPr="00D318C5" w14:paraId="726CC5A2"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4D0371CA" w14:textId="77777777" w:rsidR="00F96CF3" w:rsidRPr="00D318C5" w:rsidRDefault="00F96CF3" w:rsidP="009C1D4B">
            <w:pPr>
              <w:pStyle w:val="afb"/>
              <w:snapToGrid w:val="0"/>
              <w:ind w:left="118" w:right="118"/>
            </w:pPr>
            <w:r w:rsidRPr="00D318C5">
              <w:rPr>
                <w:rFonts w:hint="eastAsia"/>
              </w:rPr>
              <w:t>2022</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313A9C" w14:textId="77777777" w:rsidR="00F96CF3" w:rsidRPr="00D318C5" w:rsidRDefault="00F96CF3" w:rsidP="009C1D4B">
            <w:pPr>
              <w:pStyle w:val="afb"/>
              <w:snapToGrid w:val="0"/>
              <w:ind w:left="118" w:right="118"/>
            </w:pPr>
            <w:r w:rsidRPr="00D318C5">
              <w:rPr>
                <w:rFonts w:hint="eastAsia"/>
              </w:rPr>
              <w:t>0</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33A23F8D" w14:textId="77777777" w:rsidR="00F96CF3" w:rsidRPr="00D318C5" w:rsidRDefault="00F96CF3" w:rsidP="009C1D4B">
            <w:pPr>
              <w:pStyle w:val="afb"/>
              <w:tabs>
                <w:tab w:val="decimal" w:pos="2012"/>
              </w:tabs>
              <w:suppressAutoHyphens/>
              <w:adjustRightInd/>
              <w:snapToGrid w:val="0"/>
              <w:ind w:leftChars="0" w:left="0" w:rightChars="0" w:right="0"/>
              <w:jc w:val="left"/>
            </w:pPr>
            <w:r w:rsidRPr="00D318C5">
              <w:rPr>
                <w:rFonts w:hint="eastAsia"/>
              </w:rPr>
              <w:t>0</w:t>
            </w:r>
          </w:p>
        </w:tc>
      </w:tr>
      <w:tr w:rsidR="00D318C5" w:rsidRPr="00D318C5" w14:paraId="31BBC778"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1E6C7A5" w14:textId="77777777" w:rsidR="009C1D4B" w:rsidRPr="00D318C5" w:rsidRDefault="009C1D4B" w:rsidP="009C1D4B">
            <w:pPr>
              <w:pStyle w:val="afb"/>
              <w:snapToGrid w:val="0"/>
              <w:ind w:left="118" w:right="118"/>
            </w:pPr>
            <w:r w:rsidRPr="00D318C5">
              <w:rPr>
                <w:rFonts w:hint="eastAsia"/>
              </w:rPr>
              <w:t>2023</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D85DF15" w14:textId="77777777" w:rsidR="009C1D4B" w:rsidRPr="00D318C5" w:rsidRDefault="009C1D4B" w:rsidP="009C1D4B">
            <w:pPr>
              <w:pStyle w:val="afb"/>
              <w:snapToGrid w:val="0"/>
              <w:ind w:left="118" w:right="118"/>
            </w:pPr>
            <w:r w:rsidRPr="00D318C5">
              <w:t>0</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33CBEFD0" w14:textId="77777777" w:rsidR="009C1D4B" w:rsidRPr="00D318C5" w:rsidRDefault="009C1D4B" w:rsidP="009C1D4B">
            <w:pPr>
              <w:pStyle w:val="afb"/>
              <w:tabs>
                <w:tab w:val="decimal" w:pos="2012"/>
              </w:tabs>
              <w:suppressAutoHyphens/>
              <w:adjustRightInd/>
              <w:snapToGrid w:val="0"/>
              <w:ind w:leftChars="0" w:left="0" w:rightChars="0" w:right="0"/>
              <w:jc w:val="left"/>
            </w:pPr>
            <w:r w:rsidRPr="00D318C5">
              <w:rPr>
                <w:rFonts w:hint="eastAsia"/>
              </w:rPr>
              <w:t>0</w:t>
            </w:r>
          </w:p>
        </w:tc>
      </w:tr>
      <w:tr w:rsidR="00D318C5" w:rsidRPr="00D318C5" w14:paraId="2F1C439C" w14:textId="77777777" w:rsidTr="007F0AEE">
        <w:trPr>
          <w:trHeight w:val="482"/>
          <w:jc w:val="center"/>
        </w:trPr>
        <w:tc>
          <w:tcPr>
            <w:tcW w:w="2387"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7C24B0BF" w14:textId="7506AA11" w:rsidR="007F0AEE" w:rsidRPr="00D318C5" w:rsidRDefault="007F0AEE" w:rsidP="007F0AEE">
            <w:pPr>
              <w:pStyle w:val="afb"/>
              <w:snapToGrid w:val="0"/>
              <w:ind w:left="118" w:right="118"/>
            </w:pPr>
            <w:r w:rsidRPr="00D318C5">
              <w:t>2024</w:t>
            </w:r>
          </w:p>
        </w:tc>
        <w:tc>
          <w:tcPr>
            <w:tcW w:w="256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69D804E" w14:textId="1BB74E9B" w:rsidR="007F0AEE" w:rsidRPr="00D318C5" w:rsidRDefault="007F0AEE" w:rsidP="007F0AEE">
            <w:pPr>
              <w:pStyle w:val="afb"/>
              <w:snapToGrid w:val="0"/>
              <w:ind w:left="118" w:right="118"/>
            </w:pPr>
            <w:r w:rsidRPr="00D318C5">
              <w:t>0</w:t>
            </w:r>
          </w:p>
        </w:tc>
        <w:tc>
          <w:tcPr>
            <w:tcW w:w="3525"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034FFFFD" w14:textId="624F50AC" w:rsidR="007F0AEE" w:rsidRPr="00D318C5" w:rsidRDefault="007F0AEE" w:rsidP="007F0AEE">
            <w:pPr>
              <w:pStyle w:val="afb"/>
              <w:tabs>
                <w:tab w:val="decimal" w:pos="2012"/>
              </w:tabs>
              <w:suppressAutoHyphens/>
              <w:adjustRightInd/>
              <w:snapToGrid w:val="0"/>
              <w:ind w:leftChars="0" w:left="0" w:rightChars="0" w:right="0"/>
              <w:jc w:val="left"/>
            </w:pPr>
            <w:r w:rsidRPr="00D318C5">
              <w:t>0</w:t>
            </w:r>
          </w:p>
        </w:tc>
      </w:tr>
      <w:tr w:rsidR="00D318C5" w:rsidRPr="00D318C5" w14:paraId="5D234A65" w14:textId="77777777" w:rsidTr="007F0AEE">
        <w:trPr>
          <w:trHeight w:val="482"/>
          <w:jc w:val="center"/>
        </w:trPr>
        <w:tc>
          <w:tcPr>
            <w:tcW w:w="2387" w:type="dxa"/>
            <w:tcBorders>
              <w:top w:val="single" w:sz="6" w:space="0" w:color="000000"/>
              <w:left w:val="double" w:sz="4" w:space="0" w:color="000000"/>
              <w:bottom w:val="double" w:sz="4" w:space="0" w:color="000000"/>
              <w:right w:val="single" w:sz="6" w:space="0" w:color="000000"/>
            </w:tcBorders>
            <w:tcMar>
              <w:top w:w="0" w:type="dxa"/>
              <w:left w:w="30" w:type="dxa"/>
              <w:bottom w:w="0" w:type="dxa"/>
              <w:right w:w="30" w:type="dxa"/>
            </w:tcMar>
            <w:vAlign w:val="center"/>
          </w:tcPr>
          <w:p w14:paraId="0BE01652" w14:textId="22624FE3" w:rsidR="007F0AEE" w:rsidRPr="00D318C5" w:rsidRDefault="007F0AEE" w:rsidP="007F0AEE">
            <w:pPr>
              <w:pStyle w:val="afb"/>
              <w:snapToGrid w:val="0"/>
              <w:ind w:left="118" w:right="118"/>
            </w:pPr>
            <w:r w:rsidRPr="00D318C5">
              <w:t>202</w:t>
            </w:r>
            <w:r w:rsidRPr="00D318C5">
              <w:rPr>
                <w:rFonts w:hint="eastAsia"/>
              </w:rPr>
              <w:t>5</w:t>
            </w:r>
          </w:p>
        </w:tc>
        <w:tc>
          <w:tcPr>
            <w:tcW w:w="2562" w:type="dxa"/>
            <w:tcBorders>
              <w:top w:val="single" w:sz="6" w:space="0" w:color="000000"/>
              <w:left w:val="single" w:sz="6" w:space="0" w:color="000000"/>
              <w:bottom w:val="double" w:sz="4" w:space="0" w:color="000000"/>
              <w:right w:val="single" w:sz="6" w:space="0" w:color="000000"/>
            </w:tcBorders>
            <w:tcMar>
              <w:top w:w="0" w:type="dxa"/>
              <w:left w:w="30" w:type="dxa"/>
              <w:bottom w:w="0" w:type="dxa"/>
              <w:right w:w="30" w:type="dxa"/>
            </w:tcMar>
            <w:vAlign w:val="center"/>
          </w:tcPr>
          <w:p w14:paraId="2EC50575" w14:textId="77777777" w:rsidR="007F0AEE" w:rsidRPr="00D318C5" w:rsidRDefault="007F0AEE" w:rsidP="007F0AEE">
            <w:pPr>
              <w:pStyle w:val="afb"/>
              <w:snapToGrid w:val="0"/>
              <w:ind w:left="118" w:right="118"/>
            </w:pPr>
            <w:r w:rsidRPr="00D318C5">
              <w:t>0</w:t>
            </w:r>
          </w:p>
        </w:tc>
        <w:tc>
          <w:tcPr>
            <w:tcW w:w="3525" w:type="dxa"/>
            <w:tcBorders>
              <w:top w:val="single" w:sz="6" w:space="0" w:color="000000"/>
              <w:left w:val="single" w:sz="6" w:space="0" w:color="000000"/>
              <w:bottom w:val="double" w:sz="4" w:space="0" w:color="000000"/>
              <w:right w:val="double" w:sz="4" w:space="0" w:color="000000"/>
            </w:tcBorders>
            <w:tcMar>
              <w:top w:w="0" w:type="dxa"/>
              <w:left w:w="30" w:type="dxa"/>
              <w:bottom w:w="0" w:type="dxa"/>
              <w:right w:w="30" w:type="dxa"/>
            </w:tcMar>
            <w:vAlign w:val="center"/>
          </w:tcPr>
          <w:p w14:paraId="576F1FC9" w14:textId="77777777" w:rsidR="007F0AEE" w:rsidRPr="00D318C5" w:rsidRDefault="007F0AEE" w:rsidP="007F0AEE">
            <w:pPr>
              <w:pStyle w:val="afb"/>
              <w:tabs>
                <w:tab w:val="decimal" w:pos="2012"/>
              </w:tabs>
              <w:suppressAutoHyphens/>
              <w:adjustRightInd/>
              <w:snapToGrid w:val="0"/>
              <w:ind w:leftChars="0" w:left="0" w:rightChars="0" w:right="0"/>
              <w:jc w:val="left"/>
            </w:pPr>
            <w:r w:rsidRPr="00D318C5">
              <w:t>0</w:t>
            </w:r>
          </w:p>
        </w:tc>
      </w:tr>
      <w:tr w:rsidR="00D318C5" w:rsidRPr="00D318C5" w14:paraId="6690E6E4" w14:textId="77777777" w:rsidTr="007F0AEE">
        <w:trPr>
          <w:trHeight w:val="482"/>
          <w:jc w:val="center"/>
        </w:trPr>
        <w:tc>
          <w:tcPr>
            <w:tcW w:w="2387" w:type="dxa"/>
            <w:tcBorders>
              <w:top w:val="single" w:sz="6" w:space="0" w:color="000000"/>
              <w:left w:val="double" w:sz="4" w:space="0" w:color="000000"/>
              <w:bottom w:val="double" w:sz="4" w:space="0" w:color="000000"/>
              <w:right w:val="single" w:sz="6" w:space="0" w:color="000000"/>
            </w:tcBorders>
            <w:tcMar>
              <w:top w:w="0" w:type="dxa"/>
              <w:left w:w="30" w:type="dxa"/>
              <w:bottom w:w="0" w:type="dxa"/>
              <w:right w:w="30" w:type="dxa"/>
            </w:tcMar>
            <w:vAlign w:val="center"/>
          </w:tcPr>
          <w:p w14:paraId="2DE9DF82" w14:textId="77777777" w:rsidR="007F0AEE" w:rsidRPr="00D318C5" w:rsidRDefault="007F0AEE" w:rsidP="007F0AEE">
            <w:pPr>
              <w:pStyle w:val="afb"/>
              <w:snapToGrid w:val="0"/>
              <w:ind w:left="118" w:right="118"/>
            </w:pPr>
            <w:r w:rsidRPr="00D318C5">
              <w:t>總計</w:t>
            </w:r>
          </w:p>
        </w:tc>
        <w:tc>
          <w:tcPr>
            <w:tcW w:w="2562" w:type="dxa"/>
            <w:tcBorders>
              <w:top w:val="single" w:sz="6" w:space="0" w:color="000000"/>
              <w:left w:val="single" w:sz="6" w:space="0" w:color="000000"/>
              <w:bottom w:val="double" w:sz="4" w:space="0" w:color="000000"/>
              <w:right w:val="single" w:sz="6" w:space="0" w:color="000000"/>
            </w:tcBorders>
            <w:tcMar>
              <w:top w:w="0" w:type="dxa"/>
              <w:left w:w="30" w:type="dxa"/>
              <w:bottom w:w="0" w:type="dxa"/>
              <w:right w:w="30" w:type="dxa"/>
            </w:tcMar>
            <w:vAlign w:val="center"/>
          </w:tcPr>
          <w:p w14:paraId="00303767" w14:textId="77777777" w:rsidR="007F0AEE" w:rsidRPr="00D318C5" w:rsidRDefault="007F0AEE" w:rsidP="007F0AEE">
            <w:pPr>
              <w:pStyle w:val="afb"/>
              <w:snapToGrid w:val="0"/>
              <w:ind w:left="118" w:right="118"/>
            </w:pPr>
            <w:r w:rsidRPr="00D318C5">
              <w:t>13</w:t>
            </w:r>
          </w:p>
        </w:tc>
        <w:tc>
          <w:tcPr>
            <w:tcW w:w="3525" w:type="dxa"/>
            <w:tcBorders>
              <w:top w:val="single" w:sz="6" w:space="0" w:color="000000"/>
              <w:left w:val="single" w:sz="6" w:space="0" w:color="000000"/>
              <w:bottom w:val="double" w:sz="4" w:space="0" w:color="000000"/>
              <w:right w:val="double" w:sz="4" w:space="0" w:color="000000"/>
            </w:tcBorders>
            <w:tcMar>
              <w:top w:w="0" w:type="dxa"/>
              <w:left w:w="30" w:type="dxa"/>
              <w:bottom w:w="0" w:type="dxa"/>
              <w:right w:w="30" w:type="dxa"/>
            </w:tcMar>
            <w:vAlign w:val="center"/>
          </w:tcPr>
          <w:p w14:paraId="54CA0E3C" w14:textId="77777777" w:rsidR="007F0AEE" w:rsidRPr="00D318C5" w:rsidRDefault="007F0AEE" w:rsidP="007F0AEE">
            <w:pPr>
              <w:pStyle w:val="afb"/>
              <w:tabs>
                <w:tab w:val="decimal" w:pos="2012"/>
              </w:tabs>
              <w:suppressAutoHyphens/>
              <w:adjustRightInd/>
              <w:snapToGrid w:val="0"/>
              <w:ind w:leftChars="0" w:left="0" w:rightChars="0" w:right="0"/>
              <w:jc w:val="left"/>
            </w:pPr>
            <w:r w:rsidRPr="00D318C5">
              <w:t>28,251</w:t>
            </w:r>
          </w:p>
        </w:tc>
      </w:tr>
    </w:tbl>
    <w:p w14:paraId="5FF6B1E9" w14:textId="77777777" w:rsidR="00236D7C" w:rsidRPr="00D318C5" w:rsidRDefault="00236D7C" w:rsidP="00C94542">
      <w:pPr>
        <w:pStyle w:val="afb"/>
        <w:ind w:left="118" w:right="118"/>
        <w:jc w:val="left"/>
      </w:pPr>
      <w:r w:rsidRPr="00D318C5">
        <w:t>資料來源：</w:t>
      </w:r>
      <w:r w:rsidR="00153019" w:rsidRPr="00D318C5">
        <w:t>經濟部投資審議司</w:t>
      </w:r>
    </w:p>
    <w:p w14:paraId="161425DE" w14:textId="77777777" w:rsidR="009C74F4" w:rsidRPr="00D318C5" w:rsidRDefault="009C74F4" w:rsidP="009C74F4">
      <w:pPr>
        <w:pStyle w:val="a3"/>
        <w:pageBreakBefore/>
        <w:spacing w:before="514" w:after="771"/>
        <w:rPr>
          <w:lang w:eastAsia="zh-TW"/>
        </w:rPr>
      </w:pPr>
      <w:bookmarkStart w:id="40" w:name="_Toc231251431"/>
      <w:r w:rsidRPr="00D318C5">
        <w:rPr>
          <w:lang w:eastAsia="zh-TW"/>
        </w:rPr>
        <w:lastRenderedPageBreak/>
        <w:t xml:space="preserve">附錄五　</w:t>
      </w:r>
      <w:bookmarkEnd w:id="39"/>
      <w:r w:rsidRPr="00D318C5">
        <w:t>其他重要內容</w:t>
      </w:r>
      <w:bookmarkEnd w:id="40"/>
    </w:p>
    <w:p w14:paraId="1DFD708B" w14:textId="77777777" w:rsidR="00236D7C" w:rsidRPr="00D318C5" w:rsidRDefault="00236D7C" w:rsidP="00236D7C">
      <w:pPr>
        <w:ind w:firstLineChars="0" w:firstLine="0"/>
        <w:rPr>
          <w:lang w:eastAsia="zh-TW"/>
        </w:rPr>
      </w:pPr>
      <w:r w:rsidRPr="00D318C5">
        <w:rPr>
          <w:rFonts w:hint="eastAsia"/>
          <w:lang w:eastAsia="zh-TW"/>
        </w:rPr>
        <w:t>一、我國與哥斯大黎加間有效協定</w:t>
      </w:r>
    </w:p>
    <w:p w14:paraId="1ED3557F" w14:textId="77777777" w:rsidR="00236D7C" w:rsidRPr="00D318C5" w:rsidRDefault="00236D7C" w:rsidP="00236D7C">
      <w:pPr>
        <w:pStyle w:val="aff3"/>
        <w:ind w:leftChars="0" w:firstLineChars="0" w:firstLine="0"/>
        <w:rPr>
          <w:lang w:eastAsia="zh-TW"/>
        </w:rPr>
      </w:pPr>
      <w:r w:rsidRPr="00D318C5">
        <w:rPr>
          <w:rFonts w:hint="eastAsia"/>
          <w:lang w:eastAsia="zh-TW"/>
        </w:rPr>
        <w:t>我國與哥國</w:t>
      </w:r>
      <w:r w:rsidRPr="00D318C5">
        <w:rPr>
          <w:rFonts w:hint="eastAsia"/>
          <w:lang w:eastAsia="zh-TW"/>
        </w:rPr>
        <w:t>2007</w:t>
      </w:r>
      <w:r w:rsidRPr="00D318C5">
        <w:rPr>
          <w:rFonts w:hint="eastAsia"/>
          <w:lang w:eastAsia="zh-TW"/>
        </w:rPr>
        <w:t>年斷交後，雙邊條約</w:t>
      </w:r>
      <w:proofErr w:type="gramStart"/>
      <w:r w:rsidRPr="00D318C5">
        <w:rPr>
          <w:rFonts w:hint="eastAsia"/>
          <w:lang w:eastAsia="zh-TW"/>
        </w:rPr>
        <w:t>協定均已無效</w:t>
      </w:r>
      <w:proofErr w:type="gramEnd"/>
      <w:r w:rsidRPr="00D318C5">
        <w:rPr>
          <w:rFonts w:hint="eastAsia"/>
          <w:lang w:eastAsia="zh-TW"/>
        </w:rPr>
        <w:t>。</w:t>
      </w:r>
    </w:p>
    <w:p w14:paraId="2C83AA2D" w14:textId="77777777" w:rsidR="00236D7C" w:rsidRPr="00D318C5" w:rsidRDefault="00236D7C" w:rsidP="00236D7C">
      <w:pPr>
        <w:ind w:firstLineChars="0" w:firstLine="0"/>
        <w:rPr>
          <w:lang w:eastAsia="zh-TW"/>
        </w:rPr>
      </w:pPr>
      <w:r w:rsidRPr="00D318C5">
        <w:rPr>
          <w:rFonts w:hint="eastAsia"/>
          <w:lang w:eastAsia="zh-TW"/>
        </w:rPr>
        <w:t>二、哥斯大黎加現行自由出口區法摘要</w:t>
      </w:r>
    </w:p>
    <w:p w14:paraId="52244D4C" w14:textId="77777777" w:rsidR="00236D7C" w:rsidRPr="00D318C5" w:rsidRDefault="00236D7C" w:rsidP="00236D7C">
      <w:pPr>
        <w:ind w:firstLine="472"/>
        <w:rPr>
          <w:lang w:eastAsia="zh-TW"/>
        </w:rPr>
      </w:pPr>
      <w:r w:rsidRPr="00D318C5">
        <w:rPr>
          <w:rFonts w:hint="eastAsia"/>
          <w:lang w:eastAsia="zh-TW"/>
        </w:rPr>
        <w:t>哥斯大黎加政府於</w:t>
      </w:r>
      <w:r w:rsidRPr="00D318C5">
        <w:rPr>
          <w:rFonts w:hint="eastAsia"/>
          <w:lang w:eastAsia="zh-TW"/>
        </w:rPr>
        <w:t>1990</w:t>
      </w:r>
      <w:r w:rsidRPr="00D318C5">
        <w:rPr>
          <w:rFonts w:hint="eastAsia"/>
          <w:lang w:eastAsia="zh-TW"/>
        </w:rPr>
        <w:t>年頒布第</w:t>
      </w:r>
      <w:r w:rsidRPr="00D318C5">
        <w:rPr>
          <w:rFonts w:hint="eastAsia"/>
          <w:lang w:eastAsia="zh-TW"/>
        </w:rPr>
        <w:t>7210</w:t>
      </w:r>
      <w:r w:rsidRPr="00D318C5">
        <w:rPr>
          <w:rFonts w:hint="eastAsia"/>
          <w:lang w:eastAsia="zh-TW"/>
        </w:rPr>
        <w:t>號法自由出口區法（</w:t>
      </w:r>
      <w:r w:rsidRPr="00D318C5">
        <w:rPr>
          <w:lang w:eastAsia="zh-TW"/>
        </w:rPr>
        <w:t xml:space="preserve">Ley de </w:t>
      </w:r>
      <w:proofErr w:type="spellStart"/>
      <w:r w:rsidRPr="00D318C5">
        <w:rPr>
          <w:lang w:eastAsia="zh-TW"/>
        </w:rPr>
        <w:t>Régimen</w:t>
      </w:r>
      <w:proofErr w:type="spellEnd"/>
      <w:r w:rsidRPr="00D318C5">
        <w:rPr>
          <w:lang w:eastAsia="zh-TW"/>
        </w:rPr>
        <w:t xml:space="preserve"> de Zonas </w:t>
      </w:r>
      <w:proofErr w:type="spellStart"/>
      <w:r w:rsidRPr="00D318C5">
        <w:rPr>
          <w:lang w:eastAsia="zh-TW"/>
        </w:rPr>
        <w:t>Francas</w:t>
      </w:r>
      <w:proofErr w:type="spellEnd"/>
      <w:r w:rsidRPr="00D318C5">
        <w:rPr>
          <w:rFonts w:hint="eastAsia"/>
          <w:lang w:eastAsia="zh-TW"/>
        </w:rPr>
        <w:t>），鑒於該法對經濟成長帶來重大貢獻，為持續推動行政便捷化措施，哥國政府於</w:t>
      </w:r>
      <w:r w:rsidRPr="00D318C5">
        <w:rPr>
          <w:rFonts w:hint="eastAsia"/>
          <w:lang w:eastAsia="zh-TW"/>
        </w:rPr>
        <w:t>1994</w:t>
      </w:r>
      <w:r w:rsidRPr="00D318C5">
        <w:rPr>
          <w:rFonts w:hint="eastAsia"/>
          <w:lang w:eastAsia="zh-TW"/>
        </w:rPr>
        <w:t>年、</w:t>
      </w:r>
      <w:r w:rsidRPr="00D318C5">
        <w:rPr>
          <w:rFonts w:hint="eastAsia"/>
          <w:lang w:eastAsia="zh-TW"/>
        </w:rPr>
        <w:t>1998</w:t>
      </w:r>
      <w:r w:rsidRPr="00D318C5">
        <w:rPr>
          <w:rFonts w:hint="eastAsia"/>
          <w:lang w:eastAsia="zh-TW"/>
        </w:rPr>
        <w:t>年、</w:t>
      </w:r>
      <w:r w:rsidRPr="00D318C5">
        <w:rPr>
          <w:rFonts w:hint="eastAsia"/>
          <w:lang w:eastAsia="zh-TW"/>
        </w:rPr>
        <w:t>2010</w:t>
      </w:r>
      <w:r w:rsidRPr="00D318C5">
        <w:rPr>
          <w:rFonts w:hint="eastAsia"/>
          <w:lang w:eastAsia="zh-TW"/>
        </w:rPr>
        <w:t>年、</w:t>
      </w:r>
      <w:r w:rsidRPr="00D318C5">
        <w:rPr>
          <w:rFonts w:hint="eastAsia"/>
          <w:lang w:eastAsia="zh-TW"/>
        </w:rPr>
        <w:t>2018</w:t>
      </w:r>
      <w:r w:rsidRPr="00D318C5">
        <w:rPr>
          <w:rFonts w:hint="eastAsia"/>
          <w:lang w:eastAsia="zh-TW"/>
        </w:rPr>
        <w:t>年、</w:t>
      </w:r>
      <w:r w:rsidRPr="00D318C5">
        <w:rPr>
          <w:rFonts w:hint="eastAsia"/>
          <w:lang w:eastAsia="zh-TW"/>
        </w:rPr>
        <w:t>2019</w:t>
      </w:r>
      <w:r w:rsidRPr="00D318C5">
        <w:rPr>
          <w:rFonts w:hint="eastAsia"/>
          <w:lang w:eastAsia="zh-TW"/>
        </w:rPr>
        <w:t>年、</w:t>
      </w:r>
      <w:r w:rsidRPr="00D318C5">
        <w:rPr>
          <w:rFonts w:hint="eastAsia"/>
          <w:lang w:eastAsia="zh-TW"/>
        </w:rPr>
        <w:t>2020</w:t>
      </w:r>
      <w:r w:rsidRPr="00D318C5">
        <w:rPr>
          <w:rFonts w:hint="eastAsia"/>
          <w:lang w:eastAsia="zh-TW"/>
        </w:rPr>
        <w:t>年</w:t>
      </w:r>
      <w:r w:rsidRPr="00D318C5">
        <w:rPr>
          <w:rFonts w:hint="eastAsia"/>
          <w:lang w:eastAsia="zh-TW"/>
        </w:rPr>
        <w:t>6</w:t>
      </w:r>
      <w:r w:rsidRPr="00D318C5">
        <w:rPr>
          <w:rFonts w:hint="eastAsia"/>
          <w:lang w:eastAsia="zh-TW"/>
        </w:rPr>
        <w:t>度修訂自由區法（</w:t>
      </w:r>
      <w:r w:rsidRPr="00D318C5">
        <w:rPr>
          <w:rFonts w:hint="eastAsia"/>
          <w:lang w:eastAsia="zh-TW"/>
        </w:rPr>
        <w:t>7467</w:t>
      </w:r>
      <w:r w:rsidRPr="00D318C5">
        <w:rPr>
          <w:rFonts w:hint="eastAsia"/>
          <w:lang w:eastAsia="zh-TW"/>
        </w:rPr>
        <w:t>號法、</w:t>
      </w:r>
      <w:r w:rsidRPr="00D318C5">
        <w:rPr>
          <w:rFonts w:hint="eastAsia"/>
          <w:lang w:eastAsia="zh-TW"/>
        </w:rPr>
        <w:t>7830</w:t>
      </w:r>
      <w:r w:rsidRPr="00D318C5">
        <w:rPr>
          <w:rFonts w:hint="eastAsia"/>
          <w:lang w:eastAsia="zh-TW"/>
        </w:rPr>
        <w:t>號法、</w:t>
      </w:r>
      <w:r w:rsidRPr="00D318C5">
        <w:rPr>
          <w:rFonts w:hint="eastAsia"/>
          <w:lang w:eastAsia="zh-TW"/>
        </w:rPr>
        <w:t>8794</w:t>
      </w:r>
      <w:r w:rsidRPr="00D318C5">
        <w:rPr>
          <w:rFonts w:hint="eastAsia"/>
          <w:lang w:eastAsia="zh-TW"/>
        </w:rPr>
        <w:t>號法、</w:t>
      </w:r>
      <w:r w:rsidRPr="00D318C5">
        <w:rPr>
          <w:rFonts w:hint="eastAsia"/>
          <w:lang w:eastAsia="zh-TW"/>
        </w:rPr>
        <w:t>9531</w:t>
      </w:r>
      <w:r w:rsidRPr="00D318C5">
        <w:rPr>
          <w:rFonts w:hint="eastAsia"/>
          <w:lang w:eastAsia="zh-TW"/>
        </w:rPr>
        <w:t>號法、</w:t>
      </w:r>
      <w:r w:rsidRPr="00D318C5">
        <w:rPr>
          <w:rFonts w:hint="eastAsia"/>
          <w:lang w:eastAsia="zh-TW"/>
        </w:rPr>
        <w:t>9689</w:t>
      </w:r>
      <w:r w:rsidRPr="00D318C5">
        <w:rPr>
          <w:rFonts w:hint="eastAsia"/>
          <w:lang w:eastAsia="zh-TW"/>
        </w:rPr>
        <w:t>號法、</w:t>
      </w:r>
      <w:r w:rsidRPr="00D318C5">
        <w:rPr>
          <w:rFonts w:hint="eastAsia"/>
          <w:lang w:eastAsia="zh-TW"/>
        </w:rPr>
        <w:t>9851</w:t>
      </w:r>
      <w:r w:rsidRPr="00D318C5">
        <w:rPr>
          <w:rFonts w:hint="eastAsia"/>
          <w:lang w:eastAsia="zh-TW"/>
        </w:rPr>
        <w:t>號法），其中主要內容於</w:t>
      </w:r>
      <w:r w:rsidRPr="00D318C5">
        <w:rPr>
          <w:rFonts w:hint="eastAsia"/>
          <w:lang w:eastAsia="zh-TW"/>
        </w:rPr>
        <w:t>2010</w:t>
      </w:r>
      <w:r w:rsidRPr="00D318C5">
        <w:rPr>
          <w:rFonts w:hint="eastAsia"/>
          <w:lang w:eastAsia="zh-TW"/>
        </w:rPr>
        <w:t>年已明列，以下摘譯重要條文供參。</w:t>
      </w:r>
    </w:p>
    <w:p w14:paraId="55B64B5A" w14:textId="77777777" w:rsidR="00236D7C" w:rsidRPr="00D318C5" w:rsidRDefault="00236D7C" w:rsidP="00236D7C">
      <w:pPr>
        <w:ind w:firstLineChars="0" w:firstLine="0"/>
        <w:rPr>
          <w:lang w:eastAsia="zh-TW"/>
        </w:rPr>
      </w:pPr>
    </w:p>
    <w:p w14:paraId="4D75A75E" w14:textId="77777777" w:rsidR="00236D7C" w:rsidRPr="00D318C5" w:rsidRDefault="00236D7C" w:rsidP="00236D7C">
      <w:pPr>
        <w:ind w:firstLineChars="0" w:firstLine="0"/>
        <w:rPr>
          <w:lang w:eastAsia="zh-TW"/>
        </w:rPr>
      </w:pPr>
      <w:r w:rsidRPr="00D318C5">
        <w:rPr>
          <w:rFonts w:hint="eastAsia"/>
          <w:lang w:eastAsia="zh-TW"/>
        </w:rPr>
        <w:t>第五章　受益人</w:t>
      </w:r>
    </w:p>
    <w:p w14:paraId="35A29BAA"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17</w:t>
      </w:r>
      <w:r w:rsidRPr="00D318C5">
        <w:rPr>
          <w:rFonts w:hint="eastAsia"/>
          <w:lang w:eastAsia="zh-TW"/>
        </w:rPr>
        <w:t>條</w:t>
      </w:r>
      <w:r w:rsidRPr="00D318C5">
        <w:rPr>
          <w:rFonts w:hint="eastAsia"/>
          <w:lang w:eastAsia="zh-TW"/>
        </w:rPr>
        <w:t xml:space="preserve">  </w:t>
      </w:r>
      <w:r w:rsidRPr="00D318C5">
        <w:rPr>
          <w:rFonts w:hint="eastAsia"/>
          <w:lang w:eastAsia="zh-TW"/>
        </w:rPr>
        <w:t>自由區法受益廠商可分為以下幾種：</w:t>
      </w:r>
    </w:p>
    <w:p w14:paraId="3A3A8C6B" w14:textId="77777777" w:rsidR="00236D7C" w:rsidRPr="00D318C5" w:rsidRDefault="00236D7C" w:rsidP="00236D7C">
      <w:pPr>
        <w:ind w:leftChars="599" w:left="1769" w:firstLineChars="0" w:hanging="354"/>
        <w:rPr>
          <w:lang w:eastAsia="zh-TW"/>
        </w:rPr>
      </w:pPr>
      <w:r w:rsidRPr="00D318C5">
        <w:rPr>
          <w:rFonts w:hint="eastAsia"/>
          <w:lang w:eastAsia="zh-TW"/>
        </w:rPr>
        <w:t>a</w:t>
      </w:r>
      <w:proofErr w:type="gramStart"/>
      <w:r w:rsidRPr="00D318C5">
        <w:rPr>
          <w:rFonts w:hint="eastAsia"/>
          <w:lang w:eastAsia="zh-TW"/>
        </w:rPr>
        <w:t>）</w:t>
      </w:r>
      <w:proofErr w:type="gramEnd"/>
      <w:r w:rsidRPr="00D318C5">
        <w:rPr>
          <w:rFonts w:hint="eastAsia"/>
          <w:lang w:eastAsia="zh-TW"/>
        </w:rPr>
        <w:t>外銷加工工業：生產、加工、裝配以供外銷或再出口。</w:t>
      </w:r>
    </w:p>
    <w:p w14:paraId="7329BF88" w14:textId="77777777" w:rsidR="00236D7C" w:rsidRPr="00D318C5" w:rsidRDefault="00236D7C" w:rsidP="00236D7C">
      <w:pPr>
        <w:ind w:leftChars="599" w:left="1769" w:firstLineChars="0" w:hanging="354"/>
        <w:rPr>
          <w:lang w:eastAsia="zh-TW"/>
        </w:rPr>
      </w:pPr>
      <w:r w:rsidRPr="00D318C5">
        <w:rPr>
          <w:rFonts w:hint="eastAsia"/>
          <w:lang w:eastAsia="zh-TW"/>
        </w:rPr>
        <w:t>b</w:t>
      </w:r>
      <w:proofErr w:type="gramStart"/>
      <w:r w:rsidRPr="00D318C5">
        <w:rPr>
          <w:rFonts w:hint="eastAsia"/>
          <w:lang w:eastAsia="zh-TW"/>
        </w:rPr>
        <w:t>）</w:t>
      </w:r>
      <w:proofErr w:type="gramEnd"/>
      <w:r w:rsidRPr="00D318C5">
        <w:rPr>
          <w:rFonts w:hint="eastAsia"/>
          <w:lang w:eastAsia="zh-TW"/>
        </w:rPr>
        <w:t>非生產性之出口商：只處理操作，再包裝，或再分配非傳統產品以供外銷或再出口。</w:t>
      </w:r>
    </w:p>
    <w:p w14:paraId="23A5BC5E" w14:textId="77777777" w:rsidR="00236D7C" w:rsidRPr="00D318C5" w:rsidRDefault="00236D7C" w:rsidP="00236D7C">
      <w:pPr>
        <w:ind w:leftChars="599" w:left="1767" w:firstLineChars="0" w:hanging="352"/>
        <w:rPr>
          <w:spacing w:val="4"/>
          <w:lang w:eastAsia="zh-TW"/>
        </w:rPr>
      </w:pPr>
      <w:r w:rsidRPr="00D318C5">
        <w:rPr>
          <w:rFonts w:hint="eastAsia"/>
          <w:lang w:eastAsia="zh-TW"/>
        </w:rPr>
        <w:t>c</w:t>
      </w:r>
      <w:proofErr w:type="gramStart"/>
      <w:r w:rsidRPr="00D318C5">
        <w:rPr>
          <w:rFonts w:hint="eastAsia"/>
          <w:lang w:eastAsia="zh-TW"/>
        </w:rPr>
        <w:t>）</w:t>
      </w:r>
      <w:proofErr w:type="gramEnd"/>
      <w:r w:rsidRPr="00D318C5">
        <w:rPr>
          <w:rFonts w:hint="eastAsia"/>
          <w:lang w:eastAsia="zh-TW"/>
        </w:rPr>
        <w:t>符合</w:t>
      </w:r>
      <w:r w:rsidRPr="00D318C5">
        <w:rPr>
          <w:rFonts w:hint="eastAsia"/>
          <w:spacing w:val="4"/>
          <w:lang w:eastAsia="zh-TW"/>
        </w:rPr>
        <w:t>服務公司策略資格指數（</w:t>
      </w:r>
      <w:r w:rsidRPr="00D318C5">
        <w:rPr>
          <w:rFonts w:hint="eastAsia"/>
          <w:spacing w:val="4"/>
          <w:lang w:eastAsia="zh-TW"/>
        </w:rPr>
        <w:t>IEES</w:t>
      </w:r>
      <w:r w:rsidRPr="00D318C5">
        <w:rPr>
          <w:rFonts w:hint="eastAsia"/>
          <w:spacing w:val="4"/>
          <w:lang w:eastAsia="zh-TW"/>
        </w:rPr>
        <w:t>）之服務公司，惟銀行、金融、保險業、專業服務業除外。</w:t>
      </w:r>
    </w:p>
    <w:p w14:paraId="283834A5" w14:textId="77777777" w:rsidR="00236D7C" w:rsidRPr="00D318C5" w:rsidRDefault="00236D7C" w:rsidP="00236D7C">
      <w:pPr>
        <w:ind w:leftChars="599" w:left="1903" w:hangingChars="200" w:hanging="488"/>
        <w:rPr>
          <w:spacing w:val="4"/>
          <w:lang w:eastAsia="zh-TW"/>
        </w:rPr>
      </w:pPr>
      <w:proofErr w:type="gramStart"/>
      <w:r w:rsidRPr="00D318C5">
        <w:rPr>
          <w:rFonts w:hint="eastAsia"/>
          <w:spacing w:val="4"/>
          <w:lang w:eastAsia="zh-TW"/>
        </w:rPr>
        <w:t>註</w:t>
      </w:r>
      <w:proofErr w:type="gramEnd"/>
      <w:r w:rsidRPr="00D318C5">
        <w:rPr>
          <w:rFonts w:hint="eastAsia"/>
          <w:spacing w:val="4"/>
          <w:lang w:eastAsia="zh-TW"/>
        </w:rPr>
        <w:t>：</w:t>
      </w:r>
      <w:r w:rsidRPr="00D318C5">
        <w:rPr>
          <w:rFonts w:hint="eastAsia"/>
          <w:spacing w:val="4"/>
          <w:lang w:eastAsia="zh-TW"/>
        </w:rPr>
        <w:t>IEES=s*</w:t>
      </w:r>
      <w:r w:rsidRPr="00D318C5">
        <w:rPr>
          <w:rFonts w:hint="eastAsia"/>
          <w:spacing w:val="4"/>
          <w:lang w:eastAsia="zh-TW"/>
        </w:rPr>
        <w:t>（</w:t>
      </w:r>
      <w:r w:rsidRPr="00D318C5">
        <w:rPr>
          <w:rFonts w:hint="eastAsia"/>
          <w:spacing w:val="4"/>
          <w:lang w:eastAsia="zh-TW"/>
        </w:rPr>
        <w:t>100+g</w:t>
      </w:r>
      <w:r w:rsidRPr="00D318C5">
        <w:rPr>
          <w:rFonts w:hint="eastAsia"/>
          <w:spacing w:val="4"/>
          <w:lang w:eastAsia="zh-TW"/>
        </w:rPr>
        <w:t>）</w:t>
      </w:r>
      <w:r w:rsidRPr="00D318C5">
        <w:rPr>
          <w:rFonts w:hint="eastAsia"/>
          <w:spacing w:val="4"/>
          <w:lang w:eastAsia="zh-TW"/>
        </w:rPr>
        <w:t>*</w:t>
      </w:r>
      <w:r w:rsidRPr="00D318C5">
        <w:rPr>
          <w:rFonts w:hint="eastAsia"/>
          <w:spacing w:val="4"/>
          <w:lang w:eastAsia="zh-TW"/>
        </w:rPr>
        <w:t>（</w:t>
      </w:r>
      <w:r w:rsidRPr="00D318C5">
        <w:rPr>
          <w:rFonts w:hint="eastAsia"/>
          <w:spacing w:val="4"/>
          <w:lang w:eastAsia="zh-TW"/>
        </w:rPr>
        <w:t>W/I</w:t>
      </w:r>
      <w:r w:rsidRPr="00D318C5">
        <w:rPr>
          <w:rFonts w:hint="eastAsia"/>
          <w:spacing w:val="4"/>
          <w:lang w:eastAsia="zh-TW"/>
        </w:rPr>
        <w:t>）</w:t>
      </w:r>
      <w:r w:rsidRPr="00D318C5">
        <w:rPr>
          <w:rFonts w:hint="eastAsia"/>
          <w:spacing w:val="4"/>
          <w:lang w:eastAsia="zh-TW"/>
        </w:rPr>
        <w:t>^</w:t>
      </w:r>
      <w:r w:rsidRPr="00D318C5">
        <w:rPr>
          <w:rFonts w:hint="eastAsia"/>
          <w:spacing w:val="4"/>
          <w:lang w:eastAsia="zh-TW"/>
        </w:rPr>
        <w:t>（</w:t>
      </w:r>
      <w:r w:rsidRPr="00D318C5">
        <w:rPr>
          <w:rFonts w:hint="eastAsia"/>
          <w:spacing w:val="4"/>
          <w:lang w:eastAsia="zh-TW"/>
        </w:rPr>
        <w:t>1/150</w:t>
      </w:r>
      <w:r w:rsidRPr="00D318C5">
        <w:rPr>
          <w:rFonts w:hint="eastAsia"/>
          <w:spacing w:val="4"/>
          <w:lang w:eastAsia="zh-TW"/>
        </w:rPr>
        <w:t>），</w:t>
      </w:r>
      <w:r w:rsidRPr="00D318C5">
        <w:rPr>
          <w:rFonts w:hint="eastAsia"/>
          <w:spacing w:val="4"/>
          <w:lang w:eastAsia="zh-TW"/>
        </w:rPr>
        <w:t>IEES&gt;101</w:t>
      </w:r>
      <w:r w:rsidRPr="00D318C5">
        <w:rPr>
          <w:rFonts w:hint="eastAsia"/>
          <w:spacing w:val="4"/>
          <w:lang w:eastAsia="zh-TW"/>
        </w:rPr>
        <w:t>始可適用優惠。</w:t>
      </w:r>
    </w:p>
    <w:p w14:paraId="0F487742" w14:textId="77777777" w:rsidR="00236D7C" w:rsidRPr="00D318C5" w:rsidRDefault="00236D7C" w:rsidP="00236D7C">
      <w:pPr>
        <w:ind w:leftChars="599" w:left="1767" w:firstLineChars="0" w:hanging="352"/>
        <w:rPr>
          <w:spacing w:val="4"/>
          <w:lang w:eastAsia="zh-TW"/>
        </w:rPr>
      </w:pPr>
      <w:r w:rsidRPr="00D318C5">
        <w:rPr>
          <w:rFonts w:hint="eastAsia"/>
          <w:spacing w:val="4"/>
          <w:lang w:eastAsia="zh-TW"/>
        </w:rPr>
        <w:t xml:space="preserve">　　</w:t>
      </w:r>
      <w:r w:rsidRPr="00D318C5">
        <w:rPr>
          <w:spacing w:val="4"/>
          <w:lang w:eastAsia="zh-TW"/>
        </w:rPr>
        <w:t>s</w:t>
      </w:r>
      <w:r w:rsidRPr="00D318C5">
        <w:rPr>
          <w:rFonts w:hint="eastAsia"/>
          <w:spacing w:val="4"/>
          <w:lang w:eastAsia="zh-TW"/>
        </w:rPr>
        <w:t xml:space="preserve">:  </w:t>
      </w:r>
      <w:r w:rsidRPr="00D318C5">
        <w:rPr>
          <w:rFonts w:hint="eastAsia"/>
          <w:spacing w:val="4"/>
          <w:lang w:eastAsia="zh-TW"/>
        </w:rPr>
        <w:t>是否列於策略活動清單，有</w:t>
      </w:r>
      <w:r w:rsidRPr="00D318C5">
        <w:rPr>
          <w:rFonts w:hint="eastAsia"/>
          <w:spacing w:val="4"/>
          <w:lang w:eastAsia="zh-TW"/>
        </w:rPr>
        <w:t>=1</w:t>
      </w:r>
      <w:r w:rsidRPr="00D318C5">
        <w:rPr>
          <w:rFonts w:hint="eastAsia"/>
          <w:spacing w:val="4"/>
          <w:lang w:eastAsia="zh-TW"/>
        </w:rPr>
        <w:t>，無</w:t>
      </w:r>
      <w:r w:rsidRPr="00D318C5">
        <w:rPr>
          <w:rFonts w:hint="eastAsia"/>
          <w:spacing w:val="4"/>
          <w:lang w:eastAsia="zh-TW"/>
        </w:rPr>
        <w:t>=0</w:t>
      </w:r>
      <w:r w:rsidRPr="00D318C5">
        <w:rPr>
          <w:rFonts w:hint="eastAsia"/>
          <w:spacing w:val="4"/>
          <w:lang w:eastAsia="zh-TW"/>
        </w:rPr>
        <w:t>。</w:t>
      </w:r>
    </w:p>
    <w:p w14:paraId="6A13E63B" w14:textId="77777777" w:rsidR="00236D7C" w:rsidRPr="00D318C5" w:rsidRDefault="00236D7C" w:rsidP="00236D7C">
      <w:pPr>
        <w:ind w:leftChars="599" w:left="1767" w:firstLineChars="0" w:hanging="352"/>
        <w:rPr>
          <w:spacing w:val="4"/>
          <w:lang w:eastAsia="zh-TW"/>
        </w:rPr>
      </w:pPr>
      <w:r w:rsidRPr="00D318C5">
        <w:rPr>
          <w:rFonts w:hint="eastAsia"/>
          <w:spacing w:val="4"/>
          <w:lang w:eastAsia="zh-TW"/>
        </w:rPr>
        <w:t xml:space="preserve">　　</w:t>
      </w:r>
      <w:r w:rsidRPr="00D318C5">
        <w:rPr>
          <w:rFonts w:hint="eastAsia"/>
          <w:spacing w:val="4"/>
          <w:lang w:eastAsia="zh-TW"/>
        </w:rPr>
        <w:t xml:space="preserve">g:  </w:t>
      </w:r>
      <w:r w:rsidRPr="00D318C5">
        <w:rPr>
          <w:rFonts w:hint="eastAsia"/>
          <w:spacing w:val="4"/>
          <w:lang w:eastAsia="zh-TW"/>
        </w:rPr>
        <w:t>產業鏈重要性，預設為</w:t>
      </w:r>
      <w:r w:rsidRPr="00D318C5">
        <w:rPr>
          <w:rFonts w:hint="eastAsia"/>
          <w:spacing w:val="4"/>
          <w:lang w:eastAsia="zh-TW"/>
        </w:rPr>
        <w:t>1</w:t>
      </w:r>
      <w:r w:rsidRPr="00D318C5">
        <w:rPr>
          <w:rFonts w:hint="eastAsia"/>
          <w:spacing w:val="4"/>
          <w:lang w:eastAsia="zh-TW"/>
        </w:rPr>
        <w:t>。</w:t>
      </w:r>
    </w:p>
    <w:p w14:paraId="18745BAC" w14:textId="77777777" w:rsidR="00236D7C" w:rsidRPr="00D318C5" w:rsidRDefault="00236D7C" w:rsidP="00236D7C">
      <w:pPr>
        <w:ind w:leftChars="599" w:left="1767" w:firstLineChars="0" w:hanging="352"/>
        <w:rPr>
          <w:spacing w:val="4"/>
          <w:lang w:eastAsia="zh-TW"/>
        </w:rPr>
      </w:pPr>
      <w:r w:rsidRPr="00D318C5">
        <w:rPr>
          <w:rFonts w:hint="eastAsia"/>
          <w:spacing w:val="4"/>
          <w:lang w:eastAsia="zh-TW"/>
        </w:rPr>
        <w:t xml:space="preserve">　　</w:t>
      </w:r>
      <w:r w:rsidRPr="00D318C5">
        <w:rPr>
          <w:rFonts w:hint="eastAsia"/>
          <w:spacing w:val="4"/>
          <w:lang w:eastAsia="zh-TW"/>
        </w:rPr>
        <w:t xml:space="preserve">W: </w:t>
      </w:r>
      <w:r w:rsidRPr="00D318C5">
        <w:rPr>
          <w:rFonts w:hint="eastAsia"/>
          <w:spacing w:val="4"/>
          <w:lang w:eastAsia="zh-TW"/>
        </w:rPr>
        <w:t>年度員工報酬，以列報社會保險為</w:t>
      </w:r>
      <w:proofErr w:type="gramStart"/>
      <w:r w:rsidRPr="00D318C5">
        <w:rPr>
          <w:rFonts w:hint="eastAsia"/>
          <w:spacing w:val="4"/>
          <w:lang w:eastAsia="zh-TW"/>
        </w:rPr>
        <w:t>準</w:t>
      </w:r>
      <w:proofErr w:type="gramEnd"/>
      <w:r w:rsidRPr="00D318C5">
        <w:rPr>
          <w:rFonts w:hint="eastAsia"/>
          <w:spacing w:val="4"/>
          <w:lang w:eastAsia="zh-TW"/>
        </w:rPr>
        <w:t>。</w:t>
      </w:r>
    </w:p>
    <w:p w14:paraId="42EDA116" w14:textId="77777777" w:rsidR="00236D7C" w:rsidRPr="00D318C5" w:rsidRDefault="00236D7C" w:rsidP="00236D7C">
      <w:pPr>
        <w:ind w:leftChars="599" w:left="1767" w:firstLineChars="0" w:hanging="352"/>
        <w:rPr>
          <w:spacing w:val="4"/>
          <w:lang w:eastAsia="zh-TW"/>
        </w:rPr>
      </w:pPr>
      <w:r w:rsidRPr="00D318C5">
        <w:rPr>
          <w:rFonts w:hint="eastAsia"/>
          <w:spacing w:val="4"/>
          <w:lang w:eastAsia="zh-TW"/>
        </w:rPr>
        <w:lastRenderedPageBreak/>
        <w:t xml:space="preserve">　　</w:t>
      </w:r>
      <w:r w:rsidRPr="00D318C5">
        <w:rPr>
          <w:rFonts w:hint="eastAsia"/>
          <w:spacing w:val="4"/>
          <w:lang w:eastAsia="zh-TW"/>
        </w:rPr>
        <w:t xml:space="preserve">I:  </w:t>
      </w:r>
      <w:r w:rsidRPr="00D318C5">
        <w:rPr>
          <w:rFonts w:hint="eastAsia"/>
          <w:spacing w:val="4"/>
          <w:lang w:eastAsia="zh-TW"/>
        </w:rPr>
        <w:t>新增固定資產投資，至少</w:t>
      </w:r>
      <w:r w:rsidRPr="00D318C5">
        <w:rPr>
          <w:rFonts w:hint="eastAsia"/>
          <w:spacing w:val="4"/>
          <w:lang w:eastAsia="zh-TW"/>
        </w:rPr>
        <w:t>15</w:t>
      </w:r>
      <w:r w:rsidRPr="00D318C5">
        <w:rPr>
          <w:rFonts w:hint="eastAsia"/>
          <w:spacing w:val="4"/>
          <w:lang w:eastAsia="zh-TW"/>
        </w:rPr>
        <w:t>萬美元。</w:t>
      </w:r>
    </w:p>
    <w:p w14:paraId="3149AD66" w14:textId="77777777" w:rsidR="00236D7C" w:rsidRPr="00D318C5" w:rsidRDefault="00236D7C" w:rsidP="00236D7C">
      <w:pPr>
        <w:ind w:leftChars="599" w:left="1769" w:firstLineChars="0" w:hanging="354"/>
        <w:rPr>
          <w:lang w:eastAsia="zh-TW"/>
        </w:rPr>
      </w:pPr>
      <w:proofErr w:type="spellStart"/>
      <w:r w:rsidRPr="00D318C5">
        <w:rPr>
          <w:rFonts w:hint="eastAsia"/>
          <w:lang w:eastAsia="zh-TW"/>
        </w:rPr>
        <w:t>ch</w:t>
      </w:r>
      <w:proofErr w:type="spellEnd"/>
      <w:proofErr w:type="gramStart"/>
      <w:r w:rsidRPr="00D318C5">
        <w:rPr>
          <w:rFonts w:hint="eastAsia"/>
          <w:lang w:eastAsia="zh-TW"/>
        </w:rPr>
        <w:t>）</w:t>
      </w:r>
      <w:proofErr w:type="gramEnd"/>
      <w:r w:rsidRPr="00D318C5">
        <w:rPr>
          <w:rFonts w:hint="eastAsia"/>
          <w:lang w:eastAsia="zh-TW"/>
        </w:rPr>
        <w:t>免稅區管理公司。</w:t>
      </w:r>
    </w:p>
    <w:p w14:paraId="728DE4D0" w14:textId="77777777" w:rsidR="00236D7C" w:rsidRPr="00D318C5" w:rsidRDefault="00236D7C" w:rsidP="00236D7C">
      <w:pPr>
        <w:ind w:leftChars="599" w:left="1769" w:firstLineChars="0" w:hanging="354"/>
        <w:rPr>
          <w:lang w:eastAsia="zh-TW"/>
        </w:rPr>
      </w:pPr>
      <w:r w:rsidRPr="00D318C5">
        <w:rPr>
          <w:rFonts w:hint="eastAsia"/>
          <w:lang w:eastAsia="zh-TW"/>
        </w:rPr>
        <w:t>d</w:t>
      </w:r>
      <w:proofErr w:type="gramStart"/>
      <w:r w:rsidRPr="00D318C5">
        <w:rPr>
          <w:rFonts w:hint="eastAsia"/>
          <w:lang w:eastAsia="zh-TW"/>
        </w:rPr>
        <w:t>）</w:t>
      </w:r>
      <w:proofErr w:type="gramEnd"/>
      <w:r w:rsidRPr="00D318C5">
        <w:rPr>
          <w:rFonts w:hint="eastAsia"/>
          <w:lang w:eastAsia="zh-TW"/>
        </w:rPr>
        <w:t>從事科學研究以改善哥國工業，工農業及外貿之技術水準之公司或實體。</w:t>
      </w:r>
    </w:p>
    <w:p w14:paraId="488FF9B2" w14:textId="77777777" w:rsidR="00236D7C" w:rsidRPr="00D318C5" w:rsidRDefault="00236D7C" w:rsidP="00236D7C">
      <w:pPr>
        <w:ind w:leftChars="599" w:left="1769" w:firstLineChars="0" w:hanging="354"/>
        <w:rPr>
          <w:lang w:eastAsia="zh-TW"/>
        </w:rPr>
      </w:pPr>
      <w:r w:rsidRPr="00D318C5">
        <w:rPr>
          <w:rFonts w:hint="eastAsia"/>
          <w:lang w:eastAsia="zh-TW"/>
        </w:rPr>
        <w:t>e</w:t>
      </w:r>
      <w:proofErr w:type="gramStart"/>
      <w:r w:rsidRPr="00D318C5">
        <w:rPr>
          <w:rFonts w:hint="eastAsia"/>
          <w:lang w:eastAsia="zh-TW"/>
        </w:rPr>
        <w:t>）</w:t>
      </w:r>
      <w:proofErr w:type="gramEnd"/>
      <w:r w:rsidRPr="00D318C5">
        <w:rPr>
          <w:rFonts w:hint="eastAsia"/>
          <w:lang w:eastAsia="zh-TW"/>
        </w:rPr>
        <w:t>經營造船廠、乾船塢、浮船塢，以從事造船、修船及船舶保養之公司。</w:t>
      </w:r>
    </w:p>
    <w:p w14:paraId="566AFE80" w14:textId="77777777" w:rsidR="00236D7C" w:rsidRPr="00D318C5" w:rsidRDefault="00236D7C" w:rsidP="00236D7C">
      <w:pPr>
        <w:ind w:leftChars="599" w:left="1769" w:firstLineChars="0" w:hanging="354"/>
        <w:rPr>
          <w:lang w:eastAsia="zh-TW"/>
        </w:rPr>
      </w:pPr>
      <w:r w:rsidRPr="00D318C5">
        <w:rPr>
          <w:rFonts w:hint="eastAsia"/>
          <w:lang w:eastAsia="zh-TW"/>
        </w:rPr>
        <w:t>f</w:t>
      </w:r>
      <w:proofErr w:type="gramStart"/>
      <w:r w:rsidRPr="00D318C5">
        <w:rPr>
          <w:rFonts w:hint="eastAsia"/>
          <w:lang w:eastAsia="zh-TW"/>
        </w:rPr>
        <w:t>）</w:t>
      </w:r>
      <w:proofErr w:type="gramEnd"/>
      <w:r w:rsidRPr="00D318C5">
        <w:rPr>
          <w:rFonts w:hint="eastAsia"/>
          <w:lang w:eastAsia="zh-TW"/>
        </w:rPr>
        <w:t>符合本法第</w:t>
      </w:r>
      <w:r w:rsidRPr="00D318C5">
        <w:rPr>
          <w:rFonts w:hint="eastAsia"/>
          <w:lang w:eastAsia="zh-TW"/>
        </w:rPr>
        <w:t>21-2</w:t>
      </w:r>
      <w:r w:rsidRPr="00D318C5">
        <w:rPr>
          <w:rFonts w:hint="eastAsia"/>
          <w:lang w:eastAsia="zh-TW"/>
        </w:rPr>
        <w:t>條規定，無論從事內銷或外銷之製造、加工或組裝廠商。</w:t>
      </w:r>
      <w:r w:rsidRPr="00D318C5">
        <w:rPr>
          <w:rFonts w:hint="eastAsia"/>
          <w:lang w:eastAsia="zh-TW"/>
        </w:rPr>
        <w:t xml:space="preserve"> </w:t>
      </w:r>
    </w:p>
    <w:p w14:paraId="61B2505C" w14:textId="77777777" w:rsidR="00236D7C" w:rsidRPr="00D318C5" w:rsidRDefault="00236D7C" w:rsidP="00236D7C">
      <w:pPr>
        <w:ind w:leftChars="599" w:left="1769" w:firstLineChars="0" w:hanging="354"/>
        <w:rPr>
          <w:lang w:eastAsia="zh-TW"/>
        </w:rPr>
      </w:pPr>
      <w:r w:rsidRPr="00D318C5">
        <w:rPr>
          <w:rFonts w:hint="eastAsia"/>
          <w:lang w:eastAsia="zh-TW"/>
        </w:rPr>
        <w:t>g</w:t>
      </w:r>
      <w:proofErr w:type="gramStart"/>
      <w:r w:rsidRPr="00D318C5">
        <w:rPr>
          <w:rFonts w:hint="eastAsia"/>
          <w:lang w:eastAsia="zh-TW"/>
        </w:rPr>
        <w:t>）</w:t>
      </w:r>
      <w:proofErr w:type="gramEnd"/>
      <w:r w:rsidRPr="00D318C5">
        <w:rPr>
          <w:rFonts w:hint="eastAsia"/>
          <w:lang w:eastAsia="zh-TW"/>
        </w:rPr>
        <w:t>採礦業、探</w:t>
      </w:r>
      <w:proofErr w:type="gramStart"/>
      <w:r w:rsidRPr="00D318C5">
        <w:rPr>
          <w:rFonts w:hint="eastAsia"/>
          <w:lang w:eastAsia="zh-TW"/>
        </w:rPr>
        <w:t>採</w:t>
      </w:r>
      <w:proofErr w:type="gramEnd"/>
      <w:r w:rsidRPr="00D318C5">
        <w:rPr>
          <w:rFonts w:hint="eastAsia"/>
          <w:lang w:eastAsia="zh-TW"/>
        </w:rPr>
        <w:t>碳氫化合物業、含衰退鈾之武器或軍需品產銷、以及產銷任何武器之廠商均不得享受加工出口區法優惠；而發電業除供廠商自用者外，一律排除受惠資格。</w:t>
      </w:r>
    </w:p>
    <w:p w14:paraId="10C1CDCA"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18</w:t>
      </w:r>
      <w:r w:rsidRPr="00D318C5">
        <w:rPr>
          <w:rFonts w:hint="eastAsia"/>
          <w:lang w:eastAsia="zh-TW"/>
        </w:rPr>
        <w:t>條　自由區法內之個人及公司已簽有行政許可者可從事下列行為：</w:t>
      </w:r>
    </w:p>
    <w:p w14:paraId="7600753A" w14:textId="77777777" w:rsidR="00236D7C" w:rsidRPr="00D318C5" w:rsidRDefault="00236D7C" w:rsidP="00236D7C">
      <w:pPr>
        <w:ind w:leftChars="599" w:left="1769" w:firstLineChars="0" w:hanging="354"/>
        <w:rPr>
          <w:lang w:eastAsia="zh-TW"/>
        </w:rPr>
      </w:pPr>
      <w:r w:rsidRPr="00D318C5">
        <w:rPr>
          <w:rFonts w:hint="eastAsia"/>
          <w:lang w:eastAsia="zh-TW"/>
        </w:rPr>
        <w:t>a</w:t>
      </w:r>
      <w:proofErr w:type="gramStart"/>
      <w:r w:rsidRPr="00D318C5">
        <w:rPr>
          <w:rFonts w:hint="eastAsia"/>
          <w:lang w:eastAsia="zh-TW"/>
        </w:rPr>
        <w:t>）</w:t>
      </w:r>
      <w:proofErr w:type="gramEnd"/>
      <w:r w:rsidRPr="00D318C5">
        <w:rPr>
          <w:rFonts w:hint="eastAsia"/>
          <w:lang w:eastAsia="zh-TW"/>
        </w:rPr>
        <w:t>引進、儲存、展示、包裝、拆裝、製造、加工、生產、裝配、安裝、提煉、蒸餾、淨化、混合、改變及處理各種商品、產品原料、配件、包裝材料、裝配及其他商品以供外銷或再出口者及其他在本加工區法第</w:t>
      </w:r>
      <w:r w:rsidRPr="00D318C5">
        <w:rPr>
          <w:rFonts w:hint="eastAsia"/>
          <w:lang w:eastAsia="zh-TW"/>
        </w:rPr>
        <w:t>22</w:t>
      </w:r>
      <w:r w:rsidRPr="00D318C5">
        <w:rPr>
          <w:rFonts w:hint="eastAsia"/>
          <w:lang w:eastAsia="zh-TW"/>
        </w:rPr>
        <w:t>及</w:t>
      </w:r>
      <w:r w:rsidRPr="00D318C5">
        <w:rPr>
          <w:rFonts w:hint="eastAsia"/>
          <w:lang w:eastAsia="zh-TW"/>
        </w:rPr>
        <w:t>24</w:t>
      </w:r>
      <w:r w:rsidRPr="00D318C5">
        <w:rPr>
          <w:rFonts w:hint="eastAsia"/>
          <w:lang w:eastAsia="zh-TW"/>
        </w:rPr>
        <w:t>條所規定者；哥國法律所禁止進口，銷售及製造之產品則不包含在內。</w:t>
      </w:r>
    </w:p>
    <w:p w14:paraId="0A9E30C7" w14:textId="77777777" w:rsidR="00236D7C" w:rsidRPr="00D318C5" w:rsidRDefault="00236D7C" w:rsidP="00236D7C">
      <w:pPr>
        <w:ind w:leftChars="599" w:left="1769" w:firstLineChars="0" w:hanging="354"/>
        <w:rPr>
          <w:lang w:eastAsia="zh-TW"/>
        </w:rPr>
      </w:pPr>
      <w:r w:rsidRPr="00D318C5">
        <w:rPr>
          <w:rFonts w:hint="eastAsia"/>
          <w:lang w:eastAsia="zh-TW"/>
        </w:rPr>
        <w:t>b</w:t>
      </w:r>
      <w:proofErr w:type="gramStart"/>
      <w:r w:rsidRPr="00D318C5">
        <w:rPr>
          <w:rFonts w:hint="eastAsia"/>
          <w:lang w:eastAsia="zh-TW"/>
        </w:rPr>
        <w:t>）</w:t>
      </w:r>
      <w:proofErr w:type="gramEnd"/>
      <w:r w:rsidRPr="00D318C5">
        <w:rPr>
          <w:rFonts w:hint="eastAsia"/>
          <w:lang w:eastAsia="zh-TW"/>
        </w:rPr>
        <w:t>提供服務予加工區內之廠商及設籍在外國之個人及公司如：金融、保險、船運、快遞業、文件處理、供應商、房屋租貸、維護，及其他有助於加工區之發展者。</w:t>
      </w:r>
    </w:p>
    <w:p w14:paraId="71C1FBC3" w14:textId="77777777" w:rsidR="00236D7C" w:rsidRPr="00D318C5" w:rsidRDefault="00236D7C" w:rsidP="00236D7C">
      <w:pPr>
        <w:ind w:leftChars="599" w:left="1769" w:firstLineChars="0" w:hanging="354"/>
        <w:rPr>
          <w:spacing w:val="2"/>
          <w:lang w:eastAsia="zh-TW"/>
        </w:rPr>
      </w:pPr>
      <w:r w:rsidRPr="00D318C5">
        <w:rPr>
          <w:rFonts w:hint="eastAsia"/>
          <w:spacing w:val="2"/>
          <w:lang w:eastAsia="zh-TW"/>
        </w:rPr>
        <w:tab/>
      </w:r>
      <w:r w:rsidRPr="00D318C5">
        <w:rPr>
          <w:rFonts w:hint="eastAsia"/>
          <w:spacing w:val="2"/>
          <w:lang w:eastAsia="zh-TW"/>
        </w:rPr>
        <w:t>從事提供銀行或服務業者，應遵照哥國國家銀行系統之規定及現行之法令。</w:t>
      </w:r>
    </w:p>
    <w:p w14:paraId="39E44DE5" w14:textId="77777777" w:rsidR="00236D7C" w:rsidRPr="00D318C5" w:rsidRDefault="00236D7C" w:rsidP="00236D7C">
      <w:pPr>
        <w:ind w:leftChars="599" w:left="1769" w:firstLineChars="0" w:hanging="354"/>
        <w:rPr>
          <w:lang w:eastAsia="zh-TW"/>
        </w:rPr>
      </w:pPr>
      <w:r w:rsidRPr="00D318C5">
        <w:rPr>
          <w:rFonts w:hint="eastAsia"/>
          <w:lang w:eastAsia="zh-TW"/>
        </w:rPr>
        <w:t>c</w:t>
      </w:r>
      <w:proofErr w:type="gramStart"/>
      <w:r w:rsidRPr="00D318C5">
        <w:rPr>
          <w:rFonts w:hint="eastAsia"/>
          <w:lang w:eastAsia="zh-TW"/>
        </w:rPr>
        <w:t>）</w:t>
      </w:r>
      <w:proofErr w:type="gramEnd"/>
      <w:r w:rsidRPr="00D318C5">
        <w:rPr>
          <w:rFonts w:hint="eastAsia"/>
          <w:lang w:eastAsia="zh-TW"/>
        </w:rPr>
        <w:t>通常為促成加工區之設立，運作所需之活動，只要不與哥國法律牴觸，皆可自由進行。</w:t>
      </w:r>
    </w:p>
    <w:p w14:paraId="068D0CF5" w14:textId="77777777" w:rsidR="00236D7C" w:rsidRPr="00D318C5" w:rsidRDefault="00236D7C" w:rsidP="00236D7C">
      <w:pPr>
        <w:ind w:leftChars="599" w:left="1769" w:firstLineChars="0" w:hanging="354"/>
        <w:rPr>
          <w:lang w:eastAsia="zh-TW"/>
        </w:rPr>
      </w:pPr>
      <w:r w:rsidRPr="00D318C5">
        <w:rPr>
          <w:rFonts w:hint="eastAsia"/>
          <w:lang w:eastAsia="zh-TW"/>
        </w:rPr>
        <w:t>d</w:t>
      </w:r>
      <w:proofErr w:type="gramStart"/>
      <w:r w:rsidRPr="00D318C5">
        <w:rPr>
          <w:rFonts w:hint="eastAsia"/>
          <w:lang w:eastAsia="zh-TW"/>
        </w:rPr>
        <w:t>）</w:t>
      </w:r>
      <w:proofErr w:type="gramEnd"/>
      <w:r w:rsidRPr="00D318C5">
        <w:rPr>
          <w:rFonts w:hint="eastAsia"/>
          <w:lang w:eastAsia="zh-TW"/>
        </w:rPr>
        <w:t>廠商如因生產條件或產業特性限制而必須將廠房設立於加工出口</w:t>
      </w:r>
      <w:r w:rsidRPr="00D318C5">
        <w:rPr>
          <w:rFonts w:hint="eastAsia"/>
          <w:lang w:eastAsia="zh-TW"/>
        </w:rPr>
        <w:lastRenderedPageBreak/>
        <w:t>工業園區以外者，其固定資產投資應達</w:t>
      </w:r>
      <w:r w:rsidRPr="00D318C5">
        <w:rPr>
          <w:rFonts w:hint="eastAsia"/>
          <w:lang w:eastAsia="zh-TW"/>
        </w:rPr>
        <w:t>200</w:t>
      </w:r>
      <w:r w:rsidRPr="00D318C5">
        <w:rPr>
          <w:rFonts w:hint="eastAsia"/>
          <w:lang w:eastAsia="zh-TW"/>
        </w:rPr>
        <w:t>萬美元，並在符合相關規定下，經外貿部報請財政部同意後亦可成為法定受惠對象。財政部於收到外貿部通知</w:t>
      </w:r>
      <w:r w:rsidRPr="00D318C5">
        <w:rPr>
          <w:rFonts w:hint="eastAsia"/>
          <w:lang w:eastAsia="zh-TW"/>
        </w:rPr>
        <w:t>15</w:t>
      </w:r>
      <w:r w:rsidRPr="00D318C5">
        <w:rPr>
          <w:rFonts w:hint="eastAsia"/>
          <w:lang w:eastAsia="zh-TW"/>
        </w:rPr>
        <w:t>日未回應者，視為同意。加工出口園區內之廠商，凡為勞工的取得、輸送原料之方便，及其他正當理由，經外貿促進協會（</w:t>
      </w:r>
      <w:r w:rsidRPr="00D318C5">
        <w:rPr>
          <w:rFonts w:hint="eastAsia"/>
          <w:lang w:eastAsia="zh-TW"/>
        </w:rPr>
        <w:t>PROCOMER</w:t>
      </w:r>
      <w:r w:rsidRPr="00D318C5">
        <w:rPr>
          <w:rFonts w:hint="eastAsia"/>
          <w:lang w:eastAsia="zh-TW"/>
        </w:rPr>
        <w:t>）核准者，得在區外設立衛星工廠，惟其在園區設立之工廠其產量必須大於區外之工廠，而且須遵守加工區管理處的規定。</w:t>
      </w:r>
      <w:proofErr w:type="gramStart"/>
      <w:r w:rsidRPr="00D318C5">
        <w:rPr>
          <w:rFonts w:hint="eastAsia"/>
          <w:lang w:eastAsia="zh-TW"/>
        </w:rPr>
        <w:t>此外，</w:t>
      </w:r>
      <w:proofErr w:type="gramEnd"/>
      <w:r w:rsidRPr="00D318C5">
        <w:rPr>
          <w:rFonts w:hint="eastAsia"/>
          <w:lang w:eastAsia="zh-TW"/>
        </w:rPr>
        <w:t>其所有原料、機器等產品之進口及製成品出口皆必須以園區工廠最為交易地點。上述兩類廠商之財務與海關報關作業若無法符合規定程序，則不得享受加工出口區法之優惠。</w:t>
      </w:r>
    </w:p>
    <w:p w14:paraId="6C36C068" w14:textId="77777777" w:rsidR="00236D7C" w:rsidRPr="00D318C5" w:rsidRDefault="00236D7C" w:rsidP="00236D7C">
      <w:pPr>
        <w:ind w:leftChars="599" w:left="1769" w:firstLineChars="0" w:hanging="354"/>
        <w:rPr>
          <w:lang w:eastAsia="zh-TW"/>
        </w:rPr>
      </w:pPr>
      <w:r w:rsidRPr="00D318C5">
        <w:rPr>
          <w:rFonts w:hint="eastAsia"/>
          <w:lang w:eastAsia="zh-TW"/>
        </w:rPr>
        <w:t>e</w:t>
      </w:r>
      <w:proofErr w:type="gramStart"/>
      <w:r w:rsidRPr="00D318C5">
        <w:rPr>
          <w:rFonts w:hint="eastAsia"/>
          <w:lang w:eastAsia="zh-TW"/>
        </w:rPr>
        <w:t>）</w:t>
      </w:r>
      <w:proofErr w:type="gramEnd"/>
      <w:r w:rsidRPr="00D318C5">
        <w:rPr>
          <w:rFonts w:hint="eastAsia"/>
          <w:lang w:eastAsia="zh-TW"/>
        </w:rPr>
        <w:t>本法第</w:t>
      </w:r>
      <w:r w:rsidRPr="00D318C5">
        <w:rPr>
          <w:rFonts w:hint="eastAsia"/>
          <w:lang w:eastAsia="zh-TW"/>
        </w:rPr>
        <w:t>17</w:t>
      </w:r>
      <w:r w:rsidRPr="00D318C5">
        <w:rPr>
          <w:rFonts w:hint="eastAsia"/>
          <w:lang w:eastAsia="zh-TW"/>
        </w:rPr>
        <w:t>條</w:t>
      </w:r>
      <w:r w:rsidRPr="00D318C5">
        <w:rPr>
          <w:rFonts w:hint="eastAsia"/>
          <w:lang w:eastAsia="zh-TW"/>
        </w:rPr>
        <w:t>c</w:t>
      </w:r>
      <w:proofErr w:type="gramStart"/>
      <w:r w:rsidRPr="00D318C5">
        <w:rPr>
          <w:rFonts w:hint="eastAsia"/>
          <w:lang w:eastAsia="zh-TW"/>
        </w:rPr>
        <w:t>）</w:t>
      </w:r>
      <w:proofErr w:type="gramEnd"/>
      <w:r w:rsidRPr="00D318C5">
        <w:rPr>
          <w:rFonts w:hint="eastAsia"/>
          <w:lang w:eastAsia="zh-TW"/>
        </w:rPr>
        <w:t>項規定之服務業亦得列為此項規定之受惠對象。</w:t>
      </w:r>
    </w:p>
    <w:p w14:paraId="0B8058D6" w14:textId="77777777" w:rsidR="00236D7C" w:rsidRPr="00D318C5" w:rsidRDefault="00236D7C" w:rsidP="00236D7C">
      <w:pPr>
        <w:ind w:firstLineChars="0" w:firstLine="0"/>
        <w:rPr>
          <w:lang w:eastAsia="zh-TW"/>
        </w:rPr>
      </w:pPr>
      <w:r w:rsidRPr="00D318C5">
        <w:rPr>
          <w:rFonts w:hint="eastAsia"/>
          <w:lang w:eastAsia="zh-TW"/>
        </w:rPr>
        <w:t>第六章　自由區法受益廠商之義務</w:t>
      </w:r>
    </w:p>
    <w:p w14:paraId="55DCB161"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19</w:t>
      </w:r>
      <w:r w:rsidRPr="00D318C5">
        <w:rPr>
          <w:rFonts w:hint="eastAsia"/>
          <w:lang w:eastAsia="zh-TW"/>
        </w:rPr>
        <w:t>條　自由區法之受益者有以下之義務：</w:t>
      </w:r>
    </w:p>
    <w:p w14:paraId="0E8DB374" w14:textId="77777777" w:rsidR="00236D7C" w:rsidRPr="00D318C5" w:rsidRDefault="00236D7C" w:rsidP="00236D7C">
      <w:pPr>
        <w:ind w:leftChars="599" w:left="1769" w:firstLineChars="0" w:hanging="354"/>
        <w:rPr>
          <w:lang w:eastAsia="zh-TW"/>
        </w:rPr>
      </w:pPr>
      <w:r w:rsidRPr="00D318C5">
        <w:rPr>
          <w:rFonts w:hint="eastAsia"/>
          <w:lang w:eastAsia="zh-TW"/>
        </w:rPr>
        <w:t>a</w:t>
      </w:r>
      <w:proofErr w:type="gramStart"/>
      <w:r w:rsidRPr="00D318C5">
        <w:rPr>
          <w:rFonts w:hint="eastAsia"/>
          <w:lang w:eastAsia="zh-TW"/>
        </w:rPr>
        <w:t>）</w:t>
      </w:r>
      <w:proofErr w:type="gramEnd"/>
      <w:r w:rsidRPr="00D318C5">
        <w:rPr>
          <w:rFonts w:hint="eastAsia"/>
          <w:lang w:eastAsia="zh-TW"/>
        </w:rPr>
        <w:t>為享有財政部所給予的免稅優惠，廠商應依加工區管理處規定之簿記與登錄方式，紀錄公司貨品之交易與營運，並接受管理處會計單位稽核。</w:t>
      </w:r>
    </w:p>
    <w:p w14:paraId="6D2A1B1E" w14:textId="77777777" w:rsidR="00236D7C" w:rsidRPr="00D318C5" w:rsidRDefault="00236D7C" w:rsidP="00236D7C">
      <w:pPr>
        <w:ind w:leftChars="599" w:left="1769" w:firstLineChars="0" w:hanging="354"/>
        <w:rPr>
          <w:lang w:eastAsia="zh-TW"/>
        </w:rPr>
      </w:pPr>
      <w:r w:rsidRPr="00D318C5">
        <w:rPr>
          <w:rFonts w:hint="eastAsia"/>
          <w:lang w:eastAsia="zh-TW"/>
        </w:rPr>
        <w:t>b</w:t>
      </w:r>
      <w:proofErr w:type="gramStart"/>
      <w:r w:rsidRPr="00D318C5">
        <w:rPr>
          <w:rFonts w:hint="eastAsia"/>
          <w:lang w:eastAsia="zh-TW"/>
        </w:rPr>
        <w:t>）</w:t>
      </w:r>
      <w:proofErr w:type="gramEnd"/>
      <w:r w:rsidRPr="00D318C5">
        <w:rPr>
          <w:rFonts w:hint="eastAsia"/>
          <w:lang w:eastAsia="zh-TW"/>
        </w:rPr>
        <w:t>將享受優惠條件進口貨品之使用方式及目的報告提供予有關機構，並在相關單位認為需要之情形下，提供必要證明文件。</w:t>
      </w:r>
    </w:p>
    <w:p w14:paraId="035F2DA9" w14:textId="77777777" w:rsidR="00236D7C" w:rsidRPr="00D318C5" w:rsidRDefault="00236D7C" w:rsidP="00236D7C">
      <w:pPr>
        <w:ind w:leftChars="599" w:left="1769" w:firstLineChars="0" w:hanging="354"/>
        <w:rPr>
          <w:lang w:eastAsia="zh-TW"/>
        </w:rPr>
      </w:pPr>
      <w:r w:rsidRPr="00D318C5">
        <w:rPr>
          <w:rFonts w:hint="eastAsia"/>
          <w:lang w:eastAsia="zh-TW"/>
        </w:rPr>
        <w:t>c</w:t>
      </w:r>
      <w:proofErr w:type="gramStart"/>
      <w:r w:rsidRPr="00D318C5">
        <w:rPr>
          <w:rFonts w:hint="eastAsia"/>
          <w:lang w:eastAsia="zh-TW"/>
        </w:rPr>
        <w:t>）</w:t>
      </w:r>
      <w:proofErr w:type="gramEnd"/>
      <w:r w:rsidRPr="00D318C5">
        <w:rPr>
          <w:rFonts w:hint="eastAsia"/>
          <w:lang w:eastAsia="zh-TW"/>
        </w:rPr>
        <w:tab/>
      </w:r>
      <w:r w:rsidRPr="00D318C5">
        <w:rPr>
          <w:rFonts w:hint="eastAsia"/>
          <w:lang w:eastAsia="zh-TW"/>
        </w:rPr>
        <w:t>將產品樣品免費提供或借予官方機構參加國際貿易展覽會展覽用。</w:t>
      </w:r>
    </w:p>
    <w:p w14:paraId="75676543" w14:textId="77777777" w:rsidR="00236D7C" w:rsidRPr="00D318C5" w:rsidRDefault="00236D7C" w:rsidP="00236D7C">
      <w:pPr>
        <w:ind w:leftChars="599" w:left="1769" w:firstLineChars="0" w:hanging="354"/>
        <w:rPr>
          <w:lang w:eastAsia="zh-TW"/>
        </w:rPr>
      </w:pPr>
      <w:proofErr w:type="spellStart"/>
      <w:r w:rsidRPr="00D318C5">
        <w:rPr>
          <w:rFonts w:hint="eastAsia"/>
          <w:lang w:eastAsia="zh-TW"/>
        </w:rPr>
        <w:t>ch</w:t>
      </w:r>
      <w:proofErr w:type="spellEnd"/>
      <w:proofErr w:type="gramStart"/>
      <w:r w:rsidRPr="00D318C5">
        <w:rPr>
          <w:rFonts w:hint="eastAsia"/>
          <w:lang w:eastAsia="zh-TW"/>
        </w:rPr>
        <w:t>）</w:t>
      </w:r>
      <w:proofErr w:type="gramEnd"/>
      <w:r w:rsidRPr="00D318C5">
        <w:rPr>
          <w:rFonts w:hint="eastAsia"/>
          <w:lang w:eastAsia="zh-TW"/>
        </w:rPr>
        <w:t>與加工區管理處簽訂履行協議書。</w:t>
      </w:r>
    </w:p>
    <w:p w14:paraId="1AA4B660" w14:textId="77777777" w:rsidR="00236D7C" w:rsidRPr="00D318C5" w:rsidRDefault="00236D7C" w:rsidP="00236D7C">
      <w:pPr>
        <w:ind w:leftChars="599" w:left="1769" w:firstLineChars="0" w:hanging="354"/>
        <w:rPr>
          <w:lang w:eastAsia="zh-TW"/>
        </w:rPr>
      </w:pPr>
      <w:r w:rsidRPr="00D318C5">
        <w:rPr>
          <w:rFonts w:hint="eastAsia"/>
          <w:lang w:eastAsia="zh-TW"/>
        </w:rPr>
        <w:t>d</w:t>
      </w:r>
      <w:proofErr w:type="gramStart"/>
      <w:r w:rsidRPr="00D318C5">
        <w:rPr>
          <w:rFonts w:hint="eastAsia"/>
          <w:lang w:eastAsia="zh-TW"/>
        </w:rPr>
        <w:t>）</w:t>
      </w:r>
      <w:proofErr w:type="gramEnd"/>
      <w:r w:rsidRPr="00D318C5">
        <w:rPr>
          <w:rFonts w:hint="eastAsia"/>
          <w:lang w:eastAsia="zh-TW"/>
        </w:rPr>
        <w:t>隨時提供員工人數、投資金額及國內附加價值或其他協議書規定之相關資料，</w:t>
      </w:r>
      <w:proofErr w:type="gramStart"/>
      <w:r w:rsidRPr="00D318C5">
        <w:rPr>
          <w:rFonts w:hint="eastAsia"/>
          <w:lang w:eastAsia="zh-TW"/>
        </w:rPr>
        <w:t>俾</w:t>
      </w:r>
      <w:proofErr w:type="gramEnd"/>
      <w:r w:rsidRPr="00D318C5">
        <w:rPr>
          <w:rFonts w:hint="eastAsia"/>
          <w:lang w:eastAsia="zh-TW"/>
        </w:rPr>
        <w:t>依法享受加工出口區法之優惠。</w:t>
      </w:r>
    </w:p>
    <w:p w14:paraId="3BF53E3E" w14:textId="77777777" w:rsidR="00236D7C" w:rsidRPr="00D318C5" w:rsidRDefault="00236D7C" w:rsidP="00236D7C">
      <w:pPr>
        <w:ind w:leftChars="599" w:left="1769" w:firstLineChars="0" w:hanging="354"/>
        <w:rPr>
          <w:lang w:eastAsia="zh-TW"/>
        </w:rPr>
      </w:pPr>
      <w:r w:rsidRPr="00D318C5">
        <w:rPr>
          <w:rFonts w:hint="eastAsia"/>
          <w:lang w:eastAsia="zh-TW"/>
        </w:rPr>
        <w:t>g</w:t>
      </w:r>
      <w:proofErr w:type="gramStart"/>
      <w:r w:rsidRPr="00D318C5">
        <w:rPr>
          <w:rFonts w:hint="eastAsia"/>
          <w:lang w:eastAsia="zh-TW"/>
        </w:rPr>
        <w:t>）</w:t>
      </w:r>
      <w:proofErr w:type="gramEnd"/>
      <w:r w:rsidRPr="00D318C5">
        <w:rPr>
          <w:rFonts w:hint="eastAsia"/>
          <w:lang w:eastAsia="zh-TW"/>
        </w:rPr>
        <w:t>遵照加工區法行政合同、本法之規定及與加工區管理處所訂之履行協議書內所要求之其他義務及條件。</w:t>
      </w:r>
    </w:p>
    <w:p w14:paraId="4A61A14C" w14:textId="77777777" w:rsidR="00236D7C" w:rsidRPr="00D318C5" w:rsidRDefault="00236D7C" w:rsidP="00236D7C">
      <w:pPr>
        <w:ind w:leftChars="599" w:left="1769" w:firstLineChars="0" w:hanging="354"/>
        <w:rPr>
          <w:lang w:eastAsia="zh-TW"/>
        </w:rPr>
      </w:pPr>
      <w:r w:rsidRPr="00D318C5">
        <w:rPr>
          <w:rFonts w:hint="eastAsia"/>
          <w:lang w:eastAsia="zh-TW"/>
        </w:rPr>
        <w:lastRenderedPageBreak/>
        <w:t>h</w:t>
      </w:r>
      <w:proofErr w:type="gramStart"/>
      <w:r w:rsidRPr="00D318C5">
        <w:rPr>
          <w:rFonts w:hint="eastAsia"/>
          <w:lang w:eastAsia="zh-TW"/>
        </w:rPr>
        <w:t>）</w:t>
      </w:r>
      <w:proofErr w:type="gramEnd"/>
      <w:r w:rsidRPr="00D318C5">
        <w:rPr>
          <w:rFonts w:hint="eastAsia"/>
          <w:lang w:eastAsia="zh-TW"/>
        </w:rPr>
        <w:t>依據新法，本法第</w:t>
      </w:r>
      <w:r w:rsidRPr="00D318C5">
        <w:rPr>
          <w:rFonts w:hint="eastAsia"/>
          <w:lang w:eastAsia="zh-TW"/>
        </w:rPr>
        <w:t>17</w:t>
      </w:r>
      <w:r w:rsidRPr="00D318C5">
        <w:rPr>
          <w:rFonts w:hint="eastAsia"/>
          <w:lang w:eastAsia="zh-TW"/>
        </w:rPr>
        <w:t>條規定受惠廠商可依不同營運項目及事業單位分別作帳，同時適用各項優惠。</w:t>
      </w:r>
    </w:p>
    <w:p w14:paraId="1E75B31C" w14:textId="77777777" w:rsidR="00236D7C" w:rsidRPr="00D318C5" w:rsidRDefault="00236D7C" w:rsidP="00236D7C">
      <w:pPr>
        <w:ind w:firstLineChars="0" w:firstLine="0"/>
        <w:rPr>
          <w:lang w:eastAsia="zh-TW"/>
        </w:rPr>
      </w:pPr>
      <w:r w:rsidRPr="00D318C5">
        <w:rPr>
          <w:rFonts w:hint="eastAsia"/>
          <w:lang w:eastAsia="zh-TW"/>
        </w:rPr>
        <w:t>第七章　獎勵措施</w:t>
      </w:r>
    </w:p>
    <w:p w14:paraId="2464EC20"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20</w:t>
      </w:r>
      <w:r w:rsidRPr="00D318C5">
        <w:rPr>
          <w:rFonts w:hint="eastAsia"/>
          <w:lang w:eastAsia="zh-TW"/>
        </w:rPr>
        <w:t>條　自由區法受益廠商，除有特殊情況外，可享有下列獎勵：</w:t>
      </w:r>
    </w:p>
    <w:p w14:paraId="4EC34EE2" w14:textId="77777777" w:rsidR="00236D7C" w:rsidRPr="00D318C5" w:rsidRDefault="00236D7C" w:rsidP="00236D7C">
      <w:pPr>
        <w:ind w:leftChars="599" w:left="1769" w:firstLineChars="0" w:hanging="354"/>
        <w:rPr>
          <w:lang w:eastAsia="zh-TW"/>
        </w:rPr>
      </w:pPr>
      <w:r w:rsidRPr="00D318C5">
        <w:rPr>
          <w:rFonts w:hint="eastAsia"/>
          <w:lang w:eastAsia="zh-TW"/>
        </w:rPr>
        <w:t>a</w:t>
      </w:r>
      <w:proofErr w:type="gramStart"/>
      <w:r w:rsidRPr="00D318C5">
        <w:rPr>
          <w:rFonts w:hint="eastAsia"/>
          <w:lang w:eastAsia="zh-TW"/>
        </w:rPr>
        <w:t>）</w:t>
      </w:r>
      <w:proofErr w:type="gramEnd"/>
      <w:r w:rsidRPr="00D318C5">
        <w:rPr>
          <w:rFonts w:hint="eastAsia"/>
          <w:lang w:eastAsia="zh-TW"/>
        </w:rPr>
        <w:tab/>
      </w:r>
      <w:r w:rsidRPr="00D318C5">
        <w:rPr>
          <w:rFonts w:hint="eastAsia"/>
          <w:lang w:eastAsia="zh-TW"/>
        </w:rPr>
        <w:t>因營運所需之進口原料，加工品、半加工品、零組件、包裝及容納材料，及其他商品或貨物免除全部稅務及領事貨單簽證費。</w:t>
      </w:r>
    </w:p>
    <w:p w14:paraId="35B603FA" w14:textId="77777777" w:rsidR="00236D7C" w:rsidRPr="00D318C5" w:rsidRDefault="00236D7C" w:rsidP="00236D7C">
      <w:pPr>
        <w:ind w:leftChars="599" w:left="1769" w:firstLineChars="0" w:hanging="354"/>
        <w:rPr>
          <w:lang w:eastAsia="zh-TW"/>
        </w:rPr>
      </w:pPr>
      <w:r w:rsidRPr="00D318C5">
        <w:rPr>
          <w:rFonts w:hint="eastAsia"/>
          <w:lang w:eastAsia="zh-TW"/>
        </w:rPr>
        <w:tab/>
      </w:r>
      <w:r w:rsidRPr="00D318C5">
        <w:rPr>
          <w:rFonts w:hint="eastAsia"/>
          <w:lang w:eastAsia="zh-TW"/>
        </w:rPr>
        <w:t>對於投入打包、包裝、容器、或計算機、電子產品及其他生產活動衍生廢棄物進行回收之業者，享免除進口稅及</w:t>
      </w:r>
      <w:proofErr w:type="gramStart"/>
      <w:r w:rsidRPr="00D318C5">
        <w:rPr>
          <w:rFonts w:hint="eastAsia"/>
          <w:lang w:eastAsia="zh-TW"/>
        </w:rPr>
        <w:t>國內稅</w:t>
      </w:r>
      <w:proofErr w:type="gramEnd"/>
      <w:r w:rsidRPr="00D318C5">
        <w:rPr>
          <w:rFonts w:hint="eastAsia"/>
          <w:lang w:eastAsia="zh-TW"/>
        </w:rPr>
        <w:t>之優惠。</w:t>
      </w:r>
    </w:p>
    <w:p w14:paraId="22C3596D" w14:textId="77777777" w:rsidR="00236D7C" w:rsidRPr="00D318C5" w:rsidRDefault="00236D7C" w:rsidP="00236D7C">
      <w:pPr>
        <w:ind w:leftChars="599" w:left="1767" w:firstLineChars="0" w:hanging="352"/>
        <w:rPr>
          <w:lang w:eastAsia="zh-TW"/>
        </w:rPr>
      </w:pPr>
      <w:r w:rsidRPr="00D318C5">
        <w:rPr>
          <w:rFonts w:hint="eastAsia"/>
          <w:lang w:eastAsia="zh-TW"/>
        </w:rPr>
        <w:t>b</w:t>
      </w:r>
      <w:proofErr w:type="gramStart"/>
      <w:r w:rsidRPr="00D318C5">
        <w:rPr>
          <w:rFonts w:hint="eastAsia"/>
          <w:lang w:eastAsia="zh-TW"/>
        </w:rPr>
        <w:t>）</w:t>
      </w:r>
      <w:proofErr w:type="gramEnd"/>
      <w:r w:rsidRPr="00D318C5">
        <w:rPr>
          <w:rFonts w:hint="eastAsia"/>
          <w:lang w:eastAsia="zh-TW"/>
        </w:rPr>
        <w:t>進口設備、機械及有關之配件、備品及運作、生產、管理及運輸所需之車輛，免除相關稅捐及領事貨單簽證費。車輛及配件可以免稅者如下：</w:t>
      </w:r>
    </w:p>
    <w:p w14:paraId="3B4A68A4"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t>─</w:t>
      </w:r>
      <w:proofErr w:type="gramEnd"/>
      <w:r w:rsidRPr="00D318C5">
        <w:rPr>
          <w:rFonts w:hint="eastAsia"/>
          <w:lang w:eastAsia="zh-TW"/>
        </w:rPr>
        <w:t xml:space="preserve"> </w:t>
      </w:r>
      <w:r w:rsidRPr="00D318C5">
        <w:rPr>
          <w:rFonts w:hint="eastAsia"/>
          <w:lang w:eastAsia="zh-TW"/>
        </w:rPr>
        <w:t>底盤負載能力為</w:t>
      </w:r>
      <w:r w:rsidRPr="00D318C5">
        <w:rPr>
          <w:rFonts w:hint="eastAsia"/>
          <w:lang w:eastAsia="zh-TW"/>
        </w:rPr>
        <w:t>1</w:t>
      </w:r>
      <w:r w:rsidRPr="00D318C5">
        <w:rPr>
          <w:rFonts w:hint="eastAsia"/>
          <w:lang w:eastAsia="zh-TW"/>
        </w:rPr>
        <w:t>噸至</w:t>
      </w:r>
      <w:r w:rsidRPr="00D318C5">
        <w:rPr>
          <w:rFonts w:hint="eastAsia"/>
          <w:lang w:eastAsia="zh-TW"/>
        </w:rPr>
        <w:t>2</w:t>
      </w:r>
      <w:r w:rsidRPr="00D318C5">
        <w:rPr>
          <w:rFonts w:hint="eastAsia"/>
          <w:lang w:eastAsia="zh-TW"/>
        </w:rPr>
        <w:t>噸者</w:t>
      </w:r>
    </w:p>
    <w:p w14:paraId="309D1E57"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t>─</w:t>
      </w:r>
      <w:proofErr w:type="gramEnd"/>
      <w:r w:rsidRPr="00D318C5">
        <w:rPr>
          <w:rFonts w:hint="eastAsia"/>
          <w:lang w:eastAsia="zh-TW"/>
        </w:rPr>
        <w:t xml:space="preserve"> </w:t>
      </w:r>
      <w:r w:rsidRPr="00D318C5">
        <w:rPr>
          <w:rFonts w:hint="eastAsia"/>
          <w:lang w:eastAsia="zh-TW"/>
        </w:rPr>
        <w:t>卡車或卡車底盤</w:t>
      </w:r>
    </w:p>
    <w:p w14:paraId="16A1C361"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t>─</w:t>
      </w:r>
      <w:proofErr w:type="gramEnd"/>
      <w:r w:rsidRPr="00D318C5">
        <w:rPr>
          <w:rFonts w:hint="eastAsia"/>
          <w:lang w:eastAsia="zh-TW"/>
        </w:rPr>
        <w:t xml:space="preserve"> 1</w:t>
      </w:r>
      <w:r w:rsidRPr="00D318C5">
        <w:rPr>
          <w:rFonts w:hint="eastAsia"/>
          <w:lang w:eastAsia="zh-TW"/>
        </w:rPr>
        <w:t>噸或</w:t>
      </w:r>
      <w:r w:rsidRPr="00D318C5">
        <w:rPr>
          <w:rFonts w:hint="eastAsia"/>
          <w:lang w:eastAsia="zh-TW"/>
        </w:rPr>
        <w:t>2</w:t>
      </w:r>
      <w:r w:rsidRPr="00D318C5">
        <w:rPr>
          <w:rFonts w:hint="eastAsia"/>
          <w:lang w:eastAsia="zh-TW"/>
        </w:rPr>
        <w:t>噸載重量之小貨車</w:t>
      </w:r>
    </w:p>
    <w:p w14:paraId="56D1168F"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t>─</w:t>
      </w:r>
      <w:proofErr w:type="gramEnd"/>
      <w:r w:rsidRPr="00D318C5">
        <w:rPr>
          <w:rFonts w:hint="eastAsia"/>
          <w:lang w:eastAsia="zh-TW"/>
        </w:rPr>
        <w:t xml:space="preserve"> </w:t>
      </w:r>
      <w:r w:rsidRPr="00D318C5">
        <w:rPr>
          <w:rFonts w:hint="eastAsia"/>
          <w:lang w:eastAsia="zh-TW"/>
        </w:rPr>
        <w:t>至少</w:t>
      </w:r>
      <w:r w:rsidRPr="00D318C5">
        <w:rPr>
          <w:rFonts w:hint="eastAsia"/>
          <w:lang w:eastAsia="zh-TW"/>
        </w:rPr>
        <w:t>15</w:t>
      </w:r>
      <w:r w:rsidRPr="00D318C5">
        <w:rPr>
          <w:rFonts w:hint="eastAsia"/>
          <w:lang w:eastAsia="zh-TW"/>
        </w:rPr>
        <w:t>人座之小巴士</w:t>
      </w:r>
    </w:p>
    <w:p w14:paraId="2E5B603D" w14:textId="77777777" w:rsidR="00236D7C" w:rsidRPr="00D318C5" w:rsidRDefault="00236D7C" w:rsidP="00236D7C">
      <w:pPr>
        <w:ind w:leftChars="750" w:left="1772" w:firstLineChars="0" w:firstLine="2"/>
        <w:rPr>
          <w:lang w:eastAsia="zh-TW"/>
        </w:rPr>
      </w:pPr>
      <w:r w:rsidRPr="00D318C5">
        <w:rPr>
          <w:rFonts w:hint="eastAsia"/>
          <w:lang w:eastAsia="zh-TW"/>
        </w:rPr>
        <w:t>此免稅應全依行政許可，所規定分別給予或減免。</w:t>
      </w:r>
    </w:p>
    <w:p w14:paraId="0287DA68" w14:textId="77777777" w:rsidR="00236D7C" w:rsidRPr="00D318C5" w:rsidRDefault="00236D7C" w:rsidP="00236D7C">
      <w:pPr>
        <w:ind w:leftChars="750" w:left="1772" w:firstLineChars="0" w:firstLine="2"/>
        <w:rPr>
          <w:lang w:eastAsia="zh-TW"/>
        </w:rPr>
      </w:pPr>
      <w:r w:rsidRPr="00D318C5">
        <w:rPr>
          <w:rFonts w:hint="eastAsia"/>
          <w:lang w:eastAsia="zh-TW"/>
        </w:rPr>
        <w:t>機器或設備免稅進口</w:t>
      </w:r>
      <w:r w:rsidRPr="00D318C5">
        <w:rPr>
          <w:rFonts w:hint="eastAsia"/>
          <w:lang w:eastAsia="zh-TW"/>
        </w:rPr>
        <w:t>5</w:t>
      </w:r>
      <w:r w:rsidRPr="00D318C5">
        <w:rPr>
          <w:rFonts w:hint="eastAsia"/>
          <w:lang w:eastAsia="zh-TW"/>
        </w:rPr>
        <w:t>年以上可以轉移，或重新配置於本國關稅領域內之任何地方，無須支付任何稅款。</w:t>
      </w:r>
    </w:p>
    <w:p w14:paraId="30D27DE1" w14:textId="77777777" w:rsidR="00236D7C" w:rsidRPr="00D318C5" w:rsidRDefault="00236D7C" w:rsidP="00236D7C">
      <w:pPr>
        <w:ind w:leftChars="750" w:left="1772" w:firstLineChars="0" w:firstLine="2"/>
        <w:rPr>
          <w:lang w:eastAsia="zh-TW"/>
        </w:rPr>
      </w:pPr>
      <w:r w:rsidRPr="00D318C5">
        <w:rPr>
          <w:rFonts w:hint="eastAsia"/>
          <w:lang w:eastAsia="zh-TW"/>
        </w:rPr>
        <w:t>廠商依加工區法購置之車輛，得到相關授權後可在全國領域內行駛。</w:t>
      </w:r>
    </w:p>
    <w:p w14:paraId="16340021" w14:textId="77777777" w:rsidR="00236D7C" w:rsidRPr="00D318C5" w:rsidRDefault="00236D7C" w:rsidP="00236D7C">
      <w:pPr>
        <w:ind w:leftChars="750" w:left="1772" w:firstLineChars="0" w:firstLine="2"/>
        <w:rPr>
          <w:lang w:eastAsia="zh-TW"/>
        </w:rPr>
      </w:pPr>
      <w:r w:rsidRPr="00D318C5">
        <w:rPr>
          <w:rFonts w:hint="eastAsia"/>
          <w:lang w:eastAsia="zh-TW"/>
        </w:rPr>
        <w:t>如果在國家關稅領域內運作之個人購置上述車輛，則需繳轉移稅。</w:t>
      </w:r>
    </w:p>
    <w:p w14:paraId="63F59EDE" w14:textId="77777777" w:rsidR="00236D7C" w:rsidRPr="00D318C5" w:rsidRDefault="00236D7C" w:rsidP="00236D7C">
      <w:pPr>
        <w:ind w:leftChars="599" w:left="1769" w:firstLineChars="0" w:hanging="354"/>
        <w:rPr>
          <w:lang w:eastAsia="zh-TW"/>
        </w:rPr>
      </w:pPr>
      <w:r w:rsidRPr="00D318C5">
        <w:rPr>
          <w:rFonts w:hint="eastAsia"/>
          <w:lang w:eastAsia="zh-TW"/>
        </w:rPr>
        <w:t>c</w:t>
      </w:r>
      <w:proofErr w:type="gramStart"/>
      <w:r w:rsidRPr="00D318C5">
        <w:rPr>
          <w:rFonts w:hint="eastAsia"/>
          <w:lang w:eastAsia="zh-TW"/>
        </w:rPr>
        <w:t>）</w:t>
      </w:r>
      <w:proofErr w:type="gramEnd"/>
      <w:r w:rsidRPr="00D318C5">
        <w:rPr>
          <w:rFonts w:hint="eastAsia"/>
          <w:lang w:eastAsia="zh-TW"/>
        </w:rPr>
        <w:t>公司營運所需燃料、機油及潤滑油得免徵所有稅捐及領事貨單簽證費，但該潤滑油必須在品質上、數量上或交貨條件上為國內無法生產者，並依經濟商工部認定為必須品而准予進口者。</w:t>
      </w:r>
    </w:p>
    <w:p w14:paraId="60DCA348" w14:textId="77777777" w:rsidR="00236D7C" w:rsidRPr="00D318C5" w:rsidRDefault="00236D7C" w:rsidP="00236D7C">
      <w:pPr>
        <w:ind w:leftChars="599" w:left="1769" w:firstLineChars="0" w:hanging="354"/>
        <w:rPr>
          <w:lang w:eastAsia="zh-TW"/>
        </w:rPr>
      </w:pPr>
      <w:proofErr w:type="spellStart"/>
      <w:r w:rsidRPr="00D318C5">
        <w:rPr>
          <w:rFonts w:hint="eastAsia"/>
          <w:lang w:eastAsia="zh-TW"/>
        </w:rPr>
        <w:lastRenderedPageBreak/>
        <w:t>ch</w:t>
      </w:r>
      <w:proofErr w:type="spellEnd"/>
      <w:proofErr w:type="gramStart"/>
      <w:r w:rsidRPr="00D318C5">
        <w:rPr>
          <w:rFonts w:hint="eastAsia"/>
          <w:lang w:eastAsia="zh-TW"/>
        </w:rPr>
        <w:t>）</w:t>
      </w:r>
      <w:proofErr w:type="gramEnd"/>
      <w:r w:rsidRPr="00D318C5">
        <w:rPr>
          <w:rFonts w:hint="eastAsia"/>
          <w:lang w:eastAsia="zh-TW"/>
        </w:rPr>
        <w:t>外銷或再出口產品免繳有關稅捐，在加工區法下引進，做為生產用之機器及設備，再出口時免稅。</w:t>
      </w:r>
    </w:p>
    <w:p w14:paraId="0B70EBEF" w14:textId="77777777" w:rsidR="00236D7C" w:rsidRPr="00D318C5" w:rsidRDefault="00236D7C" w:rsidP="00236D7C">
      <w:pPr>
        <w:ind w:leftChars="599" w:left="1769" w:firstLineChars="0" w:hanging="354"/>
        <w:rPr>
          <w:lang w:eastAsia="zh-TW"/>
        </w:rPr>
      </w:pPr>
      <w:r w:rsidRPr="00D318C5">
        <w:rPr>
          <w:rFonts w:hint="eastAsia"/>
          <w:lang w:eastAsia="zh-TW"/>
        </w:rPr>
        <w:t>d</w:t>
      </w:r>
      <w:proofErr w:type="gramStart"/>
      <w:r w:rsidRPr="00D318C5">
        <w:rPr>
          <w:rFonts w:hint="eastAsia"/>
          <w:lang w:eastAsia="zh-TW"/>
        </w:rPr>
        <w:t>）</w:t>
      </w:r>
      <w:proofErr w:type="gramEnd"/>
      <w:r w:rsidRPr="00D318C5">
        <w:rPr>
          <w:rFonts w:hint="eastAsia"/>
          <w:lang w:eastAsia="zh-TW"/>
        </w:rPr>
        <w:t>自營運日起</w:t>
      </w:r>
      <w:r w:rsidRPr="00D318C5">
        <w:rPr>
          <w:rFonts w:hint="eastAsia"/>
          <w:lang w:eastAsia="zh-TW"/>
        </w:rPr>
        <w:t>10</w:t>
      </w:r>
      <w:r w:rsidRPr="00D318C5">
        <w:rPr>
          <w:rFonts w:hint="eastAsia"/>
          <w:lang w:eastAsia="zh-TW"/>
        </w:rPr>
        <w:t>年內，免徵資本及淨資產稅、土地稅及不動產轉讓稅。</w:t>
      </w:r>
    </w:p>
    <w:p w14:paraId="0617DD16" w14:textId="77777777" w:rsidR="00236D7C" w:rsidRPr="00D318C5" w:rsidRDefault="00236D7C" w:rsidP="00236D7C">
      <w:pPr>
        <w:ind w:leftChars="599" w:left="1769" w:firstLineChars="0" w:hanging="354"/>
        <w:rPr>
          <w:lang w:eastAsia="zh-TW"/>
        </w:rPr>
      </w:pPr>
      <w:r w:rsidRPr="00D318C5">
        <w:rPr>
          <w:rFonts w:hint="eastAsia"/>
          <w:lang w:eastAsia="zh-TW"/>
        </w:rPr>
        <w:t>e</w:t>
      </w:r>
      <w:proofErr w:type="gramStart"/>
      <w:r w:rsidRPr="00D318C5">
        <w:rPr>
          <w:rFonts w:hint="eastAsia"/>
          <w:lang w:eastAsia="zh-TW"/>
        </w:rPr>
        <w:t>）</w:t>
      </w:r>
      <w:proofErr w:type="gramEnd"/>
      <w:r w:rsidRPr="00D318C5">
        <w:rPr>
          <w:rFonts w:hint="eastAsia"/>
          <w:lang w:eastAsia="zh-TW"/>
        </w:rPr>
        <w:t>免徵購買商品或服務之營業稅及消費稅。</w:t>
      </w:r>
    </w:p>
    <w:p w14:paraId="5C893D61" w14:textId="77777777" w:rsidR="00236D7C" w:rsidRPr="00D318C5" w:rsidRDefault="00236D7C" w:rsidP="00236D7C">
      <w:pPr>
        <w:ind w:leftChars="599" w:left="1769" w:firstLineChars="0" w:hanging="354"/>
        <w:rPr>
          <w:lang w:eastAsia="zh-TW"/>
        </w:rPr>
      </w:pPr>
      <w:r w:rsidRPr="00D318C5">
        <w:rPr>
          <w:rFonts w:hint="eastAsia"/>
          <w:lang w:eastAsia="zh-TW"/>
        </w:rPr>
        <w:t>f</w:t>
      </w:r>
      <w:proofErr w:type="gramStart"/>
      <w:r w:rsidRPr="00D318C5">
        <w:rPr>
          <w:rFonts w:hint="eastAsia"/>
          <w:lang w:eastAsia="zh-TW"/>
        </w:rPr>
        <w:t>）免徵向國外</w:t>
      </w:r>
      <w:proofErr w:type="gramEnd"/>
      <w:r w:rsidRPr="00D318C5">
        <w:rPr>
          <w:rFonts w:hint="eastAsia"/>
          <w:lang w:eastAsia="zh-TW"/>
        </w:rPr>
        <w:t>匯款之所有稅捐。</w:t>
      </w:r>
    </w:p>
    <w:p w14:paraId="18048869" w14:textId="77777777" w:rsidR="00236D7C" w:rsidRPr="00D318C5" w:rsidRDefault="00236D7C" w:rsidP="00236D7C">
      <w:pPr>
        <w:ind w:leftChars="599" w:left="1769" w:firstLineChars="0" w:hanging="354"/>
        <w:rPr>
          <w:lang w:eastAsia="zh-TW"/>
        </w:rPr>
      </w:pPr>
      <w:r w:rsidRPr="00D318C5">
        <w:rPr>
          <w:rFonts w:hint="eastAsia"/>
          <w:lang w:eastAsia="zh-TW"/>
        </w:rPr>
        <w:t>g</w:t>
      </w:r>
      <w:proofErr w:type="gramStart"/>
      <w:r w:rsidRPr="00D318C5">
        <w:rPr>
          <w:rFonts w:hint="eastAsia"/>
          <w:lang w:eastAsia="zh-TW"/>
        </w:rPr>
        <w:t>）</w:t>
      </w:r>
      <w:proofErr w:type="gramEnd"/>
      <w:r w:rsidRPr="00D318C5">
        <w:rPr>
          <w:rFonts w:hint="eastAsia"/>
          <w:lang w:eastAsia="zh-TW"/>
        </w:rPr>
        <w:t>減免公司之營利所得孳息及紅利之所得稅，其方式如下：</w:t>
      </w:r>
    </w:p>
    <w:p w14:paraId="00F1D347"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t>─</w:t>
      </w:r>
      <w:proofErr w:type="gramEnd"/>
      <w:r w:rsidRPr="00D318C5">
        <w:rPr>
          <w:rFonts w:hint="eastAsia"/>
          <w:lang w:eastAsia="zh-TW"/>
        </w:rPr>
        <w:tab/>
      </w:r>
      <w:r w:rsidRPr="00D318C5">
        <w:rPr>
          <w:rFonts w:hint="eastAsia"/>
          <w:lang w:eastAsia="zh-TW"/>
        </w:rPr>
        <w:t>位於大首都都會區（</w:t>
      </w:r>
      <w:r w:rsidRPr="00D318C5">
        <w:rPr>
          <w:rFonts w:hint="eastAsia"/>
          <w:lang w:eastAsia="zh-TW"/>
        </w:rPr>
        <w:t>GMA</w:t>
      </w:r>
      <w:r w:rsidRPr="00D318C5">
        <w:rPr>
          <w:rFonts w:hint="eastAsia"/>
          <w:lang w:eastAsia="zh-TW"/>
        </w:rPr>
        <w:t>）內之加工區法受惠廠商，前</w:t>
      </w:r>
      <w:r w:rsidRPr="00D318C5">
        <w:rPr>
          <w:rFonts w:hint="eastAsia"/>
          <w:lang w:eastAsia="zh-TW"/>
        </w:rPr>
        <w:t>8</w:t>
      </w:r>
      <w:r w:rsidRPr="00D318C5">
        <w:rPr>
          <w:rFonts w:hint="eastAsia"/>
          <w:lang w:eastAsia="zh-TW"/>
        </w:rPr>
        <w:t>年</w:t>
      </w:r>
      <w:r w:rsidRPr="00D318C5">
        <w:rPr>
          <w:rFonts w:hint="eastAsia"/>
          <w:lang w:eastAsia="zh-TW"/>
        </w:rPr>
        <w:t>100%</w:t>
      </w:r>
      <w:r w:rsidRPr="00D318C5">
        <w:rPr>
          <w:rFonts w:hint="eastAsia"/>
          <w:lang w:eastAsia="zh-TW"/>
        </w:rPr>
        <w:t>免稅，後</w:t>
      </w:r>
      <w:r w:rsidRPr="00D318C5">
        <w:rPr>
          <w:rFonts w:hint="eastAsia"/>
          <w:lang w:eastAsia="zh-TW"/>
        </w:rPr>
        <w:t>4</w:t>
      </w:r>
      <w:r w:rsidRPr="00D318C5">
        <w:rPr>
          <w:rFonts w:hint="eastAsia"/>
          <w:lang w:eastAsia="zh-TW"/>
        </w:rPr>
        <w:t>年</w:t>
      </w:r>
      <w:r w:rsidRPr="00D318C5">
        <w:rPr>
          <w:rFonts w:hint="eastAsia"/>
          <w:lang w:eastAsia="zh-TW"/>
        </w:rPr>
        <w:t>50%</w:t>
      </w:r>
      <w:r w:rsidRPr="00D318C5">
        <w:rPr>
          <w:rFonts w:hint="eastAsia"/>
          <w:lang w:eastAsia="zh-TW"/>
        </w:rPr>
        <w:t>免稅。</w:t>
      </w:r>
    </w:p>
    <w:p w14:paraId="584307EF"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t>─</w:t>
      </w:r>
      <w:proofErr w:type="gramEnd"/>
      <w:r w:rsidRPr="00D318C5">
        <w:rPr>
          <w:rFonts w:hint="eastAsia"/>
          <w:lang w:eastAsia="zh-TW"/>
        </w:rPr>
        <w:tab/>
      </w:r>
      <w:r w:rsidRPr="00D318C5">
        <w:rPr>
          <w:rFonts w:hint="eastAsia"/>
          <w:lang w:eastAsia="zh-TW"/>
        </w:rPr>
        <w:t>位於</w:t>
      </w:r>
      <w:r w:rsidRPr="00D318C5">
        <w:rPr>
          <w:rFonts w:hint="eastAsia"/>
          <w:lang w:eastAsia="zh-TW"/>
        </w:rPr>
        <w:t>GMA</w:t>
      </w:r>
      <w:r w:rsidRPr="00D318C5">
        <w:rPr>
          <w:rFonts w:hint="eastAsia"/>
          <w:lang w:eastAsia="zh-TW"/>
        </w:rPr>
        <w:t>外之加工區法受惠廠商，前</w:t>
      </w:r>
      <w:r w:rsidRPr="00D318C5">
        <w:rPr>
          <w:rFonts w:hint="eastAsia"/>
          <w:lang w:eastAsia="zh-TW"/>
        </w:rPr>
        <w:t>12</w:t>
      </w:r>
      <w:r w:rsidRPr="00D318C5">
        <w:rPr>
          <w:rFonts w:hint="eastAsia"/>
          <w:lang w:eastAsia="zh-TW"/>
        </w:rPr>
        <w:t>年</w:t>
      </w:r>
      <w:r w:rsidRPr="00D318C5">
        <w:rPr>
          <w:rFonts w:hint="eastAsia"/>
          <w:lang w:eastAsia="zh-TW"/>
        </w:rPr>
        <w:t>100%</w:t>
      </w:r>
      <w:r w:rsidRPr="00D318C5">
        <w:rPr>
          <w:rFonts w:hint="eastAsia"/>
          <w:lang w:eastAsia="zh-TW"/>
        </w:rPr>
        <w:t>免稅，後</w:t>
      </w:r>
      <w:r w:rsidRPr="00D318C5">
        <w:rPr>
          <w:rFonts w:hint="eastAsia"/>
          <w:lang w:eastAsia="zh-TW"/>
        </w:rPr>
        <w:t>6</w:t>
      </w:r>
      <w:r w:rsidRPr="00D318C5">
        <w:rPr>
          <w:rFonts w:hint="eastAsia"/>
          <w:lang w:eastAsia="zh-TW"/>
        </w:rPr>
        <w:t>年</w:t>
      </w:r>
      <w:r w:rsidRPr="00D318C5">
        <w:rPr>
          <w:rFonts w:hint="eastAsia"/>
          <w:lang w:eastAsia="zh-TW"/>
        </w:rPr>
        <w:t>50 %</w:t>
      </w:r>
      <w:r w:rsidRPr="00D318C5">
        <w:rPr>
          <w:rFonts w:hint="eastAsia"/>
          <w:lang w:eastAsia="zh-TW"/>
        </w:rPr>
        <w:t>免稅。</w:t>
      </w:r>
    </w:p>
    <w:p w14:paraId="1E943E0F" w14:textId="77777777" w:rsidR="00236D7C" w:rsidRPr="00D318C5" w:rsidRDefault="00236D7C" w:rsidP="00236D7C">
      <w:pPr>
        <w:ind w:leftChars="599" w:left="1769" w:firstLineChars="0" w:hanging="354"/>
        <w:rPr>
          <w:spacing w:val="2"/>
          <w:lang w:eastAsia="zh-TW"/>
        </w:rPr>
      </w:pPr>
      <w:r w:rsidRPr="00D318C5">
        <w:rPr>
          <w:rFonts w:hint="eastAsia"/>
          <w:spacing w:val="2"/>
          <w:lang w:eastAsia="zh-TW"/>
        </w:rPr>
        <w:tab/>
      </w:r>
      <w:r w:rsidRPr="00D318C5">
        <w:rPr>
          <w:rFonts w:hint="eastAsia"/>
          <w:spacing w:val="2"/>
          <w:lang w:eastAsia="zh-TW"/>
        </w:rPr>
        <w:t>上述期間自廠商營運日起算，</w:t>
      </w:r>
      <w:proofErr w:type="gramStart"/>
      <w:r w:rsidRPr="00D318C5">
        <w:rPr>
          <w:rFonts w:hint="eastAsia"/>
          <w:spacing w:val="2"/>
          <w:lang w:eastAsia="zh-TW"/>
        </w:rPr>
        <w:t>惟起算</w:t>
      </w:r>
      <w:proofErr w:type="gramEnd"/>
      <w:r w:rsidRPr="00D318C5">
        <w:rPr>
          <w:rFonts w:hint="eastAsia"/>
          <w:spacing w:val="2"/>
          <w:lang w:eastAsia="zh-TW"/>
        </w:rPr>
        <w:t>日不得逾申請獲准日</w:t>
      </w:r>
      <w:r w:rsidRPr="00D318C5">
        <w:rPr>
          <w:rFonts w:hint="eastAsia"/>
          <w:spacing w:val="2"/>
          <w:lang w:eastAsia="zh-TW"/>
        </w:rPr>
        <w:t>3</w:t>
      </w:r>
      <w:r w:rsidRPr="00D318C5">
        <w:rPr>
          <w:rFonts w:hint="eastAsia"/>
          <w:spacing w:val="2"/>
          <w:lang w:eastAsia="zh-TW"/>
        </w:rPr>
        <w:t>年。</w:t>
      </w:r>
    </w:p>
    <w:p w14:paraId="381D8969" w14:textId="77777777" w:rsidR="00236D7C" w:rsidRPr="00D318C5" w:rsidRDefault="00236D7C" w:rsidP="00236D7C">
      <w:pPr>
        <w:ind w:leftChars="599" w:left="1769" w:firstLineChars="0" w:hanging="354"/>
        <w:rPr>
          <w:lang w:eastAsia="zh-TW"/>
        </w:rPr>
      </w:pPr>
      <w:r w:rsidRPr="00D318C5">
        <w:rPr>
          <w:rFonts w:hint="eastAsia"/>
          <w:lang w:eastAsia="zh-TW"/>
        </w:rPr>
        <w:t>h</w:t>
      </w:r>
      <w:proofErr w:type="gramStart"/>
      <w:r w:rsidRPr="00D318C5">
        <w:rPr>
          <w:rFonts w:hint="eastAsia"/>
          <w:lang w:eastAsia="zh-TW"/>
        </w:rPr>
        <w:t>）</w:t>
      </w:r>
      <w:proofErr w:type="gramEnd"/>
      <w:r w:rsidRPr="00D318C5">
        <w:rPr>
          <w:rFonts w:hint="eastAsia"/>
          <w:lang w:eastAsia="zh-TW"/>
        </w:rPr>
        <w:t>免除地方稅</w:t>
      </w:r>
      <w:r w:rsidRPr="00D318C5">
        <w:rPr>
          <w:rFonts w:hint="eastAsia"/>
          <w:lang w:eastAsia="zh-TW"/>
        </w:rPr>
        <w:t>10</w:t>
      </w:r>
      <w:r w:rsidRPr="00D318C5">
        <w:rPr>
          <w:rFonts w:hint="eastAsia"/>
          <w:lang w:eastAsia="zh-TW"/>
        </w:rPr>
        <w:t>年，惟公司須支付所使用之服務費用，相關地方政府得依法定費率加倍收取。</w:t>
      </w:r>
    </w:p>
    <w:p w14:paraId="602D5151" w14:textId="77777777" w:rsidR="00236D7C" w:rsidRPr="00D318C5" w:rsidRDefault="00236D7C" w:rsidP="00236D7C">
      <w:pPr>
        <w:ind w:leftChars="599" w:left="1769" w:firstLineChars="0" w:hanging="354"/>
        <w:rPr>
          <w:lang w:eastAsia="zh-TW"/>
        </w:rPr>
      </w:pPr>
      <w:proofErr w:type="spellStart"/>
      <w:r w:rsidRPr="00D318C5">
        <w:rPr>
          <w:rFonts w:hint="eastAsia"/>
          <w:lang w:eastAsia="zh-TW"/>
        </w:rPr>
        <w:t>i</w:t>
      </w:r>
      <w:proofErr w:type="spellEnd"/>
      <w:proofErr w:type="gramStart"/>
      <w:r w:rsidRPr="00D318C5">
        <w:rPr>
          <w:rFonts w:hint="eastAsia"/>
          <w:lang w:eastAsia="zh-TW"/>
        </w:rPr>
        <w:t>）</w:t>
      </w:r>
      <w:proofErr w:type="gramEnd"/>
      <w:r w:rsidRPr="00D318C5">
        <w:rPr>
          <w:rFonts w:hint="eastAsia"/>
          <w:lang w:eastAsia="zh-TW"/>
        </w:rPr>
        <w:t>在獲得加工區管理處事先核准時，免除進出口商業或工業樣品之全部稅費。</w:t>
      </w:r>
    </w:p>
    <w:p w14:paraId="459577E7" w14:textId="77777777" w:rsidR="00236D7C" w:rsidRPr="00D318C5" w:rsidRDefault="00236D7C" w:rsidP="00236D7C">
      <w:pPr>
        <w:ind w:leftChars="599" w:left="1769" w:firstLineChars="0" w:hanging="354"/>
        <w:rPr>
          <w:lang w:eastAsia="zh-TW"/>
        </w:rPr>
      </w:pPr>
      <w:r w:rsidRPr="00D318C5">
        <w:rPr>
          <w:rFonts w:hint="eastAsia"/>
          <w:lang w:eastAsia="zh-TW"/>
        </w:rPr>
        <w:t>j</w:t>
      </w:r>
      <w:proofErr w:type="gramStart"/>
      <w:r w:rsidRPr="00D318C5">
        <w:rPr>
          <w:rFonts w:hint="eastAsia"/>
          <w:lang w:eastAsia="zh-TW"/>
        </w:rPr>
        <w:t>）</w:t>
      </w:r>
      <w:proofErr w:type="gramEnd"/>
      <w:r w:rsidRPr="00D318C5">
        <w:rPr>
          <w:rFonts w:hint="eastAsia"/>
          <w:lang w:eastAsia="zh-TW"/>
        </w:rPr>
        <w:t>為促進營運之發展，加工區之廠商可自由以外幣進行交易，與合約之簽訂，因此國際間之交易，或與加工區其他廠商之交易，亦可以外幣付款。廠商得自由處理他們在前段所述情形或由其他正當活動所獲得之外匯，不受外匯管制規定限制。</w:t>
      </w:r>
    </w:p>
    <w:p w14:paraId="1225ACD7" w14:textId="77777777" w:rsidR="00236D7C" w:rsidRPr="00D318C5" w:rsidRDefault="00236D7C" w:rsidP="00236D7C">
      <w:pPr>
        <w:ind w:leftChars="599" w:left="1769" w:firstLineChars="0" w:hanging="354"/>
        <w:rPr>
          <w:lang w:eastAsia="zh-TW"/>
        </w:rPr>
      </w:pPr>
      <w:r w:rsidRPr="00D318C5">
        <w:rPr>
          <w:rFonts w:hint="eastAsia"/>
          <w:lang w:eastAsia="zh-TW"/>
        </w:rPr>
        <w:t>k</w:t>
      </w:r>
      <w:proofErr w:type="gramStart"/>
      <w:r w:rsidRPr="00D318C5">
        <w:rPr>
          <w:rFonts w:hint="eastAsia"/>
          <w:lang w:eastAsia="zh-TW"/>
        </w:rPr>
        <w:t>）</w:t>
      </w:r>
      <w:proofErr w:type="gramEnd"/>
      <w:r w:rsidRPr="00D318C5">
        <w:rPr>
          <w:rFonts w:hint="eastAsia"/>
          <w:lang w:eastAsia="zh-TW"/>
        </w:rPr>
        <w:t>（有關不發達地區之工資補助，已失效）</w:t>
      </w:r>
    </w:p>
    <w:p w14:paraId="4A64785D" w14:textId="77777777" w:rsidR="00236D7C" w:rsidRPr="00D318C5" w:rsidRDefault="00236D7C" w:rsidP="00236D7C">
      <w:pPr>
        <w:ind w:leftChars="599" w:left="1769" w:firstLineChars="0" w:hanging="354"/>
        <w:rPr>
          <w:lang w:eastAsia="zh-TW"/>
        </w:rPr>
      </w:pPr>
      <w:r w:rsidRPr="00D318C5">
        <w:rPr>
          <w:rFonts w:hint="eastAsia"/>
          <w:lang w:eastAsia="zh-TW"/>
        </w:rPr>
        <w:t>l</w:t>
      </w:r>
      <w:proofErr w:type="gramStart"/>
      <w:r w:rsidRPr="00D318C5">
        <w:rPr>
          <w:rFonts w:hint="eastAsia"/>
          <w:lang w:eastAsia="zh-TW"/>
        </w:rPr>
        <w:t>）</w:t>
      </w:r>
      <w:proofErr w:type="gramEnd"/>
      <w:r w:rsidRPr="00D318C5">
        <w:rPr>
          <w:rFonts w:hint="eastAsia"/>
          <w:lang w:eastAsia="zh-TW"/>
        </w:rPr>
        <w:t>自由區受益廠商於營運滿</w:t>
      </w:r>
      <w:r w:rsidRPr="00D318C5">
        <w:rPr>
          <w:rFonts w:hint="eastAsia"/>
          <w:lang w:eastAsia="zh-TW"/>
        </w:rPr>
        <w:t>4</w:t>
      </w:r>
      <w:r w:rsidRPr="00D318C5">
        <w:rPr>
          <w:rFonts w:hint="eastAsia"/>
          <w:lang w:eastAsia="zh-TW"/>
        </w:rPr>
        <w:t>年後再投資，可再獲免所得稅待遇：</w:t>
      </w:r>
    </w:p>
    <w:p w14:paraId="0B6A73D6"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t>─</w:t>
      </w:r>
      <w:proofErr w:type="gramEnd"/>
      <w:r w:rsidRPr="00D318C5">
        <w:rPr>
          <w:rFonts w:hint="eastAsia"/>
          <w:lang w:eastAsia="zh-TW"/>
        </w:rPr>
        <w:tab/>
      </w:r>
      <w:r w:rsidRPr="00D318C5">
        <w:rPr>
          <w:rFonts w:hint="eastAsia"/>
          <w:lang w:eastAsia="zh-TW"/>
        </w:rPr>
        <w:t>再投資額高於原投資額之</w:t>
      </w:r>
      <w:r w:rsidRPr="00D318C5">
        <w:rPr>
          <w:rFonts w:hint="eastAsia"/>
          <w:lang w:eastAsia="zh-TW"/>
        </w:rPr>
        <w:t>25%</w:t>
      </w:r>
      <w:r w:rsidRPr="00D318C5">
        <w:rPr>
          <w:rFonts w:hint="eastAsia"/>
          <w:lang w:eastAsia="zh-TW"/>
        </w:rPr>
        <w:t>，免稅期延長</w:t>
      </w:r>
      <w:r w:rsidRPr="00D318C5">
        <w:rPr>
          <w:rFonts w:hint="eastAsia"/>
          <w:lang w:eastAsia="zh-TW"/>
        </w:rPr>
        <w:t>1</w:t>
      </w:r>
      <w:r w:rsidRPr="00D318C5">
        <w:rPr>
          <w:rFonts w:hint="eastAsia"/>
          <w:lang w:eastAsia="zh-TW"/>
        </w:rPr>
        <w:t>年。</w:t>
      </w:r>
    </w:p>
    <w:p w14:paraId="0DEA8960"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t>─</w:t>
      </w:r>
      <w:proofErr w:type="gramEnd"/>
      <w:r w:rsidRPr="00D318C5">
        <w:rPr>
          <w:rFonts w:hint="eastAsia"/>
          <w:lang w:eastAsia="zh-TW"/>
        </w:rPr>
        <w:tab/>
      </w:r>
      <w:r w:rsidRPr="00D318C5">
        <w:rPr>
          <w:rFonts w:hint="eastAsia"/>
          <w:lang w:eastAsia="zh-TW"/>
        </w:rPr>
        <w:t>再投資額高於原投資額之</w:t>
      </w:r>
      <w:r w:rsidRPr="00D318C5">
        <w:rPr>
          <w:rFonts w:hint="eastAsia"/>
          <w:lang w:eastAsia="zh-TW"/>
        </w:rPr>
        <w:t>50%</w:t>
      </w:r>
      <w:r w:rsidRPr="00D318C5">
        <w:rPr>
          <w:rFonts w:hint="eastAsia"/>
          <w:lang w:eastAsia="zh-TW"/>
        </w:rPr>
        <w:t>，免稅期延長</w:t>
      </w:r>
      <w:r w:rsidRPr="00D318C5">
        <w:rPr>
          <w:rFonts w:hint="eastAsia"/>
          <w:lang w:eastAsia="zh-TW"/>
        </w:rPr>
        <w:t>2</w:t>
      </w:r>
      <w:r w:rsidRPr="00D318C5">
        <w:rPr>
          <w:rFonts w:hint="eastAsia"/>
          <w:lang w:eastAsia="zh-TW"/>
        </w:rPr>
        <w:t>年。</w:t>
      </w:r>
    </w:p>
    <w:p w14:paraId="79A4D6ED"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t>─</w:t>
      </w:r>
      <w:proofErr w:type="gramEnd"/>
      <w:r w:rsidRPr="00D318C5">
        <w:rPr>
          <w:rFonts w:hint="eastAsia"/>
          <w:lang w:eastAsia="zh-TW"/>
        </w:rPr>
        <w:tab/>
      </w:r>
      <w:r w:rsidRPr="00D318C5">
        <w:rPr>
          <w:rFonts w:hint="eastAsia"/>
          <w:lang w:eastAsia="zh-TW"/>
        </w:rPr>
        <w:t>再投資額高於原投資額之</w:t>
      </w:r>
      <w:r w:rsidRPr="00D318C5">
        <w:rPr>
          <w:rFonts w:hint="eastAsia"/>
          <w:lang w:eastAsia="zh-TW"/>
        </w:rPr>
        <w:t>75%</w:t>
      </w:r>
      <w:r w:rsidRPr="00D318C5">
        <w:rPr>
          <w:rFonts w:hint="eastAsia"/>
          <w:lang w:eastAsia="zh-TW"/>
        </w:rPr>
        <w:t>，免稅期延長</w:t>
      </w:r>
      <w:r w:rsidRPr="00D318C5">
        <w:rPr>
          <w:rFonts w:hint="eastAsia"/>
          <w:lang w:eastAsia="zh-TW"/>
        </w:rPr>
        <w:t>3</w:t>
      </w:r>
      <w:r w:rsidRPr="00D318C5">
        <w:rPr>
          <w:rFonts w:hint="eastAsia"/>
          <w:lang w:eastAsia="zh-TW"/>
        </w:rPr>
        <w:t>年。</w:t>
      </w:r>
    </w:p>
    <w:p w14:paraId="43D644FF" w14:textId="77777777" w:rsidR="00236D7C" w:rsidRPr="00D318C5" w:rsidRDefault="00236D7C" w:rsidP="00236D7C">
      <w:pPr>
        <w:ind w:leftChars="750" w:left="2126" w:firstLineChars="0" w:hanging="354"/>
        <w:rPr>
          <w:lang w:eastAsia="zh-TW"/>
        </w:rPr>
      </w:pPr>
      <w:proofErr w:type="gramStart"/>
      <w:r w:rsidRPr="00D318C5">
        <w:rPr>
          <w:rFonts w:hint="eastAsia"/>
          <w:lang w:eastAsia="zh-TW"/>
        </w:rPr>
        <w:lastRenderedPageBreak/>
        <w:t>─</w:t>
      </w:r>
      <w:proofErr w:type="gramEnd"/>
      <w:r w:rsidRPr="00D318C5">
        <w:rPr>
          <w:rFonts w:hint="eastAsia"/>
          <w:lang w:eastAsia="zh-TW"/>
        </w:rPr>
        <w:tab/>
      </w:r>
      <w:r w:rsidRPr="00D318C5">
        <w:rPr>
          <w:rFonts w:hint="eastAsia"/>
          <w:lang w:eastAsia="zh-TW"/>
        </w:rPr>
        <w:t>再投資額高於原投資額之</w:t>
      </w:r>
      <w:r w:rsidRPr="00D318C5">
        <w:rPr>
          <w:rFonts w:hint="eastAsia"/>
          <w:lang w:eastAsia="zh-TW"/>
        </w:rPr>
        <w:t>100%</w:t>
      </w:r>
      <w:r w:rsidRPr="00D318C5">
        <w:rPr>
          <w:rFonts w:hint="eastAsia"/>
          <w:lang w:eastAsia="zh-TW"/>
        </w:rPr>
        <w:t>，免稅期延長</w:t>
      </w:r>
      <w:r w:rsidRPr="00D318C5">
        <w:rPr>
          <w:rFonts w:hint="eastAsia"/>
          <w:lang w:eastAsia="zh-TW"/>
        </w:rPr>
        <w:t>4</w:t>
      </w:r>
      <w:r w:rsidRPr="00D318C5">
        <w:rPr>
          <w:rFonts w:hint="eastAsia"/>
          <w:lang w:eastAsia="zh-TW"/>
        </w:rPr>
        <w:t>年。</w:t>
      </w:r>
    </w:p>
    <w:p w14:paraId="0E21D111" w14:textId="77777777" w:rsidR="00236D7C" w:rsidRPr="00D318C5" w:rsidRDefault="00236D7C" w:rsidP="00236D7C">
      <w:pPr>
        <w:ind w:leftChars="599" w:left="1769" w:firstLineChars="0" w:hanging="354"/>
        <w:rPr>
          <w:lang w:eastAsia="zh-TW"/>
        </w:rPr>
      </w:pPr>
      <w:r w:rsidRPr="00D318C5">
        <w:rPr>
          <w:rFonts w:hint="eastAsia"/>
          <w:lang w:eastAsia="zh-TW"/>
        </w:rPr>
        <w:t>其他免稅額為應繳所得稅之</w:t>
      </w:r>
      <w:r w:rsidRPr="00D318C5">
        <w:rPr>
          <w:rFonts w:hint="eastAsia"/>
          <w:lang w:eastAsia="zh-TW"/>
        </w:rPr>
        <w:t>75%</w:t>
      </w:r>
      <w:r w:rsidRPr="00D318C5">
        <w:rPr>
          <w:rFonts w:hint="eastAsia"/>
          <w:lang w:eastAsia="zh-TW"/>
        </w:rPr>
        <w:t>，於營運滿</w:t>
      </w:r>
      <w:r w:rsidRPr="00D318C5">
        <w:rPr>
          <w:rFonts w:hint="eastAsia"/>
          <w:lang w:eastAsia="zh-TW"/>
        </w:rPr>
        <w:t>8</w:t>
      </w:r>
      <w:r w:rsidRPr="00D318C5">
        <w:rPr>
          <w:rFonts w:hint="eastAsia"/>
          <w:lang w:eastAsia="zh-TW"/>
        </w:rPr>
        <w:t>年後生效。</w:t>
      </w:r>
    </w:p>
    <w:p w14:paraId="425E3844" w14:textId="77777777" w:rsidR="00236D7C" w:rsidRPr="00D318C5" w:rsidRDefault="00236D7C" w:rsidP="00236D7C">
      <w:pPr>
        <w:ind w:left="1134" w:hangingChars="480" w:hanging="1134"/>
        <w:rPr>
          <w:lang w:eastAsia="zh-TW"/>
        </w:rPr>
      </w:pPr>
      <w:r w:rsidRPr="00D318C5">
        <w:rPr>
          <w:rFonts w:hint="eastAsia"/>
          <w:lang w:eastAsia="zh-TW"/>
        </w:rPr>
        <w:t xml:space="preserve">　第</w:t>
      </w:r>
      <w:r w:rsidRPr="00D318C5">
        <w:rPr>
          <w:rFonts w:hint="eastAsia"/>
          <w:lang w:eastAsia="zh-TW"/>
        </w:rPr>
        <w:t>21</w:t>
      </w:r>
      <w:r w:rsidRPr="00D318C5">
        <w:rPr>
          <w:rFonts w:hint="eastAsia"/>
          <w:lang w:eastAsia="zh-TW"/>
        </w:rPr>
        <w:t>條　除了前述之租稅獎勵外，自由區法受益廠商，可向加工區管理處或每一加工區之管理者要求以下福利：</w:t>
      </w:r>
    </w:p>
    <w:p w14:paraId="33A1604C" w14:textId="77777777" w:rsidR="00236D7C" w:rsidRPr="00D318C5" w:rsidRDefault="00236D7C" w:rsidP="00236D7C">
      <w:pPr>
        <w:ind w:leftChars="599" w:left="1769" w:firstLineChars="0" w:hanging="354"/>
        <w:rPr>
          <w:lang w:eastAsia="zh-TW"/>
        </w:rPr>
      </w:pPr>
      <w:r w:rsidRPr="00D318C5">
        <w:rPr>
          <w:rFonts w:hint="eastAsia"/>
          <w:lang w:eastAsia="zh-TW"/>
        </w:rPr>
        <w:t>a</w:t>
      </w:r>
      <w:proofErr w:type="gramStart"/>
      <w:r w:rsidRPr="00D318C5">
        <w:rPr>
          <w:rFonts w:hint="eastAsia"/>
          <w:lang w:eastAsia="zh-TW"/>
        </w:rPr>
        <w:t>）</w:t>
      </w:r>
      <w:proofErr w:type="gramEnd"/>
      <w:r w:rsidRPr="00D318C5">
        <w:rPr>
          <w:rFonts w:hint="eastAsia"/>
          <w:lang w:eastAsia="zh-TW"/>
        </w:rPr>
        <w:t>為加工區廠商之員工，洽請國家培訓局（</w:t>
      </w:r>
      <w:r w:rsidRPr="00D318C5">
        <w:rPr>
          <w:rFonts w:hint="eastAsia"/>
          <w:lang w:eastAsia="zh-TW"/>
        </w:rPr>
        <w:t>INA</w:t>
      </w:r>
      <w:r w:rsidRPr="00D318C5">
        <w:rPr>
          <w:rFonts w:hint="eastAsia"/>
          <w:lang w:eastAsia="zh-TW"/>
        </w:rPr>
        <w:t>）協助訓練。</w:t>
      </w:r>
    </w:p>
    <w:p w14:paraId="50F8040C" w14:textId="77777777" w:rsidR="00236D7C" w:rsidRPr="00D318C5" w:rsidRDefault="00236D7C" w:rsidP="00236D7C">
      <w:pPr>
        <w:ind w:leftChars="599" w:left="1769" w:firstLineChars="0" w:hanging="354"/>
        <w:rPr>
          <w:lang w:eastAsia="zh-TW"/>
        </w:rPr>
      </w:pPr>
      <w:r w:rsidRPr="00D318C5">
        <w:rPr>
          <w:rFonts w:hint="eastAsia"/>
          <w:lang w:eastAsia="zh-TW"/>
        </w:rPr>
        <w:t>b</w:t>
      </w:r>
      <w:proofErr w:type="gramStart"/>
      <w:r w:rsidRPr="00D318C5">
        <w:rPr>
          <w:rFonts w:hint="eastAsia"/>
          <w:lang w:eastAsia="zh-TW"/>
        </w:rPr>
        <w:t>）</w:t>
      </w:r>
      <w:proofErr w:type="gramEnd"/>
      <w:r w:rsidRPr="00D318C5">
        <w:rPr>
          <w:rFonts w:hint="eastAsia"/>
          <w:lang w:eastAsia="zh-TW"/>
        </w:rPr>
        <w:t>協助廠商選取所需人才，徵才活動可與</w:t>
      </w:r>
      <w:r w:rsidRPr="00D318C5">
        <w:rPr>
          <w:rFonts w:hint="eastAsia"/>
          <w:lang w:eastAsia="zh-TW"/>
        </w:rPr>
        <w:t>INA</w:t>
      </w:r>
      <w:r w:rsidRPr="00D318C5">
        <w:rPr>
          <w:rFonts w:hint="eastAsia"/>
          <w:lang w:eastAsia="zh-TW"/>
        </w:rPr>
        <w:t>，勞工及</w:t>
      </w:r>
      <w:proofErr w:type="gramStart"/>
      <w:r w:rsidRPr="00D318C5">
        <w:rPr>
          <w:rFonts w:hint="eastAsia"/>
          <w:lang w:eastAsia="zh-TW"/>
        </w:rPr>
        <w:t>社保部</w:t>
      </w:r>
      <w:proofErr w:type="gramEnd"/>
      <w:r w:rsidRPr="00D318C5">
        <w:rPr>
          <w:rFonts w:hint="eastAsia"/>
          <w:lang w:eastAsia="zh-TW"/>
        </w:rPr>
        <w:t>，勞工機構及其他當地或政府機構協商及提供諮詢。</w:t>
      </w:r>
    </w:p>
    <w:p w14:paraId="55C0224A" w14:textId="77777777" w:rsidR="00236D7C" w:rsidRPr="00D318C5" w:rsidRDefault="00236D7C" w:rsidP="00236D7C">
      <w:pPr>
        <w:ind w:leftChars="599" w:left="1769" w:firstLineChars="0" w:hanging="354"/>
        <w:rPr>
          <w:lang w:eastAsia="zh-TW"/>
        </w:rPr>
      </w:pPr>
      <w:r w:rsidRPr="00D318C5">
        <w:rPr>
          <w:rFonts w:hint="eastAsia"/>
          <w:lang w:eastAsia="zh-TW"/>
        </w:rPr>
        <w:t>c</w:t>
      </w:r>
      <w:proofErr w:type="gramStart"/>
      <w:r w:rsidRPr="00D318C5">
        <w:rPr>
          <w:rFonts w:hint="eastAsia"/>
          <w:lang w:eastAsia="zh-TW"/>
        </w:rPr>
        <w:t>）</w:t>
      </w:r>
      <w:proofErr w:type="gramEnd"/>
      <w:r w:rsidRPr="00D318C5">
        <w:rPr>
          <w:rFonts w:hint="eastAsia"/>
          <w:lang w:eastAsia="zh-TW"/>
        </w:rPr>
        <w:t>依廠商需要協助與公私機構洽商及提供諮詢。</w:t>
      </w:r>
    </w:p>
    <w:p w14:paraId="46F05A3B" w14:textId="77777777" w:rsidR="00236D7C" w:rsidRPr="00D318C5" w:rsidRDefault="00236D7C" w:rsidP="00236D7C">
      <w:pPr>
        <w:ind w:leftChars="599" w:left="1769" w:firstLineChars="0" w:hanging="354"/>
        <w:rPr>
          <w:lang w:eastAsia="zh-TW"/>
        </w:rPr>
      </w:pPr>
      <w:proofErr w:type="spellStart"/>
      <w:r w:rsidRPr="00D318C5">
        <w:rPr>
          <w:rFonts w:hint="eastAsia"/>
          <w:lang w:eastAsia="zh-TW"/>
        </w:rPr>
        <w:t>ch</w:t>
      </w:r>
      <w:proofErr w:type="spellEnd"/>
      <w:proofErr w:type="gramStart"/>
      <w:r w:rsidRPr="00D318C5">
        <w:rPr>
          <w:rFonts w:hint="eastAsia"/>
          <w:lang w:eastAsia="zh-TW"/>
        </w:rPr>
        <w:t>）</w:t>
      </w:r>
      <w:proofErr w:type="gramEnd"/>
      <w:r w:rsidRPr="00D318C5">
        <w:rPr>
          <w:rFonts w:hint="eastAsia"/>
          <w:lang w:eastAsia="zh-TW"/>
        </w:rPr>
        <w:t>經與有關政府機構協商，協助廠商解決員工、家屬之住宅及教育問題。</w:t>
      </w:r>
    </w:p>
    <w:p w14:paraId="0DC2721D" w14:textId="77777777" w:rsidR="00236D7C" w:rsidRPr="00D318C5" w:rsidRDefault="00236D7C" w:rsidP="00236D7C">
      <w:pPr>
        <w:ind w:left="1134" w:hangingChars="480" w:hanging="1134"/>
        <w:rPr>
          <w:lang w:eastAsia="zh-TW"/>
        </w:rPr>
      </w:pPr>
      <w:r w:rsidRPr="00D318C5">
        <w:rPr>
          <w:rFonts w:hint="eastAsia"/>
          <w:lang w:eastAsia="zh-TW"/>
        </w:rPr>
        <w:t xml:space="preserve">　第</w:t>
      </w:r>
      <w:r w:rsidRPr="00D318C5">
        <w:rPr>
          <w:rFonts w:hint="eastAsia"/>
          <w:lang w:eastAsia="zh-TW"/>
        </w:rPr>
        <w:t>21-2</w:t>
      </w:r>
      <w:r w:rsidRPr="00D318C5">
        <w:rPr>
          <w:rFonts w:hint="eastAsia"/>
          <w:lang w:eastAsia="zh-TW"/>
        </w:rPr>
        <w:t>條　本法第</w:t>
      </w:r>
      <w:r w:rsidRPr="00D318C5">
        <w:rPr>
          <w:rFonts w:hint="eastAsia"/>
          <w:lang w:eastAsia="zh-TW"/>
        </w:rPr>
        <w:t>17</w:t>
      </w:r>
      <w:r w:rsidRPr="00D318C5">
        <w:rPr>
          <w:rFonts w:hint="eastAsia"/>
          <w:lang w:eastAsia="zh-TW"/>
        </w:rPr>
        <w:t>條</w:t>
      </w:r>
      <w:r w:rsidRPr="00D318C5">
        <w:rPr>
          <w:rFonts w:hint="eastAsia"/>
          <w:lang w:eastAsia="zh-TW"/>
        </w:rPr>
        <w:t>f</w:t>
      </w:r>
      <w:proofErr w:type="gramStart"/>
      <w:r w:rsidRPr="00D318C5">
        <w:rPr>
          <w:rFonts w:hint="eastAsia"/>
          <w:lang w:eastAsia="zh-TW"/>
        </w:rPr>
        <w:t>）</w:t>
      </w:r>
      <w:proofErr w:type="gramEnd"/>
      <w:r w:rsidRPr="00D318C5">
        <w:rPr>
          <w:rFonts w:hint="eastAsia"/>
          <w:lang w:eastAsia="zh-TW"/>
        </w:rPr>
        <w:t>款所指受益廠商應符合以下要求：</w:t>
      </w:r>
    </w:p>
    <w:p w14:paraId="77A06C7E" w14:textId="77777777" w:rsidR="00236D7C" w:rsidRPr="00D318C5" w:rsidRDefault="00236D7C" w:rsidP="00236D7C">
      <w:pPr>
        <w:ind w:leftChars="599" w:left="1769" w:firstLineChars="0" w:hanging="354"/>
        <w:rPr>
          <w:lang w:eastAsia="zh-TW"/>
        </w:rPr>
      </w:pPr>
      <w:r w:rsidRPr="00D318C5">
        <w:rPr>
          <w:rFonts w:hint="eastAsia"/>
          <w:lang w:eastAsia="zh-TW"/>
        </w:rPr>
        <w:t>a</w:t>
      </w:r>
      <w:proofErr w:type="gramStart"/>
      <w:r w:rsidRPr="00D318C5">
        <w:rPr>
          <w:rFonts w:hint="eastAsia"/>
          <w:lang w:eastAsia="zh-TW"/>
        </w:rPr>
        <w:t>）</w:t>
      </w:r>
      <w:proofErr w:type="gramEnd"/>
      <w:r w:rsidRPr="00D318C5">
        <w:rPr>
          <w:rFonts w:hint="eastAsia"/>
          <w:lang w:eastAsia="zh-TW"/>
        </w:rPr>
        <w:t>該項目係屬國家策略產業、或於</w:t>
      </w:r>
      <w:r w:rsidRPr="00D318C5">
        <w:rPr>
          <w:rFonts w:hint="eastAsia"/>
          <w:lang w:eastAsia="zh-TW"/>
        </w:rPr>
        <w:t>GMA</w:t>
      </w:r>
      <w:r w:rsidRPr="00D318C5">
        <w:rPr>
          <w:rFonts w:hint="eastAsia"/>
          <w:lang w:eastAsia="zh-TW"/>
        </w:rPr>
        <w:t>之外建立。為定義策略產業，由外貿部長、財政部長、計畫經濟部長或其代表、加工區廠商協會、投資促進局（</w:t>
      </w:r>
      <w:r w:rsidRPr="00D318C5">
        <w:rPr>
          <w:rFonts w:hint="eastAsia"/>
          <w:lang w:eastAsia="zh-TW"/>
        </w:rPr>
        <w:t>CINDE</w:t>
      </w:r>
      <w:r w:rsidRPr="00D318C5">
        <w:rPr>
          <w:rFonts w:hint="eastAsia"/>
          <w:lang w:eastAsia="zh-TW"/>
        </w:rPr>
        <w:t>）、出口商會及工業總會等成立特別委員會，並考慮國家發展計畫、該產業發展經驗及以下標準：對社會發展及創造就業有重大貢獻者、運用高科技促進生產現代化者、促進研發活動、促進創新及技術轉移、促進潔淨能源應用、廢棄物整合處理、節能及高效水資源管理。</w:t>
      </w:r>
    </w:p>
    <w:p w14:paraId="606F132F" w14:textId="77777777" w:rsidR="00236D7C" w:rsidRPr="00D318C5" w:rsidRDefault="00236D7C" w:rsidP="00236D7C">
      <w:pPr>
        <w:ind w:leftChars="599" w:left="1769" w:firstLineChars="0" w:hanging="354"/>
        <w:rPr>
          <w:lang w:eastAsia="zh-TW"/>
        </w:rPr>
      </w:pPr>
      <w:r w:rsidRPr="00D318C5">
        <w:rPr>
          <w:rFonts w:hint="eastAsia"/>
          <w:lang w:eastAsia="zh-TW"/>
        </w:rPr>
        <w:t>b</w:t>
      </w:r>
      <w:proofErr w:type="gramStart"/>
      <w:r w:rsidRPr="00D318C5">
        <w:rPr>
          <w:rFonts w:hint="eastAsia"/>
          <w:lang w:eastAsia="zh-TW"/>
        </w:rPr>
        <w:t>）</w:t>
      </w:r>
      <w:proofErr w:type="gramEnd"/>
      <w:r w:rsidRPr="00D318C5">
        <w:rPr>
          <w:rFonts w:hint="eastAsia"/>
          <w:lang w:eastAsia="zh-TW"/>
        </w:rPr>
        <w:t>依本法第</w:t>
      </w:r>
      <w:r w:rsidRPr="00D318C5">
        <w:rPr>
          <w:rFonts w:hint="eastAsia"/>
          <w:lang w:eastAsia="zh-TW"/>
        </w:rPr>
        <w:t>1</w:t>
      </w:r>
      <w:r w:rsidRPr="00D318C5">
        <w:rPr>
          <w:rFonts w:hint="eastAsia"/>
          <w:lang w:eastAsia="zh-TW"/>
        </w:rPr>
        <w:t>條定義在哥國之新投資，且該投資可在他國實施或轉移。倘公司控制實體不在中美洲及巴拿馬，應在哥國設有工廠。</w:t>
      </w:r>
    </w:p>
    <w:p w14:paraId="203FE431" w14:textId="77777777" w:rsidR="00236D7C" w:rsidRPr="00D318C5" w:rsidRDefault="00236D7C" w:rsidP="00236D7C">
      <w:pPr>
        <w:ind w:leftChars="599" w:left="1769" w:firstLineChars="0" w:hanging="354"/>
        <w:rPr>
          <w:lang w:eastAsia="zh-TW"/>
        </w:rPr>
      </w:pPr>
      <w:r w:rsidRPr="00D318C5">
        <w:rPr>
          <w:rFonts w:hint="eastAsia"/>
          <w:lang w:eastAsia="zh-TW"/>
        </w:rPr>
        <w:t>c</w:t>
      </w:r>
      <w:proofErr w:type="gramStart"/>
      <w:r w:rsidRPr="00D318C5">
        <w:rPr>
          <w:rFonts w:hint="eastAsia"/>
          <w:lang w:eastAsia="zh-TW"/>
        </w:rPr>
        <w:t>）</w:t>
      </w:r>
      <w:proofErr w:type="gramEnd"/>
      <w:r w:rsidRPr="00D318C5">
        <w:rPr>
          <w:rFonts w:hint="eastAsia"/>
          <w:lang w:eastAsia="zh-TW"/>
        </w:rPr>
        <w:t>依據本法第</w:t>
      </w:r>
      <w:r w:rsidRPr="00D318C5">
        <w:rPr>
          <w:rFonts w:hint="eastAsia"/>
          <w:lang w:eastAsia="zh-TW"/>
        </w:rPr>
        <w:t>17</w:t>
      </w:r>
      <w:r w:rsidRPr="00D318C5">
        <w:rPr>
          <w:rFonts w:hint="eastAsia"/>
          <w:lang w:eastAsia="zh-TW"/>
        </w:rPr>
        <w:t>條</w:t>
      </w:r>
      <w:r w:rsidRPr="00D318C5">
        <w:rPr>
          <w:rFonts w:hint="eastAsia"/>
          <w:lang w:eastAsia="zh-TW"/>
        </w:rPr>
        <w:t>f</w:t>
      </w:r>
      <w:proofErr w:type="gramStart"/>
      <w:r w:rsidRPr="00D318C5">
        <w:rPr>
          <w:rFonts w:hint="eastAsia"/>
          <w:lang w:eastAsia="zh-TW"/>
        </w:rPr>
        <w:t>）</w:t>
      </w:r>
      <w:proofErr w:type="gramEnd"/>
      <w:r w:rsidRPr="00D318C5">
        <w:rPr>
          <w:rFonts w:hint="eastAsia"/>
          <w:lang w:eastAsia="zh-TW"/>
        </w:rPr>
        <w:t>款申請適用自由區制度時，該公司始在哥國享有減免稅賦待遇。倘係由</w:t>
      </w:r>
      <w:proofErr w:type="gramStart"/>
      <w:r w:rsidRPr="00D318C5">
        <w:rPr>
          <w:rFonts w:hint="eastAsia"/>
          <w:lang w:eastAsia="zh-TW"/>
        </w:rPr>
        <w:t>併</w:t>
      </w:r>
      <w:proofErr w:type="gramEnd"/>
      <w:r w:rsidRPr="00D318C5">
        <w:rPr>
          <w:rFonts w:hint="eastAsia"/>
          <w:lang w:eastAsia="zh-TW"/>
        </w:rPr>
        <w:t>購或吸收方式，則不符規定。倘</w:t>
      </w:r>
      <w:proofErr w:type="gramStart"/>
      <w:r w:rsidRPr="00D318C5">
        <w:rPr>
          <w:rFonts w:hint="eastAsia"/>
          <w:lang w:eastAsia="zh-TW"/>
        </w:rPr>
        <w:t>併</w:t>
      </w:r>
      <w:proofErr w:type="gramEnd"/>
      <w:r w:rsidRPr="00D318C5">
        <w:rPr>
          <w:rFonts w:hint="eastAsia"/>
          <w:lang w:eastAsia="zh-TW"/>
        </w:rPr>
        <w:t>購或吸收係於申請適用制度後，則相應減少免稅幅度。</w:t>
      </w:r>
    </w:p>
    <w:p w14:paraId="4E21F7C7" w14:textId="77777777" w:rsidR="00236D7C" w:rsidRPr="00D318C5" w:rsidRDefault="00236D7C" w:rsidP="00236D7C">
      <w:pPr>
        <w:ind w:leftChars="599" w:left="1769" w:firstLineChars="0" w:hanging="354"/>
        <w:rPr>
          <w:lang w:eastAsia="zh-TW"/>
        </w:rPr>
      </w:pPr>
      <w:r w:rsidRPr="00D318C5">
        <w:rPr>
          <w:rFonts w:hint="eastAsia"/>
          <w:lang w:eastAsia="zh-TW"/>
        </w:rPr>
        <w:t>倘有公司擬依本法第</w:t>
      </w:r>
      <w:r w:rsidRPr="00D318C5">
        <w:rPr>
          <w:rFonts w:hint="eastAsia"/>
          <w:lang w:eastAsia="zh-TW"/>
        </w:rPr>
        <w:t>17</w:t>
      </w:r>
      <w:r w:rsidRPr="00D318C5">
        <w:rPr>
          <w:rFonts w:hint="eastAsia"/>
          <w:lang w:eastAsia="zh-TW"/>
        </w:rPr>
        <w:t>條</w:t>
      </w:r>
      <w:r w:rsidRPr="00D318C5">
        <w:rPr>
          <w:rFonts w:hint="eastAsia"/>
          <w:lang w:eastAsia="zh-TW"/>
        </w:rPr>
        <w:t>f</w:t>
      </w:r>
      <w:proofErr w:type="gramStart"/>
      <w:r w:rsidRPr="00D318C5">
        <w:rPr>
          <w:rFonts w:hint="eastAsia"/>
          <w:lang w:eastAsia="zh-TW"/>
        </w:rPr>
        <w:t>）</w:t>
      </w:r>
      <w:proofErr w:type="gramEnd"/>
      <w:r w:rsidRPr="00D318C5">
        <w:rPr>
          <w:rFonts w:hint="eastAsia"/>
          <w:lang w:eastAsia="zh-TW"/>
        </w:rPr>
        <w:t>款申請適用自由區制度，係為供應顯著貨品予現有公司，僅需於國內新投資即可。又如公司擬依本法第</w:t>
      </w:r>
      <w:r w:rsidRPr="00D318C5">
        <w:rPr>
          <w:rFonts w:hint="eastAsia"/>
          <w:lang w:eastAsia="zh-TW"/>
        </w:rPr>
        <w:lastRenderedPageBreak/>
        <w:t>17</w:t>
      </w:r>
      <w:r w:rsidRPr="00D318C5">
        <w:rPr>
          <w:rFonts w:hint="eastAsia"/>
          <w:lang w:eastAsia="zh-TW"/>
        </w:rPr>
        <w:t>條</w:t>
      </w:r>
      <w:r w:rsidRPr="00D318C5">
        <w:rPr>
          <w:rFonts w:hint="eastAsia"/>
          <w:lang w:eastAsia="zh-TW"/>
        </w:rPr>
        <w:t>f</w:t>
      </w:r>
      <w:proofErr w:type="gramStart"/>
      <w:r w:rsidRPr="00D318C5">
        <w:rPr>
          <w:rFonts w:hint="eastAsia"/>
          <w:lang w:eastAsia="zh-TW"/>
        </w:rPr>
        <w:t>）</w:t>
      </w:r>
      <w:proofErr w:type="gramEnd"/>
      <w:r w:rsidRPr="00D318C5">
        <w:rPr>
          <w:rFonts w:hint="eastAsia"/>
          <w:lang w:eastAsia="zh-TW"/>
        </w:rPr>
        <w:t>款申請適用自由區制度，而在</w:t>
      </w:r>
      <w:r w:rsidRPr="00D318C5">
        <w:rPr>
          <w:rFonts w:hint="eastAsia"/>
          <w:lang w:eastAsia="zh-TW"/>
        </w:rPr>
        <w:t>GMA</w:t>
      </w:r>
      <w:r w:rsidRPr="00D318C5">
        <w:rPr>
          <w:rFonts w:hint="eastAsia"/>
          <w:lang w:eastAsia="zh-TW"/>
        </w:rPr>
        <w:t>外設立時，亦無需符合前述國家策略產業規定。有關顯著貨品定義，係指銷售至自由區廠商占營業總額</w:t>
      </w:r>
      <w:r w:rsidRPr="00D318C5">
        <w:rPr>
          <w:rFonts w:hint="eastAsia"/>
          <w:lang w:eastAsia="zh-TW"/>
        </w:rPr>
        <w:t>40%</w:t>
      </w:r>
      <w:r w:rsidRPr="00D318C5">
        <w:rPr>
          <w:rFonts w:hint="eastAsia"/>
          <w:lang w:eastAsia="zh-TW"/>
        </w:rPr>
        <w:t>以上。</w:t>
      </w:r>
    </w:p>
    <w:p w14:paraId="082B6E2E" w14:textId="77777777" w:rsidR="00236D7C" w:rsidRPr="00D318C5" w:rsidRDefault="00236D7C" w:rsidP="00236D7C">
      <w:pPr>
        <w:ind w:leftChars="599" w:left="1769" w:firstLineChars="0" w:hanging="354"/>
        <w:rPr>
          <w:lang w:eastAsia="zh-TW"/>
        </w:rPr>
      </w:pPr>
      <w:r w:rsidRPr="00D318C5">
        <w:rPr>
          <w:rFonts w:hint="eastAsia"/>
          <w:lang w:eastAsia="zh-TW"/>
        </w:rPr>
        <w:t>在自由區內未受益廠商倘在區內供應貨品或</w:t>
      </w:r>
      <w:proofErr w:type="gramStart"/>
      <w:r w:rsidRPr="00D318C5">
        <w:rPr>
          <w:rFonts w:hint="eastAsia"/>
          <w:lang w:eastAsia="zh-TW"/>
        </w:rPr>
        <w:t>服務予區內</w:t>
      </w:r>
      <w:proofErr w:type="gramEnd"/>
      <w:r w:rsidRPr="00D318C5">
        <w:rPr>
          <w:rFonts w:hint="eastAsia"/>
          <w:lang w:eastAsia="zh-TW"/>
        </w:rPr>
        <w:t>廠商時，不得適用本法第</w:t>
      </w:r>
      <w:r w:rsidRPr="00D318C5">
        <w:rPr>
          <w:rFonts w:hint="eastAsia"/>
          <w:lang w:eastAsia="zh-TW"/>
        </w:rPr>
        <w:t>17</w:t>
      </w:r>
      <w:r w:rsidRPr="00D318C5">
        <w:rPr>
          <w:rFonts w:hint="eastAsia"/>
          <w:lang w:eastAsia="zh-TW"/>
        </w:rPr>
        <w:t>條</w:t>
      </w:r>
      <w:proofErr w:type="spellStart"/>
      <w:r w:rsidRPr="00D318C5">
        <w:rPr>
          <w:rFonts w:hint="eastAsia"/>
          <w:lang w:eastAsia="zh-TW"/>
        </w:rPr>
        <w:t>ch</w:t>
      </w:r>
      <w:proofErr w:type="spellEnd"/>
      <w:proofErr w:type="gramStart"/>
      <w:r w:rsidRPr="00D318C5">
        <w:rPr>
          <w:rFonts w:hint="eastAsia"/>
          <w:lang w:eastAsia="zh-TW"/>
        </w:rPr>
        <w:t>）</w:t>
      </w:r>
      <w:proofErr w:type="gramEnd"/>
      <w:r w:rsidRPr="00D318C5">
        <w:rPr>
          <w:rFonts w:hint="eastAsia"/>
          <w:lang w:eastAsia="zh-TW"/>
        </w:rPr>
        <w:t>款有關管理公司之條款。</w:t>
      </w:r>
    </w:p>
    <w:p w14:paraId="052E88DF" w14:textId="77777777" w:rsidR="00236D7C" w:rsidRPr="00D318C5" w:rsidRDefault="00236D7C" w:rsidP="00236D7C">
      <w:pPr>
        <w:ind w:left="1134" w:hangingChars="480" w:hanging="1134"/>
        <w:rPr>
          <w:lang w:eastAsia="zh-TW"/>
        </w:rPr>
      </w:pPr>
      <w:r w:rsidRPr="00D318C5">
        <w:rPr>
          <w:rFonts w:hint="eastAsia"/>
          <w:lang w:eastAsia="zh-TW"/>
        </w:rPr>
        <w:t xml:space="preserve">　第</w:t>
      </w:r>
      <w:r w:rsidRPr="00D318C5">
        <w:rPr>
          <w:rFonts w:hint="eastAsia"/>
          <w:lang w:eastAsia="zh-TW"/>
        </w:rPr>
        <w:t>21-3</w:t>
      </w:r>
      <w:r w:rsidRPr="00D318C5">
        <w:rPr>
          <w:rFonts w:hint="eastAsia"/>
          <w:lang w:eastAsia="zh-TW"/>
        </w:rPr>
        <w:t>條　本法第</w:t>
      </w:r>
      <w:r w:rsidRPr="00D318C5">
        <w:rPr>
          <w:rFonts w:hint="eastAsia"/>
          <w:lang w:eastAsia="zh-TW"/>
        </w:rPr>
        <w:t>21-2</w:t>
      </w:r>
      <w:r w:rsidRPr="00D318C5">
        <w:rPr>
          <w:rFonts w:hint="eastAsia"/>
          <w:lang w:eastAsia="zh-TW"/>
        </w:rPr>
        <w:t>條款所指受益廠商適用以下規定：</w:t>
      </w:r>
    </w:p>
    <w:p w14:paraId="6545824A" w14:textId="77777777" w:rsidR="00236D7C" w:rsidRPr="00D318C5" w:rsidRDefault="00236D7C" w:rsidP="00236D7C">
      <w:pPr>
        <w:ind w:leftChars="599" w:left="1769" w:firstLineChars="0" w:hanging="354"/>
        <w:rPr>
          <w:lang w:eastAsia="zh-TW"/>
        </w:rPr>
      </w:pPr>
      <w:r w:rsidRPr="00D318C5">
        <w:rPr>
          <w:rFonts w:hint="eastAsia"/>
          <w:lang w:eastAsia="zh-TW"/>
        </w:rPr>
        <w:t>a</w:t>
      </w:r>
      <w:proofErr w:type="gramStart"/>
      <w:r w:rsidRPr="00D318C5">
        <w:rPr>
          <w:rFonts w:hint="eastAsia"/>
          <w:lang w:eastAsia="zh-TW"/>
        </w:rPr>
        <w:t>）</w:t>
      </w:r>
      <w:proofErr w:type="gramEnd"/>
      <w:r w:rsidRPr="00D318C5">
        <w:rPr>
          <w:rFonts w:hint="eastAsia"/>
          <w:lang w:eastAsia="zh-TW"/>
        </w:rPr>
        <w:t>依據本法規定適用其適用之豁免及利益，在事實上或法律上將不受出口實績的限制。因此，本法第</w:t>
      </w:r>
      <w:r w:rsidRPr="00D318C5">
        <w:rPr>
          <w:rFonts w:hint="eastAsia"/>
          <w:lang w:eastAsia="zh-TW"/>
        </w:rPr>
        <w:t>22</w:t>
      </w:r>
      <w:r w:rsidRPr="00D318C5">
        <w:rPr>
          <w:rFonts w:hint="eastAsia"/>
          <w:lang w:eastAsia="zh-TW"/>
        </w:rPr>
        <w:t>條的有關出口之規定或任何其他在本法中類似要求均不適用。所有稅款將比照在輸入國內市場商品，以及從國外進口的任何類似品的海關程序。就關稅而言，依據國際義務，僅對用於其生產的投入物課</w:t>
      </w:r>
      <w:proofErr w:type="gramStart"/>
      <w:r w:rsidRPr="00D318C5">
        <w:rPr>
          <w:rFonts w:hint="eastAsia"/>
          <w:lang w:eastAsia="zh-TW"/>
        </w:rPr>
        <w:t>徵</w:t>
      </w:r>
      <w:proofErr w:type="gramEnd"/>
      <w:r w:rsidRPr="00D318C5">
        <w:rPr>
          <w:rFonts w:hint="eastAsia"/>
          <w:lang w:eastAsia="zh-TW"/>
        </w:rPr>
        <w:t>。</w:t>
      </w:r>
    </w:p>
    <w:p w14:paraId="36A44253" w14:textId="77777777" w:rsidR="00236D7C" w:rsidRPr="00D318C5" w:rsidRDefault="00236D7C" w:rsidP="00236D7C">
      <w:pPr>
        <w:ind w:leftChars="599" w:left="1769" w:firstLineChars="0" w:hanging="354"/>
        <w:rPr>
          <w:lang w:eastAsia="zh-TW"/>
        </w:rPr>
      </w:pPr>
      <w:r w:rsidRPr="00D318C5">
        <w:rPr>
          <w:rFonts w:hint="eastAsia"/>
          <w:lang w:eastAsia="zh-TW"/>
        </w:rPr>
        <w:t>b</w:t>
      </w:r>
      <w:proofErr w:type="gramStart"/>
      <w:r w:rsidRPr="00D318C5">
        <w:rPr>
          <w:rFonts w:hint="eastAsia"/>
          <w:lang w:eastAsia="zh-TW"/>
        </w:rPr>
        <w:t>）</w:t>
      </w:r>
      <w:proofErr w:type="gramEnd"/>
      <w:r w:rsidRPr="00D318C5">
        <w:rPr>
          <w:rFonts w:hint="eastAsia"/>
          <w:lang w:eastAsia="zh-TW"/>
        </w:rPr>
        <w:t>適用本法第</w:t>
      </w:r>
      <w:r w:rsidRPr="00D318C5">
        <w:rPr>
          <w:rFonts w:hint="eastAsia"/>
          <w:lang w:eastAsia="zh-TW"/>
        </w:rPr>
        <w:t>20</w:t>
      </w:r>
      <w:r w:rsidRPr="00D318C5">
        <w:rPr>
          <w:rFonts w:hint="eastAsia"/>
          <w:lang w:eastAsia="zh-TW"/>
        </w:rPr>
        <w:t>條第</w:t>
      </w:r>
      <w:r w:rsidRPr="00D318C5">
        <w:rPr>
          <w:rFonts w:hint="eastAsia"/>
          <w:lang w:eastAsia="zh-TW"/>
        </w:rPr>
        <w:t>a</w:t>
      </w:r>
      <w:proofErr w:type="gramStart"/>
      <w:r w:rsidRPr="00D318C5">
        <w:rPr>
          <w:rFonts w:hint="eastAsia"/>
          <w:lang w:eastAsia="zh-TW"/>
        </w:rPr>
        <w:t>）</w:t>
      </w:r>
      <w:proofErr w:type="gramEnd"/>
      <w:r w:rsidRPr="00D318C5">
        <w:rPr>
          <w:rFonts w:hint="eastAsia"/>
          <w:lang w:eastAsia="zh-TW"/>
        </w:rPr>
        <w:t>、</w:t>
      </w:r>
      <w:r w:rsidRPr="00D318C5">
        <w:rPr>
          <w:rFonts w:hint="eastAsia"/>
          <w:lang w:eastAsia="zh-TW"/>
        </w:rPr>
        <w:t>b</w:t>
      </w:r>
      <w:proofErr w:type="gramStart"/>
      <w:r w:rsidRPr="00D318C5">
        <w:rPr>
          <w:rFonts w:hint="eastAsia"/>
          <w:lang w:eastAsia="zh-TW"/>
        </w:rPr>
        <w:t>）</w:t>
      </w:r>
      <w:proofErr w:type="gramEnd"/>
      <w:r w:rsidRPr="00D318C5">
        <w:rPr>
          <w:rFonts w:hint="eastAsia"/>
          <w:lang w:eastAsia="zh-TW"/>
        </w:rPr>
        <w:t>、</w:t>
      </w:r>
      <w:r w:rsidRPr="00D318C5">
        <w:rPr>
          <w:rFonts w:hint="eastAsia"/>
          <w:lang w:eastAsia="zh-TW"/>
        </w:rPr>
        <w:t>c</w:t>
      </w:r>
      <w:proofErr w:type="gramStart"/>
      <w:r w:rsidRPr="00D318C5">
        <w:rPr>
          <w:rFonts w:hint="eastAsia"/>
          <w:lang w:eastAsia="zh-TW"/>
        </w:rPr>
        <w:t>）</w:t>
      </w:r>
      <w:proofErr w:type="gramEnd"/>
      <w:r w:rsidRPr="00D318C5">
        <w:rPr>
          <w:rFonts w:hint="eastAsia"/>
          <w:lang w:eastAsia="zh-TW"/>
        </w:rPr>
        <w:t>、</w:t>
      </w:r>
      <w:proofErr w:type="spellStart"/>
      <w:r w:rsidRPr="00D318C5">
        <w:rPr>
          <w:rFonts w:hint="eastAsia"/>
          <w:lang w:eastAsia="zh-TW"/>
        </w:rPr>
        <w:t>ch</w:t>
      </w:r>
      <w:proofErr w:type="spellEnd"/>
      <w:proofErr w:type="gramStart"/>
      <w:r w:rsidRPr="00D318C5">
        <w:rPr>
          <w:rFonts w:hint="eastAsia"/>
          <w:lang w:eastAsia="zh-TW"/>
        </w:rPr>
        <w:t>）</w:t>
      </w:r>
      <w:proofErr w:type="gramEnd"/>
      <w:r w:rsidRPr="00D318C5">
        <w:rPr>
          <w:rFonts w:hint="eastAsia"/>
          <w:lang w:eastAsia="zh-TW"/>
        </w:rPr>
        <w:t>、</w:t>
      </w:r>
      <w:r w:rsidRPr="00D318C5">
        <w:rPr>
          <w:rFonts w:hint="eastAsia"/>
          <w:lang w:eastAsia="zh-TW"/>
        </w:rPr>
        <w:t>d</w:t>
      </w:r>
      <w:proofErr w:type="gramStart"/>
      <w:r w:rsidRPr="00D318C5">
        <w:rPr>
          <w:rFonts w:hint="eastAsia"/>
          <w:lang w:eastAsia="zh-TW"/>
        </w:rPr>
        <w:t>）</w:t>
      </w:r>
      <w:proofErr w:type="gramEnd"/>
      <w:r w:rsidRPr="00D318C5">
        <w:rPr>
          <w:rFonts w:hint="eastAsia"/>
          <w:lang w:eastAsia="zh-TW"/>
        </w:rPr>
        <w:t>、</w:t>
      </w:r>
      <w:r w:rsidRPr="00D318C5">
        <w:rPr>
          <w:rFonts w:hint="eastAsia"/>
          <w:lang w:eastAsia="zh-TW"/>
        </w:rPr>
        <w:t>e</w:t>
      </w:r>
      <w:proofErr w:type="gramStart"/>
      <w:r w:rsidRPr="00D318C5">
        <w:rPr>
          <w:rFonts w:hint="eastAsia"/>
          <w:lang w:eastAsia="zh-TW"/>
        </w:rPr>
        <w:t>）</w:t>
      </w:r>
      <w:proofErr w:type="gramEnd"/>
      <w:r w:rsidRPr="00D318C5">
        <w:rPr>
          <w:rFonts w:hint="eastAsia"/>
          <w:lang w:eastAsia="zh-TW"/>
        </w:rPr>
        <w:t>、</w:t>
      </w:r>
      <w:r w:rsidRPr="00D318C5">
        <w:rPr>
          <w:rFonts w:hint="eastAsia"/>
          <w:lang w:eastAsia="zh-TW"/>
        </w:rPr>
        <w:t>f</w:t>
      </w:r>
      <w:proofErr w:type="gramStart"/>
      <w:r w:rsidRPr="00D318C5">
        <w:rPr>
          <w:rFonts w:hint="eastAsia"/>
          <w:lang w:eastAsia="zh-TW"/>
        </w:rPr>
        <w:t>）</w:t>
      </w:r>
      <w:proofErr w:type="gramEnd"/>
      <w:r w:rsidRPr="00D318C5">
        <w:rPr>
          <w:rFonts w:hint="eastAsia"/>
          <w:lang w:eastAsia="zh-TW"/>
        </w:rPr>
        <w:t>、</w:t>
      </w:r>
      <w:r w:rsidRPr="00D318C5">
        <w:rPr>
          <w:rFonts w:hint="eastAsia"/>
          <w:lang w:eastAsia="zh-TW"/>
        </w:rPr>
        <w:t>h</w:t>
      </w:r>
      <w:proofErr w:type="gramStart"/>
      <w:r w:rsidRPr="00D318C5">
        <w:rPr>
          <w:rFonts w:hint="eastAsia"/>
          <w:lang w:eastAsia="zh-TW"/>
        </w:rPr>
        <w:t>）</w:t>
      </w:r>
      <w:proofErr w:type="gramEnd"/>
      <w:r w:rsidRPr="00D318C5">
        <w:rPr>
          <w:rFonts w:hint="eastAsia"/>
          <w:lang w:eastAsia="zh-TW"/>
        </w:rPr>
        <w:t>、</w:t>
      </w:r>
      <w:proofErr w:type="spellStart"/>
      <w:r w:rsidRPr="00D318C5">
        <w:rPr>
          <w:rFonts w:hint="eastAsia"/>
          <w:lang w:eastAsia="zh-TW"/>
        </w:rPr>
        <w:t>i</w:t>
      </w:r>
      <w:proofErr w:type="spellEnd"/>
      <w:proofErr w:type="gramStart"/>
      <w:r w:rsidRPr="00D318C5">
        <w:rPr>
          <w:rFonts w:hint="eastAsia"/>
          <w:lang w:eastAsia="zh-TW"/>
        </w:rPr>
        <w:t>）</w:t>
      </w:r>
      <w:proofErr w:type="gramEnd"/>
      <w:r w:rsidRPr="00D318C5">
        <w:rPr>
          <w:rFonts w:hint="eastAsia"/>
          <w:lang w:eastAsia="zh-TW"/>
        </w:rPr>
        <w:t>、</w:t>
      </w:r>
      <w:r w:rsidRPr="00D318C5">
        <w:rPr>
          <w:rFonts w:hint="eastAsia"/>
          <w:lang w:eastAsia="zh-TW"/>
        </w:rPr>
        <w:t>j</w:t>
      </w:r>
      <w:proofErr w:type="gramStart"/>
      <w:r w:rsidRPr="00D318C5">
        <w:rPr>
          <w:rFonts w:hint="eastAsia"/>
          <w:lang w:eastAsia="zh-TW"/>
        </w:rPr>
        <w:t>）</w:t>
      </w:r>
      <w:proofErr w:type="gramEnd"/>
      <w:r w:rsidRPr="00D318C5">
        <w:rPr>
          <w:rFonts w:hint="eastAsia"/>
          <w:lang w:eastAsia="zh-TW"/>
        </w:rPr>
        <w:t>、</w:t>
      </w:r>
      <w:r w:rsidRPr="00D318C5">
        <w:rPr>
          <w:rFonts w:hint="eastAsia"/>
          <w:lang w:eastAsia="zh-TW"/>
        </w:rPr>
        <w:t>l</w:t>
      </w:r>
      <w:proofErr w:type="gramStart"/>
      <w:r w:rsidRPr="00D318C5">
        <w:rPr>
          <w:rFonts w:hint="eastAsia"/>
          <w:lang w:eastAsia="zh-TW"/>
        </w:rPr>
        <w:t>）</w:t>
      </w:r>
      <w:proofErr w:type="gramEnd"/>
      <w:r w:rsidRPr="00D318C5">
        <w:rPr>
          <w:rFonts w:hint="eastAsia"/>
          <w:lang w:eastAsia="zh-TW"/>
        </w:rPr>
        <w:t>項之豁免及利益。※</w:t>
      </w:r>
      <w:proofErr w:type="gramStart"/>
      <w:r w:rsidRPr="00D318C5">
        <w:rPr>
          <w:rFonts w:hint="eastAsia"/>
          <w:lang w:eastAsia="zh-TW"/>
        </w:rPr>
        <w:t>註</w:t>
      </w:r>
      <w:proofErr w:type="gramEnd"/>
      <w:r w:rsidRPr="00D318C5">
        <w:rPr>
          <w:rFonts w:hint="eastAsia"/>
          <w:lang w:eastAsia="zh-TW"/>
        </w:rPr>
        <w:t>：不含</w:t>
      </w:r>
      <w:r w:rsidRPr="00D318C5">
        <w:rPr>
          <w:rFonts w:hint="eastAsia"/>
          <w:lang w:eastAsia="zh-TW"/>
        </w:rPr>
        <w:t>k</w:t>
      </w:r>
      <w:proofErr w:type="gramStart"/>
      <w:r w:rsidRPr="00D318C5">
        <w:rPr>
          <w:rFonts w:hint="eastAsia"/>
          <w:lang w:eastAsia="zh-TW"/>
        </w:rPr>
        <w:t>）</w:t>
      </w:r>
      <w:proofErr w:type="gramEnd"/>
      <w:r w:rsidRPr="00D318C5">
        <w:rPr>
          <w:rFonts w:hint="eastAsia"/>
          <w:lang w:eastAsia="zh-TW"/>
        </w:rPr>
        <w:t>項</w:t>
      </w:r>
    </w:p>
    <w:p w14:paraId="56914424" w14:textId="77777777" w:rsidR="00236D7C" w:rsidRPr="00D318C5" w:rsidRDefault="00236D7C" w:rsidP="00236D7C">
      <w:pPr>
        <w:ind w:leftChars="599" w:left="1769" w:firstLineChars="0" w:hanging="354"/>
        <w:rPr>
          <w:lang w:eastAsia="zh-TW"/>
        </w:rPr>
      </w:pPr>
      <w:r w:rsidRPr="00D318C5">
        <w:rPr>
          <w:rFonts w:hint="eastAsia"/>
          <w:lang w:eastAsia="zh-TW"/>
        </w:rPr>
        <w:t>c</w:t>
      </w:r>
      <w:proofErr w:type="gramStart"/>
      <w:r w:rsidRPr="00D318C5">
        <w:rPr>
          <w:rFonts w:hint="eastAsia"/>
          <w:lang w:eastAsia="zh-TW"/>
        </w:rPr>
        <w:t>）</w:t>
      </w:r>
      <w:proofErr w:type="gramEnd"/>
      <w:r w:rsidRPr="00D318C5">
        <w:rPr>
          <w:rFonts w:hint="eastAsia"/>
          <w:lang w:eastAsia="zh-TW"/>
        </w:rPr>
        <w:t>當廠商要求在工業區外運營時仍須符合最低初始投資額，但不適用本法第</w:t>
      </w:r>
      <w:r w:rsidRPr="00D318C5">
        <w:rPr>
          <w:rFonts w:hint="eastAsia"/>
          <w:lang w:eastAsia="zh-TW"/>
        </w:rPr>
        <w:t>18</w:t>
      </w:r>
      <w:r w:rsidRPr="00D318C5">
        <w:rPr>
          <w:rFonts w:hint="eastAsia"/>
          <w:lang w:eastAsia="zh-TW"/>
        </w:rPr>
        <w:t>條</w:t>
      </w:r>
      <w:proofErr w:type="spellStart"/>
      <w:r w:rsidRPr="00D318C5">
        <w:rPr>
          <w:rFonts w:hint="eastAsia"/>
          <w:lang w:eastAsia="zh-TW"/>
        </w:rPr>
        <w:t>ch</w:t>
      </w:r>
      <w:proofErr w:type="spellEnd"/>
      <w:proofErr w:type="gramStart"/>
      <w:r w:rsidRPr="00D318C5">
        <w:rPr>
          <w:rFonts w:hint="eastAsia"/>
          <w:lang w:eastAsia="zh-TW"/>
        </w:rPr>
        <w:t>）</w:t>
      </w:r>
      <w:proofErr w:type="gramEnd"/>
      <w:r w:rsidRPr="00D318C5">
        <w:rPr>
          <w:rFonts w:hint="eastAsia"/>
          <w:lang w:eastAsia="zh-TW"/>
        </w:rPr>
        <w:t>項中規定的其他要求；這不影響其應符合園區外營運廠商控制規定，如法規中所述。</w:t>
      </w:r>
    </w:p>
    <w:p w14:paraId="1DEFF8B0" w14:textId="77777777" w:rsidR="00236D7C" w:rsidRPr="00D318C5" w:rsidRDefault="00236D7C" w:rsidP="00236D7C">
      <w:pPr>
        <w:ind w:leftChars="599" w:left="1769" w:firstLineChars="0" w:hanging="354"/>
        <w:rPr>
          <w:lang w:eastAsia="zh-TW"/>
        </w:rPr>
      </w:pPr>
      <w:r w:rsidRPr="00D318C5">
        <w:rPr>
          <w:rFonts w:hint="eastAsia"/>
          <w:lang w:eastAsia="zh-TW"/>
        </w:rPr>
        <w:t>d</w:t>
      </w:r>
      <w:proofErr w:type="gramStart"/>
      <w:r w:rsidRPr="00D318C5">
        <w:rPr>
          <w:rFonts w:hint="eastAsia"/>
          <w:lang w:eastAsia="zh-TW"/>
        </w:rPr>
        <w:t>）</w:t>
      </w:r>
      <w:proofErr w:type="gramEnd"/>
      <w:r w:rsidRPr="00D318C5">
        <w:rPr>
          <w:rFonts w:hint="eastAsia"/>
          <w:lang w:eastAsia="zh-TW"/>
        </w:rPr>
        <w:t>依據所得稅法，位於</w:t>
      </w:r>
      <w:r w:rsidRPr="00D318C5">
        <w:rPr>
          <w:rFonts w:hint="eastAsia"/>
          <w:lang w:eastAsia="zh-TW"/>
        </w:rPr>
        <w:t>GMA</w:t>
      </w:r>
      <w:r w:rsidRPr="00D318C5">
        <w:rPr>
          <w:rFonts w:hint="eastAsia"/>
          <w:lang w:eastAsia="zh-TW"/>
        </w:rPr>
        <w:t>內之廠商，前</w:t>
      </w:r>
      <w:r w:rsidRPr="00D318C5">
        <w:rPr>
          <w:rFonts w:hint="eastAsia"/>
          <w:lang w:eastAsia="zh-TW"/>
        </w:rPr>
        <w:t>8</w:t>
      </w:r>
      <w:r w:rsidRPr="00D318C5">
        <w:rPr>
          <w:rFonts w:hint="eastAsia"/>
          <w:lang w:eastAsia="zh-TW"/>
        </w:rPr>
        <w:t>年稅率為</w:t>
      </w:r>
      <w:r w:rsidRPr="00D318C5">
        <w:rPr>
          <w:rFonts w:hint="eastAsia"/>
          <w:lang w:eastAsia="zh-TW"/>
        </w:rPr>
        <w:t>6%</w:t>
      </w:r>
      <w:r w:rsidRPr="00D318C5">
        <w:rPr>
          <w:rFonts w:hint="eastAsia"/>
          <w:lang w:eastAsia="zh-TW"/>
        </w:rPr>
        <w:t>，後</w:t>
      </w:r>
      <w:r w:rsidRPr="00D318C5">
        <w:rPr>
          <w:rFonts w:hint="eastAsia"/>
          <w:lang w:eastAsia="zh-TW"/>
        </w:rPr>
        <w:t>4</w:t>
      </w:r>
      <w:r w:rsidRPr="00D318C5">
        <w:rPr>
          <w:rFonts w:hint="eastAsia"/>
          <w:lang w:eastAsia="zh-TW"/>
        </w:rPr>
        <w:t>年稅率為</w:t>
      </w:r>
      <w:r w:rsidRPr="00D318C5">
        <w:rPr>
          <w:rFonts w:hint="eastAsia"/>
          <w:lang w:eastAsia="zh-TW"/>
        </w:rPr>
        <w:t>15%</w:t>
      </w:r>
      <w:r w:rsidRPr="00D318C5">
        <w:rPr>
          <w:rFonts w:hint="eastAsia"/>
          <w:lang w:eastAsia="zh-TW"/>
        </w:rPr>
        <w:t>。位於</w:t>
      </w:r>
      <w:r w:rsidRPr="00D318C5">
        <w:rPr>
          <w:rFonts w:hint="eastAsia"/>
          <w:lang w:eastAsia="zh-TW"/>
        </w:rPr>
        <w:t>GMA</w:t>
      </w:r>
      <w:r w:rsidRPr="00D318C5">
        <w:rPr>
          <w:rFonts w:hint="eastAsia"/>
          <w:lang w:eastAsia="zh-TW"/>
        </w:rPr>
        <w:t>外之廠商，前</w:t>
      </w:r>
      <w:r w:rsidRPr="00D318C5">
        <w:rPr>
          <w:rFonts w:hint="eastAsia"/>
          <w:lang w:eastAsia="zh-TW"/>
        </w:rPr>
        <w:t>6</w:t>
      </w:r>
      <w:r w:rsidRPr="00D318C5">
        <w:rPr>
          <w:rFonts w:hint="eastAsia"/>
          <w:lang w:eastAsia="zh-TW"/>
        </w:rPr>
        <w:t>年稅率為</w:t>
      </w:r>
      <w:r w:rsidRPr="00D318C5">
        <w:rPr>
          <w:rFonts w:hint="eastAsia"/>
          <w:lang w:eastAsia="zh-TW"/>
        </w:rPr>
        <w:t>0%</w:t>
      </w:r>
      <w:r w:rsidRPr="00D318C5">
        <w:rPr>
          <w:rFonts w:hint="eastAsia"/>
          <w:lang w:eastAsia="zh-TW"/>
        </w:rPr>
        <w:t>，後</w:t>
      </w:r>
      <w:r w:rsidRPr="00D318C5">
        <w:rPr>
          <w:rFonts w:hint="eastAsia"/>
          <w:lang w:eastAsia="zh-TW"/>
        </w:rPr>
        <w:t>6</w:t>
      </w:r>
      <w:r w:rsidRPr="00D318C5">
        <w:rPr>
          <w:rFonts w:hint="eastAsia"/>
          <w:lang w:eastAsia="zh-TW"/>
        </w:rPr>
        <w:t>年稅率為</w:t>
      </w:r>
      <w:r w:rsidRPr="00D318C5">
        <w:rPr>
          <w:rFonts w:hint="eastAsia"/>
          <w:lang w:eastAsia="zh-TW"/>
        </w:rPr>
        <w:t>5%</w:t>
      </w:r>
      <w:r w:rsidRPr="00D318C5">
        <w:rPr>
          <w:rFonts w:hint="eastAsia"/>
          <w:lang w:eastAsia="zh-TW"/>
        </w:rPr>
        <w:t>，再後</w:t>
      </w:r>
      <w:r w:rsidRPr="00D318C5">
        <w:rPr>
          <w:rFonts w:hint="eastAsia"/>
          <w:lang w:eastAsia="zh-TW"/>
        </w:rPr>
        <w:t>6</w:t>
      </w:r>
      <w:r w:rsidRPr="00D318C5">
        <w:rPr>
          <w:rFonts w:hint="eastAsia"/>
          <w:lang w:eastAsia="zh-TW"/>
        </w:rPr>
        <w:t>年為</w:t>
      </w:r>
      <w:r w:rsidRPr="00D318C5">
        <w:rPr>
          <w:rFonts w:hint="eastAsia"/>
          <w:lang w:eastAsia="zh-TW"/>
        </w:rPr>
        <w:t>15%</w:t>
      </w:r>
      <w:r w:rsidRPr="00D318C5">
        <w:rPr>
          <w:rFonts w:hint="eastAsia"/>
          <w:lang w:eastAsia="zh-TW"/>
        </w:rPr>
        <w:t>。</w:t>
      </w:r>
      <w:r w:rsidRPr="00D318C5">
        <w:rPr>
          <w:rFonts w:hint="eastAsia"/>
          <w:spacing w:val="2"/>
          <w:lang w:eastAsia="zh-TW"/>
        </w:rPr>
        <w:t>上述期間自廠商營運日起算，</w:t>
      </w:r>
      <w:proofErr w:type="gramStart"/>
      <w:r w:rsidRPr="00D318C5">
        <w:rPr>
          <w:rFonts w:hint="eastAsia"/>
          <w:spacing w:val="2"/>
          <w:lang w:eastAsia="zh-TW"/>
        </w:rPr>
        <w:t>惟起算</w:t>
      </w:r>
      <w:proofErr w:type="gramEnd"/>
      <w:r w:rsidRPr="00D318C5">
        <w:rPr>
          <w:rFonts w:hint="eastAsia"/>
          <w:spacing w:val="2"/>
          <w:lang w:eastAsia="zh-TW"/>
        </w:rPr>
        <w:t>日不得逾申請獲准日</w:t>
      </w:r>
      <w:r w:rsidRPr="00D318C5">
        <w:rPr>
          <w:rFonts w:hint="eastAsia"/>
          <w:spacing w:val="2"/>
          <w:lang w:eastAsia="zh-TW"/>
        </w:rPr>
        <w:t>3</w:t>
      </w:r>
      <w:r w:rsidRPr="00D318C5">
        <w:rPr>
          <w:rFonts w:hint="eastAsia"/>
          <w:spacing w:val="2"/>
          <w:lang w:eastAsia="zh-TW"/>
        </w:rPr>
        <w:t>年。本法第</w:t>
      </w:r>
      <w:r w:rsidRPr="00D318C5">
        <w:rPr>
          <w:rFonts w:hint="eastAsia"/>
          <w:spacing w:val="2"/>
          <w:lang w:eastAsia="zh-TW"/>
        </w:rPr>
        <w:t>20</w:t>
      </w:r>
      <w:r w:rsidRPr="00D318C5">
        <w:rPr>
          <w:rFonts w:hint="eastAsia"/>
          <w:spacing w:val="2"/>
          <w:lang w:eastAsia="zh-TW"/>
        </w:rPr>
        <w:t>條第</w:t>
      </w:r>
      <w:r w:rsidRPr="00D318C5">
        <w:rPr>
          <w:rFonts w:hint="eastAsia"/>
          <w:spacing w:val="2"/>
          <w:lang w:eastAsia="zh-TW"/>
        </w:rPr>
        <w:t>l</w:t>
      </w:r>
      <w:proofErr w:type="gramStart"/>
      <w:r w:rsidRPr="00D318C5">
        <w:rPr>
          <w:rFonts w:hint="eastAsia"/>
          <w:spacing w:val="2"/>
          <w:lang w:eastAsia="zh-TW"/>
        </w:rPr>
        <w:t>）</w:t>
      </w:r>
      <w:proofErr w:type="gramEnd"/>
      <w:r w:rsidRPr="00D318C5">
        <w:rPr>
          <w:rFonts w:hint="eastAsia"/>
          <w:spacing w:val="2"/>
          <w:lang w:eastAsia="zh-TW"/>
        </w:rPr>
        <w:t>款所稱再投資</w:t>
      </w:r>
      <w:r w:rsidRPr="00D318C5">
        <w:rPr>
          <w:rFonts w:hint="eastAsia"/>
          <w:spacing w:val="2"/>
          <w:lang w:eastAsia="zh-TW"/>
        </w:rPr>
        <w:t>75%</w:t>
      </w:r>
      <w:r w:rsidRPr="00D318C5">
        <w:rPr>
          <w:rFonts w:hint="eastAsia"/>
          <w:spacing w:val="2"/>
          <w:lang w:eastAsia="zh-TW"/>
        </w:rPr>
        <w:t>其他免稅額不適用，而</w:t>
      </w:r>
      <w:proofErr w:type="gramStart"/>
      <w:r w:rsidRPr="00D318C5">
        <w:rPr>
          <w:rFonts w:hint="eastAsia"/>
          <w:spacing w:val="2"/>
          <w:lang w:eastAsia="zh-TW"/>
        </w:rPr>
        <w:t>逕</w:t>
      </w:r>
      <w:proofErr w:type="gramEnd"/>
      <w:r w:rsidRPr="00D318C5">
        <w:rPr>
          <w:rFonts w:hint="eastAsia"/>
          <w:spacing w:val="2"/>
          <w:lang w:eastAsia="zh-TW"/>
        </w:rPr>
        <w:t>採用</w:t>
      </w:r>
      <w:r w:rsidRPr="00D318C5">
        <w:rPr>
          <w:rFonts w:hint="eastAsia"/>
          <w:spacing w:val="2"/>
          <w:lang w:eastAsia="zh-TW"/>
        </w:rPr>
        <w:t>7.5%</w:t>
      </w:r>
      <w:r w:rsidRPr="00D318C5">
        <w:rPr>
          <w:rFonts w:hint="eastAsia"/>
          <w:spacing w:val="2"/>
          <w:lang w:eastAsia="zh-TW"/>
        </w:rPr>
        <w:t>之所得稅率。</w:t>
      </w:r>
    </w:p>
    <w:p w14:paraId="1A244916" w14:textId="77777777" w:rsidR="00236D7C" w:rsidRPr="00D318C5" w:rsidRDefault="00236D7C" w:rsidP="00236D7C">
      <w:pPr>
        <w:ind w:leftChars="599" w:left="1769" w:firstLineChars="0" w:hanging="354"/>
        <w:rPr>
          <w:lang w:eastAsia="zh-TW"/>
        </w:rPr>
      </w:pPr>
      <w:r w:rsidRPr="00D318C5">
        <w:rPr>
          <w:rFonts w:hint="eastAsia"/>
          <w:lang w:eastAsia="zh-TW"/>
        </w:rPr>
        <w:t>e</w:t>
      </w:r>
      <w:proofErr w:type="gramStart"/>
      <w:r w:rsidRPr="00D318C5">
        <w:rPr>
          <w:rFonts w:hint="eastAsia"/>
          <w:lang w:eastAsia="zh-TW"/>
        </w:rPr>
        <w:t>）</w:t>
      </w:r>
      <w:proofErr w:type="gramEnd"/>
      <w:r w:rsidRPr="00D318C5">
        <w:rPr>
          <w:rFonts w:hint="eastAsia"/>
          <w:lang w:eastAsia="zh-TW"/>
        </w:rPr>
        <w:t>廠商倘新投資達</w:t>
      </w:r>
      <w:r w:rsidRPr="00D318C5">
        <w:rPr>
          <w:rFonts w:hint="eastAsia"/>
          <w:lang w:eastAsia="zh-TW"/>
        </w:rPr>
        <w:t>1,000</w:t>
      </w:r>
      <w:r w:rsidRPr="00D318C5">
        <w:rPr>
          <w:rFonts w:hint="eastAsia"/>
          <w:lang w:eastAsia="zh-TW"/>
        </w:rPr>
        <w:t>萬美元，且投資計畫達</w:t>
      </w:r>
      <w:r w:rsidRPr="00D318C5">
        <w:rPr>
          <w:rFonts w:hint="eastAsia"/>
          <w:lang w:eastAsia="zh-TW"/>
        </w:rPr>
        <w:t>8</w:t>
      </w:r>
      <w:r w:rsidRPr="00D318C5">
        <w:rPr>
          <w:rFonts w:hint="eastAsia"/>
          <w:lang w:eastAsia="zh-TW"/>
        </w:rPr>
        <w:t>年並僱用經常性員工</w:t>
      </w:r>
      <w:r w:rsidRPr="00D318C5">
        <w:rPr>
          <w:rFonts w:hint="eastAsia"/>
          <w:lang w:eastAsia="zh-TW"/>
        </w:rPr>
        <w:t>100</w:t>
      </w:r>
      <w:r w:rsidRPr="00D318C5">
        <w:rPr>
          <w:rFonts w:hint="eastAsia"/>
          <w:lang w:eastAsia="zh-TW"/>
        </w:rPr>
        <w:t>名以上，可適用本法第</w:t>
      </w:r>
      <w:r w:rsidRPr="00D318C5">
        <w:rPr>
          <w:rFonts w:hint="eastAsia"/>
          <w:lang w:eastAsia="zh-TW"/>
        </w:rPr>
        <w:t>20</w:t>
      </w:r>
      <w:r w:rsidRPr="00D318C5">
        <w:rPr>
          <w:rFonts w:hint="eastAsia"/>
          <w:lang w:eastAsia="zh-TW"/>
        </w:rPr>
        <w:t>條</w:t>
      </w:r>
      <w:r w:rsidRPr="00D318C5">
        <w:rPr>
          <w:rFonts w:hint="eastAsia"/>
          <w:lang w:eastAsia="zh-TW"/>
        </w:rPr>
        <w:t>g</w:t>
      </w:r>
      <w:proofErr w:type="gramStart"/>
      <w:r w:rsidRPr="00D318C5">
        <w:rPr>
          <w:rFonts w:hint="eastAsia"/>
          <w:lang w:eastAsia="zh-TW"/>
        </w:rPr>
        <w:t>）</w:t>
      </w:r>
      <w:proofErr w:type="gramEnd"/>
      <w:r w:rsidRPr="00D318C5">
        <w:rPr>
          <w:rFonts w:hint="eastAsia"/>
          <w:lang w:eastAsia="zh-TW"/>
        </w:rPr>
        <w:t>及</w:t>
      </w:r>
      <w:r w:rsidRPr="00D318C5">
        <w:rPr>
          <w:rFonts w:hint="eastAsia"/>
          <w:lang w:eastAsia="zh-TW"/>
        </w:rPr>
        <w:t>l</w:t>
      </w:r>
      <w:proofErr w:type="gramStart"/>
      <w:r w:rsidRPr="00D318C5">
        <w:rPr>
          <w:rFonts w:hint="eastAsia"/>
          <w:lang w:eastAsia="zh-TW"/>
        </w:rPr>
        <w:t>）</w:t>
      </w:r>
      <w:proofErr w:type="gramEnd"/>
      <w:r w:rsidRPr="00D318C5">
        <w:rPr>
          <w:rFonts w:hint="eastAsia"/>
          <w:lang w:eastAsia="zh-TW"/>
        </w:rPr>
        <w:t>款優惠。</w:t>
      </w:r>
      <w:r w:rsidRPr="00D318C5">
        <w:rPr>
          <w:rFonts w:hint="eastAsia"/>
          <w:spacing w:val="2"/>
          <w:lang w:eastAsia="zh-TW"/>
        </w:rPr>
        <w:t>上述期間自廠商營運日起算，</w:t>
      </w:r>
      <w:proofErr w:type="gramStart"/>
      <w:r w:rsidRPr="00D318C5">
        <w:rPr>
          <w:rFonts w:hint="eastAsia"/>
          <w:spacing w:val="2"/>
          <w:lang w:eastAsia="zh-TW"/>
        </w:rPr>
        <w:t>惟起算</w:t>
      </w:r>
      <w:proofErr w:type="gramEnd"/>
      <w:r w:rsidRPr="00D318C5">
        <w:rPr>
          <w:rFonts w:hint="eastAsia"/>
          <w:spacing w:val="2"/>
          <w:lang w:eastAsia="zh-TW"/>
        </w:rPr>
        <w:t>日不得逾申請獲准日</w:t>
      </w:r>
      <w:r w:rsidRPr="00D318C5">
        <w:rPr>
          <w:rFonts w:hint="eastAsia"/>
          <w:spacing w:val="2"/>
          <w:lang w:eastAsia="zh-TW"/>
        </w:rPr>
        <w:t>3</w:t>
      </w:r>
      <w:r w:rsidRPr="00D318C5">
        <w:rPr>
          <w:rFonts w:hint="eastAsia"/>
          <w:spacing w:val="2"/>
          <w:lang w:eastAsia="zh-TW"/>
        </w:rPr>
        <w:t>年。</w:t>
      </w:r>
    </w:p>
    <w:p w14:paraId="7D149FF7" w14:textId="77777777" w:rsidR="00236D7C" w:rsidRPr="00D318C5" w:rsidRDefault="00236D7C" w:rsidP="00236D7C">
      <w:pPr>
        <w:ind w:leftChars="599" w:left="1769" w:firstLineChars="0" w:hanging="354"/>
        <w:rPr>
          <w:lang w:eastAsia="zh-TW"/>
        </w:rPr>
      </w:pPr>
      <w:r w:rsidRPr="00D318C5">
        <w:rPr>
          <w:rFonts w:hint="eastAsia"/>
          <w:lang w:eastAsia="zh-TW"/>
        </w:rPr>
        <w:t>f</w:t>
      </w:r>
      <w:proofErr w:type="gramStart"/>
      <w:r w:rsidRPr="00D318C5">
        <w:rPr>
          <w:rFonts w:hint="eastAsia"/>
          <w:lang w:eastAsia="zh-TW"/>
        </w:rPr>
        <w:t>）</w:t>
      </w:r>
      <w:proofErr w:type="gramEnd"/>
      <w:r w:rsidRPr="00D318C5">
        <w:rPr>
          <w:rFonts w:hint="eastAsia"/>
          <w:lang w:eastAsia="zh-TW"/>
        </w:rPr>
        <w:t>（所得稅抵免條款，營收之最高</w:t>
      </w:r>
      <w:r w:rsidRPr="00D318C5">
        <w:rPr>
          <w:rFonts w:hint="eastAsia"/>
          <w:lang w:eastAsia="zh-TW"/>
        </w:rPr>
        <w:t>10%</w:t>
      </w:r>
      <w:r w:rsidRPr="00D318C5">
        <w:rPr>
          <w:rFonts w:hint="eastAsia"/>
          <w:lang w:eastAsia="zh-TW"/>
        </w:rPr>
        <w:t>可抵免</w:t>
      </w:r>
      <w:r w:rsidRPr="00D318C5">
        <w:rPr>
          <w:rFonts w:hint="eastAsia"/>
          <w:lang w:eastAsia="zh-TW"/>
        </w:rPr>
        <w:t>5</w:t>
      </w:r>
      <w:r w:rsidRPr="00D318C5">
        <w:rPr>
          <w:rFonts w:hint="eastAsia"/>
          <w:lang w:eastAsia="zh-TW"/>
        </w:rPr>
        <w:t>年內之所得稅）</w:t>
      </w:r>
    </w:p>
    <w:p w14:paraId="1B49B1CE" w14:textId="77777777" w:rsidR="00236D7C" w:rsidRPr="00D318C5" w:rsidRDefault="00236D7C" w:rsidP="00236D7C">
      <w:pPr>
        <w:ind w:leftChars="599" w:left="1769" w:firstLineChars="0" w:hanging="354"/>
        <w:rPr>
          <w:lang w:eastAsia="zh-TW"/>
        </w:rPr>
      </w:pPr>
      <w:r w:rsidRPr="00D318C5">
        <w:rPr>
          <w:rFonts w:hint="eastAsia"/>
          <w:lang w:eastAsia="zh-TW"/>
        </w:rPr>
        <w:lastRenderedPageBreak/>
        <w:t>g</w:t>
      </w:r>
      <w:proofErr w:type="gramStart"/>
      <w:r w:rsidRPr="00D318C5">
        <w:rPr>
          <w:rFonts w:hint="eastAsia"/>
          <w:lang w:eastAsia="zh-TW"/>
        </w:rPr>
        <w:t>）</w:t>
      </w:r>
      <w:proofErr w:type="gramEnd"/>
      <w:r w:rsidRPr="00D318C5">
        <w:rPr>
          <w:rFonts w:hint="eastAsia"/>
          <w:lang w:eastAsia="zh-TW"/>
        </w:rPr>
        <w:t>（符合</w:t>
      </w:r>
      <w:r w:rsidRPr="00D318C5">
        <w:rPr>
          <w:rFonts w:hint="eastAsia"/>
          <w:lang w:eastAsia="zh-TW"/>
        </w:rPr>
        <w:t>e</w:t>
      </w:r>
      <w:r w:rsidRPr="00D318C5">
        <w:rPr>
          <w:rFonts w:hint="eastAsia"/>
          <w:lang w:eastAsia="zh-TW"/>
        </w:rPr>
        <w:t>）款或</w:t>
      </w:r>
      <w:r w:rsidRPr="00D318C5">
        <w:rPr>
          <w:rFonts w:hint="eastAsia"/>
          <w:lang w:eastAsia="zh-TW"/>
        </w:rPr>
        <w:t>GMA</w:t>
      </w:r>
      <w:r w:rsidRPr="00D318C5">
        <w:rPr>
          <w:rFonts w:hint="eastAsia"/>
          <w:lang w:eastAsia="zh-TW"/>
        </w:rPr>
        <w:t>外廠商可延遲繳納所得稅，最長</w:t>
      </w:r>
      <w:r w:rsidRPr="00D318C5">
        <w:rPr>
          <w:rFonts w:hint="eastAsia"/>
          <w:lang w:eastAsia="zh-TW"/>
        </w:rPr>
        <w:t>10</w:t>
      </w:r>
      <w:r w:rsidRPr="00D318C5">
        <w:rPr>
          <w:rFonts w:hint="eastAsia"/>
          <w:lang w:eastAsia="zh-TW"/>
        </w:rPr>
        <w:t>年</w:t>
      </w:r>
      <w:proofErr w:type="gramStart"/>
      <w:r w:rsidRPr="00D318C5">
        <w:rPr>
          <w:rFonts w:hint="eastAsia"/>
          <w:lang w:eastAsia="zh-TW"/>
        </w:rPr>
        <w:t>）</w:t>
      </w:r>
      <w:proofErr w:type="gramEnd"/>
    </w:p>
    <w:p w14:paraId="7536F50A" w14:textId="77777777" w:rsidR="00236D7C" w:rsidRPr="00D318C5" w:rsidRDefault="00236D7C" w:rsidP="00236D7C">
      <w:pPr>
        <w:ind w:leftChars="599" w:left="1769" w:firstLineChars="0" w:hanging="354"/>
        <w:rPr>
          <w:lang w:eastAsia="zh-TW"/>
        </w:rPr>
      </w:pPr>
      <w:r w:rsidRPr="00D318C5">
        <w:rPr>
          <w:rFonts w:hint="eastAsia"/>
          <w:lang w:eastAsia="zh-TW"/>
        </w:rPr>
        <w:t>h</w:t>
      </w:r>
      <w:proofErr w:type="gramStart"/>
      <w:r w:rsidRPr="00D318C5">
        <w:rPr>
          <w:rFonts w:hint="eastAsia"/>
          <w:lang w:eastAsia="zh-TW"/>
        </w:rPr>
        <w:t>）</w:t>
      </w:r>
      <w:proofErr w:type="gramEnd"/>
      <w:r w:rsidRPr="00D318C5">
        <w:rPr>
          <w:rFonts w:hint="eastAsia"/>
          <w:lang w:eastAsia="zh-TW"/>
        </w:rPr>
        <w:t>策略產業大型投資：僱用經常性員工</w:t>
      </w:r>
      <w:r w:rsidRPr="00D318C5">
        <w:rPr>
          <w:rFonts w:hint="eastAsia"/>
          <w:lang w:eastAsia="zh-TW"/>
        </w:rPr>
        <w:t>100</w:t>
      </w:r>
      <w:r w:rsidRPr="00D318C5">
        <w:rPr>
          <w:rFonts w:hint="eastAsia"/>
          <w:lang w:eastAsia="zh-TW"/>
        </w:rPr>
        <w:t>名以上且在工業園區內投資</w:t>
      </w:r>
      <w:r w:rsidRPr="00D318C5">
        <w:rPr>
          <w:rFonts w:hint="eastAsia"/>
          <w:lang w:eastAsia="zh-TW"/>
        </w:rPr>
        <w:t>10</w:t>
      </w:r>
      <w:r w:rsidRPr="00D318C5">
        <w:rPr>
          <w:rFonts w:hint="eastAsia"/>
          <w:lang w:eastAsia="zh-TW"/>
        </w:rPr>
        <w:t>萬美元或在工業區外投資達</w:t>
      </w:r>
      <w:r w:rsidRPr="00D318C5">
        <w:rPr>
          <w:rFonts w:hint="eastAsia"/>
          <w:lang w:eastAsia="zh-TW"/>
        </w:rPr>
        <w:t>50</w:t>
      </w:r>
      <w:r w:rsidRPr="00D318C5">
        <w:rPr>
          <w:rFonts w:hint="eastAsia"/>
          <w:lang w:eastAsia="zh-TW"/>
        </w:rPr>
        <w:t>萬美元者，可適用本法第</w:t>
      </w:r>
      <w:r w:rsidRPr="00D318C5">
        <w:rPr>
          <w:rFonts w:hint="eastAsia"/>
          <w:lang w:eastAsia="zh-TW"/>
        </w:rPr>
        <w:t>20</w:t>
      </w:r>
      <w:r w:rsidRPr="00D318C5">
        <w:rPr>
          <w:rFonts w:hint="eastAsia"/>
          <w:lang w:eastAsia="zh-TW"/>
        </w:rPr>
        <w:t>條</w:t>
      </w:r>
      <w:r w:rsidRPr="00D318C5">
        <w:rPr>
          <w:rFonts w:hint="eastAsia"/>
          <w:lang w:eastAsia="zh-TW"/>
        </w:rPr>
        <w:t>d</w:t>
      </w:r>
      <w:proofErr w:type="gramStart"/>
      <w:r w:rsidRPr="00D318C5">
        <w:rPr>
          <w:rFonts w:hint="eastAsia"/>
          <w:lang w:eastAsia="zh-TW"/>
        </w:rPr>
        <w:t>）</w:t>
      </w:r>
      <w:proofErr w:type="gramEnd"/>
      <w:r w:rsidRPr="00D318C5">
        <w:rPr>
          <w:rFonts w:hint="eastAsia"/>
          <w:lang w:eastAsia="zh-TW"/>
        </w:rPr>
        <w:t>、</w:t>
      </w:r>
      <w:r w:rsidRPr="00D318C5">
        <w:rPr>
          <w:rFonts w:hint="eastAsia"/>
          <w:lang w:eastAsia="zh-TW"/>
        </w:rPr>
        <w:t>g</w:t>
      </w:r>
      <w:proofErr w:type="gramStart"/>
      <w:r w:rsidRPr="00D318C5">
        <w:rPr>
          <w:rFonts w:hint="eastAsia"/>
          <w:lang w:eastAsia="zh-TW"/>
        </w:rPr>
        <w:t>）</w:t>
      </w:r>
      <w:proofErr w:type="gramEnd"/>
      <w:r w:rsidRPr="00D318C5">
        <w:rPr>
          <w:rFonts w:hint="eastAsia"/>
          <w:lang w:eastAsia="zh-TW"/>
        </w:rPr>
        <w:t>及</w:t>
      </w:r>
      <w:r w:rsidRPr="00D318C5">
        <w:rPr>
          <w:rFonts w:hint="eastAsia"/>
          <w:lang w:eastAsia="zh-TW"/>
        </w:rPr>
        <w:t>l</w:t>
      </w:r>
      <w:proofErr w:type="gramStart"/>
      <w:r w:rsidRPr="00D318C5">
        <w:rPr>
          <w:rFonts w:hint="eastAsia"/>
          <w:lang w:eastAsia="zh-TW"/>
        </w:rPr>
        <w:t>）</w:t>
      </w:r>
      <w:proofErr w:type="gramEnd"/>
      <w:r w:rsidRPr="00D318C5">
        <w:rPr>
          <w:rFonts w:hint="eastAsia"/>
          <w:lang w:eastAsia="zh-TW"/>
        </w:rPr>
        <w:t>款優惠。</w:t>
      </w:r>
      <w:r w:rsidRPr="00D318C5">
        <w:rPr>
          <w:rFonts w:hint="eastAsia"/>
          <w:spacing w:val="2"/>
          <w:lang w:eastAsia="zh-TW"/>
        </w:rPr>
        <w:t>上述期間自廠商營運日起算，</w:t>
      </w:r>
      <w:proofErr w:type="gramStart"/>
      <w:r w:rsidRPr="00D318C5">
        <w:rPr>
          <w:rFonts w:hint="eastAsia"/>
          <w:spacing w:val="2"/>
          <w:lang w:eastAsia="zh-TW"/>
        </w:rPr>
        <w:t>惟起算</w:t>
      </w:r>
      <w:proofErr w:type="gramEnd"/>
      <w:r w:rsidRPr="00D318C5">
        <w:rPr>
          <w:rFonts w:hint="eastAsia"/>
          <w:spacing w:val="2"/>
          <w:lang w:eastAsia="zh-TW"/>
        </w:rPr>
        <w:t>日不得逾申請獲准日</w:t>
      </w:r>
      <w:r w:rsidRPr="00D318C5">
        <w:rPr>
          <w:rFonts w:hint="eastAsia"/>
          <w:spacing w:val="2"/>
          <w:lang w:eastAsia="zh-TW"/>
        </w:rPr>
        <w:t>3</w:t>
      </w:r>
      <w:r w:rsidRPr="00D318C5">
        <w:rPr>
          <w:rFonts w:hint="eastAsia"/>
          <w:spacing w:val="2"/>
          <w:lang w:eastAsia="zh-TW"/>
        </w:rPr>
        <w:t>年。</w:t>
      </w:r>
    </w:p>
    <w:p w14:paraId="58636C3B" w14:textId="77777777" w:rsidR="00236D7C" w:rsidRPr="00D318C5" w:rsidRDefault="00236D7C" w:rsidP="00236D7C">
      <w:pPr>
        <w:ind w:leftChars="599" w:left="1769" w:firstLineChars="0" w:hanging="354"/>
        <w:rPr>
          <w:lang w:eastAsia="zh-TW"/>
        </w:rPr>
      </w:pPr>
      <w:proofErr w:type="spellStart"/>
      <w:r w:rsidRPr="00D318C5">
        <w:rPr>
          <w:rFonts w:hint="eastAsia"/>
          <w:lang w:eastAsia="zh-TW"/>
        </w:rPr>
        <w:t>i</w:t>
      </w:r>
      <w:proofErr w:type="spellEnd"/>
      <w:proofErr w:type="gramStart"/>
      <w:r w:rsidRPr="00D318C5">
        <w:rPr>
          <w:rFonts w:hint="eastAsia"/>
          <w:lang w:eastAsia="zh-TW"/>
        </w:rPr>
        <w:t>）</w:t>
      </w:r>
      <w:proofErr w:type="gramEnd"/>
      <w:r w:rsidRPr="00D318C5">
        <w:rPr>
          <w:rFonts w:hint="eastAsia"/>
          <w:lang w:eastAsia="zh-TW"/>
        </w:rPr>
        <w:t>在</w:t>
      </w:r>
      <w:r w:rsidRPr="00D318C5">
        <w:rPr>
          <w:rFonts w:hint="eastAsia"/>
          <w:lang w:eastAsia="zh-TW"/>
        </w:rPr>
        <w:t>GMA</w:t>
      </w:r>
      <w:r w:rsidRPr="00D318C5">
        <w:rPr>
          <w:rFonts w:hint="eastAsia"/>
          <w:lang w:eastAsia="zh-TW"/>
        </w:rPr>
        <w:t>以外之加工區投資逾</w:t>
      </w:r>
      <w:r w:rsidRPr="00D318C5">
        <w:rPr>
          <w:rFonts w:hint="eastAsia"/>
          <w:lang w:eastAsia="zh-TW"/>
        </w:rPr>
        <w:t>10</w:t>
      </w:r>
      <w:r w:rsidRPr="00D318C5">
        <w:rPr>
          <w:rFonts w:hint="eastAsia"/>
          <w:lang w:eastAsia="zh-TW"/>
        </w:rPr>
        <w:t>萬美元或在加工區外投資達</w:t>
      </w:r>
      <w:r w:rsidRPr="00D318C5">
        <w:rPr>
          <w:rFonts w:hint="eastAsia"/>
          <w:lang w:eastAsia="zh-TW"/>
        </w:rPr>
        <w:t>50</w:t>
      </w:r>
      <w:r w:rsidRPr="00D318C5">
        <w:rPr>
          <w:rFonts w:hint="eastAsia"/>
          <w:lang w:eastAsia="zh-TW"/>
        </w:rPr>
        <w:t>萬美元者。</w:t>
      </w:r>
    </w:p>
    <w:p w14:paraId="793BE6FA"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22</w:t>
      </w:r>
      <w:r w:rsidRPr="00D318C5">
        <w:rPr>
          <w:rFonts w:hint="eastAsia"/>
          <w:lang w:eastAsia="zh-TW"/>
        </w:rPr>
        <w:t>條　　除了本法第</w:t>
      </w:r>
      <w:r w:rsidRPr="00D318C5">
        <w:rPr>
          <w:rFonts w:hint="eastAsia"/>
          <w:lang w:eastAsia="zh-TW"/>
        </w:rPr>
        <w:t>17</w:t>
      </w:r>
      <w:r w:rsidRPr="00D318C5">
        <w:rPr>
          <w:rFonts w:hint="eastAsia"/>
          <w:lang w:eastAsia="zh-TW"/>
        </w:rPr>
        <w:t>條</w:t>
      </w:r>
      <w:r w:rsidRPr="00D318C5">
        <w:rPr>
          <w:rFonts w:hint="eastAsia"/>
          <w:lang w:eastAsia="zh-TW"/>
        </w:rPr>
        <w:t>b</w:t>
      </w:r>
      <w:proofErr w:type="gramStart"/>
      <w:r w:rsidRPr="00D318C5">
        <w:rPr>
          <w:rFonts w:hint="eastAsia"/>
          <w:lang w:eastAsia="zh-TW"/>
        </w:rPr>
        <w:t>）</w:t>
      </w:r>
      <w:proofErr w:type="gramEnd"/>
      <w:r w:rsidRPr="00D318C5">
        <w:rPr>
          <w:rFonts w:hint="eastAsia"/>
          <w:lang w:eastAsia="zh-TW"/>
        </w:rPr>
        <w:t>款所列廠商</w:t>
      </w:r>
      <w:proofErr w:type="gramStart"/>
      <w:r w:rsidRPr="00D318C5">
        <w:rPr>
          <w:rFonts w:hint="eastAsia"/>
          <w:lang w:eastAsia="zh-TW"/>
        </w:rPr>
        <w:t>以外，</w:t>
      </w:r>
      <w:proofErr w:type="gramEnd"/>
      <w:r w:rsidRPr="00D318C5">
        <w:rPr>
          <w:rFonts w:hint="eastAsia"/>
          <w:lang w:eastAsia="zh-TW"/>
        </w:rPr>
        <w:t>哥國加工區法受惠廠商，在符合法令規定及要求之情形下，可將</w:t>
      </w:r>
      <w:r w:rsidRPr="00D318C5">
        <w:rPr>
          <w:rFonts w:hint="eastAsia"/>
          <w:lang w:eastAsia="zh-TW"/>
        </w:rPr>
        <w:t>25%</w:t>
      </w:r>
      <w:r w:rsidRPr="00D318C5">
        <w:rPr>
          <w:rFonts w:hint="eastAsia"/>
          <w:lang w:eastAsia="zh-TW"/>
        </w:rPr>
        <w:t>之產品銷售到本國關稅領域內。</w:t>
      </w:r>
    </w:p>
    <w:p w14:paraId="0A18F2F8" w14:textId="77777777" w:rsidR="00236D7C" w:rsidRPr="00D318C5" w:rsidRDefault="00236D7C" w:rsidP="00236D7C">
      <w:pPr>
        <w:ind w:leftChars="600" w:left="1418" w:firstLineChars="0" w:hanging="1"/>
        <w:rPr>
          <w:lang w:eastAsia="zh-TW"/>
        </w:rPr>
      </w:pPr>
      <w:r w:rsidRPr="00D318C5">
        <w:rPr>
          <w:rFonts w:hint="eastAsia"/>
          <w:lang w:eastAsia="zh-TW"/>
        </w:rPr>
        <w:t>由加工區生產而進入國內關稅領域之所有貨品必須課以與由國外進入哥國一樣之進口稅捐。</w:t>
      </w:r>
    </w:p>
    <w:p w14:paraId="7A2DC82A"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23</w:t>
      </w:r>
      <w:r w:rsidRPr="00D318C5">
        <w:rPr>
          <w:rFonts w:hint="eastAsia"/>
          <w:lang w:eastAsia="zh-TW"/>
        </w:rPr>
        <w:t>條　　哥國內廠商如提供服務、國產原料、產品零件及部分或全部在哥國製造</w:t>
      </w:r>
      <w:proofErr w:type="gramStart"/>
      <w:r w:rsidRPr="00D318C5">
        <w:rPr>
          <w:rFonts w:hint="eastAsia"/>
          <w:lang w:eastAsia="zh-TW"/>
        </w:rPr>
        <w:t>之組件</w:t>
      </w:r>
      <w:proofErr w:type="gramEnd"/>
      <w:r w:rsidRPr="00D318C5">
        <w:rPr>
          <w:rFonts w:hint="eastAsia"/>
          <w:lang w:eastAsia="zh-TW"/>
        </w:rPr>
        <w:t>予加工區法受惠廠商則該項交易可免除銷售稅與消費稅。</w:t>
      </w:r>
    </w:p>
    <w:p w14:paraId="4964FCAD"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24</w:t>
      </w:r>
      <w:r w:rsidRPr="00D318C5">
        <w:rPr>
          <w:rFonts w:hint="eastAsia"/>
          <w:lang w:eastAsia="zh-TW"/>
        </w:rPr>
        <w:t>條　　所有進口的及加工區生產之原</w:t>
      </w:r>
      <w:proofErr w:type="gramStart"/>
      <w:r w:rsidRPr="00D318C5">
        <w:rPr>
          <w:rFonts w:hint="eastAsia"/>
          <w:lang w:eastAsia="zh-TW"/>
        </w:rPr>
        <w:t>枓</w:t>
      </w:r>
      <w:proofErr w:type="gramEnd"/>
      <w:r w:rsidRPr="00D318C5">
        <w:rPr>
          <w:rFonts w:hint="eastAsia"/>
          <w:lang w:eastAsia="zh-TW"/>
        </w:rPr>
        <w:t>、貨物、產品、車輛、設備及機器可以依本法令規定及管理處之准許，在加工出口區法受惠廠商間進行銷售、交換或轉移。符合本法第</w:t>
      </w:r>
      <w:r w:rsidRPr="00D318C5">
        <w:rPr>
          <w:rFonts w:hint="eastAsia"/>
          <w:lang w:eastAsia="zh-TW"/>
        </w:rPr>
        <w:t>17</w:t>
      </w:r>
      <w:r w:rsidRPr="00D318C5">
        <w:rPr>
          <w:rFonts w:hint="eastAsia"/>
          <w:lang w:eastAsia="zh-TW"/>
        </w:rPr>
        <w:t>條規定之加工區法受惠廠商業者，可以在哥國境內承包或與其他加工區法受惠廠商承包其生產或製造過程，但要嚴格遵守有關之法規。加工區法受惠廠商也可將區內之機器設備及車輛送修，但須向海關繳納保證金以確保上述物品再重返加工區使用，如不重返加工區則須繳納有關稅捐。</w:t>
      </w:r>
    </w:p>
    <w:p w14:paraId="423E57C8" w14:textId="77777777" w:rsidR="00236D7C" w:rsidRPr="00D318C5" w:rsidRDefault="00236D7C" w:rsidP="00236D7C">
      <w:pPr>
        <w:ind w:firstLineChars="0" w:firstLine="0"/>
        <w:rPr>
          <w:lang w:eastAsia="zh-TW"/>
        </w:rPr>
      </w:pPr>
      <w:r w:rsidRPr="00D318C5">
        <w:rPr>
          <w:rFonts w:hint="eastAsia"/>
          <w:lang w:eastAsia="zh-TW"/>
        </w:rPr>
        <w:t>第八章　取得自由區法受益廠商資格程序</w:t>
      </w:r>
    </w:p>
    <w:p w14:paraId="6CBA72D0"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25</w:t>
      </w:r>
      <w:r w:rsidRPr="00D318C5">
        <w:rPr>
          <w:rFonts w:hint="eastAsia"/>
          <w:lang w:eastAsia="zh-TW"/>
        </w:rPr>
        <w:t>條　　欲成為本法令第</w:t>
      </w:r>
      <w:r w:rsidRPr="00D318C5">
        <w:rPr>
          <w:rFonts w:hint="eastAsia"/>
          <w:lang w:eastAsia="zh-TW"/>
        </w:rPr>
        <w:t>17</w:t>
      </w:r>
      <w:r w:rsidRPr="00D318C5">
        <w:rPr>
          <w:rFonts w:hint="eastAsia"/>
          <w:lang w:eastAsia="zh-TW"/>
        </w:rPr>
        <w:t>條所分類之加工區法受惠對象的個人或公司，必須依規定向加工區管理處提出申請，並經公證機構驗證，並包括關於製造過程產生之污染及廢物之詳細資料，及加工區管理處委員會所要求</w:t>
      </w:r>
      <w:r w:rsidRPr="00D318C5">
        <w:rPr>
          <w:rFonts w:hint="eastAsia"/>
          <w:lang w:eastAsia="zh-TW"/>
        </w:rPr>
        <w:lastRenderedPageBreak/>
        <w:t>之文件以符管理處之規定。</w:t>
      </w:r>
    </w:p>
    <w:p w14:paraId="47D389A0"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26</w:t>
      </w:r>
      <w:r w:rsidRPr="00D318C5">
        <w:rPr>
          <w:rFonts w:hint="eastAsia"/>
          <w:lang w:eastAsia="zh-TW"/>
        </w:rPr>
        <w:t>條　　加工區管理處將審查申請表格及有關資料，如果資料完整，則送委員會審查，如果資料不完整，加工區管理處會在接到申請的第</w:t>
      </w:r>
      <w:r w:rsidRPr="00D318C5">
        <w:rPr>
          <w:rFonts w:hint="eastAsia"/>
          <w:lang w:eastAsia="zh-TW"/>
        </w:rPr>
        <w:t>8</w:t>
      </w:r>
      <w:r w:rsidRPr="00D318C5">
        <w:rPr>
          <w:rFonts w:hint="eastAsia"/>
          <w:lang w:eastAsia="zh-TW"/>
        </w:rPr>
        <w:t>天通知申請者應補齊所需之資料方可繼續有關程序。加工區管理處認為有需要時，要求其他機構提供專門意見以對該申請案作較詳細之分析。</w:t>
      </w:r>
    </w:p>
    <w:p w14:paraId="1953A6E7" w14:textId="77777777" w:rsidR="00236D7C" w:rsidRPr="00D318C5" w:rsidRDefault="00236D7C" w:rsidP="00236D7C">
      <w:pPr>
        <w:ind w:left="1417" w:hangingChars="600" w:hanging="1417"/>
        <w:rPr>
          <w:lang w:eastAsia="zh-TW"/>
        </w:rPr>
      </w:pPr>
      <w:r w:rsidRPr="00D318C5">
        <w:rPr>
          <w:rFonts w:hint="eastAsia"/>
          <w:lang w:eastAsia="zh-TW"/>
        </w:rPr>
        <w:t xml:space="preserve">　第</w:t>
      </w:r>
      <w:r w:rsidRPr="00D318C5">
        <w:rPr>
          <w:rFonts w:hint="eastAsia"/>
          <w:lang w:eastAsia="zh-TW"/>
        </w:rPr>
        <w:t>27</w:t>
      </w:r>
      <w:r w:rsidRPr="00D318C5">
        <w:rPr>
          <w:rFonts w:hint="eastAsia"/>
          <w:lang w:eastAsia="zh-TW"/>
        </w:rPr>
        <w:t>條</w:t>
      </w:r>
      <w:r w:rsidRPr="00D318C5">
        <w:rPr>
          <w:rFonts w:hint="eastAsia"/>
          <w:lang w:eastAsia="zh-TW"/>
        </w:rPr>
        <w:t xml:space="preserve"> </w:t>
      </w:r>
      <w:r w:rsidRPr="00D318C5">
        <w:rPr>
          <w:rFonts w:hint="eastAsia"/>
          <w:lang w:eastAsia="zh-TW"/>
        </w:rPr>
        <w:t xml:space="preserve">　如果該項申請案被接受，則行政部門按照此法正式核准。</w:t>
      </w:r>
    </w:p>
    <w:p w14:paraId="3936B559" w14:textId="77777777" w:rsidR="003F32EB" w:rsidRPr="00D318C5" w:rsidRDefault="003F32EB" w:rsidP="004977A1">
      <w:pPr>
        <w:ind w:left="1417" w:hangingChars="600" w:hanging="1417"/>
        <w:rPr>
          <w:lang w:eastAsia="zh-TW"/>
        </w:rPr>
      </w:pPr>
    </w:p>
    <w:p w14:paraId="02D7F17A" w14:textId="77777777" w:rsidR="003F32EB" w:rsidRPr="00D318C5" w:rsidRDefault="003F32EB" w:rsidP="003F32EB">
      <w:pPr>
        <w:ind w:left="1417" w:hangingChars="600" w:hanging="1417"/>
        <w:rPr>
          <w:lang w:eastAsia="zh-TW"/>
        </w:rPr>
      </w:pPr>
    </w:p>
    <w:p w14:paraId="31577624" w14:textId="77777777" w:rsidR="00940255" w:rsidRPr="00D318C5" w:rsidRDefault="00940255">
      <w:pPr>
        <w:widowControl/>
        <w:overflowPunct/>
        <w:autoSpaceDE/>
        <w:autoSpaceDN/>
        <w:ind w:firstLineChars="0" w:firstLine="0"/>
        <w:jc w:val="left"/>
        <w:rPr>
          <w:lang w:eastAsia="zh-TW"/>
        </w:rPr>
      </w:pPr>
      <w:r w:rsidRPr="00D318C5">
        <w:rPr>
          <w:lang w:eastAsia="zh-TW"/>
        </w:rPr>
        <w:br w:type="page"/>
      </w:r>
    </w:p>
    <w:p w14:paraId="035C0BFD" w14:textId="77777777" w:rsidR="00940255" w:rsidRPr="00D318C5" w:rsidRDefault="00940255" w:rsidP="00940255">
      <w:pPr>
        <w:pStyle w:val="a3"/>
        <w:pageBreakBefore/>
        <w:spacing w:before="514" w:after="771"/>
      </w:pPr>
      <w:bookmarkStart w:id="41" w:name="_Toc205667022"/>
      <w:bookmarkStart w:id="42" w:name="_Toc231251432"/>
      <w:r w:rsidRPr="00D318C5">
        <w:rPr>
          <w:rFonts w:hint="eastAsia"/>
        </w:rPr>
        <w:lastRenderedPageBreak/>
        <w:t>附錄</w:t>
      </w:r>
      <w:r w:rsidRPr="00D318C5">
        <w:rPr>
          <w:rFonts w:hint="eastAsia"/>
          <w:lang w:eastAsia="zh-HK"/>
        </w:rPr>
        <w:t>六</w:t>
      </w:r>
      <w:r w:rsidRPr="00D318C5">
        <w:rPr>
          <w:rFonts w:hint="eastAsia"/>
        </w:rPr>
        <w:t xml:space="preserve">　我國與</w:t>
      </w:r>
      <w:r w:rsidRPr="00D318C5">
        <w:rPr>
          <w:rFonts w:hint="eastAsia"/>
          <w:lang w:eastAsia="zh-HK"/>
        </w:rPr>
        <w:t>哥斯大黎加</w:t>
      </w:r>
      <w:r w:rsidRPr="00D318C5">
        <w:rPr>
          <w:rFonts w:hint="eastAsia"/>
        </w:rPr>
        <w:t>簽訂投資保障</w:t>
      </w:r>
      <w:r w:rsidRPr="00D318C5">
        <w:rPr>
          <w:rFonts w:ascii="Calibri" w:hAnsi="Calibri" w:cs="Calibri" w:hint="eastAsia"/>
        </w:rPr>
        <w:t>（</w:t>
      </w:r>
      <w:r w:rsidRPr="00D318C5">
        <w:rPr>
          <w:rFonts w:hint="eastAsia"/>
        </w:rPr>
        <w:t>證</w:t>
      </w:r>
      <w:r w:rsidRPr="00D318C5">
        <w:rPr>
          <w:rFonts w:ascii="Calibri" w:hAnsi="Calibri" w:cs="Calibri" w:hint="eastAsia"/>
        </w:rPr>
        <w:t>）</w:t>
      </w:r>
      <w:r w:rsidRPr="00D318C5">
        <w:rPr>
          <w:rFonts w:hint="eastAsia"/>
        </w:rPr>
        <w:t>協定</w:t>
      </w:r>
      <w:bookmarkEnd w:id="41"/>
      <w:bookmarkEnd w:id="42"/>
    </w:p>
    <w:p w14:paraId="7D44A945" w14:textId="77777777" w:rsidR="00940255" w:rsidRPr="00D318C5" w:rsidRDefault="00940255" w:rsidP="00940255">
      <w:pPr>
        <w:pStyle w:val="afb"/>
        <w:ind w:leftChars="0" w:left="0" w:rightChars="0" w:right="0"/>
        <w:jc w:val="left"/>
      </w:pPr>
      <w:r w:rsidRPr="00D318C5">
        <w:rPr>
          <w:rFonts w:hint="eastAsia"/>
        </w:rPr>
        <w:t>我國與各國簽訂投資保障（證）協定內容下載連結：</w:t>
      </w:r>
    </w:p>
    <w:p w14:paraId="4E1EBD64" w14:textId="77777777" w:rsidR="00940255" w:rsidRPr="00D318C5" w:rsidRDefault="00940255" w:rsidP="00940255">
      <w:pPr>
        <w:pStyle w:val="afb"/>
        <w:ind w:leftChars="0" w:left="0" w:rightChars="0" w:right="0"/>
        <w:jc w:val="left"/>
      </w:pPr>
      <w:r w:rsidRPr="00D318C5">
        <w:t>https://investtaiwan.nat.gov.tw/showBusinessPagechtG_Agreement01?lang=cht&amp;search=G_Agreement01&amp;menuNum=92</w:t>
      </w:r>
    </w:p>
    <w:p w14:paraId="0C5492F4" w14:textId="77777777" w:rsidR="00940255" w:rsidRPr="00D318C5" w:rsidRDefault="00940255" w:rsidP="00940255">
      <w:pPr>
        <w:pStyle w:val="afb"/>
        <w:ind w:leftChars="0" w:left="0" w:rightChars="0" w:right="0"/>
        <w:jc w:val="left"/>
      </w:pPr>
      <w:r w:rsidRPr="00D318C5">
        <w:rPr>
          <w:rFonts w:hint="eastAsia"/>
        </w:rPr>
        <w:t>投資臺灣入口網（首頁）「全球布局」</w:t>
      </w:r>
      <w:r w:rsidRPr="00D318C5">
        <w:rPr>
          <w:rFonts w:hint="eastAsia"/>
        </w:rPr>
        <w:t>&gt;</w:t>
      </w:r>
      <w:bookmarkStart w:id="43" w:name="_Hlk203729159"/>
      <w:r w:rsidRPr="00D318C5">
        <w:rPr>
          <w:rFonts w:hint="eastAsia"/>
        </w:rPr>
        <w:t>「對外投資」</w:t>
      </w:r>
      <w:bookmarkEnd w:id="43"/>
      <w:r w:rsidRPr="00D318C5">
        <w:rPr>
          <w:rFonts w:hint="eastAsia"/>
        </w:rPr>
        <w:t>&gt;</w:t>
      </w:r>
      <w:r w:rsidRPr="00D318C5">
        <w:rPr>
          <w:rFonts w:hint="eastAsia"/>
        </w:rPr>
        <w:t>「投資相關協定」</w:t>
      </w:r>
      <w:r w:rsidRPr="00D318C5">
        <w:rPr>
          <w:rFonts w:hint="eastAsia"/>
        </w:rPr>
        <w:t>&gt;</w:t>
      </w:r>
      <w:r w:rsidRPr="00D318C5">
        <w:rPr>
          <w:rFonts w:hint="eastAsia"/>
        </w:rPr>
        <w:t>「投資保障（證）協定」</w:t>
      </w:r>
    </w:p>
    <w:p w14:paraId="23964427" w14:textId="5475AB42" w:rsidR="00940255" w:rsidRPr="00D318C5" w:rsidRDefault="00940255" w:rsidP="00940255">
      <w:pPr>
        <w:pStyle w:val="af9"/>
        <w:spacing w:beforeLines="50" w:before="257"/>
        <w:rPr>
          <w:spacing w:val="-2"/>
          <w:lang w:eastAsia="zh-TW"/>
        </w:rPr>
      </w:pPr>
      <w:r w:rsidRPr="00D318C5">
        <w:rPr>
          <w:rFonts w:hint="eastAsia"/>
          <w:lang w:eastAsia="zh-HK"/>
        </w:rPr>
        <w:t>我</w:t>
      </w:r>
      <w:r w:rsidRPr="00D318C5">
        <w:rPr>
          <w:rFonts w:hint="eastAsia"/>
        </w:rPr>
        <w:t>國與各國簽訂投資保障</w:t>
      </w:r>
      <w:r w:rsidR="003F7214" w:rsidRPr="00D318C5">
        <w:rPr>
          <w:rFonts w:ascii="Calibri" w:hAnsi="Calibri" w:cs="Calibri"/>
        </w:rPr>
        <w:t>（</w:t>
      </w:r>
      <w:r w:rsidRPr="00D318C5">
        <w:rPr>
          <w:rFonts w:hint="eastAsia"/>
        </w:rPr>
        <w:t>證</w:t>
      </w:r>
      <w:r w:rsidR="003F7214" w:rsidRPr="00D318C5">
        <w:rPr>
          <w:rFonts w:ascii="Calibri" w:hAnsi="Calibri" w:cs="Calibri"/>
        </w:rPr>
        <w:t>）</w:t>
      </w:r>
      <w:r w:rsidRPr="00D318C5">
        <w:rPr>
          <w:rFonts w:hint="eastAsia"/>
        </w:rPr>
        <w:t>協定內容</w:t>
      </w:r>
      <w:r w:rsidRPr="00D318C5">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D318C5" w:rsidRPr="00D318C5" w14:paraId="053B0119" w14:textId="77777777" w:rsidTr="00763312">
        <w:trPr>
          <w:trHeight w:val="680"/>
          <w:tblHeader/>
        </w:trPr>
        <w:tc>
          <w:tcPr>
            <w:tcW w:w="1093" w:type="dxa"/>
            <w:shd w:val="clear" w:color="000000" w:fill="F2D9B5"/>
            <w:vAlign w:val="center"/>
            <w:hideMark/>
          </w:tcPr>
          <w:p w14:paraId="56C157C5" w14:textId="77777777" w:rsidR="00940255" w:rsidRPr="00D318C5" w:rsidRDefault="00940255" w:rsidP="00940255">
            <w:pPr>
              <w:pStyle w:val="afb"/>
              <w:snapToGrid w:val="0"/>
              <w:ind w:left="118" w:right="118"/>
            </w:pPr>
            <w:r w:rsidRPr="00D318C5">
              <w:rPr>
                <w:rFonts w:hint="eastAsia"/>
              </w:rPr>
              <w:t>地區</w:t>
            </w:r>
          </w:p>
          <w:p w14:paraId="525104F8" w14:textId="77777777" w:rsidR="00940255" w:rsidRPr="00D318C5" w:rsidRDefault="00940255" w:rsidP="00940255">
            <w:pPr>
              <w:pStyle w:val="afb"/>
              <w:snapToGrid w:val="0"/>
              <w:ind w:left="118" w:right="118"/>
            </w:pPr>
            <w:r w:rsidRPr="00D318C5">
              <w:t>Area</w:t>
            </w:r>
          </w:p>
        </w:tc>
        <w:tc>
          <w:tcPr>
            <w:tcW w:w="1842" w:type="dxa"/>
            <w:shd w:val="clear" w:color="000000" w:fill="F2D9B5"/>
            <w:vAlign w:val="center"/>
            <w:hideMark/>
          </w:tcPr>
          <w:p w14:paraId="09388739" w14:textId="77777777" w:rsidR="00940255" w:rsidRPr="00D318C5" w:rsidRDefault="00940255" w:rsidP="00940255">
            <w:pPr>
              <w:pStyle w:val="afb"/>
              <w:snapToGrid w:val="0"/>
              <w:ind w:left="118" w:right="118"/>
            </w:pPr>
            <w:r w:rsidRPr="00D318C5">
              <w:rPr>
                <w:rFonts w:hint="eastAsia"/>
              </w:rPr>
              <w:t>國家</w:t>
            </w:r>
          </w:p>
          <w:p w14:paraId="58A8431D" w14:textId="77777777" w:rsidR="00940255" w:rsidRPr="00D318C5" w:rsidRDefault="00940255" w:rsidP="00940255">
            <w:pPr>
              <w:pStyle w:val="afb"/>
              <w:snapToGrid w:val="0"/>
              <w:ind w:left="118" w:right="118"/>
            </w:pPr>
            <w:r w:rsidRPr="00D318C5">
              <w:t>Country</w:t>
            </w:r>
          </w:p>
        </w:tc>
        <w:tc>
          <w:tcPr>
            <w:tcW w:w="5612" w:type="dxa"/>
            <w:gridSpan w:val="4"/>
            <w:shd w:val="clear" w:color="000000" w:fill="F2D9B5"/>
            <w:vAlign w:val="center"/>
            <w:hideMark/>
          </w:tcPr>
          <w:p w14:paraId="4A238C39" w14:textId="77777777" w:rsidR="00940255" w:rsidRPr="00D318C5" w:rsidRDefault="00940255" w:rsidP="00940255">
            <w:pPr>
              <w:pStyle w:val="afb"/>
              <w:snapToGrid w:val="0"/>
              <w:ind w:left="118" w:right="118"/>
            </w:pPr>
            <w:r w:rsidRPr="00D318C5">
              <w:rPr>
                <w:rFonts w:hint="eastAsia"/>
              </w:rPr>
              <w:t>檔案</w:t>
            </w:r>
          </w:p>
          <w:p w14:paraId="50C734A2" w14:textId="77777777" w:rsidR="00940255" w:rsidRPr="00D318C5" w:rsidRDefault="00940255" w:rsidP="00940255">
            <w:pPr>
              <w:pStyle w:val="afb"/>
              <w:snapToGrid w:val="0"/>
              <w:ind w:left="118" w:right="118"/>
            </w:pPr>
            <w:r w:rsidRPr="00D318C5">
              <w:t>PDF</w:t>
            </w:r>
          </w:p>
        </w:tc>
      </w:tr>
      <w:tr w:rsidR="00D318C5" w:rsidRPr="00D318C5" w14:paraId="5FC8CD3A" w14:textId="77777777" w:rsidTr="00763312">
        <w:trPr>
          <w:trHeight w:val="680"/>
        </w:trPr>
        <w:tc>
          <w:tcPr>
            <w:tcW w:w="1093" w:type="dxa"/>
            <w:vMerge w:val="restart"/>
            <w:shd w:val="clear" w:color="000000" w:fill="FFFFFF"/>
            <w:vAlign w:val="center"/>
            <w:hideMark/>
          </w:tcPr>
          <w:p w14:paraId="43A5D22E" w14:textId="77777777" w:rsidR="00940255" w:rsidRPr="00D318C5" w:rsidRDefault="00940255" w:rsidP="00940255">
            <w:pPr>
              <w:pStyle w:val="afb"/>
              <w:snapToGrid w:val="0"/>
              <w:ind w:left="118" w:right="118"/>
            </w:pPr>
            <w:r w:rsidRPr="00D318C5">
              <w:rPr>
                <w:rFonts w:hint="eastAsia"/>
              </w:rPr>
              <w:t>亞洲</w:t>
            </w:r>
          </w:p>
          <w:p w14:paraId="4B7D0E18" w14:textId="77777777" w:rsidR="00940255" w:rsidRPr="00D318C5" w:rsidRDefault="00940255" w:rsidP="00940255">
            <w:pPr>
              <w:pStyle w:val="afb"/>
              <w:snapToGrid w:val="0"/>
              <w:ind w:left="118" w:right="118"/>
            </w:pPr>
            <w:r w:rsidRPr="00D318C5">
              <w:t>Asia</w:t>
            </w:r>
          </w:p>
        </w:tc>
        <w:tc>
          <w:tcPr>
            <w:tcW w:w="1842" w:type="dxa"/>
            <w:tcBorders>
              <w:top w:val="single" w:sz="6" w:space="0" w:color="auto"/>
            </w:tcBorders>
            <w:vAlign w:val="center"/>
            <w:hideMark/>
          </w:tcPr>
          <w:p w14:paraId="17929154" w14:textId="77777777" w:rsidR="00940255" w:rsidRPr="00D318C5" w:rsidRDefault="00940255" w:rsidP="00940255">
            <w:pPr>
              <w:pStyle w:val="afb"/>
              <w:snapToGrid w:val="0"/>
              <w:ind w:left="118" w:right="118"/>
            </w:pPr>
            <w:r w:rsidRPr="00D318C5">
              <w:rPr>
                <w:rFonts w:hint="eastAsia"/>
              </w:rPr>
              <w:t>新加坡</w:t>
            </w:r>
          </w:p>
          <w:p w14:paraId="6CDDF87D" w14:textId="77777777" w:rsidR="00940255" w:rsidRPr="00D318C5" w:rsidRDefault="00940255" w:rsidP="00940255">
            <w:pPr>
              <w:pStyle w:val="afb"/>
              <w:snapToGrid w:val="0"/>
              <w:ind w:left="118" w:right="118"/>
            </w:pPr>
            <w:r w:rsidRPr="00D318C5">
              <w:t>Singapore</w:t>
            </w:r>
          </w:p>
        </w:tc>
        <w:tc>
          <w:tcPr>
            <w:tcW w:w="2127" w:type="dxa"/>
            <w:vAlign w:val="center"/>
            <w:hideMark/>
          </w:tcPr>
          <w:p w14:paraId="1A92BD5D" w14:textId="77777777" w:rsidR="00940255" w:rsidRPr="00D318C5" w:rsidRDefault="00000000" w:rsidP="00940255">
            <w:pPr>
              <w:pStyle w:val="afb"/>
              <w:snapToGrid w:val="0"/>
              <w:ind w:left="118" w:right="118"/>
            </w:pPr>
            <w:hyperlink r:id="rId49" w:history="1">
              <w:r w:rsidR="00940255" w:rsidRPr="00D318C5">
                <w:rPr>
                  <w:rFonts w:hint="eastAsia"/>
                </w:rPr>
                <w:t>中文</w:t>
              </w:r>
            </w:hyperlink>
          </w:p>
        </w:tc>
        <w:tc>
          <w:tcPr>
            <w:tcW w:w="1984" w:type="dxa"/>
            <w:gridSpan w:val="2"/>
            <w:vAlign w:val="center"/>
            <w:hideMark/>
          </w:tcPr>
          <w:p w14:paraId="0A774645" w14:textId="77777777" w:rsidR="00940255" w:rsidRPr="00D318C5" w:rsidRDefault="00000000" w:rsidP="00940255">
            <w:pPr>
              <w:pStyle w:val="afb"/>
              <w:snapToGrid w:val="0"/>
              <w:ind w:left="118" w:right="118"/>
            </w:pPr>
            <w:hyperlink r:id="rId50" w:history="1">
              <w:r w:rsidR="00940255" w:rsidRPr="00D318C5">
                <w:rPr>
                  <w:rFonts w:hint="eastAsia"/>
                </w:rPr>
                <w:t>English</w:t>
              </w:r>
            </w:hyperlink>
          </w:p>
        </w:tc>
        <w:tc>
          <w:tcPr>
            <w:tcW w:w="1501" w:type="dxa"/>
            <w:vAlign w:val="center"/>
            <w:hideMark/>
          </w:tcPr>
          <w:p w14:paraId="1CCF825C" w14:textId="77777777" w:rsidR="00940255" w:rsidRPr="00D318C5" w:rsidRDefault="00940255" w:rsidP="00940255">
            <w:pPr>
              <w:pStyle w:val="afb"/>
              <w:snapToGrid w:val="0"/>
              <w:ind w:left="118" w:right="118"/>
            </w:pPr>
            <w:r w:rsidRPr="00D318C5">
              <w:t xml:space="preserve">　</w:t>
            </w:r>
          </w:p>
        </w:tc>
      </w:tr>
      <w:tr w:rsidR="00D318C5" w:rsidRPr="00D318C5" w14:paraId="4F17736F" w14:textId="77777777" w:rsidTr="00763312">
        <w:trPr>
          <w:trHeight w:val="680"/>
        </w:trPr>
        <w:tc>
          <w:tcPr>
            <w:tcW w:w="1093" w:type="dxa"/>
            <w:vMerge/>
            <w:shd w:val="clear" w:color="000000" w:fill="FFFFFF"/>
            <w:vAlign w:val="center"/>
            <w:hideMark/>
          </w:tcPr>
          <w:p w14:paraId="357600B0" w14:textId="77777777" w:rsidR="00940255" w:rsidRPr="00D318C5" w:rsidRDefault="00940255" w:rsidP="00940255">
            <w:pPr>
              <w:pStyle w:val="afb"/>
              <w:snapToGrid w:val="0"/>
              <w:ind w:left="118" w:right="118"/>
            </w:pPr>
          </w:p>
        </w:tc>
        <w:tc>
          <w:tcPr>
            <w:tcW w:w="1842" w:type="dxa"/>
            <w:tcBorders>
              <w:top w:val="single" w:sz="6" w:space="0" w:color="auto"/>
            </w:tcBorders>
            <w:shd w:val="clear" w:color="000000" w:fill="FFFFFF"/>
            <w:vAlign w:val="center"/>
            <w:hideMark/>
          </w:tcPr>
          <w:p w14:paraId="0B0538E2" w14:textId="77777777" w:rsidR="00940255" w:rsidRPr="00D318C5" w:rsidRDefault="00940255" w:rsidP="00940255">
            <w:pPr>
              <w:pStyle w:val="afb"/>
              <w:snapToGrid w:val="0"/>
              <w:ind w:left="118" w:right="118"/>
            </w:pPr>
            <w:r w:rsidRPr="00D318C5">
              <w:rPr>
                <w:rFonts w:hint="eastAsia"/>
              </w:rPr>
              <w:t>印尼</w:t>
            </w:r>
          </w:p>
          <w:p w14:paraId="6263DA84" w14:textId="77777777" w:rsidR="00940255" w:rsidRPr="00D318C5" w:rsidRDefault="00940255" w:rsidP="00940255">
            <w:pPr>
              <w:pStyle w:val="afb"/>
              <w:snapToGrid w:val="0"/>
              <w:ind w:left="118" w:right="118"/>
            </w:pPr>
            <w:r w:rsidRPr="00D318C5">
              <w:t>Indonesia</w:t>
            </w:r>
          </w:p>
        </w:tc>
        <w:tc>
          <w:tcPr>
            <w:tcW w:w="2127" w:type="dxa"/>
            <w:shd w:val="clear" w:color="000000" w:fill="FFFFFF"/>
            <w:vAlign w:val="center"/>
            <w:hideMark/>
          </w:tcPr>
          <w:p w14:paraId="2BC2DE6F" w14:textId="77777777" w:rsidR="00940255" w:rsidRPr="00D318C5" w:rsidRDefault="00000000" w:rsidP="00940255">
            <w:pPr>
              <w:pStyle w:val="afb"/>
              <w:snapToGrid w:val="0"/>
              <w:ind w:left="118" w:right="118"/>
            </w:pPr>
            <w:hyperlink r:id="rId51" w:history="1">
              <w:r w:rsidR="00940255" w:rsidRPr="00D318C5">
                <w:rPr>
                  <w:rFonts w:hint="eastAsia"/>
                </w:rPr>
                <w:t>中文</w:t>
              </w:r>
            </w:hyperlink>
          </w:p>
        </w:tc>
        <w:tc>
          <w:tcPr>
            <w:tcW w:w="1984" w:type="dxa"/>
            <w:gridSpan w:val="2"/>
            <w:shd w:val="clear" w:color="000000" w:fill="FFFFFF"/>
            <w:vAlign w:val="center"/>
            <w:hideMark/>
          </w:tcPr>
          <w:p w14:paraId="6DDC120D" w14:textId="77777777" w:rsidR="00940255" w:rsidRPr="00D318C5" w:rsidRDefault="00000000" w:rsidP="00940255">
            <w:pPr>
              <w:pStyle w:val="afb"/>
              <w:snapToGrid w:val="0"/>
              <w:ind w:left="118" w:right="118"/>
            </w:pPr>
            <w:hyperlink r:id="rId52" w:history="1">
              <w:r w:rsidR="00940255" w:rsidRPr="00D318C5">
                <w:rPr>
                  <w:rFonts w:hint="eastAsia"/>
                </w:rPr>
                <w:t>English</w:t>
              </w:r>
            </w:hyperlink>
          </w:p>
        </w:tc>
        <w:tc>
          <w:tcPr>
            <w:tcW w:w="1501" w:type="dxa"/>
            <w:shd w:val="clear" w:color="000000" w:fill="FFFFFF"/>
            <w:vAlign w:val="center"/>
            <w:hideMark/>
          </w:tcPr>
          <w:p w14:paraId="2EAD72BC" w14:textId="77777777" w:rsidR="00940255" w:rsidRPr="00D318C5" w:rsidRDefault="00940255" w:rsidP="00940255">
            <w:pPr>
              <w:pStyle w:val="afb"/>
              <w:snapToGrid w:val="0"/>
              <w:ind w:left="118" w:right="118"/>
            </w:pPr>
            <w:r w:rsidRPr="00D318C5">
              <w:t xml:space="preserve">　</w:t>
            </w:r>
          </w:p>
        </w:tc>
      </w:tr>
      <w:tr w:rsidR="00D318C5" w:rsidRPr="00D318C5" w14:paraId="25A8E5E5" w14:textId="77777777" w:rsidTr="00763312">
        <w:trPr>
          <w:trHeight w:val="680"/>
        </w:trPr>
        <w:tc>
          <w:tcPr>
            <w:tcW w:w="1093" w:type="dxa"/>
            <w:vMerge/>
            <w:shd w:val="clear" w:color="000000" w:fill="FFFFFF"/>
            <w:vAlign w:val="center"/>
            <w:hideMark/>
          </w:tcPr>
          <w:p w14:paraId="51B43AB2" w14:textId="77777777" w:rsidR="00940255" w:rsidRPr="00D318C5" w:rsidRDefault="00940255" w:rsidP="00940255">
            <w:pPr>
              <w:pStyle w:val="afb"/>
              <w:snapToGrid w:val="0"/>
              <w:ind w:left="118" w:right="118"/>
            </w:pPr>
          </w:p>
        </w:tc>
        <w:tc>
          <w:tcPr>
            <w:tcW w:w="1842" w:type="dxa"/>
            <w:tcBorders>
              <w:top w:val="single" w:sz="6" w:space="0" w:color="auto"/>
            </w:tcBorders>
            <w:shd w:val="clear" w:color="000000" w:fill="FFFFFF"/>
            <w:vAlign w:val="center"/>
            <w:hideMark/>
          </w:tcPr>
          <w:p w14:paraId="0A3CA28C" w14:textId="77777777" w:rsidR="00940255" w:rsidRPr="00D318C5" w:rsidRDefault="00940255" w:rsidP="00940255">
            <w:pPr>
              <w:pStyle w:val="afb"/>
              <w:snapToGrid w:val="0"/>
              <w:ind w:left="118" w:right="118"/>
            </w:pPr>
            <w:r w:rsidRPr="00D318C5">
              <w:rPr>
                <w:rFonts w:hint="eastAsia"/>
              </w:rPr>
              <w:t>菲律賓</w:t>
            </w:r>
          </w:p>
          <w:p w14:paraId="53348D34" w14:textId="77777777" w:rsidR="00940255" w:rsidRPr="00D318C5" w:rsidRDefault="00940255" w:rsidP="00940255">
            <w:pPr>
              <w:pStyle w:val="afb"/>
              <w:snapToGrid w:val="0"/>
              <w:ind w:left="118" w:right="118"/>
            </w:pPr>
            <w:r w:rsidRPr="00D318C5">
              <w:t>Philippines</w:t>
            </w:r>
          </w:p>
        </w:tc>
        <w:tc>
          <w:tcPr>
            <w:tcW w:w="2127" w:type="dxa"/>
            <w:shd w:val="clear" w:color="000000" w:fill="FFFFFF"/>
            <w:vAlign w:val="center"/>
            <w:hideMark/>
          </w:tcPr>
          <w:p w14:paraId="2219F483" w14:textId="77777777" w:rsidR="00940255" w:rsidRPr="00D318C5" w:rsidRDefault="00000000" w:rsidP="00940255">
            <w:pPr>
              <w:pStyle w:val="afb"/>
              <w:snapToGrid w:val="0"/>
              <w:ind w:left="118" w:right="118"/>
            </w:pPr>
            <w:hyperlink r:id="rId53" w:history="1">
              <w:r w:rsidR="00940255" w:rsidRPr="00D318C5">
                <w:rPr>
                  <w:rFonts w:hint="eastAsia"/>
                </w:rPr>
                <w:t>中文</w:t>
              </w:r>
            </w:hyperlink>
          </w:p>
        </w:tc>
        <w:tc>
          <w:tcPr>
            <w:tcW w:w="1984" w:type="dxa"/>
            <w:gridSpan w:val="2"/>
            <w:shd w:val="clear" w:color="000000" w:fill="FFFFFF"/>
            <w:vAlign w:val="center"/>
            <w:hideMark/>
          </w:tcPr>
          <w:p w14:paraId="58C5F94A" w14:textId="77777777" w:rsidR="00940255" w:rsidRPr="00D318C5" w:rsidRDefault="00000000" w:rsidP="00940255">
            <w:pPr>
              <w:pStyle w:val="afb"/>
              <w:snapToGrid w:val="0"/>
              <w:ind w:left="118" w:right="118"/>
            </w:pPr>
            <w:hyperlink r:id="rId54" w:history="1">
              <w:r w:rsidR="00940255" w:rsidRPr="00D318C5">
                <w:rPr>
                  <w:rFonts w:hint="eastAsia"/>
                </w:rPr>
                <w:t>English</w:t>
              </w:r>
            </w:hyperlink>
          </w:p>
        </w:tc>
        <w:tc>
          <w:tcPr>
            <w:tcW w:w="1501" w:type="dxa"/>
            <w:shd w:val="clear" w:color="000000" w:fill="FFFFFF"/>
            <w:vAlign w:val="center"/>
            <w:hideMark/>
          </w:tcPr>
          <w:p w14:paraId="3DF97276" w14:textId="77777777" w:rsidR="00940255" w:rsidRPr="00D318C5" w:rsidRDefault="00940255" w:rsidP="00940255">
            <w:pPr>
              <w:pStyle w:val="afb"/>
              <w:snapToGrid w:val="0"/>
              <w:ind w:left="118" w:right="118"/>
            </w:pPr>
            <w:r w:rsidRPr="00D318C5">
              <w:t xml:space="preserve">　</w:t>
            </w:r>
          </w:p>
        </w:tc>
      </w:tr>
      <w:tr w:rsidR="00D318C5" w:rsidRPr="00D318C5" w14:paraId="47B96F67" w14:textId="77777777" w:rsidTr="00763312">
        <w:trPr>
          <w:trHeight w:val="680"/>
        </w:trPr>
        <w:tc>
          <w:tcPr>
            <w:tcW w:w="1093" w:type="dxa"/>
            <w:vMerge/>
            <w:shd w:val="clear" w:color="000000" w:fill="FFFFFF"/>
            <w:vAlign w:val="center"/>
            <w:hideMark/>
          </w:tcPr>
          <w:p w14:paraId="5B88518A" w14:textId="77777777" w:rsidR="00940255" w:rsidRPr="00D318C5" w:rsidRDefault="00940255" w:rsidP="00940255">
            <w:pPr>
              <w:pStyle w:val="afb"/>
              <w:snapToGrid w:val="0"/>
              <w:ind w:left="118" w:right="118"/>
            </w:pPr>
          </w:p>
        </w:tc>
        <w:tc>
          <w:tcPr>
            <w:tcW w:w="1842" w:type="dxa"/>
            <w:tcBorders>
              <w:top w:val="single" w:sz="6" w:space="0" w:color="auto"/>
            </w:tcBorders>
            <w:shd w:val="clear" w:color="000000" w:fill="FFFFFF"/>
            <w:vAlign w:val="center"/>
            <w:hideMark/>
          </w:tcPr>
          <w:p w14:paraId="17AD02B0" w14:textId="77777777" w:rsidR="00940255" w:rsidRPr="00D318C5" w:rsidRDefault="00940255" w:rsidP="00940255">
            <w:pPr>
              <w:pStyle w:val="afb"/>
              <w:snapToGrid w:val="0"/>
              <w:ind w:left="118" w:right="118"/>
            </w:pPr>
            <w:r w:rsidRPr="00D318C5">
              <w:rPr>
                <w:rFonts w:hint="eastAsia"/>
              </w:rPr>
              <w:t>馬來西亞</w:t>
            </w:r>
          </w:p>
          <w:p w14:paraId="634CCE76" w14:textId="77777777" w:rsidR="00940255" w:rsidRPr="00D318C5" w:rsidRDefault="00940255" w:rsidP="00940255">
            <w:pPr>
              <w:pStyle w:val="afb"/>
              <w:snapToGrid w:val="0"/>
              <w:ind w:left="118" w:right="118"/>
            </w:pPr>
            <w:r w:rsidRPr="00D318C5">
              <w:t>Malaysia</w:t>
            </w:r>
          </w:p>
        </w:tc>
        <w:tc>
          <w:tcPr>
            <w:tcW w:w="2127" w:type="dxa"/>
            <w:shd w:val="clear" w:color="000000" w:fill="FFFFFF"/>
            <w:vAlign w:val="center"/>
            <w:hideMark/>
          </w:tcPr>
          <w:p w14:paraId="14996B5F" w14:textId="77777777" w:rsidR="00940255" w:rsidRPr="00D318C5" w:rsidRDefault="00000000" w:rsidP="00940255">
            <w:pPr>
              <w:pStyle w:val="afb"/>
              <w:snapToGrid w:val="0"/>
              <w:ind w:left="118" w:right="118"/>
            </w:pPr>
            <w:hyperlink r:id="rId55" w:history="1">
              <w:r w:rsidR="00940255" w:rsidRPr="00D318C5">
                <w:rPr>
                  <w:rFonts w:hint="eastAsia"/>
                </w:rPr>
                <w:t>中文</w:t>
              </w:r>
            </w:hyperlink>
          </w:p>
        </w:tc>
        <w:tc>
          <w:tcPr>
            <w:tcW w:w="1984" w:type="dxa"/>
            <w:gridSpan w:val="2"/>
            <w:shd w:val="clear" w:color="000000" w:fill="FFFFFF"/>
            <w:vAlign w:val="center"/>
            <w:hideMark/>
          </w:tcPr>
          <w:p w14:paraId="5CB8E191" w14:textId="77777777" w:rsidR="00940255" w:rsidRPr="00D318C5" w:rsidRDefault="00000000" w:rsidP="00940255">
            <w:pPr>
              <w:pStyle w:val="afb"/>
              <w:snapToGrid w:val="0"/>
              <w:ind w:left="118" w:right="118"/>
            </w:pPr>
            <w:hyperlink r:id="rId56" w:history="1">
              <w:r w:rsidR="00940255" w:rsidRPr="00D318C5">
                <w:rPr>
                  <w:rFonts w:hint="eastAsia"/>
                </w:rPr>
                <w:t>English</w:t>
              </w:r>
            </w:hyperlink>
          </w:p>
        </w:tc>
        <w:tc>
          <w:tcPr>
            <w:tcW w:w="1501" w:type="dxa"/>
            <w:shd w:val="clear" w:color="000000" w:fill="FFFFFF"/>
            <w:vAlign w:val="center"/>
            <w:hideMark/>
          </w:tcPr>
          <w:p w14:paraId="3BB27183" w14:textId="77777777" w:rsidR="00940255" w:rsidRPr="00D318C5" w:rsidRDefault="00940255" w:rsidP="00940255">
            <w:pPr>
              <w:pStyle w:val="afb"/>
              <w:snapToGrid w:val="0"/>
              <w:ind w:left="118" w:right="118"/>
            </w:pPr>
            <w:r w:rsidRPr="00D318C5">
              <w:t xml:space="preserve">　</w:t>
            </w:r>
          </w:p>
        </w:tc>
      </w:tr>
      <w:tr w:rsidR="00D318C5" w:rsidRPr="00D318C5" w14:paraId="52151E01" w14:textId="77777777" w:rsidTr="00763312">
        <w:trPr>
          <w:trHeight w:val="680"/>
        </w:trPr>
        <w:tc>
          <w:tcPr>
            <w:tcW w:w="1093" w:type="dxa"/>
            <w:vMerge/>
            <w:shd w:val="clear" w:color="000000" w:fill="FFFFFF"/>
            <w:vAlign w:val="center"/>
            <w:hideMark/>
          </w:tcPr>
          <w:p w14:paraId="2FF3A0D4"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306DB9C3" w14:textId="77777777" w:rsidR="00940255" w:rsidRPr="00D318C5" w:rsidRDefault="00940255" w:rsidP="00940255">
            <w:pPr>
              <w:pStyle w:val="afb"/>
              <w:snapToGrid w:val="0"/>
              <w:ind w:left="118" w:right="118"/>
            </w:pPr>
            <w:r w:rsidRPr="00D318C5">
              <w:rPr>
                <w:rFonts w:hint="eastAsia"/>
              </w:rPr>
              <w:t>越南</w:t>
            </w:r>
          </w:p>
          <w:p w14:paraId="7C7C3205" w14:textId="77777777" w:rsidR="00940255" w:rsidRPr="00D318C5" w:rsidRDefault="00940255" w:rsidP="00940255">
            <w:pPr>
              <w:pStyle w:val="afb"/>
              <w:snapToGrid w:val="0"/>
              <w:ind w:left="118" w:right="118"/>
            </w:pPr>
            <w:r w:rsidRPr="00D318C5">
              <w:t>Vietnam</w:t>
            </w:r>
          </w:p>
        </w:tc>
        <w:tc>
          <w:tcPr>
            <w:tcW w:w="2127" w:type="dxa"/>
            <w:shd w:val="clear" w:color="000000" w:fill="FFFFFF"/>
            <w:vAlign w:val="center"/>
            <w:hideMark/>
          </w:tcPr>
          <w:p w14:paraId="4397F542" w14:textId="77777777" w:rsidR="00940255" w:rsidRPr="00D318C5" w:rsidRDefault="00000000" w:rsidP="00940255">
            <w:pPr>
              <w:pStyle w:val="afb"/>
              <w:snapToGrid w:val="0"/>
              <w:ind w:left="118" w:right="118"/>
            </w:pPr>
            <w:hyperlink r:id="rId57" w:history="1">
              <w:r w:rsidR="00940255" w:rsidRPr="00D318C5">
                <w:rPr>
                  <w:rFonts w:hint="eastAsia"/>
                </w:rPr>
                <w:t>中文</w:t>
              </w:r>
            </w:hyperlink>
          </w:p>
        </w:tc>
        <w:tc>
          <w:tcPr>
            <w:tcW w:w="1984" w:type="dxa"/>
            <w:gridSpan w:val="2"/>
            <w:shd w:val="clear" w:color="000000" w:fill="FFFFFF"/>
            <w:vAlign w:val="center"/>
            <w:hideMark/>
          </w:tcPr>
          <w:p w14:paraId="37A8C02A" w14:textId="77777777" w:rsidR="00940255" w:rsidRPr="00D318C5" w:rsidRDefault="00000000" w:rsidP="00940255">
            <w:pPr>
              <w:pStyle w:val="afb"/>
              <w:snapToGrid w:val="0"/>
              <w:ind w:left="118" w:right="118"/>
            </w:pPr>
            <w:hyperlink r:id="rId58" w:history="1">
              <w:r w:rsidR="00940255" w:rsidRPr="00D318C5">
                <w:rPr>
                  <w:rFonts w:hint="eastAsia"/>
                </w:rPr>
                <w:t>English</w:t>
              </w:r>
            </w:hyperlink>
          </w:p>
        </w:tc>
        <w:tc>
          <w:tcPr>
            <w:tcW w:w="1501" w:type="dxa"/>
            <w:shd w:val="clear" w:color="000000" w:fill="FFFFFF"/>
            <w:vAlign w:val="center"/>
            <w:hideMark/>
          </w:tcPr>
          <w:p w14:paraId="5FE0E745" w14:textId="77777777" w:rsidR="00940255" w:rsidRPr="00D318C5" w:rsidRDefault="00940255" w:rsidP="00940255">
            <w:pPr>
              <w:pStyle w:val="afb"/>
              <w:snapToGrid w:val="0"/>
              <w:ind w:left="118" w:right="118"/>
            </w:pPr>
            <w:r w:rsidRPr="00D318C5">
              <w:t xml:space="preserve">　</w:t>
            </w:r>
          </w:p>
        </w:tc>
      </w:tr>
      <w:tr w:rsidR="00D318C5" w:rsidRPr="00D318C5" w14:paraId="6AFEF948" w14:textId="77777777" w:rsidTr="00763312">
        <w:trPr>
          <w:trHeight w:val="680"/>
        </w:trPr>
        <w:tc>
          <w:tcPr>
            <w:tcW w:w="1093" w:type="dxa"/>
            <w:vMerge/>
            <w:shd w:val="clear" w:color="000000" w:fill="FFFFFF"/>
            <w:vAlign w:val="center"/>
            <w:hideMark/>
          </w:tcPr>
          <w:p w14:paraId="0F2CE156"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47CD52F8" w14:textId="77777777" w:rsidR="00940255" w:rsidRPr="00D318C5" w:rsidRDefault="00940255" w:rsidP="00940255">
            <w:pPr>
              <w:pStyle w:val="afb"/>
              <w:snapToGrid w:val="0"/>
              <w:ind w:left="118" w:right="118"/>
            </w:pPr>
            <w:r w:rsidRPr="00D318C5">
              <w:rPr>
                <w:rFonts w:hint="eastAsia"/>
              </w:rPr>
              <w:t>泰國</w:t>
            </w:r>
          </w:p>
          <w:p w14:paraId="2AF4CCCF" w14:textId="77777777" w:rsidR="00940255" w:rsidRPr="00D318C5" w:rsidRDefault="00940255" w:rsidP="00940255">
            <w:pPr>
              <w:pStyle w:val="afb"/>
              <w:snapToGrid w:val="0"/>
              <w:ind w:left="118" w:right="118"/>
            </w:pPr>
            <w:r w:rsidRPr="00D318C5">
              <w:t>Thailand</w:t>
            </w:r>
          </w:p>
        </w:tc>
        <w:tc>
          <w:tcPr>
            <w:tcW w:w="2127" w:type="dxa"/>
            <w:shd w:val="clear" w:color="000000" w:fill="FFFFFF"/>
            <w:vAlign w:val="center"/>
            <w:hideMark/>
          </w:tcPr>
          <w:p w14:paraId="0C61FD70" w14:textId="77777777" w:rsidR="00940255" w:rsidRPr="00D318C5" w:rsidRDefault="00000000" w:rsidP="00940255">
            <w:pPr>
              <w:pStyle w:val="afb"/>
              <w:snapToGrid w:val="0"/>
              <w:ind w:left="118" w:right="118"/>
            </w:pPr>
            <w:hyperlink r:id="rId59" w:history="1">
              <w:r w:rsidR="00940255" w:rsidRPr="00D318C5">
                <w:rPr>
                  <w:rFonts w:hint="eastAsia"/>
                </w:rPr>
                <w:t>中文</w:t>
              </w:r>
            </w:hyperlink>
          </w:p>
        </w:tc>
        <w:tc>
          <w:tcPr>
            <w:tcW w:w="1984" w:type="dxa"/>
            <w:gridSpan w:val="2"/>
            <w:shd w:val="clear" w:color="000000" w:fill="FFFFFF"/>
            <w:vAlign w:val="center"/>
            <w:hideMark/>
          </w:tcPr>
          <w:p w14:paraId="26447C2B" w14:textId="77777777" w:rsidR="00940255" w:rsidRPr="00D318C5" w:rsidRDefault="00000000" w:rsidP="00940255">
            <w:pPr>
              <w:pStyle w:val="afb"/>
              <w:snapToGrid w:val="0"/>
              <w:ind w:left="118" w:right="118"/>
            </w:pPr>
            <w:hyperlink r:id="rId60" w:history="1">
              <w:r w:rsidR="00940255" w:rsidRPr="00D318C5">
                <w:rPr>
                  <w:rFonts w:hint="eastAsia"/>
                </w:rPr>
                <w:t>English</w:t>
              </w:r>
            </w:hyperlink>
          </w:p>
        </w:tc>
        <w:tc>
          <w:tcPr>
            <w:tcW w:w="1501" w:type="dxa"/>
            <w:shd w:val="clear" w:color="000000" w:fill="FFFFFF"/>
            <w:vAlign w:val="center"/>
            <w:hideMark/>
          </w:tcPr>
          <w:p w14:paraId="2C5C463A" w14:textId="77777777" w:rsidR="00940255" w:rsidRPr="00D318C5" w:rsidRDefault="00940255" w:rsidP="00940255">
            <w:pPr>
              <w:pStyle w:val="afb"/>
              <w:snapToGrid w:val="0"/>
              <w:ind w:left="118" w:right="118"/>
            </w:pPr>
            <w:r w:rsidRPr="00D318C5">
              <w:t xml:space="preserve">　</w:t>
            </w:r>
          </w:p>
        </w:tc>
      </w:tr>
      <w:tr w:rsidR="00D318C5" w:rsidRPr="00D318C5" w14:paraId="05C1A8D1" w14:textId="77777777" w:rsidTr="00763312">
        <w:trPr>
          <w:trHeight w:val="680"/>
        </w:trPr>
        <w:tc>
          <w:tcPr>
            <w:tcW w:w="1093" w:type="dxa"/>
            <w:vMerge/>
            <w:shd w:val="clear" w:color="000000" w:fill="FFFFFF"/>
            <w:vAlign w:val="center"/>
            <w:hideMark/>
          </w:tcPr>
          <w:p w14:paraId="52AE33AB" w14:textId="77777777" w:rsidR="00940255" w:rsidRPr="00D318C5" w:rsidRDefault="00940255" w:rsidP="00940255">
            <w:pPr>
              <w:pStyle w:val="afb"/>
              <w:snapToGrid w:val="0"/>
              <w:ind w:left="118" w:right="118"/>
            </w:pPr>
          </w:p>
        </w:tc>
        <w:tc>
          <w:tcPr>
            <w:tcW w:w="1842" w:type="dxa"/>
            <w:vAlign w:val="center"/>
            <w:hideMark/>
          </w:tcPr>
          <w:p w14:paraId="00011259" w14:textId="77777777" w:rsidR="00940255" w:rsidRPr="00D318C5" w:rsidRDefault="00940255" w:rsidP="00940255">
            <w:pPr>
              <w:pStyle w:val="afb"/>
              <w:snapToGrid w:val="0"/>
              <w:ind w:left="118" w:right="118"/>
            </w:pPr>
            <w:r w:rsidRPr="00D318C5">
              <w:rPr>
                <w:rFonts w:hint="eastAsia"/>
              </w:rPr>
              <w:t>印度</w:t>
            </w:r>
          </w:p>
          <w:p w14:paraId="44299109" w14:textId="77777777" w:rsidR="00940255" w:rsidRPr="00D318C5" w:rsidRDefault="00940255" w:rsidP="00940255">
            <w:pPr>
              <w:pStyle w:val="afb"/>
              <w:snapToGrid w:val="0"/>
              <w:ind w:left="118" w:right="118"/>
            </w:pPr>
            <w:r w:rsidRPr="00D318C5">
              <w:t>India</w:t>
            </w:r>
          </w:p>
        </w:tc>
        <w:tc>
          <w:tcPr>
            <w:tcW w:w="2127" w:type="dxa"/>
            <w:vAlign w:val="center"/>
            <w:hideMark/>
          </w:tcPr>
          <w:p w14:paraId="09ADE2A9" w14:textId="77777777" w:rsidR="00940255" w:rsidRPr="00D318C5" w:rsidRDefault="00000000" w:rsidP="00940255">
            <w:pPr>
              <w:pStyle w:val="afb"/>
              <w:snapToGrid w:val="0"/>
              <w:ind w:left="118" w:right="118"/>
            </w:pPr>
            <w:hyperlink r:id="rId61" w:history="1">
              <w:r w:rsidR="00940255" w:rsidRPr="00D318C5">
                <w:rPr>
                  <w:rFonts w:hint="eastAsia"/>
                </w:rPr>
                <w:t>中文</w:t>
              </w:r>
            </w:hyperlink>
          </w:p>
        </w:tc>
        <w:tc>
          <w:tcPr>
            <w:tcW w:w="1984" w:type="dxa"/>
            <w:gridSpan w:val="2"/>
            <w:vAlign w:val="center"/>
            <w:hideMark/>
          </w:tcPr>
          <w:p w14:paraId="6EDD2D4E" w14:textId="77777777" w:rsidR="00940255" w:rsidRPr="00D318C5" w:rsidRDefault="00000000" w:rsidP="00940255">
            <w:pPr>
              <w:pStyle w:val="afb"/>
              <w:snapToGrid w:val="0"/>
              <w:ind w:left="118" w:right="118"/>
            </w:pPr>
            <w:hyperlink r:id="rId62" w:history="1">
              <w:r w:rsidR="00940255" w:rsidRPr="00D318C5">
                <w:rPr>
                  <w:rFonts w:hint="eastAsia"/>
                </w:rPr>
                <w:t>English</w:t>
              </w:r>
            </w:hyperlink>
          </w:p>
        </w:tc>
        <w:tc>
          <w:tcPr>
            <w:tcW w:w="1501" w:type="dxa"/>
            <w:vAlign w:val="center"/>
            <w:hideMark/>
          </w:tcPr>
          <w:p w14:paraId="36200737" w14:textId="77777777" w:rsidR="00940255" w:rsidRPr="00D318C5" w:rsidRDefault="00000000" w:rsidP="00940255">
            <w:pPr>
              <w:pStyle w:val="afb"/>
              <w:snapToGrid w:val="0"/>
              <w:ind w:left="118" w:right="118"/>
            </w:pPr>
            <w:hyperlink r:id="rId63" w:history="1">
              <w:r w:rsidR="00940255" w:rsidRPr="00D318C5">
                <w:rPr>
                  <w:rFonts w:ascii="Mangal" w:hAnsi="Mangal" w:cs="Mangal"/>
                </w:rPr>
                <w:t>हिन्दी</w:t>
              </w:r>
            </w:hyperlink>
          </w:p>
        </w:tc>
      </w:tr>
      <w:tr w:rsidR="00D318C5" w:rsidRPr="00D318C5" w14:paraId="1A983801" w14:textId="77777777" w:rsidTr="00763312">
        <w:trPr>
          <w:trHeight w:val="680"/>
        </w:trPr>
        <w:tc>
          <w:tcPr>
            <w:tcW w:w="1093" w:type="dxa"/>
            <w:vMerge/>
            <w:shd w:val="clear" w:color="000000" w:fill="FFFFFF"/>
            <w:vAlign w:val="center"/>
            <w:hideMark/>
          </w:tcPr>
          <w:p w14:paraId="7176199D" w14:textId="77777777" w:rsidR="00940255" w:rsidRPr="00D318C5" w:rsidRDefault="00940255" w:rsidP="00940255">
            <w:pPr>
              <w:pStyle w:val="afb"/>
              <w:snapToGrid w:val="0"/>
              <w:ind w:left="118" w:right="118"/>
            </w:pPr>
          </w:p>
        </w:tc>
        <w:tc>
          <w:tcPr>
            <w:tcW w:w="1842" w:type="dxa"/>
            <w:vMerge w:val="restart"/>
            <w:shd w:val="clear" w:color="000000" w:fill="FFFFFF"/>
            <w:vAlign w:val="center"/>
            <w:hideMark/>
          </w:tcPr>
          <w:p w14:paraId="5AC18502" w14:textId="77777777" w:rsidR="00940255" w:rsidRPr="00D318C5" w:rsidRDefault="00940255" w:rsidP="00940255">
            <w:pPr>
              <w:pStyle w:val="afb"/>
              <w:snapToGrid w:val="0"/>
              <w:ind w:left="118" w:right="118"/>
            </w:pPr>
            <w:r w:rsidRPr="00D318C5">
              <w:rPr>
                <w:rFonts w:hint="eastAsia"/>
              </w:rPr>
              <w:t>中國大陸</w:t>
            </w:r>
          </w:p>
          <w:p w14:paraId="4D1889FF" w14:textId="77777777" w:rsidR="00940255" w:rsidRPr="00D318C5" w:rsidRDefault="00940255" w:rsidP="00940255">
            <w:pPr>
              <w:pStyle w:val="afb"/>
              <w:snapToGrid w:val="0"/>
              <w:ind w:left="118" w:right="118"/>
            </w:pPr>
            <w:r w:rsidRPr="00D318C5">
              <w:t xml:space="preserve">China </w:t>
            </w:r>
            <w:r w:rsidRPr="00D318C5">
              <w:lastRenderedPageBreak/>
              <w:t>Mainland</w:t>
            </w:r>
          </w:p>
        </w:tc>
        <w:tc>
          <w:tcPr>
            <w:tcW w:w="2127" w:type="dxa"/>
            <w:shd w:val="clear" w:color="000000" w:fill="FFFFFF"/>
            <w:vAlign w:val="center"/>
            <w:hideMark/>
          </w:tcPr>
          <w:p w14:paraId="4172E789" w14:textId="77777777" w:rsidR="00940255" w:rsidRPr="00D318C5" w:rsidRDefault="00000000" w:rsidP="00940255">
            <w:pPr>
              <w:pStyle w:val="afb"/>
              <w:snapToGrid w:val="0"/>
              <w:ind w:left="118" w:right="118"/>
            </w:pPr>
            <w:hyperlink r:id="rId64" w:history="1">
              <w:r w:rsidR="00940255" w:rsidRPr="00D318C5">
                <w:rPr>
                  <w:rFonts w:hint="eastAsia"/>
                </w:rPr>
                <w:t>中文</w:t>
              </w:r>
            </w:hyperlink>
          </w:p>
        </w:tc>
        <w:tc>
          <w:tcPr>
            <w:tcW w:w="1984" w:type="dxa"/>
            <w:gridSpan w:val="2"/>
            <w:shd w:val="clear" w:color="000000" w:fill="FFFFFF"/>
            <w:vAlign w:val="center"/>
            <w:hideMark/>
          </w:tcPr>
          <w:p w14:paraId="70293BD2" w14:textId="77777777" w:rsidR="00940255" w:rsidRPr="00D318C5" w:rsidRDefault="00000000" w:rsidP="00940255">
            <w:pPr>
              <w:pStyle w:val="afb"/>
              <w:snapToGrid w:val="0"/>
              <w:ind w:left="118" w:right="118"/>
            </w:pPr>
            <w:hyperlink r:id="rId65" w:history="1">
              <w:r w:rsidR="00940255" w:rsidRPr="00D318C5">
                <w:rPr>
                  <w:rFonts w:hint="eastAsia"/>
                </w:rPr>
                <w:t>English</w:t>
              </w:r>
            </w:hyperlink>
          </w:p>
        </w:tc>
        <w:tc>
          <w:tcPr>
            <w:tcW w:w="1501" w:type="dxa"/>
            <w:shd w:val="clear" w:color="000000" w:fill="FFFFFF"/>
            <w:vAlign w:val="center"/>
            <w:hideMark/>
          </w:tcPr>
          <w:p w14:paraId="78E8EB4F" w14:textId="77777777" w:rsidR="00940255" w:rsidRPr="00D318C5" w:rsidRDefault="00940255" w:rsidP="00940255">
            <w:pPr>
              <w:pStyle w:val="afb"/>
              <w:snapToGrid w:val="0"/>
              <w:ind w:left="118" w:right="118"/>
            </w:pPr>
            <w:r w:rsidRPr="00D318C5">
              <w:t xml:space="preserve">　</w:t>
            </w:r>
          </w:p>
        </w:tc>
      </w:tr>
      <w:tr w:rsidR="00D318C5" w:rsidRPr="00D318C5" w14:paraId="442A4309" w14:textId="77777777" w:rsidTr="00763312">
        <w:trPr>
          <w:trHeight w:val="680"/>
        </w:trPr>
        <w:tc>
          <w:tcPr>
            <w:tcW w:w="1093" w:type="dxa"/>
            <w:vMerge/>
            <w:shd w:val="clear" w:color="000000" w:fill="FFFFFF"/>
            <w:vAlign w:val="center"/>
            <w:hideMark/>
          </w:tcPr>
          <w:p w14:paraId="5CA92D0B" w14:textId="77777777" w:rsidR="00940255" w:rsidRPr="00D318C5" w:rsidRDefault="00940255" w:rsidP="00940255">
            <w:pPr>
              <w:pStyle w:val="afb"/>
              <w:snapToGrid w:val="0"/>
              <w:ind w:left="118" w:right="118"/>
            </w:pPr>
          </w:p>
        </w:tc>
        <w:tc>
          <w:tcPr>
            <w:tcW w:w="1842" w:type="dxa"/>
            <w:vMerge/>
            <w:shd w:val="clear" w:color="000000" w:fill="FFFFFF"/>
            <w:vAlign w:val="center"/>
            <w:hideMark/>
          </w:tcPr>
          <w:p w14:paraId="6131DF0D" w14:textId="77777777" w:rsidR="00940255" w:rsidRPr="00D318C5" w:rsidRDefault="00940255" w:rsidP="00940255">
            <w:pPr>
              <w:pStyle w:val="afb"/>
              <w:snapToGrid w:val="0"/>
              <w:ind w:left="118" w:right="118"/>
            </w:pPr>
          </w:p>
        </w:tc>
        <w:tc>
          <w:tcPr>
            <w:tcW w:w="2127" w:type="dxa"/>
            <w:shd w:val="clear" w:color="000000" w:fill="FFFFFF"/>
            <w:vAlign w:val="center"/>
            <w:hideMark/>
          </w:tcPr>
          <w:p w14:paraId="5146F0AE" w14:textId="77777777" w:rsidR="00940255" w:rsidRPr="00D318C5" w:rsidRDefault="00000000" w:rsidP="00940255">
            <w:pPr>
              <w:pStyle w:val="afb"/>
              <w:snapToGrid w:val="0"/>
              <w:ind w:left="118" w:right="118"/>
            </w:pPr>
            <w:hyperlink r:id="rId66" w:history="1">
              <w:r w:rsidR="00940255" w:rsidRPr="00D318C5">
                <w:rPr>
                  <w:rFonts w:hint="eastAsia"/>
                </w:rPr>
                <w:t>兩岸投保協議共識</w:t>
              </w:r>
            </w:hyperlink>
          </w:p>
        </w:tc>
        <w:tc>
          <w:tcPr>
            <w:tcW w:w="1984" w:type="dxa"/>
            <w:gridSpan w:val="2"/>
            <w:shd w:val="clear" w:color="000000" w:fill="FFFFFF"/>
            <w:vAlign w:val="center"/>
            <w:hideMark/>
          </w:tcPr>
          <w:p w14:paraId="298C1FD3" w14:textId="77777777" w:rsidR="00940255" w:rsidRPr="00D318C5" w:rsidRDefault="00000000" w:rsidP="00940255">
            <w:pPr>
              <w:pStyle w:val="afb"/>
              <w:snapToGrid w:val="0"/>
              <w:ind w:left="118" w:right="118"/>
            </w:pPr>
            <w:hyperlink r:id="rId67" w:history="1">
              <w:r w:rsidR="00940255" w:rsidRPr="00D318C5">
                <w:rPr>
                  <w:rFonts w:hint="eastAsia"/>
                </w:rPr>
                <w:t>English</w:t>
              </w:r>
            </w:hyperlink>
          </w:p>
        </w:tc>
        <w:tc>
          <w:tcPr>
            <w:tcW w:w="1501" w:type="dxa"/>
            <w:shd w:val="clear" w:color="000000" w:fill="FFFFFF"/>
            <w:vAlign w:val="center"/>
            <w:hideMark/>
          </w:tcPr>
          <w:p w14:paraId="7FADA89B" w14:textId="77777777" w:rsidR="00940255" w:rsidRPr="00D318C5" w:rsidRDefault="00940255" w:rsidP="00940255">
            <w:pPr>
              <w:pStyle w:val="afb"/>
              <w:snapToGrid w:val="0"/>
              <w:ind w:left="118" w:right="118"/>
            </w:pPr>
            <w:r w:rsidRPr="00D318C5">
              <w:t xml:space="preserve">　</w:t>
            </w:r>
          </w:p>
        </w:tc>
      </w:tr>
      <w:tr w:rsidR="00D318C5" w:rsidRPr="00D318C5" w14:paraId="3C0549ED" w14:textId="77777777" w:rsidTr="00763312">
        <w:trPr>
          <w:trHeight w:val="680"/>
        </w:trPr>
        <w:tc>
          <w:tcPr>
            <w:tcW w:w="1093" w:type="dxa"/>
            <w:vMerge/>
            <w:shd w:val="clear" w:color="000000" w:fill="FFFFFF"/>
            <w:vAlign w:val="center"/>
            <w:hideMark/>
          </w:tcPr>
          <w:p w14:paraId="245A8C82" w14:textId="77777777" w:rsidR="00940255" w:rsidRPr="00D318C5" w:rsidRDefault="00940255" w:rsidP="00940255">
            <w:pPr>
              <w:pStyle w:val="afb"/>
              <w:snapToGrid w:val="0"/>
              <w:ind w:left="118" w:right="118"/>
            </w:pPr>
          </w:p>
        </w:tc>
        <w:tc>
          <w:tcPr>
            <w:tcW w:w="1842" w:type="dxa"/>
            <w:vMerge w:val="restart"/>
            <w:shd w:val="clear" w:color="000000" w:fill="FFFFFF"/>
            <w:vAlign w:val="center"/>
            <w:hideMark/>
          </w:tcPr>
          <w:p w14:paraId="40CD21B5" w14:textId="77777777" w:rsidR="00940255" w:rsidRPr="00D318C5" w:rsidRDefault="00940255" w:rsidP="00940255">
            <w:pPr>
              <w:pStyle w:val="afb"/>
              <w:snapToGrid w:val="0"/>
              <w:ind w:left="118" w:right="118"/>
            </w:pPr>
            <w:r w:rsidRPr="00D318C5">
              <w:rPr>
                <w:rFonts w:hint="eastAsia"/>
              </w:rPr>
              <w:t>日本</w:t>
            </w:r>
          </w:p>
          <w:p w14:paraId="1892E55D" w14:textId="77777777" w:rsidR="00940255" w:rsidRPr="00D318C5" w:rsidRDefault="00940255" w:rsidP="00940255">
            <w:pPr>
              <w:pStyle w:val="afb"/>
              <w:snapToGrid w:val="0"/>
              <w:ind w:left="118" w:right="118"/>
            </w:pPr>
            <w:r w:rsidRPr="00D318C5">
              <w:t>Japan</w:t>
            </w:r>
          </w:p>
        </w:tc>
        <w:tc>
          <w:tcPr>
            <w:tcW w:w="2127" w:type="dxa"/>
            <w:shd w:val="clear" w:color="000000" w:fill="FFFFFF"/>
            <w:vAlign w:val="center"/>
            <w:hideMark/>
          </w:tcPr>
          <w:p w14:paraId="5675D4A2" w14:textId="77777777" w:rsidR="00940255" w:rsidRPr="00D318C5" w:rsidRDefault="00000000" w:rsidP="00940255">
            <w:pPr>
              <w:pStyle w:val="afb"/>
              <w:snapToGrid w:val="0"/>
              <w:ind w:left="118" w:right="118"/>
            </w:pPr>
            <w:hyperlink r:id="rId68" w:history="1">
              <w:r w:rsidR="00940255" w:rsidRPr="00D318C5">
                <w:rPr>
                  <w:rFonts w:hint="eastAsia"/>
                </w:rPr>
                <w:t>中文</w:t>
              </w:r>
            </w:hyperlink>
          </w:p>
        </w:tc>
        <w:tc>
          <w:tcPr>
            <w:tcW w:w="1984" w:type="dxa"/>
            <w:gridSpan w:val="2"/>
            <w:shd w:val="clear" w:color="000000" w:fill="FFFFFF"/>
            <w:vAlign w:val="center"/>
            <w:hideMark/>
          </w:tcPr>
          <w:p w14:paraId="016B3F5F" w14:textId="77777777" w:rsidR="00940255" w:rsidRPr="00D318C5" w:rsidRDefault="00000000" w:rsidP="00940255">
            <w:pPr>
              <w:pStyle w:val="afb"/>
              <w:snapToGrid w:val="0"/>
              <w:ind w:left="118" w:right="118"/>
            </w:pPr>
            <w:hyperlink r:id="rId69" w:history="1">
              <w:proofErr w:type="gramStart"/>
              <w:r w:rsidR="00940255" w:rsidRPr="00D318C5">
                <w:rPr>
                  <w:rFonts w:hint="eastAsia"/>
                </w:rPr>
                <w:t>臺</w:t>
              </w:r>
              <w:proofErr w:type="gramEnd"/>
              <w:r w:rsidR="00940255" w:rsidRPr="00D318C5">
                <w:rPr>
                  <w:rFonts w:hint="eastAsia"/>
                </w:rPr>
                <w:t>日投資協議文本英文版</w:t>
              </w:r>
            </w:hyperlink>
          </w:p>
        </w:tc>
        <w:tc>
          <w:tcPr>
            <w:tcW w:w="1501" w:type="dxa"/>
            <w:shd w:val="clear" w:color="000000" w:fill="FFFFFF"/>
            <w:vAlign w:val="center"/>
            <w:hideMark/>
          </w:tcPr>
          <w:p w14:paraId="0A6ABDF0" w14:textId="77777777" w:rsidR="00940255" w:rsidRPr="00D318C5" w:rsidRDefault="00000000" w:rsidP="00940255">
            <w:pPr>
              <w:pStyle w:val="afb"/>
              <w:snapToGrid w:val="0"/>
              <w:ind w:left="118" w:right="118"/>
            </w:pPr>
            <w:hyperlink r:id="rId70" w:history="1">
              <w:r w:rsidR="00940255" w:rsidRPr="00D318C5">
                <w:rPr>
                  <w:rFonts w:hint="eastAsia"/>
                </w:rPr>
                <w:t>日文</w:t>
              </w:r>
            </w:hyperlink>
          </w:p>
        </w:tc>
      </w:tr>
      <w:tr w:rsidR="00D318C5" w:rsidRPr="00D318C5" w14:paraId="311B7239" w14:textId="77777777" w:rsidTr="00763312">
        <w:trPr>
          <w:trHeight w:val="680"/>
        </w:trPr>
        <w:tc>
          <w:tcPr>
            <w:tcW w:w="1093" w:type="dxa"/>
            <w:vMerge/>
            <w:shd w:val="clear" w:color="000000" w:fill="FFFFFF"/>
            <w:vAlign w:val="center"/>
            <w:hideMark/>
          </w:tcPr>
          <w:p w14:paraId="31F1CEBF" w14:textId="77777777" w:rsidR="00940255" w:rsidRPr="00D318C5" w:rsidRDefault="00940255" w:rsidP="00940255">
            <w:pPr>
              <w:pStyle w:val="afb"/>
              <w:snapToGrid w:val="0"/>
              <w:ind w:left="118" w:right="118"/>
            </w:pPr>
          </w:p>
        </w:tc>
        <w:tc>
          <w:tcPr>
            <w:tcW w:w="1842" w:type="dxa"/>
            <w:vMerge/>
            <w:shd w:val="clear" w:color="000000" w:fill="FFFFFF"/>
            <w:vAlign w:val="center"/>
            <w:hideMark/>
          </w:tcPr>
          <w:p w14:paraId="249535AD" w14:textId="77777777" w:rsidR="00940255" w:rsidRPr="00D318C5" w:rsidRDefault="00940255" w:rsidP="00940255">
            <w:pPr>
              <w:pStyle w:val="afb"/>
              <w:snapToGrid w:val="0"/>
              <w:ind w:left="118" w:right="118"/>
            </w:pPr>
          </w:p>
        </w:tc>
        <w:tc>
          <w:tcPr>
            <w:tcW w:w="2127" w:type="dxa"/>
            <w:shd w:val="clear" w:color="000000" w:fill="FFFFFF"/>
            <w:vAlign w:val="center"/>
            <w:hideMark/>
          </w:tcPr>
          <w:p w14:paraId="0B3901D9" w14:textId="77777777" w:rsidR="00940255" w:rsidRPr="00D318C5" w:rsidRDefault="00000000" w:rsidP="00940255">
            <w:pPr>
              <w:pStyle w:val="afb"/>
              <w:snapToGrid w:val="0"/>
              <w:ind w:left="118" w:right="118"/>
            </w:pPr>
            <w:hyperlink r:id="rId71" w:history="1">
              <w:proofErr w:type="gramStart"/>
              <w:r w:rsidR="00940255" w:rsidRPr="00D318C5">
                <w:rPr>
                  <w:rFonts w:hint="eastAsia"/>
                </w:rPr>
                <w:t>臺</w:t>
              </w:r>
              <w:proofErr w:type="gramEnd"/>
              <w:r w:rsidR="00940255" w:rsidRPr="00D318C5">
                <w:rPr>
                  <w:rFonts w:hint="eastAsia"/>
                </w:rPr>
                <w:t>方保留措施清單</w:t>
              </w:r>
            </w:hyperlink>
          </w:p>
        </w:tc>
        <w:tc>
          <w:tcPr>
            <w:tcW w:w="1984" w:type="dxa"/>
            <w:gridSpan w:val="2"/>
            <w:shd w:val="clear" w:color="000000" w:fill="FFFFFF"/>
            <w:vAlign w:val="center"/>
            <w:hideMark/>
          </w:tcPr>
          <w:p w14:paraId="250886B3" w14:textId="77777777" w:rsidR="00940255" w:rsidRPr="00D318C5" w:rsidRDefault="00000000" w:rsidP="00940255">
            <w:pPr>
              <w:pStyle w:val="afb"/>
              <w:snapToGrid w:val="0"/>
              <w:ind w:left="118" w:right="118"/>
            </w:pPr>
            <w:hyperlink r:id="rId72" w:history="1">
              <w:r w:rsidR="00940255" w:rsidRPr="00D318C5">
                <w:rPr>
                  <w:rFonts w:hint="eastAsia"/>
                </w:rPr>
                <w:t>English</w:t>
              </w:r>
            </w:hyperlink>
          </w:p>
        </w:tc>
        <w:tc>
          <w:tcPr>
            <w:tcW w:w="1501" w:type="dxa"/>
            <w:shd w:val="clear" w:color="000000" w:fill="FFFFFF"/>
            <w:vAlign w:val="center"/>
            <w:hideMark/>
          </w:tcPr>
          <w:p w14:paraId="53244297" w14:textId="77777777" w:rsidR="00940255" w:rsidRPr="00D318C5" w:rsidRDefault="00940255" w:rsidP="00940255">
            <w:pPr>
              <w:pStyle w:val="afb"/>
              <w:snapToGrid w:val="0"/>
              <w:ind w:left="118" w:right="118"/>
            </w:pPr>
            <w:r w:rsidRPr="00D318C5">
              <w:t xml:space="preserve">　</w:t>
            </w:r>
          </w:p>
        </w:tc>
      </w:tr>
      <w:tr w:rsidR="00D318C5" w:rsidRPr="00D318C5" w14:paraId="4F65B26C" w14:textId="77777777" w:rsidTr="00763312">
        <w:trPr>
          <w:trHeight w:val="680"/>
        </w:trPr>
        <w:tc>
          <w:tcPr>
            <w:tcW w:w="1093" w:type="dxa"/>
            <w:vMerge/>
            <w:shd w:val="clear" w:color="000000" w:fill="FFFFFF"/>
            <w:vAlign w:val="center"/>
            <w:hideMark/>
          </w:tcPr>
          <w:p w14:paraId="04F9C69C" w14:textId="77777777" w:rsidR="00940255" w:rsidRPr="00D318C5" w:rsidRDefault="00940255" w:rsidP="00940255">
            <w:pPr>
              <w:pStyle w:val="afb"/>
              <w:snapToGrid w:val="0"/>
              <w:ind w:left="118" w:right="118"/>
            </w:pPr>
          </w:p>
        </w:tc>
        <w:tc>
          <w:tcPr>
            <w:tcW w:w="1842" w:type="dxa"/>
            <w:vMerge/>
            <w:shd w:val="clear" w:color="000000" w:fill="FFFFFF"/>
            <w:vAlign w:val="center"/>
            <w:hideMark/>
          </w:tcPr>
          <w:p w14:paraId="7D44F03D" w14:textId="77777777" w:rsidR="00940255" w:rsidRPr="00D318C5" w:rsidRDefault="00940255" w:rsidP="00940255">
            <w:pPr>
              <w:pStyle w:val="afb"/>
              <w:snapToGrid w:val="0"/>
              <w:ind w:left="118" w:right="118"/>
            </w:pPr>
          </w:p>
        </w:tc>
        <w:tc>
          <w:tcPr>
            <w:tcW w:w="2127" w:type="dxa"/>
            <w:shd w:val="clear" w:color="000000" w:fill="FFFFFF"/>
            <w:vAlign w:val="center"/>
            <w:hideMark/>
          </w:tcPr>
          <w:p w14:paraId="58C13C62" w14:textId="77777777" w:rsidR="00940255" w:rsidRPr="00D318C5" w:rsidRDefault="00000000" w:rsidP="00940255">
            <w:pPr>
              <w:pStyle w:val="afb"/>
              <w:snapToGrid w:val="0"/>
              <w:ind w:left="118" w:right="118"/>
            </w:pPr>
            <w:hyperlink r:id="rId73" w:history="1">
              <w:r w:rsidR="00940255" w:rsidRPr="00D318C5">
                <w:rPr>
                  <w:rFonts w:hint="eastAsia"/>
                </w:rPr>
                <w:t>日方保留措施清單</w:t>
              </w:r>
            </w:hyperlink>
          </w:p>
        </w:tc>
        <w:tc>
          <w:tcPr>
            <w:tcW w:w="1984" w:type="dxa"/>
            <w:gridSpan w:val="2"/>
            <w:shd w:val="clear" w:color="000000" w:fill="FFFFFF"/>
            <w:vAlign w:val="center"/>
            <w:hideMark/>
          </w:tcPr>
          <w:p w14:paraId="08366EEC" w14:textId="77777777" w:rsidR="00940255" w:rsidRPr="00D318C5" w:rsidRDefault="00000000" w:rsidP="00940255">
            <w:pPr>
              <w:pStyle w:val="afb"/>
              <w:snapToGrid w:val="0"/>
              <w:ind w:left="118" w:right="118"/>
            </w:pPr>
            <w:hyperlink r:id="rId74" w:history="1">
              <w:r w:rsidR="00940255" w:rsidRPr="00D318C5">
                <w:rPr>
                  <w:rFonts w:hint="eastAsia"/>
                </w:rPr>
                <w:t>English</w:t>
              </w:r>
            </w:hyperlink>
          </w:p>
        </w:tc>
        <w:tc>
          <w:tcPr>
            <w:tcW w:w="1501" w:type="dxa"/>
            <w:shd w:val="clear" w:color="000000" w:fill="FFFFFF"/>
            <w:vAlign w:val="center"/>
            <w:hideMark/>
          </w:tcPr>
          <w:p w14:paraId="2B49F5C1" w14:textId="77777777" w:rsidR="00940255" w:rsidRPr="00D318C5" w:rsidRDefault="00000000" w:rsidP="00940255">
            <w:pPr>
              <w:pStyle w:val="afb"/>
              <w:snapToGrid w:val="0"/>
              <w:ind w:left="118" w:right="118"/>
            </w:pPr>
            <w:hyperlink r:id="rId75" w:history="1">
              <w:r w:rsidR="00940255" w:rsidRPr="00D318C5">
                <w:rPr>
                  <w:rFonts w:hint="eastAsia"/>
                </w:rPr>
                <w:t>日文</w:t>
              </w:r>
            </w:hyperlink>
          </w:p>
        </w:tc>
      </w:tr>
      <w:tr w:rsidR="00D318C5" w:rsidRPr="00D318C5" w14:paraId="6D927E02" w14:textId="77777777" w:rsidTr="00763312">
        <w:trPr>
          <w:trHeight w:val="680"/>
        </w:trPr>
        <w:tc>
          <w:tcPr>
            <w:tcW w:w="1093" w:type="dxa"/>
            <w:vMerge w:val="restart"/>
            <w:shd w:val="clear" w:color="000000" w:fill="FFFFFF"/>
            <w:vAlign w:val="center"/>
            <w:hideMark/>
          </w:tcPr>
          <w:p w14:paraId="0B7AB3C0" w14:textId="77777777" w:rsidR="00940255" w:rsidRPr="00D318C5" w:rsidRDefault="00940255" w:rsidP="00940255">
            <w:pPr>
              <w:pStyle w:val="afb"/>
              <w:snapToGrid w:val="0"/>
              <w:ind w:left="118" w:right="118"/>
            </w:pPr>
            <w:r w:rsidRPr="00D318C5">
              <w:rPr>
                <w:rFonts w:hint="eastAsia"/>
              </w:rPr>
              <w:t>美洲</w:t>
            </w:r>
          </w:p>
          <w:p w14:paraId="7D4E9068" w14:textId="77777777" w:rsidR="00940255" w:rsidRPr="00D318C5" w:rsidRDefault="00940255" w:rsidP="00940255">
            <w:pPr>
              <w:pStyle w:val="afb"/>
              <w:snapToGrid w:val="0"/>
              <w:ind w:left="118" w:right="118"/>
            </w:pPr>
            <w:r w:rsidRPr="00D318C5">
              <w:t>America</w:t>
            </w:r>
          </w:p>
        </w:tc>
        <w:tc>
          <w:tcPr>
            <w:tcW w:w="1842" w:type="dxa"/>
            <w:shd w:val="clear" w:color="000000" w:fill="FFFFFF"/>
            <w:vAlign w:val="center"/>
            <w:hideMark/>
          </w:tcPr>
          <w:p w14:paraId="4A06E6CF" w14:textId="77777777" w:rsidR="00940255" w:rsidRPr="00D318C5" w:rsidRDefault="00940255" w:rsidP="00940255">
            <w:pPr>
              <w:pStyle w:val="afb"/>
              <w:snapToGrid w:val="0"/>
              <w:ind w:left="118" w:right="118"/>
            </w:pPr>
            <w:r w:rsidRPr="00D318C5">
              <w:rPr>
                <w:rFonts w:hint="eastAsia"/>
              </w:rPr>
              <w:t>美國</w:t>
            </w:r>
          </w:p>
          <w:p w14:paraId="05D164F3" w14:textId="77777777" w:rsidR="00940255" w:rsidRPr="00D318C5" w:rsidRDefault="00940255" w:rsidP="00940255">
            <w:pPr>
              <w:pStyle w:val="afb"/>
              <w:snapToGrid w:val="0"/>
              <w:ind w:left="118" w:right="118"/>
            </w:pPr>
            <w:r w:rsidRPr="00D318C5">
              <w:t>United States</w:t>
            </w:r>
          </w:p>
        </w:tc>
        <w:tc>
          <w:tcPr>
            <w:tcW w:w="2127" w:type="dxa"/>
            <w:shd w:val="clear" w:color="000000" w:fill="FFFFFF"/>
            <w:vAlign w:val="center"/>
            <w:hideMark/>
          </w:tcPr>
          <w:p w14:paraId="4D1A7845" w14:textId="77777777" w:rsidR="00940255" w:rsidRPr="00D318C5" w:rsidRDefault="00000000" w:rsidP="00940255">
            <w:pPr>
              <w:pStyle w:val="afb"/>
              <w:snapToGrid w:val="0"/>
              <w:ind w:left="118" w:right="118"/>
            </w:pPr>
            <w:hyperlink r:id="rId76" w:history="1">
              <w:r w:rsidR="00940255" w:rsidRPr="00D318C5">
                <w:rPr>
                  <w:rFonts w:hint="eastAsia"/>
                </w:rPr>
                <w:t>中文</w:t>
              </w:r>
            </w:hyperlink>
          </w:p>
        </w:tc>
        <w:tc>
          <w:tcPr>
            <w:tcW w:w="1984" w:type="dxa"/>
            <w:gridSpan w:val="2"/>
            <w:shd w:val="clear" w:color="000000" w:fill="FFFFFF"/>
            <w:vAlign w:val="center"/>
            <w:hideMark/>
          </w:tcPr>
          <w:p w14:paraId="0B84DF8A" w14:textId="77777777" w:rsidR="00940255" w:rsidRPr="00D318C5" w:rsidRDefault="00000000" w:rsidP="00940255">
            <w:pPr>
              <w:pStyle w:val="afb"/>
              <w:snapToGrid w:val="0"/>
              <w:ind w:left="118" w:right="118"/>
            </w:pPr>
            <w:hyperlink r:id="rId77" w:history="1">
              <w:r w:rsidR="00940255" w:rsidRPr="00D318C5">
                <w:rPr>
                  <w:rFonts w:hint="eastAsia"/>
                </w:rPr>
                <w:t>Chinese-English</w:t>
              </w:r>
            </w:hyperlink>
          </w:p>
        </w:tc>
        <w:tc>
          <w:tcPr>
            <w:tcW w:w="1501" w:type="dxa"/>
            <w:shd w:val="clear" w:color="000000" w:fill="FFFFFF"/>
            <w:vAlign w:val="center"/>
            <w:hideMark/>
          </w:tcPr>
          <w:p w14:paraId="038056E7" w14:textId="77777777" w:rsidR="00940255" w:rsidRPr="00D318C5" w:rsidRDefault="00940255" w:rsidP="00940255">
            <w:pPr>
              <w:pStyle w:val="afb"/>
              <w:snapToGrid w:val="0"/>
              <w:ind w:left="118" w:right="118"/>
            </w:pPr>
            <w:r w:rsidRPr="00D318C5">
              <w:t xml:space="preserve">　</w:t>
            </w:r>
          </w:p>
        </w:tc>
      </w:tr>
      <w:tr w:rsidR="00D318C5" w:rsidRPr="00D318C5" w14:paraId="7B4DEB6A" w14:textId="77777777" w:rsidTr="00940255">
        <w:trPr>
          <w:trHeight w:val="680"/>
        </w:trPr>
        <w:tc>
          <w:tcPr>
            <w:tcW w:w="1093" w:type="dxa"/>
            <w:vMerge/>
            <w:shd w:val="clear" w:color="000000" w:fill="FFFFFF"/>
            <w:vAlign w:val="center"/>
            <w:hideMark/>
          </w:tcPr>
          <w:p w14:paraId="27F9055E" w14:textId="77777777" w:rsidR="00940255" w:rsidRPr="00D318C5" w:rsidRDefault="00940255" w:rsidP="00940255">
            <w:pPr>
              <w:pStyle w:val="afb"/>
              <w:snapToGrid w:val="0"/>
              <w:ind w:left="118" w:right="118"/>
            </w:pPr>
          </w:p>
        </w:tc>
        <w:tc>
          <w:tcPr>
            <w:tcW w:w="1842" w:type="dxa"/>
            <w:vAlign w:val="center"/>
            <w:hideMark/>
          </w:tcPr>
          <w:p w14:paraId="174FBDB2" w14:textId="77777777" w:rsidR="00940255" w:rsidRPr="00D318C5" w:rsidRDefault="00940255" w:rsidP="00940255">
            <w:pPr>
              <w:pStyle w:val="afb"/>
              <w:snapToGrid w:val="0"/>
              <w:ind w:left="118" w:right="118"/>
            </w:pPr>
            <w:r w:rsidRPr="00D318C5">
              <w:rPr>
                <w:rFonts w:hint="eastAsia"/>
              </w:rPr>
              <w:t>多明尼加</w:t>
            </w:r>
          </w:p>
          <w:p w14:paraId="692D0145" w14:textId="77777777" w:rsidR="00940255" w:rsidRPr="00D318C5" w:rsidRDefault="00940255" w:rsidP="00940255">
            <w:pPr>
              <w:pStyle w:val="afb"/>
              <w:snapToGrid w:val="0"/>
              <w:ind w:left="118" w:right="118"/>
            </w:pPr>
            <w:r w:rsidRPr="00D318C5">
              <w:t>Dominican Republic</w:t>
            </w:r>
          </w:p>
        </w:tc>
        <w:tc>
          <w:tcPr>
            <w:tcW w:w="2127" w:type="dxa"/>
            <w:vAlign w:val="center"/>
            <w:hideMark/>
          </w:tcPr>
          <w:p w14:paraId="7E96A953" w14:textId="77777777" w:rsidR="00940255" w:rsidRPr="00D318C5" w:rsidRDefault="00000000" w:rsidP="00940255">
            <w:pPr>
              <w:pStyle w:val="afb"/>
              <w:snapToGrid w:val="0"/>
              <w:ind w:left="118" w:right="118"/>
            </w:pPr>
            <w:hyperlink r:id="rId78" w:history="1">
              <w:r w:rsidR="00940255" w:rsidRPr="00D318C5">
                <w:rPr>
                  <w:rFonts w:hint="eastAsia"/>
                </w:rPr>
                <w:t>中文</w:t>
              </w:r>
            </w:hyperlink>
          </w:p>
        </w:tc>
        <w:tc>
          <w:tcPr>
            <w:tcW w:w="1984" w:type="dxa"/>
            <w:gridSpan w:val="2"/>
            <w:vAlign w:val="center"/>
            <w:hideMark/>
          </w:tcPr>
          <w:p w14:paraId="74EADF9E" w14:textId="77777777" w:rsidR="00940255" w:rsidRPr="00D318C5" w:rsidRDefault="00940255" w:rsidP="00940255">
            <w:pPr>
              <w:pStyle w:val="afb"/>
              <w:snapToGrid w:val="0"/>
              <w:ind w:left="118" w:right="118"/>
            </w:pPr>
            <w:r w:rsidRPr="00D318C5">
              <w:t xml:space="preserve">　</w:t>
            </w:r>
          </w:p>
        </w:tc>
        <w:tc>
          <w:tcPr>
            <w:tcW w:w="1501" w:type="dxa"/>
            <w:vAlign w:val="center"/>
            <w:hideMark/>
          </w:tcPr>
          <w:p w14:paraId="7191A403" w14:textId="77777777" w:rsidR="00940255" w:rsidRPr="00D318C5" w:rsidRDefault="00000000" w:rsidP="00940255">
            <w:pPr>
              <w:pStyle w:val="afb"/>
              <w:snapToGrid w:val="0"/>
              <w:ind w:left="118" w:right="118"/>
            </w:pPr>
            <w:hyperlink r:id="rId79" w:history="1">
              <w:r w:rsidR="00940255" w:rsidRPr="00D318C5">
                <w:rPr>
                  <w:rFonts w:hint="eastAsia"/>
                </w:rPr>
                <w:t>Español</w:t>
              </w:r>
            </w:hyperlink>
          </w:p>
        </w:tc>
      </w:tr>
      <w:tr w:rsidR="00D318C5" w:rsidRPr="00D318C5" w14:paraId="6EB7CECB" w14:textId="77777777" w:rsidTr="00763312">
        <w:trPr>
          <w:trHeight w:val="680"/>
        </w:trPr>
        <w:tc>
          <w:tcPr>
            <w:tcW w:w="1093" w:type="dxa"/>
            <w:vMerge/>
            <w:shd w:val="clear" w:color="000000" w:fill="FFFFFF"/>
            <w:vAlign w:val="center"/>
            <w:hideMark/>
          </w:tcPr>
          <w:p w14:paraId="774D4A19"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6B20A661" w14:textId="77777777" w:rsidR="00940255" w:rsidRPr="00D318C5" w:rsidRDefault="00940255" w:rsidP="00940255">
            <w:pPr>
              <w:pStyle w:val="afb"/>
              <w:snapToGrid w:val="0"/>
              <w:ind w:left="118" w:right="118"/>
            </w:pPr>
            <w:r w:rsidRPr="00D318C5">
              <w:rPr>
                <w:rFonts w:hint="eastAsia"/>
              </w:rPr>
              <w:t>巴拉圭</w:t>
            </w:r>
          </w:p>
          <w:p w14:paraId="5E9BB678" w14:textId="77777777" w:rsidR="00940255" w:rsidRPr="00D318C5" w:rsidRDefault="00940255" w:rsidP="00940255">
            <w:pPr>
              <w:pStyle w:val="afb"/>
              <w:snapToGrid w:val="0"/>
              <w:ind w:left="118" w:right="118"/>
            </w:pPr>
            <w:r w:rsidRPr="00D318C5">
              <w:t>Paraguay</w:t>
            </w:r>
          </w:p>
        </w:tc>
        <w:tc>
          <w:tcPr>
            <w:tcW w:w="2127" w:type="dxa"/>
            <w:shd w:val="clear" w:color="000000" w:fill="FFFFFF"/>
            <w:vAlign w:val="center"/>
            <w:hideMark/>
          </w:tcPr>
          <w:p w14:paraId="16B414B4" w14:textId="77777777" w:rsidR="00940255" w:rsidRPr="00D318C5" w:rsidRDefault="00000000" w:rsidP="00940255">
            <w:pPr>
              <w:pStyle w:val="afb"/>
              <w:snapToGrid w:val="0"/>
              <w:ind w:left="118" w:right="118"/>
            </w:pPr>
            <w:hyperlink r:id="rId80" w:history="1">
              <w:r w:rsidR="00940255" w:rsidRPr="00D318C5">
                <w:rPr>
                  <w:rFonts w:hint="eastAsia"/>
                </w:rPr>
                <w:t>中文</w:t>
              </w:r>
            </w:hyperlink>
          </w:p>
        </w:tc>
        <w:tc>
          <w:tcPr>
            <w:tcW w:w="1984" w:type="dxa"/>
            <w:gridSpan w:val="2"/>
            <w:shd w:val="clear" w:color="000000" w:fill="FFFFFF"/>
            <w:vAlign w:val="center"/>
            <w:hideMark/>
          </w:tcPr>
          <w:p w14:paraId="158B0194" w14:textId="77777777" w:rsidR="00940255" w:rsidRPr="00D318C5" w:rsidRDefault="00940255" w:rsidP="00940255">
            <w:pPr>
              <w:pStyle w:val="afb"/>
              <w:snapToGrid w:val="0"/>
              <w:ind w:left="118" w:right="118"/>
            </w:pPr>
            <w:r w:rsidRPr="00D318C5">
              <w:t xml:space="preserve">　</w:t>
            </w:r>
          </w:p>
        </w:tc>
        <w:tc>
          <w:tcPr>
            <w:tcW w:w="1501" w:type="dxa"/>
            <w:shd w:val="clear" w:color="000000" w:fill="FFFFFF"/>
            <w:vAlign w:val="center"/>
            <w:hideMark/>
          </w:tcPr>
          <w:p w14:paraId="10C8497C" w14:textId="77777777" w:rsidR="00940255" w:rsidRPr="00D318C5" w:rsidRDefault="00000000" w:rsidP="00940255">
            <w:pPr>
              <w:pStyle w:val="afb"/>
              <w:snapToGrid w:val="0"/>
              <w:ind w:left="118" w:right="118"/>
            </w:pPr>
            <w:hyperlink r:id="rId81" w:history="1">
              <w:r w:rsidR="00940255" w:rsidRPr="00D318C5">
                <w:rPr>
                  <w:rFonts w:hint="eastAsia"/>
                </w:rPr>
                <w:t>Español</w:t>
              </w:r>
            </w:hyperlink>
          </w:p>
        </w:tc>
      </w:tr>
      <w:tr w:rsidR="00D318C5" w:rsidRPr="00D318C5" w14:paraId="13278BE4" w14:textId="77777777" w:rsidTr="00763312">
        <w:trPr>
          <w:trHeight w:val="680"/>
        </w:trPr>
        <w:tc>
          <w:tcPr>
            <w:tcW w:w="1093" w:type="dxa"/>
            <w:vMerge/>
            <w:shd w:val="clear" w:color="000000" w:fill="FFFFFF"/>
            <w:vAlign w:val="center"/>
            <w:hideMark/>
          </w:tcPr>
          <w:p w14:paraId="1C853D28"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3E87E14D" w14:textId="77777777" w:rsidR="00940255" w:rsidRPr="00D318C5" w:rsidRDefault="00940255" w:rsidP="00940255">
            <w:pPr>
              <w:pStyle w:val="afb"/>
              <w:snapToGrid w:val="0"/>
              <w:ind w:left="118" w:right="118"/>
            </w:pPr>
            <w:r w:rsidRPr="00D318C5">
              <w:rPr>
                <w:rFonts w:hint="eastAsia"/>
              </w:rPr>
              <w:t>阿根廷</w:t>
            </w:r>
          </w:p>
          <w:p w14:paraId="7DDB2288" w14:textId="77777777" w:rsidR="00940255" w:rsidRPr="00D318C5" w:rsidRDefault="00940255" w:rsidP="00940255">
            <w:pPr>
              <w:pStyle w:val="afb"/>
              <w:snapToGrid w:val="0"/>
              <w:ind w:left="118" w:right="118"/>
            </w:pPr>
            <w:r w:rsidRPr="00D318C5">
              <w:t>Argentina</w:t>
            </w:r>
          </w:p>
        </w:tc>
        <w:tc>
          <w:tcPr>
            <w:tcW w:w="2127" w:type="dxa"/>
            <w:shd w:val="clear" w:color="000000" w:fill="FFFFFF"/>
            <w:vAlign w:val="center"/>
            <w:hideMark/>
          </w:tcPr>
          <w:p w14:paraId="5AC8BA42" w14:textId="77777777" w:rsidR="00940255" w:rsidRPr="00D318C5" w:rsidRDefault="00000000" w:rsidP="00940255">
            <w:pPr>
              <w:pStyle w:val="afb"/>
              <w:snapToGrid w:val="0"/>
              <w:ind w:left="118" w:right="118"/>
            </w:pPr>
            <w:hyperlink r:id="rId82" w:history="1">
              <w:r w:rsidR="00940255" w:rsidRPr="00D318C5">
                <w:rPr>
                  <w:rFonts w:hint="eastAsia"/>
                </w:rPr>
                <w:t>中文</w:t>
              </w:r>
            </w:hyperlink>
          </w:p>
        </w:tc>
        <w:tc>
          <w:tcPr>
            <w:tcW w:w="1984" w:type="dxa"/>
            <w:gridSpan w:val="2"/>
            <w:shd w:val="clear" w:color="000000" w:fill="FFFFFF"/>
            <w:vAlign w:val="center"/>
            <w:hideMark/>
          </w:tcPr>
          <w:p w14:paraId="619E63BF" w14:textId="77777777" w:rsidR="00940255" w:rsidRPr="00D318C5" w:rsidRDefault="00000000" w:rsidP="00940255">
            <w:pPr>
              <w:pStyle w:val="afb"/>
              <w:snapToGrid w:val="0"/>
              <w:ind w:left="118" w:right="118"/>
            </w:pPr>
            <w:hyperlink r:id="rId83" w:history="1">
              <w:r w:rsidR="00940255" w:rsidRPr="00D318C5">
                <w:rPr>
                  <w:rFonts w:hint="eastAsia"/>
                </w:rPr>
                <w:t>English</w:t>
              </w:r>
            </w:hyperlink>
          </w:p>
        </w:tc>
        <w:tc>
          <w:tcPr>
            <w:tcW w:w="1501" w:type="dxa"/>
            <w:shd w:val="clear" w:color="000000" w:fill="FFFFFF"/>
            <w:vAlign w:val="center"/>
            <w:hideMark/>
          </w:tcPr>
          <w:p w14:paraId="14657433" w14:textId="77777777" w:rsidR="00940255" w:rsidRPr="00D318C5" w:rsidRDefault="00940255" w:rsidP="00940255">
            <w:pPr>
              <w:pStyle w:val="afb"/>
              <w:snapToGrid w:val="0"/>
              <w:ind w:left="118" w:right="118"/>
            </w:pPr>
            <w:r w:rsidRPr="00D318C5">
              <w:t xml:space="preserve">　</w:t>
            </w:r>
          </w:p>
        </w:tc>
      </w:tr>
      <w:tr w:rsidR="00D318C5" w:rsidRPr="00D318C5" w14:paraId="049E4FFE" w14:textId="77777777" w:rsidTr="00763312">
        <w:trPr>
          <w:trHeight w:val="680"/>
        </w:trPr>
        <w:tc>
          <w:tcPr>
            <w:tcW w:w="1093" w:type="dxa"/>
            <w:vMerge/>
            <w:shd w:val="clear" w:color="000000" w:fill="FFFFFF"/>
            <w:vAlign w:val="center"/>
            <w:hideMark/>
          </w:tcPr>
          <w:p w14:paraId="6F2E689E"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6270577A" w14:textId="77777777" w:rsidR="00940255" w:rsidRPr="00D318C5" w:rsidRDefault="00940255" w:rsidP="00940255">
            <w:pPr>
              <w:pStyle w:val="afb"/>
              <w:snapToGrid w:val="0"/>
              <w:ind w:left="118" w:right="118"/>
            </w:pPr>
            <w:r w:rsidRPr="00D318C5">
              <w:rPr>
                <w:rFonts w:hint="eastAsia"/>
              </w:rPr>
              <w:t>宏都拉斯</w:t>
            </w:r>
          </w:p>
          <w:p w14:paraId="0AD8DAAF" w14:textId="77777777" w:rsidR="00940255" w:rsidRPr="00D318C5" w:rsidRDefault="00940255" w:rsidP="00940255">
            <w:pPr>
              <w:pStyle w:val="afb"/>
              <w:snapToGrid w:val="0"/>
              <w:ind w:left="118" w:right="118"/>
            </w:pPr>
            <w:r w:rsidRPr="00D318C5">
              <w:t>Honduras</w:t>
            </w:r>
          </w:p>
        </w:tc>
        <w:tc>
          <w:tcPr>
            <w:tcW w:w="5612" w:type="dxa"/>
            <w:gridSpan w:val="4"/>
            <w:shd w:val="clear" w:color="000000" w:fill="FFFFFF"/>
            <w:vAlign w:val="center"/>
            <w:hideMark/>
          </w:tcPr>
          <w:p w14:paraId="3C4A2C9D" w14:textId="77777777" w:rsidR="00940255" w:rsidRPr="00D318C5" w:rsidRDefault="00000000" w:rsidP="00940255">
            <w:pPr>
              <w:pStyle w:val="afb"/>
              <w:snapToGrid w:val="0"/>
              <w:ind w:left="118" w:right="118"/>
              <w:jc w:val="left"/>
            </w:pPr>
            <w:hyperlink r:id="rId84" w:tgtFrame="_blank" w:tooltip="另開新視窗連結至臺薩(薩爾瓦多)宏(宏都拉斯)FTA" w:history="1">
              <w:r w:rsidR="00940255" w:rsidRPr="00D318C5">
                <w:rPr>
                  <w:rFonts w:hint="eastAsia"/>
                </w:rPr>
                <w:t>與宏都拉斯投保協定已由</w:t>
              </w:r>
              <w:proofErr w:type="gramStart"/>
              <w:r w:rsidR="00940255" w:rsidRPr="00D318C5">
                <w:rPr>
                  <w:rFonts w:hint="eastAsia"/>
                </w:rPr>
                <w:t>臺薩</w:t>
              </w:r>
              <w:proofErr w:type="gramEnd"/>
              <w:r w:rsidR="00940255" w:rsidRPr="00D318C5">
                <w:rPr>
                  <w:rFonts w:hint="eastAsia"/>
                </w:rPr>
                <w:t>宏</w:t>
              </w:r>
              <w:r w:rsidR="00940255" w:rsidRPr="00D318C5">
                <w:rPr>
                  <w:rFonts w:hint="eastAsia"/>
                </w:rPr>
                <w:t>FTA</w:t>
              </w:r>
              <w:r w:rsidR="00940255" w:rsidRPr="00D318C5">
                <w:rPr>
                  <w:rFonts w:hint="eastAsia"/>
                </w:rPr>
                <w:t>投資章取代</w:t>
              </w:r>
            </w:hyperlink>
          </w:p>
        </w:tc>
      </w:tr>
      <w:tr w:rsidR="00D318C5" w:rsidRPr="00D318C5" w14:paraId="4BB77C8C" w14:textId="77777777" w:rsidTr="00763312">
        <w:trPr>
          <w:trHeight w:val="680"/>
        </w:trPr>
        <w:tc>
          <w:tcPr>
            <w:tcW w:w="1093" w:type="dxa"/>
            <w:vMerge/>
            <w:shd w:val="clear" w:color="000000" w:fill="FFFFFF"/>
            <w:vAlign w:val="center"/>
            <w:hideMark/>
          </w:tcPr>
          <w:p w14:paraId="486F654A"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748DB38D" w14:textId="77777777" w:rsidR="00940255" w:rsidRPr="00D318C5" w:rsidRDefault="00940255" w:rsidP="00940255">
            <w:pPr>
              <w:pStyle w:val="afb"/>
              <w:snapToGrid w:val="0"/>
              <w:ind w:left="118" w:right="118"/>
            </w:pPr>
            <w:r w:rsidRPr="00D318C5">
              <w:rPr>
                <w:rFonts w:hint="eastAsia"/>
              </w:rPr>
              <w:t>薩爾瓦多</w:t>
            </w:r>
          </w:p>
          <w:p w14:paraId="7B2E2919" w14:textId="77777777" w:rsidR="00940255" w:rsidRPr="00D318C5" w:rsidRDefault="00940255" w:rsidP="00940255">
            <w:pPr>
              <w:pStyle w:val="afb"/>
              <w:snapToGrid w:val="0"/>
              <w:ind w:left="118" w:right="118"/>
            </w:pPr>
            <w:r w:rsidRPr="00D318C5">
              <w:t>El Salvador</w:t>
            </w:r>
          </w:p>
        </w:tc>
        <w:tc>
          <w:tcPr>
            <w:tcW w:w="5612" w:type="dxa"/>
            <w:gridSpan w:val="4"/>
            <w:shd w:val="clear" w:color="000000" w:fill="FFFFFF"/>
            <w:vAlign w:val="center"/>
            <w:hideMark/>
          </w:tcPr>
          <w:p w14:paraId="34EB8E1B" w14:textId="77777777" w:rsidR="00940255" w:rsidRPr="00D318C5" w:rsidRDefault="00000000" w:rsidP="00940255">
            <w:pPr>
              <w:pStyle w:val="afb"/>
              <w:snapToGrid w:val="0"/>
              <w:ind w:left="118" w:right="118"/>
              <w:jc w:val="left"/>
            </w:pPr>
            <w:hyperlink r:id="rId85" w:tgtFrame="_blank" w:tooltip="另開新視窗連結至臺薩(薩爾瓦多)宏(宏都拉斯)FTA" w:history="1">
              <w:r w:rsidR="00940255" w:rsidRPr="00D318C5">
                <w:rPr>
                  <w:rFonts w:hint="eastAsia"/>
                </w:rPr>
                <w:t>與薩爾瓦多投保協定已由</w:t>
              </w:r>
              <w:proofErr w:type="gramStart"/>
              <w:r w:rsidR="00940255" w:rsidRPr="00D318C5">
                <w:rPr>
                  <w:rFonts w:hint="eastAsia"/>
                </w:rPr>
                <w:t>臺薩</w:t>
              </w:r>
              <w:proofErr w:type="gramEnd"/>
              <w:r w:rsidR="00940255" w:rsidRPr="00D318C5">
                <w:rPr>
                  <w:rFonts w:hint="eastAsia"/>
                </w:rPr>
                <w:t>宏</w:t>
              </w:r>
              <w:r w:rsidR="00940255" w:rsidRPr="00D318C5">
                <w:rPr>
                  <w:rFonts w:hint="eastAsia"/>
                </w:rPr>
                <w:t>FTA</w:t>
              </w:r>
              <w:r w:rsidR="00940255" w:rsidRPr="00D318C5">
                <w:rPr>
                  <w:rFonts w:hint="eastAsia"/>
                </w:rPr>
                <w:t>投資章取代</w:t>
              </w:r>
            </w:hyperlink>
          </w:p>
        </w:tc>
      </w:tr>
      <w:tr w:rsidR="00D318C5" w:rsidRPr="00D318C5" w14:paraId="2056FF45" w14:textId="77777777" w:rsidTr="00763312">
        <w:trPr>
          <w:trHeight w:val="680"/>
        </w:trPr>
        <w:tc>
          <w:tcPr>
            <w:tcW w:w="1093" w:type="dxa"/>
            <w:vMerge/>
            <w:shd w:val="clear" w:color="000000" w:fill="FFFFFF"/>
            <w:vAlign w:val="center"/>
            <w:hideMark/>
          </w:tcPr>
          <w:p w14:paraId="5931DF6C"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695526E5" w14:textId="77777777" w:rsidR="00940255" w:rsidRPr="00D318C5" w:rsidRDefault="00940255" w:rsidP="00940255">
            <w:pPr>
              <w:pStyle w:val="afb"/>
              <w:snapToGrid w:val="0"/>
              <w:ind w:left="118" w:right="118"/>
            </w:pPr>
            <w:r w:rsidRPr="00D318C5">
              <w:rPr>
                <w:rFonts w:hint="eastAsia"/>
              </w:rPr>
              <w:t>貝里斯</w:t>
            </w:r>
          </w:p>
          <w:p w14:paraId="02C21848" w14:textId="77777777" w:rsidR="00940255" w:rsidRPr="00D318C5" w:rsidRDefault="00940255" w:rsidP="00940255">
            <w:pPr>
              <w:pStyle w:val="afb"/>
              <w:snapToGrid w:val="0"/>
              <w:ind w:left="118" w:right="118"/>
            </w:pPr>
            <w:r w:rsidRPr="00D318C5">
              <w:t>Belize</w:t>
            </w:r>
          </w:p>
        </w:tc>
        <w:tc>
          <w:tcPr>
            <w:tcW w:w="2268" w:type="dxa"/>
            <w:gridSpan w:val="2"/>
            <w:shd w:val="clear" w:color="000000" w:fill="FFFFFF"/>
            <w:vAlign w:val="center"/>
            <w:hideMark/>
          </w:tcPr>
          <w:p w14:paraId="6B2A23A6" w14:textId="77777777" w:rsidR="00940255" w:rsidRPr="00D318C5" w:rsidRDefault="00000000" w:rsidP="00940255">
            <w:pPr>
              <w:pStyle w:val="afb"/>
              <w:snapToGrid w:val="0"/>
              <w:ind w:left="118" w:right="118"/>
            </w:pPr>
            <w:hyperlink r:id="rId86" w:history="1">
              <w:r w:rsidR="00940255" w:rsidRPr="00D318C5">
                <w:rPr>
                  <w:rFonts w:hint="eastAsia"/>
                </w:rPr>
                <w:t>中文</w:t>
              </w:r>
            </w:hyperlink>
          </w:p>
        </w:tc>
        <w:tc>
          <w:tcPr>
            <w:tcW w:w="1843" w:type="dxa"/>
            <w:shd w:val="clear" w:color="000000" w:fill="FFFFFF"/>
            <w:vAlign w:val="center"/>
            <w:hideMark/>
          </w:tcPr>
          <w:p w14:paraId="4AA67890" w14:textId="77777777" w:rsidR="00940255" w:rsidRPr="00D318C5" w:rsidRDefault="00000000" w:rsidP="00940255">
            <w:pPr>
              <w:pStyle w:val="afb"/>
              <w:snapToGrid w:val="0"/>
              <w:ind w:left="118" w:right="118"/>
            </w:pPr>
            <w:hyperlink r:id="rId87" w:history="1">
              <w:r w:rsidR="00940255" w:rsidRPr="00D318C5">
                <w:rPr>
                  <w:rFonts w:hint="eastAsia"/>
                </w:rPr>
                <w:t>English</w:t>
              </w:r>
            </w:hyperlink>
          </w:p>
        </w:tc>
        <w:tc>
          <w:tcPr>
            <w:tcW w:w="1501" w:type="dxa"/>
            <w:shd w:val="clear" w:color="000000" w:fill="FFFFFF"/>
            <w:vAlign w:val="center"/>
            <w:hideMark/>
          </w:tcPr>
          <w:p w14:paraId="6F6C1463" w14:textId="77777777" w:rsidR="00940255" w:rsidRPr="00D318C5" w:rsidRDefault="00940255" w:rsidP="00940255">
            <w:pPr>
              <w:pStyle w:val="afb"/>
              <w:snapToGrid w:val="0"/>
              <w:ind w:left="118" w:right="118"/>
            </w:pPr>
            <w:r w:rsidRPr="00D318C5">
              <w:t xml:space="preserve">　</w:t>
            </w:r>
          </w:p>
        </w:tc>
      </w:tr>
      <w:tr w:rsidR="00D318C5" w:rsidRPr="00D318C5" w14:paraId="17AD18B1" w14:textId="77777777" w:rsidTr="00940255">
        <w:trPr>
          <w:trHeight w:val="680"/>
        </w:trPr>
        <w:tc>
          <w:tcPr>
            <w:tcW w:w="1093" w:type="dxa"/>
            <w:vMerge/>
            <w:shd w:val="clear" w:color="000000" w:fill="FFFFFF"/>
            <w:vAlign w:val="center"/>
            <w:hideMark/>
          </w:tcPr>
          <w:p w14:paraId="448BC3B9" w14:textId="77777777" w:rsidR="00940255" w:rsidRPr="00D318C5" w:rsidRDefault="00940255" w:rsidP="00940255">
            <w:pPr>
              <w:pStyle w:val="afb"/>
              <w:snapToGrid w:val="0"/>
              <w:ind w:left="118" w:right="118"/>
            </w:pPr>
          </w:p>
        </w:tc>
        <w:tc>
          <w:tcPr>
            <w:tcW w:w="1842" w:type="dxa"/>
            <w:shd w:val="clear" w:color="auto" w:fill="FFFF00"/>
            <w:vAlign w:val="center"/>
            <w:hideMark/>
          </w:tcPr>
          <w:p w14:paraId="40E058E3" w14:textId="77777777" w:rsidR="00940255" w:rsidRPr="00D318C5" w:rsidRDefault="00940255" w:rsidP="00940255">
            <w:pPr>
              <w:pStyle w:val="afb"/>
              <w:snapToGrid w:val="0"/>
              <w:ind w:left="118" w:right="118"/>
            </w:pPr>
            <w:r w:rsidRPr="00D318C5">
              <w:rPr>
                <w:rFonts w:hint="eastAsia"/>
              </w:rPr>
              <w:t>哥斯大黎加</w:t>
            </w:r>
          </w:p>
          <w:p w14:paraId="79BEDDA5" w14:textId="77777777" w:rsidR="00940255" w:rsidRPr="00D318C5" w:rsidRDefault="00940255" w:rsidP="00940255">
            <w:pPr>
              <w:pStyle w:val="afb"/>
              <w:snapToGrid w:val="0"/>
              <w:ind w:left="118" w:right="118"/>
            </w:pPr>
            <w:r w:rsidRPr="00D318C5">
              <w:t>Costa Rica</w:t>
            </w:r>
          </w:p>
        </w:tc>
        <w:tc>
          <w:tcPr>
            <w:tcW w:w="2268" w:type="dxa"/>
            <w:gridSpan w:val="2"/>
            <w:shd w:val="clear" w:color="auto" w:fill="FFFF00"/>
            <w:vAlign w:val="center"/>
            <w:hideMark/>
          </w:tcPr>
          <w:p w14:paraId="2A49F356" w14:textId="77777777" w:rsidR="00940255" w:rsidRPr="00D318C5" w:rsidRDefault="00000000" w:rsidP="00940255">
            <w:pPr>
              <w:pStyle w:val="afb"/>
              <w:snapToGrid w:val="0"/>
              <w:ind w:left="118" w:right="118"/>
            </w:pPr>
            <w:hyperlink r:id="rId88" w:history="1">
              <w:r w:rsidR="00940255" w:rsidRPr="00D318C5">
                <w:rPr>
                  <w:rFonts w:hint="eastAsia"/>
                </w:rPr>
                <w:t>中文</w:t>
              </w:r>
            </w:hyperlink>
          </w:p>
        </w:tc>
        <w:tc>
          <w:tcPr>
            <w:tcW w:w="1843" w:type="dxa"/>
            <w:shd w:val="clear" w:color="auto" w:fill="FFFF00"/>
            <w:vAlign w:val="center"/>
            <w:hideMark/>
          </w:tcPr>
          <w:p w14:paraId="7208EF66" w14:textId="77777777" w:rsidR="00940255" w:rsidRPr="00D318C5" w:rsidRDefault="00000000" w:rsidP="00940255">
            <w:pPr>
              <w:pStyle w:val="afb"/>
              <w:snapToGrid w:val="0"/>
              <w:ind w:left="118" w:right="118"/>
            </w:pPr>
            <w:hyperlink r:id="rId89" w:history="1">
              <w:r w:rsidR="00940255" w:rsidRPr="00D318C5">
                <w:rPr>
                  <w:rFonts w:hint="eastAsia"/>
                </w:rPr>
                <w:t>English</w:t>
              </w:r>
            </w:hyperlink>
          </w:p>
        </w:tc>
        <w:tc>
          <w:tcPr>
            <w:tcW w:w="1501" w:type="dxa"/>
            <w:shd w:val="clear" w:color="auto" w:fill="FFFF00"/>
            <w:vAlign w:val="center"/>
            <w:hideMark/>
          </w:tcPr>
          <w:p w14:paraId="5BD50EFE" w14:textId="77777777" w:rsidR="00940255" w:rsidRPr="00D318C5" w:rsidRDefault="00000000" w:rsidP="00940255">
            <w:pPr>
              <w:pStyle w:val="afb"/>
              <w:snapToGrid w:val="0"/>
              <w:ind w:left="118" w:right="118"/>
            </w:pPr>
            <w:hyperlink r:id="rId90" w:history="1">
              <w:r w:rsidR="00940255" w:rsidRPr="00D318C5">
                <w:rPr>
                  <w:rFonts w:hint="eastAsia"/>
                </w:rPr>
                <w:t>Español</w:t>
              </w:r>
            </w:hyperlink>
          </w:p>
        </w:tc>
      </w:tr>
      <w:tr w:rsidR="00D318C5" w:rsidRPr="00D318C5" w14:paraId="0DBFB191" w14:textId="77777777" w:rsidTr="00763312">
        <w:trPr>
          <w:trHeight w:val="680"/>
        </w:trPr>
        <w:tc>
          <w:tcPr>
            <w:tcW w:w="1093" w:type="dxa"/>
            <w:vMerge/>
            <w:shd w:val="clear" w:color="000000" w:fill="FFFFFF"/>
            <w:vAlign w:val="center"/>
            <w:hideMark/>
          </w:tcPr>
          <w:p w14:paraId="6698FFC9"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1699B8C9" w14:textId="77777777" w:rsidR="00940255" w:rsidRPr="00D318C5" w:rsidRDefault="00940255" w:rsidP="00940255">
            <w:pPr>
              <w:pStyle w:val="afb"/>
              <w:snapToGrid w:val="0"/>
              <w:ind w:left="118" w:right="118"/>
            </w:pPr>
            <w:r w:rsidRPr="00D318C5">
              <w:rPr>
                <w:rFonts w:hint="eastAsia"/>
              </w:rPr>
              <w:t>瓜地馬拉</w:t>
            </w:r>
          </w:p>
          <w:p w14:paraId="2252A6AD" w14:textId="77777777" w:rsidR="00940255" w:rsidRPr="00D318C5" w:rsidRDefault="00940255" w:rsidP="00940255">
            <w:pPr>
              <w:pStyle w:val="afb"/>
              <w:snapToGrid w:val="0"/>
              <w:ind w:left="118" w:right="118"/>
            </w:pPr>
            <w:r w:rsidRPr="00D318C5">
              <w:t>Guatemala</w:t>
            </w:r>
          </w:p>
        </w:tc>
        <w:tc>
          <w:tcPr>
            <w:tcW w:w="2268" w:type="dxa"/>
            <w:gridSpan w:val="2"/>
            <w:shd w:val="clear" w:color="000000" w:fill="FFFFFF"/>
            <w:vAlign w:val="center"/>
            <w:hideMark/>
          </w:tcPr>
          <w:p w14:paraId="57D10267" w14:textId="77777777" w:rsidR="00940255" w:rsidRPr="00D318C5" w:rsidRDefault="00000000" w:rsidP="00940255">
            <w:pPr>
              <w:pStyle w:val="afb"/>
              <w:snapToGrid w:val="0"/>
              <w:ind w:left="118" w:right="118"/>
            </w:pPr>
            <w:hyperlink r:id="rId91" w:history="1">
              <w:r w:rsidR="00940255" w:rsidRPr="00D318C5">
                <w:rPr>
                  <w:rFonts w:hint="eastAsia"/>
                </w:rPr>
                <w:t>中文</w:t>
              </w:r>
            </w:hyperlink>
          </w:p>
        </w:tc>
        <w:tc>
          <w:tcPr>
            <w:tcW w:w="1843" w:type="dxa"/>
            <w:shd w:val="clear" w:color="000000" w:fill="FFFFFF"/>
            <w:vAlign w:val="center"/>
            <w:hideMark/>
          </w:tcPr>
          <w:p w14:paraId="0856152B" w14:textId="77777777" w:rsidR="00940255" w:rsidRPr="00D318C5" w:rsidRDefault="00000000" w:rsidP="00940255">
            <w:pPr>
              <w:pStyle w:val="afb"/>
              <w:snapToGrid w:val="0"/>
              <w:ind w:left="118" w:right="118"/>
            </w:pPr>
            <w:hyperlink r:id="rId92" w:history="1">
              <w:r w:rsidR="00940255" w:rsidRPr="00D318C5">
                <w:rPr>
                  <w:rFonts w:hint="eastAsia"/>
                </w:rPr>
                <w:t>English</w:t>
              </w:r>
            </w:hyperlink>
          </w:p>
        </w:tc>
        <w:tc>
          <w:tcPr>
            <w:tcW w:w="1501" w:type="dxa"/>
            <w:shd w:val="clear" w:color="000000" w:fill="FFFFFF"/>
            <w:vAlign w:val="center"/>
            <w:hideMark/>
          </w:tcPr>
          <w:p w14:paraId="6976CDBD" w14:textId="77777777" w:rsidR="00940255" w:rsidRPr="00D318C5" w:rsidRDefault="00000000" w:rsidP="00940255">
            <w:pPr>
              <w:pStyle w:val="afb"/>
              <w:snapToGrid w:val="0"/>
              <w:ind w:left="118" w:right="118"/>
            </w:pPr>
            <w:hyperlink r:id="rId93" w:history="1">
              <w:r w:rsidR="00940255" w:rsidRPr="00D318C5">
                <w:rPr>
                  <w:rFonts w:hint="eastAsia"/>
                </w:rPr>
                <w:t>Español</w:t>
              </w:r>
            </w:hyperlink>
          </w:p>
        </w:tc>
      </w:tr>
      <w:tr w:rsidR="00D318C5" w:rsidRPr="00D318C5" w14:paraId="16E351BB" w14:textId="77777777" w:rsidTr="00763312">
        <w:trPr>
          <w:trHeight w:val="680"/>
        </w:trPr>
        <w:tc>
          <w:tcPr>
            <w:tcW w:w="1093" w:type="dxa"/>
            <w:vMerge/>
            <w:shd w:val="clear" w:color="000000" w:fill="FFFFFF"/>
            <w:vAlign w:val="center"/>
            <w:hideMark/>
          </w:tcPr>
          <w:p w14:paraId="0E0BBC5B"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734596C5" w14:textId="77777777" w:rsidR="00940255" w:rsidRPr="00D318C5" w:rsidRDefault="00940255" w:rsidP="00940255">
            <w:pPr>
              <w:pStyle w:val="afb"/>
              <w:snapToGrid w:val="0"/>
              <w:ind w:left="118" w:right="118"/>
            </w:pPr>
            <w:r w:rsidRPr="00D318C5">
              <w:rPr>
                <w:rFonts w:hint="eastAsia"/>
              </w:rPr>
              <w:t>聖文森</w:t>
            </w:r>
          </w:p>
          <w:p w14:paraId="4FB5E7BF" w14:textId="77777777" w:rsidR="00940255" w:rsidRPr="00D318C5" w:rsidRDefault="00940255" w:rsidP="00940255">
            <w:pPr>
              <w:pStyle w:val="afb"/>
              <w:snapToGrid w:val="0"/>
              <w:ind w:left="118" w:right="118"/>
            </w:pPr>
            <w:r w:rsidRPr="00D318C5">
              <w:t>Saint Vincent and the Grenadines</w:t>
            </w:r>
          </w:p>
        </w:tc>
        <w:tc>
          <w:tcPr>
            <w:tcW w:w="2268" w:type="dxa"/>
            <w:gridSpan w:val="2"/>
            <w:shd w:val="clear" w:color="000000" w:fill="FFFFFF"/>
            <w:vAlign w:val="center"/>
            <w:hideMark/>
          </w:tcPr>
          <w:p w14:paraId="10885EAF" w14:textId="77777777" w:rsidR="00940255" w:rsidRPr="00D318C5" w:rsidRDefault="00000000" w:rsidP="00940255">
            <w:pPr>
              <w:pStyle w:val="afb"/>
              <w:snapToGrid w:val="0"/>
              <w:ind w:left="118" w:right="118"/>
            </w:pPr>
            <w:hyperlink r:id="rId94" w:history="1">
              <w:r w:rsidR="00940255" w:rsidRPr="00D318C5">
                <w:rPr>
                  <w:rFonts w:hint="eastAsia"/>
                </w:rPr>
                <w:t>中文</w:t>
              </w:r>
            </w:hyperlink>
          </w:p>
        </w:tc>
        <w:tc>
          <w:tcPr>
            <w:tcW w:w="1843" w:type="dxa"/>
            <w:shd w:val="clear" w:color="000000" w:fill="FFFFFF"/>
            <w:vAlign w:val="center"/>
            <w:hideMark/>
          </w:tcPr>
          <w:p w14:paraId="5AA52050" w14:textId="77777777" w:rsidR="00940255" w:rsidRPr="00D318C5" w:rsidRDefault="00000000" w:rsidP="00940255">
            <w:pPr>
              <w:pStyle w:val="afb"/>
              <w:snapToGrid w:val="0"/>
              <w:ind w:left="118" w:right="118"/>
            </w:pPr>
            <w:hyperlink r:id="rId95" w:history="1">
              <w:r w:rsidR="00940255" w:rsidRPr="00D318C5">
                <w:rPr>
                  <w:rFonts w:hint="eastAsia"/>
                </w:rPr>
                <w:t>English</w:t>
              </w:r>
            </w:hyperlink>
          </w:p>
        </w:tc>
        <w:tc>
          <w:tcPr>
            <w:tcW w:w="1501" w:type="dxa"/>
            <w:shd w:val="clear" w:color="000000" w:fill="FFFFFF"/>
            <w:vAlign w:val="center"/>
            <w:hideMark/>
          </w:tcPr>
          <w:p w14:paraId="0BD57482" w14:textId="77777777" w:rsidR="00940255" w:rsidRPr="00D318C5" w:rsidRDefault="00940255" w:rsidP="00940255">
            <w:pPr>
              <w:pStyle w:val="afb"/>
              <w:snapToGrid w:val="0"/>
              <w:ind w:left="118" w:right="118"/>
            </w:pPr>
            <w:r w:rsidRPr="00D318C5">
              <w:t xml:space="preserve">　</w:t>
            </w:r>
          </w:p>
        </w:tc>
      </w:tr>
      <w:tr w:rsidR="00D318C5" w:rsidRPr="00D318C5" w14:paraId="3BB24FDD" w14:textId="77777777" w:rsidTr="00763312">
        <w:trPr>
          <w:trHeight w:val="680"/>
        </w:trPr>
        <w:tc>
          <w:tcPr>
            <w:tcW w:w="1093" w:type="dxa"/>
            <w:vMerge/>
            <w:shd w:val="clear" w:color="000000" w:fill="FFFFFF"/>
            <w:vAlign w:val="center"/>
            <w:hideMark/>
          </w:tcPr>
          <w:p w14:paraId="29C336BF"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4117FFA0" w14:textId="77777777" w:rsidR="00940255" w:rsidRPr="00D318C5" w:rsidRDefault="00940255" w:rsidP="00940255">
            <w:pPr>
              <w:pStyle w:val="afb"/>
              <w:snapToGrid w:val="0"/>
              <w:ind w:left="118" w:right="118"/>
            </w:pPr>
            <w:r w:rsidRPr="00D318C5">
              <w:rPr>
                <w:rFonts w:hint="eastAsia"/>
              </w:rPr>
              <w:t>巴拿馬</w:t>
            </w:r>
          </w:p>
          <w:p w14:paraId="50B6667B" w14:textId="77777777" w:rsidR="00940255" w:rsidRPr="00D318C5" w:rsidRDefault="00940255" w:rsidP="00940255">
            <w:pPr>
              <w:pStyle w:val="afb"/>
              <w:snapToGrid w:val="0"/>
              <w:ind w:left="118" w:right="118"/>
            </w:pPr>
            <w:r w:rsidRPr="00D318C5">
              <w:t>Panama</w:t>
            </w:r>
          </w:p>
        </w:tc>
        <w:tc>
          <w:tcPr>
            <w:tcW w:w="5612" w:type="dxa"/>
            <w:gridSpan w:val="4"/>
            <w:shd w:val="clear" w:color="000000" w:fill="FFFFFF"/>
            <w:vAlign w:val="center"/>
            <w:hideMark/>
          </w:tcPr>
          <w:p w14:paraId="00864FDC" w14:textId="77777777" w:rsidR="00940255" w:rsidRPr="00D318C5" w:rsidRDefault="00000000" w:rsidP="00940255">
            <w:pPr>
              <w:pStyle w:val="afb"/>
              <w:snapToGrid w:val="0"/>
              <w:ind w:left="118" w:right="118"/>
              <w:jc w:val="left"/>
            </w:pPr>
            <w:hyperlink r:id="rId96" w:tgtFrame="_blank" w:tooltip="另開新視窗連結至台巴(巴拿馬)FTA" w:history="1">
              <w:r w:rsidR="00940255" w:rsidRPr="00D318C5">
                <w:rPr>
                  <w:rFonts w:hint="eastAsia"/>
                </w:rPr>
                <w:t>與巴拿馬的投保協定已議定廢止改由</w:t>
              </w:r>
              <w:proofErr w:type="gramStart"/>
              <w:r w:rsidR="00940255" w:rsidRPr="00D318C5">
                <w:rPr>
                  <w:rFonts w:hint="eastAsia"/>
                </w:rPr>
                <w:t>臺</w:t>
              </w:r>
              <w:proofErr w:type="gramEnd"/>
              <w:r w:rsidR="00940255" w:rsidRPr="00D318C5">
                <w:rPr>
                  <w:rFonts w:hint="eastAsia"/>
                </w:rPr>
                <w:t>巴</w:t>
              </w:r>
              <w:r w:rsidR="00940255" w:rsidRPr="00D318C5">
                <w:rPr>
                  <w:rFonts w:hint="eastAsia"/>
                </w:rPr>
                <w:t>FTA</w:t>
              </w:r>
              <w:r w:rsidR="00940255" w:rsidRPr="00D318C5">
                <w:rPr>
                  <w:rFonts w:hint="eastAsia"/>
                </w:rPr>
                <w:t>投資章取代</w:t>
              </w:r>
            </w:hyperlink>
          </w:p>
        </w:tc>
      </w:tr>
      <w:tr w:rsidR="00D318C5" w:rsidRPr="00D318C5" w14:paraId="705BF970" w14:textId="77777777" w:rsidTr="00763312">
        <w:trPr>
          <w:trHeight w:val="680"/>
        </w:trPr>
        <w:tc>
          <w:tcPr>
            <w:tcW w:w="1093" w:type="dxa"/>
            <w:vMerge/>
            <w:shd w:val="clear" w:color="000000" w:fill="FFFFFF"/>
            <w:vAlign w:val="center"/>
            <w:hideMark/>
          </w:tcPr>
          <w:p w14:paraId="42AE99D1"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3F4FC5A3" w14:textId="77777777" w:rsidR="00940255" w:rsidRPr="00D318C5" w:rsidRDefault="00940255" w:rsidP="00940255">
            <w:pPr>
              <w:pStyle w:val="afb"/>
              <w:pageBreakBefore/>
              <w:snapToGrid w:val="0"/>
              <w:ind w:left="118" w:right="118"/>
            </w:pPr>
            <w:r w:rsidRPr="00D318C5">
              <w:rPr>
                <w:rFonts w:hint="eastAsia"/>
              </w:rPr>
              <w:t>尼加拉瓜</w:t>
            </w:r>
          </w:p>
          <w:p w14:paraId="725DC877" w14:textId="77777777" w:rsidR="00940255" w:rsidRPr="00D318C5" w:rsidRDefault="00940255" w:rsidP="00940255">
            <w:pPr>
              <w:pStyle w:val="afb"/>
              <w:snapToGrid w:val="0"/>
              <w:ind w:left="118" w:right="118"/>
            </w:pPr>
            <w:r w:rsidRPr="00D318C5">
              <w:t>Nicaragua</w:t>
            </w:r>
          </w:p>
        </w:tc>
        <w:tc>
          <w:tcPr>
            <w:tcW w:w="5612" w:type="dxa"/>
            <w:gridSpan w:val="4"/>
            <w:shd w:val="clear" w:color="000000" w:fill="FFFFFF"/>
            <w:vAlign w:val="center"/>
            <w:hideMark/>
          </w:tcPr>
          <w:p w14:paraId="12E07DA9" w14:textId="77777777" w:rsidR="00940255" w:rsidRPr="00D318C5" w:rsidRDefault="00940255" w:rsidP="00940255">
            <w:pPr>
              <w:pStyle w:val="afb"/>
              <w:snapToGrid w:val="0"/>
              <w:ind w:left="118" w:right="118"/>
              <w:jc w:val="left"/>
            </w:pPr>
            <w:r w:rsidRPr="00D318C5">
              <w:rPr>
                <w:rFonts w:hint="eastAsia"/>
              </w:rPr>
              <w:t>與尼加拉瓜投保協定已議定廢止改由</w:t>
            </w:r>
            <w:proofErr w:type="gramStart"/>
            <w:r w:rsidRPr="00D318C5">
              <w:rPr>
                <w:rFonts w:hint="eastAsia"/>
              </w:rPr>
              <w:t>臺</w:t>
            </w:r>
            <w:proofErr w:type="gramEnd"/>
            <w:r w:rsidRPr="00D318C5">
              <w:rPr>
                <w:rFonts w:hint="eastAsia"/>
              </w:rPr>
              <w:t>尼</w:t>
            </w:r>
            <w:r w:rsidRPr="00D318C5">
              <w:t>FTA</w:t>
            </w:r>
            <w:r w:rsidRPr="00D318C5">
              <w:rPr>
                <w:rFonts w:hint="eastAsia"/>
              </w:rPr>
              <w:t>投資章取代</w:t>
            </w:r>
          </w:p>
          <w:p w14:paraId="49417CC2" w14:textId="77777777" w:rsidR="00940255" w:rsidRPr="00D318C5" w:rsidRDefault="00940255" w:rsidP="00940255">
            <w:pPr>
              <w:pStyle w:val="afb"/>
              <w:wordWrap w:val="0"/>
              <w:snapToGrid w:val="0"/>
              <w:ind w:left="118" w:right="118"/>
              <w:jc w:val="left"/>
            </w:pPr>
            <w:proofErr w:type="gramStart"/>
            <w:r w:rsidRPr="00D318C5">
              <w:rPr>
                <w:rFonts w:hint="eastAsia"/>
              </w:rPr>
              <w:t>（臺</w:t>
            </w:r>
            <w:proofErr w:type="gramEnd"/>
            <w:r w:rsidRPr="00D318C5">
              <w:rPr>
                <w:rFonts w:hint="eastAsia"/>
              </w:rPr>
              <w:t>尼</w:t>
            </w:r>
            <w:r w:rsidRPr="00D318C5">
              <w:t>FTA</w:t>
            </w:r>
            <w:r w:rsidRPr="00D318C5">
              <w:rPr>
                <w:rFonts w:hint="eastAsia"/>
              </w:rPr>
              <w:t>於</w:t>
            </w:r>
            <w:r w:rsidRPr="00D318C5">
              <w:t>2022</w:t>
            </w:r>
            <w:r w:rsidRPr="00D318C5">
              <w:rPr>
                <w:rFonts w:hint="eastAsia"/>
              </w:rPr>
              <w:t>年</w:t>
            </w:r>
            <w:r w:rsidRPr="00D318C5">
              <w:t>7</w:t>
            </w:r>
            <w:r w:rsidRPr="00D318C5">
              <w:rPr>
                <w:rFonts w:hint="eastAsia"/>
              </w:rPr>
              <w:t>月</w:t>
            </w:r>
            <w:r w:rsidRPr="00D318C5">
              <w:t>1</w:t>
            </w:r>
            <w:r w:rsidRPr="00D318C5">
              <w:rPr>
                <w:rFonts w:hint="eastAsia"/>
              </w:rPr>
              <w:t>日起停止施行。</w:t>
            </w:r>
            <w:hyperlink r:id="rId97" w:tgtFrame="_blank" w:history="1">
              <w:r w:rsidRPr="00D318C5">
                <w:rPr>
                  <w:rFonts w:hint="eastAsia"/>
                </w:rPr>
                <w:t>相關新</w:t>
              </w:r>
              <w:r w:rsidRPr="00D318C5">
                <w:rPr>
                  <w:rFonts w:hint="eastAsia"/>
                </w:rPr>
                <w:lastRenderedPageBreak/>
                <w:t>聞稿：</w:t>
              </w:r>
              <w:r w:rsidRPr="00D318C5">
                <w:rPr>
                  <w:rFonts w:hint="eastAsia"/>
                </w:rPr>
                <w:t>https://www.moea.gov.tw/MNS/populace/news/News.aspx?kind=1&amp;menu_id=40&amp;news_id=98978</w:t>
              </w:r>
            </w:hyperlink>
            <w:r w:rsidRPr="00D318C5">
              <w:t>）</w:t>
            </w:r>
          </w:p>
        </w:tc>
      </w:tr>
      <w:tr w:rsidR="00D318C5" w:rsidRPr="00D318C5" w14:paraId="42F3AF8B" w14:textId="77777777" w:rsidTr="00763312">
        <w:trPr>
          <w:trHeight w:val="680"/>
        </w:trPr>
        <w:tc>
          <w:tcPr>
            <w:tcW w:w="1093" w:type="dxa"/>
            <w:vMerge/>
            <w:shd w:val="clear" w:color="000000" w:fill="FFFFFF"/>
            <w:vAlign w:val="center"/>
            <w:hideMark/>
          </w:tcPr>
          <w:p w14:paraId="137D2B29" w14:textId="77777777" w:rsidR="00940255" w:rsidRPr="00D318C5" w:rsidRDefault="00940255" w:rsidP="00940255">
            <w:pPr>
              <w:pStyle w:val="afb"/>
              <w:snapToGrid w:val="0"/>
              <w:ind w:left="118" w:right="118"/>
            </w:pPr>
          </w:p>
        </w:tc>
        <w:tc>
          <w:tcPr>
            <w:tcW w:w="1842" w:type="dxa"/>
            <w:vAlign w:val="center"/>
            <w:hideMark/>
          </w:tcPr>
          <w:p w14:paraId="43ED85E8" w14:textId="77777777" w:rsidR="00940255" w:rsidRPr="00D318C5" w:rsidRDefault="00940255" w:rsidP="00940255">
            <w:pPr>
              <w:pStyle w:val="afb"/>
              <w:snapToGrid w:val="0"/>
              <w:ind w:left="118" w:right="118"/>
            </w:pPr>
            <w:r w:rsidRPr="00D318C5">
              <w:rPr>
                <w:rFonts w:hint="eastAsia"/>
              </w:rPr>
              <w:t>加拿大</w:t>
            </w:r>
          </w:p>
          <w:p w14:paraId="0A36F019" w14:textId="77777777" w:rsidR="00940255" w:rsidRPr="00D318C5" w:rsidRDefault="00940255" w:rsidP="00940255">
            <w:pPr>
              <w:pStyle w:val="afb"/>
              <w:snapToGrid w:val="0"/>
              <w:ind w:left="118" w:right="118"/>
            </w:pPr>
            <w:r w:rsidRPr="00D318C5">
              <w:t>Canada</w:t>
            </w:r>
          </w:p>
        </w:tc>
        <w:tc>
          <w:tcPr>
            <w:tcW w:w="2268" w:type="dxa"/>
            <w:gridSpan w:val="2"/>
            <w:vAlign w:val="center"/>
            <w:hideMark/>
          </w:tcPr>
          <w:p w14:paraId="78A5A840" w14:textId="77777777" w:rsidR="00940255" w:rsidRPr="00D318C5" w:rsidRDefault="00000000" w:rsidP="00940255">
            <w:pPr>
              <w:pStyle w:val="afb"/>
              <w:snapToGrid w:val="0"/>
              <w:ind w:left="118" w:right="118"/>
            </w:pPr>
            <w:hyperlink r:id="rId98" w:history="1">
              <w:r w:rsidR="00940255" w:rsidRPr="00D318C5">
                <w:rPr>
                  <w:rFonts w:hint="eastAsia"/>
                </w:rPr>
                <w:t>中文</w:t>
              </w:r>
            </w:hyperlink>
          </w:p>
        </w:tc>
        <w:tc>
          <w:tcPr>
            <w:tcW w:w="1843" w:type="dxa"/>
            <w:vAlign w:val="center"/>
            <w:hideMark/>
          </w:tcPr>
          <w:p w14:paraId="06348FCC" w14:textId="77777777" w:rsidR="00940255" w:rsidRPr="00D318C5" w:rsidRDefault="00000000" w:rsidP="00940255">
            <w:pPr>
              <w:pStyle w:val="afb"/>
              <w:snapToGrid w:val="0"/>
              <w:ind w:left="118" w:right="118"/>
            </w:pPr>
            <w:hyperlink r:id="rId99" w:history="1">
              <w:r w:rsidR="00940255" w:rsidRPr="00D318C5">
                <w:rPr>
                  <w:rFonts w:hint="eastAsia"/>
                </w:rPr>
                <w:t>English</w:t>
              </w:r>
            </w:hyperlink>
          </w:p>
        </w:tc>
        <w:tc>
          <w:tcPr>
            <w:tcW w:w="1501" w:type="dxa"/>
            <w:vAlign w:val="center"/>
            <w:hideMark/>
          </w:tcPr>
          <w:p w14:paraId="297D31FE" w14:textId="77777777" w:rsidR="00940255" w:rsidRPr="00D318C5" w:rsidRDefault="00000000" w:rsidP="00940255">
            <w:pPr>
              <w:pStyle w:val="afb"/>
              <w:snapToGrid w:val="0"/>
              <w:ind w:left="118" w:right="118"/>
            </w:pPr>
            <w:hyperlink r:id="rId100" w:history="1">
              <w:r w:rsidR="00940255" w:rsidRPr="00D318C5">
                <w:rPr>
                  <w:rFonts w:hint="eastAsia"/>
                </w:rPr>
                <w:t>français</w:t>
              </w:r>
            </w:hyperlink>
          </w:p>
        </w:tc>
      </w:tr>
      <w:tr w:rsidR="00D318C5" w:rsidRPr="00D318C5" w14:paraId="35FFF8BF" w14:textId="77777777" w:rsidTr="00763312">
        <w:trPr>
          <w:trHeight w:val="680"/>
        </w:trPr>
        <w:tc>
          <w:tcPr>
            <w:tcW w:w="1093" w:type="dxa"/>
            <w:vMerge w:val="restart"/>
            <w:shd w:val="clear" w:color="000000" w:fill="FFFFFF"/>
            <w:vAlign w:val="center"/>
            <w:hideMark/>
          </w:tcPr>
          <w:p w14:paraId="19A25246" w14:textId="77777777" w:rsidR="00940255" w:rsidRPr="00D318C5" w:rsidRDefault="00940255" w:rsidP="00940255">
            <w:pPr>
              <w:pStyle w:val="afb"/>
              <w:snapToGrid w:val="0"/>
              <w:ind w:left="118" w:right="118"/>
            </w:pPr>
            <w:r w:rsidRPr="00D318C5">
              <w:rPr>
                <w:rFonts w:hint="eastAsia"/>
              </w:rPr>
              <w:t>非洲</w:t>
            </w:r>
          </w:p>
          <w:p w14:paraId="033AF4B1" w14:textId="77777777" w:rsidR="00940255" w:rsidRPr="00D318C5" w:rsidRDefault="00940255" w:rsidP="00940255">
            <w:pPr>
              <w:pStyle w:val="afb"/>
              <w:snapToGrid w:val="0"/>
              <w:ind w:left="118" w:right="118"/>
            </w:pPr>
            <w:r w:rsidRPr="00D318C5">
              <w:t>Africa</w:t>
            </w:r>
          </w:p>
        </w:tc>
        <w:tc>
          <w:tcPr>
            <w:tcW w:w="1842" w:type="dxa"/>
            <w:shd w:val="clear" w:color="000000" w:fill="FFFFFF"/>
            <w:vAlign w:val="center"/>
            <w:hideMark/>
          </w:tcPr>
          <w:p w14:paraId="07C9D2B1" w14:textId="77777777" w:rsidR="00940255" w:rsidRPr="00D318C5" w:rsidRDefault="00940255" w:rsidP="00940255">
            <w:pPr>
              <w:pStyle w:val="afb"/>
              <w:snapToGrid w:val="0"/>
              <w:ind w:left="118" w:right="118"/>
            </w:pPr>
            <w:r w:rsidRPr="00D318C5">
              <w:rPr>
                <w:rFonts w:hint="eastAsia"/>
              </w:rPr>
              <w:t>奈及利亞</w:t>
            </w:r>
          </w:p>
          <w:p w14:paraId="64A4801B" w14:textId="77777777" w:rsidR="00940255" w:rsidRPr="00D318C5" w:rsidRDefault="00940255" w:rsidP="00940255">
            <w:pPr>
              <w:pStyle w:val="afb"/>
              <w:snapToGrid w:val="0"/>
              <w:ind w:left="118" w:right="118"/>
            </w:pPr>
            <w:r w:rsidRPr="00D318C5">
              <w:t>Nigeria</w:t>
            </w:r>
          </w:p>
        </w:tc>
        <w:tc>
          <w:tcPr>
            <w:tcW w:w="2268" w:type="dxa"/>
            <w:gridSpan w:val="2"/>
            <w:shd w:val="clear" w:color="000000" w:fill="FFFFFF"/>
            <w:vAlign w:val="center"/>
            <w:hideMark/>
          </w:tcPr>
          <w:p w14:paraId="15D3784C" w14:textId="77777777" w:rsidR="00940255" w:rsidRPr="00D318C5" w:rsidRDefault="00000000" w:rsidP="00940255">
            <w:pPr>
              <w:pStyle w:val="afb"/>
              <w:snapToGrid w:val="0"/>
              <w:ind w:left="118" w:right="118"/>
            </w:pPr>
            <w:hyperlink r:id="rId101" w:history="1">
              <w:r w:rsidR="00940255" w:rsidRPr="00D318C5">
                <w:rPr>
                  <w:rFonts w:hint="eastAsia"/>
                </w:rPr>
                <w:t>中文</w:t>
              </w:r>
            </w:hyperlink>
          </w:p>
        </w:tc>
        <w:tc>
          <w:tcPr>
            <w:tcW w:w="1843" w:type="dxa"/>
            <w:shd w:val="clear" w:color="000000" w:fill="FFFFFF"/>
            <w:vAlign w:val="center"/>
            <w:hideMark/>
          </w:tcPr>
          <w:p w14:paraId="6CBAC6C3" w14:textId="77777777" w:rsidR="00940255" w:rsidRPr="00D318C5" w:rsidRDefault="00000000" w:rsidP="00940255">
            <w:pPr>
              <w:pStyle w:val="afb"/>
              <w:snapToGrid w:val="0"/>
              <w:ind w:left="118" w:right="118"/>
            </w:pPr>
            <w:hyperlink r:id="rId102" w:history="1">
              <w:r w:rsidR="00940255" w:rsidRPr="00D318C5">
                <w:rPr>
                  <w:rFonts w:hint="eastAsia"/>
                </w:rPr>
                <w:t>English</w:t>
              </w:r>
            </w:hyperlink>
          </w:p>
        </w:tc>
        <w:tc>
          <w:tcPr>
            <w:tcW w:w="1501" w:type="dxa"/>
            <w:shd w:val="clear" w:color="000000" w:fill="FFFFFF"/>
            <w:vAlign w:val="center"/>
            <w:hideMark/>
          </w:tcPr>
          <w:p w14:paraId="546807CC" w14:textId="77777777" w:rsidR="00940255" w:rsidRPr="00D318C5" w:rsidRDefault="00940255" w:rsidP="00940255">
            <w:pPr>
              <w:pStyle w:val="afb"/>
              <w:snapToGrid w:val="0"/>
              <w:ind w:left="118" w:right="118"/>
            </w:pPr>
            <w:r w:rsidRPr="00D318C5">
              <w:t xml:space="preserve">　</w:t>
            </w:r>
          </w:p>
        </w:tc>
      </w:tr>
      <w:tr w:rsidR="00D318C5" w:rsidRPr="00D318C5" w14:paraId="3322623D" w14:textId="77777777" w:rsidTr="00763312">
        <w:trPr>
          <w:trHeight w:val="680"/>
        </w:trPr>
        <w:tc>
          <w:tcPr>
            <w:tcW w:w="1093" w:type="dxa"/>
            <w:vMerge/>
            <w:shd w:val="clear" w:color="000000" w:fill="FFFFFF"/>
            <w:vAlign w:val="center"/>
            <w:hideMark/>
          </w:tcPr>
          <w:p w14:paraId="37F696D9"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0A05C60C" w14:textId="77777777" w:rsidR="00940255" w:rsidRPr="00D318C5" w:rsidRDefault="00940255" w:rsidP="00940255">
            <w:pPr>
              <w:pStyle w:val="afb"/>
              <w:snapToGrid w:val="0"/>
              <w:ind w:left="118" w:right="118"/>
            </w:pPr>
            <w:r w:rsidRPr="00D318C5">
              <w:rPr>
                <w:rFonts w:hint="eastAsia"/>
              </w:rPr>
              <w:t>馬拉威</w:t>
            </w:r>
          </w:p>
          <w:p w14:paraId="1A8B6B37" w14:textId="77777777" w:rsidR="00940255" w:rsidRPr="00D318C5" w:rsidRDefault="00940255" w:rsidP="00940255">
            <w:pPr>
              <w:pStyle w:val="afb"/>
              <w:snapToGrid w:val="0"/>
              <w:ind w:left="118" w:right="118"/>
            </w:pPr>
            <w:r w:rsidRPr="00D318C5">
              <w:t>Malawi</w:t>
            </w:r>
          </w:p>
        </w:tc>
        <w:tc>
          <w:tcPr>
            <w:tcW w:w="2268" w:type="dxa"/>
            <w:gridSpan w:val="2"/>
            <w:shd w:val="clear" w:color="000000" w:fill="FFFFFF"/>
            <w:vAlign w:val="center"/>
            <w:hideMark/>
          </w:tcPr>
          <w:p w14:paraId="719CE0F0" w14:textId="77777777" w:rsidR="00940255" w:rsidRPr="00D318C5" w:rsidRDefault="00000000" w:rsidP="00940255">
            <w:pPr>
              <w:pStyle w:val="afb"/>
              <w:snapToGrid w:val="0"/>
              <w:ind w:left="118" w:right="118"/>
            </w:pPr>
            <w:hyperlink r:id="rId103" w:history="1">
              <w:r w:rsidR="00940255" w:rsidRPr="00D318C5">
                <w:rPr>
                  <w:rFonts w:hint="eastAsia"/>
                </w:rPr>
                <w:t>中文</w:t>
              </w:r>
            </w:hyperlink>
          </w:p>
        </w:tc>
        <w:tc>
          <w:tcPr>
            <w:tcW w:w="1843" w:type="dxa"/>
            <w:shd w:val="clear" w:color="000000" w:fill="FFFFFF"/>
            <w:vAlign w:val="center"/>
            <w:hideMark/>
          </w:tcPr>
          <w:p w14:paraId="2A6E4DBA" w14:textId="77777777" w:rsidR="00940255" w:rsidRPr="00D318C5" w:rsidRDefault="00000000" w:rsidP="00940255">
            <w:pPr>
              <w:pStyle w:val="afb"/>
              <w:snapToGrid w:val="0"/>
              <w:ind w:left="118" w:right="118"/>
            </w:pPr>
            <w:hyperlink r:id="rId104" w:history="1">
              <w:r w:rsidR="00940255" w:rsidRPr="00D318C5">
                <w:rPr>
                  <w:rFonts w:hint="eastAsia"/>
                </w:rPr>
                <w:t>English</w:t>
              </w:r>
            </w:hyperlink>
          </w:p>
        </w:tc>
        <w:tc>
          <w:tcPr>
            <w:tcW w:w="1501" w:type="dxa"/>
            <w:shd w:val="clear" w:color="000000" w:fill="FFFFFF"/>
            <w:vAlign w:val="center"/>
            <w:hideMark/>
          </w:tcPr>
          <w:p w14:paraId="64A899D5" w14:textId="77777777" w:rsidR="00940255" w:rsidRPr="00D318C5" w:rsidRDefault="00940255" w:rsidP="00940255">
            <w:pPr>
              <w:pStyle w:val="afb"/>
              <w:snapToGrid w:val="0"/>
              <w:ind w:left="118" w:right="118"/>
            </w:pPr>
            <w:r w:rsidRPr="00D318C5">
              <w:t xml:space="preserve">　</w:t>
            </w:r>
          </w:p>
        </w:tc>
      </w:tr>
      <w:tr w:rsidR="00D318C5" w:rsidRPr="00D318C5" w14:paraId="192622C6" w14:textId="77777777" w:rsidTr="00763312">
        <w:trPr>
          <w:trHeight w:val="680"/>
        </w:trPr>
        <w:tc>
          <w:tcPr>
            <w:tcW w:w="1093" w:type="dxa"/>
            <w:vMerge/>
            <w:shd w:val="clear" w:color="000000" w:fill="FFFFFF"/>
            <w:vAlign w:val="center"/>
            <w:hideMark/>
          </w:tcPr>
          <w:p w14:paraId="491F7A2D"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579EFD24" w14:textId="77777777" w:rsidR="00940255" w:rsidRPr="00D318C5" w:rsidRDefault="00940255" w:rsidP="00940255">
            <w:pPr>
              <w:pStyle w:val="afb"/>
              <w:snapToGrid w:val="0"/>
              <w:ind w:left="118" w:right="118"/>
            </w:pPr>
            <w:r w:rsidRPr="00D318C5">
              <w:rPr>
                <w:rFonts w:hint="eastAsia"/>
              </w:rPr>
              <w:t>塞內加爾</w:t>
            </w:r>
          </w:p>
          <w:p w14:paraId="09624465" w14:textId="77777777" w:rsidR="00940255" w:rsidRPr="00D318C5" w:rsidRDefault="00940255" w:rsidP="00940255">
            <w:pPr>
              <w:pStyle w:val="afb"/>
              <w:snapToGrid w:val="0"/>
              <w:ind w:left="118" w:right="118"/>
            </w:pPr>
            <w:r w:rsidRPr="00D318C5">
              <w:t>Senegal</w:t>
            </w:r>
          </w:p>
        </w:tc>
        <w:tc>
          <w:tcPr>
            <w:tcW w:w="2268" w:type="dxa"/>
            <w:gridSpan w:val="2"/>
            <w:shd w:val="clear" w:color="000000" w:fill="FFFFFF"/>
            <w:vAlign w:val="center"/>
            <w:hideMark/>
          </w:tcPr>
          <w:p w14:paraId="19E682E7" w14:textId="77777777" w:rsidR="00940255" w:rsidRPr="00D318C5" w:rsidRDefault="00000000" w:rsidP="00940255">
            <w:pPr>
              <w:pStyle w:val="afb"/>
              <w:snapToGrid w:val="0"/>
              <w:ind w:left="118" w:right="118"/>
            </w:pPr>
            <w:hyperlink r:id="rId105" w:history="1">
              <w:r w:rsidR="00940255" w:rsidRPr="00D318C5">
                <w:rPr>
                  <w:rFonts w:hint="eastAsia"/>
                </w:rPr>
                <w:t>中文</w:t>
              </w:r>
            </w:hyperlink>
          </w:p>
        </w:tc>
        <w:tc>
          <w:tcPr>
            <w:tcW w:w="1843" w:type="dxa"/>
            <w:shd w:val="clear" w:color="000000" w:fill="FFFFFF"/>
            <w:vAlign w:val="center"/>
            <w:hideMark/>
          </w:tcPr>
          <w:p w14:paraId="3B3891D7" w14:textId="77777777" w:rsidR="00940255" w:rsidRPr="00D318C5" w:rsidRDefault="00940255" w:rsidP="00940255">
            <w:pPr>
              <w:pStyle w:val="afb"/>
              <w:snapToGrid w:val="0"/>
              <w:ind w:left="118" w:right="118"/>
            </w:pPr>
            <w:r w:rsidRPr="00D318C5">
              <w:t xml:space="preserve">　</w:t>
            </w:r>
          </w:p>
        </w:tc>
        <w:tc>
          <w:tcPr>
            <w:tcW w:w="1501" w:type="dxa"/>
            <w:shd w:val="clear" w:color="000000" w:fill="FFFFFF"/>
            <w:vAlign w:val="center"/>
            <w:hideMark/>
          </w:tcPr>
          <w:p w14:paraId="043FA83F" w14:textId="77777777" w:rsidR="00940255" w:rsidRPr="00D318C5" w:rsidRDefault="00000000" w:rsidP="00940255">
            <w:pPr>
              <w:pStyle w:val="afb"/>
              <w:snapToGrid w:val="0"/>
              <w:ind w:left="118" w:right="118"/>
            </w:pPr>
            <w:hyperlink r:id="rId106" w:history="1">
              <w:r w:rsidR="00940255" w:rsidRPr="00D318C5">
                <w:rPr>
                  <w:rFonts w:hint="eastAsia"/>
                </w:rPr>
                <w:t>français</w:t>
              </w:r>
            </w:hyperlink>
          </w:p>
        </w:tc>
      </w:tr>
      <w:tr w:rsidR="00D318C5" w:rsidRPr="00D318C5" w14:paraId="78A98CFD" w14:textId="77777777" w:rsidTr="00763312">
        <w:trPr>
          <w:trHeight w:val="680"/>
        </w:trPr>
        <w:tc>
          <w:tcPr>
            <w:tcW w:w="1093" w:type="dxa"/>
            <w:vMerge/>
            <w:shd w:val="clear" w:color="000000" w:fill="FFFFFF"/>
            <w:vAlign w:val="center"/>
            <w:hideMark/>
          </w:tcPr>
          <w:p w14:paraId="6710CE02"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0ABC18E4" w14:textId="77777777" w:rsidR="00940255" w:rsidRPr="00D318C5" w:rsidRDefault="00940255" w:rsidP="00940255">
            <w:pPr>
              <w:pStyle w:val="afb"/>
              <w:snapToGrid w:val="0"/>
              <w:ind w:left="118" w:right="118"/>
            </w:pPr>
            <w:proofErr w:type="gramStart"/>
            <w:r w:rsidRPr="00D318C5">
              <w:rPr>
                <w:rFonts w:hint="eastAsia"/>
              </w:rPr>
              <w:t>史瓦帝尼</w:t>
            </w:r>
            <w:proofErr w:type="gramEnd"/>
          </w:p>
          <w:p w14:paraId="6D13A776" w14:textId="77777777" w:rsidR="00940255" w:rsidRPr="00D318C5" w:rsidRDefault="00940255" w:rsidP="00940255">
            <w:pPr>
              <w:pStyle w:val="afb"/>
              <w:snapToGrid w:val="0"/>
              <w:ind w:left="118" w:right="118"/>
            </w:pPr>
            <w:r w:rsidRPr="00D318C5">
              <w:rPr>
                <w:rFonts w:hint="eastAsia"/>
              </w:rPr>
              <w:t>（原「史瓦濟蘭」）</w:t>
            </w:r>
          </w:p>
          <w:p w14:paraId="260C4265" w14:textId="77777777" w:rsidR="00940255" w:rsidRPr="00D318C5" w:rsidRDefault="00940255" w:rsidP="00940255">
            <w:pPr>
              <w:pStyle w:val="afb"/>
              <w:snapToGrid w:val="0"/>
              <w:ind w:left="118" w:right="118"/>
            </w:pPr>
            <w:r w:rsidRPr="00D318C5">
              <w:t>Eswatini</w:t>
            </w:r>
          </w:p>
        </w:tc>
        <w:tc>
          <w:tcPr>
            <w:tcW w:w="2268" w:type="dxa"/>
            <w:gridSpan w:val="2"/>
            <w:shd w:val="clear" w:color="000000" w:fill="FFFFFF"/>
            <w:vAlign w:val="center"/>
            <w:hideMark/>
          </w:tcPr>
          <w:p w14:paraId="3F5BDF27" w14:textId="77777777" w:rsidR="00940255" w:rsidRPr="00D318C5" w:rsidRDefault="00000000" w:rsidP="00940255">
            <w:pPr>
              <w:pStyle w:val="afb"/>
              <w:snapToGrid w:val="0"/>
              <w:ind w:left="118" w:right="118"/>
            </w:pPr>
            <w:hyperlink r:id="rId107" w:history="1">
              <w:r w:rsidR="00940255" w:rsidRPr="00D318C5">
                <w:rPr>
                  <w:rFonts w:hint="eastAsia"/>
                </w:rPr>
                <w:t>中文</w:t>
              </w:r>
            </w:hyperlink>
          </w:p>
        </w:tc>
        <w:tc>
          <w:tcPr>
            <w:tcW w:w="1843" w:type="dxa"/>
            <w:shd w:val="clear" w:color="000000" w:fill="FFFFFF"/>
            <w:vAlign w:val="center"/>
            <w:hideMark/>
          </w:tcPr>
          <w:p w14:paraId="428CB96E" w14:textId="77777777" w:rsidR="00940255" w:rsidRPr="00D318C5" w:rsidRDefault="00000000" w:rsidP="00940255">
            <w:pPr>
              <w:pStyle w:val="afb"/>
              <w:snapToGrid w:val="0"/>
              <w:ind w:left="118" w:right="118"/>
            </w:pPr>
            <w:hyperlink r:id="rId108" w:history="1">
              <w:r w:rsidR="00940255" w:rsidRPr="00D318C5">
                <w:rPr>
                  <w:rFonts w:hint="eastAsia"/>
                </w:rPr>
                <w:t>English</w:t>
              </w:r>
            </w:hyperlink>
          </w:p>
        </w:tc>
        <w:tc>
          <w:tcPr>
            <w:tcW w:w="1501" w:type="dxa"/>
            <w:shd w:val="clear" w:color="000000" w:fill="FFFFFF"/>
            <w:vAlign w:val="center"/>
            <w:hideMark/>
          </w:tcPr>
          <w:p w14:paraId="2BB277C5" w14:textId="77777777" w:rsidR="00940255" w:rsidRPr="00D318C5" w:rsidRDefault="00940255" w:rsidP="00940255">
            <w:pPr>
              <w:pStyle w:val="afb"/>
              <w:snapToGrid w:val="0"/>
              <w:ind w:left="118" w:right="118"/>
            </w:pPr>
            <w:r w:rsidRPr="00D318C5">
              <w:t xml:space="preserve">　</w:t>
            </w:r>
          </w:p>
        </w:tc>
      </w:tr>
      <w:tr w:rsidR="00D318C5" w:rsidRPr="00D318C5" w14:paraId="3EF0499C" w14:textId="77777777" w:rsidTr="00763312">
        <w:trPr>
          <w:trHeight w:val="680"/>
        </w:trPr>
        <w:tc>
          <w:tcPr>
            <w:tcW w:w="1093" w:type="dxa"/>
            <w:vMerge/>
            <w:shd w:val="clear" w:color="000000" w:fill="FFFFFF"/>
            <w:vAlign w:val="center"/>
            <w:hideMark/>
          </w:tcPr>
          <w:p w14:paraId="1B92D09B"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6A59862D" w14:textId="77777777" w:rsidR="00940255" w:rsidRPr="00D318C5" w:rsidRDefault="00940255" w:rsidP="00940255">
            <w:pPr>
              <w:pStyle w:val="afb"/>
              <w:snapToGrid w:val="0"/>
              <w:ind w:left="118" w:right="118"/>
            </w:pPr>
            <w:r w:rsidRPr="00D318C5">
              <w:rPr>
                <w:rFonts w:hint="eastAsia"/>
              </w:rPr>
              <w:t>布吉納法索</w:t>
            </w:r>
          </w:p>
          <w:p w14:paraId="077D4B36" w14:textId="77777777" w:rsidR="00940255" w:rsidRPr="00D318C5" w:rsidRDefault="00940255" w:rsidP="00940255">
            <w:pPr>
              <w:pStyle w:val="afb"/>
              <w:snapToGrid w:val="0"/>
              <w:ind w:left="118" w:right="118"/>
            </w:pPr>
            <w:r w:rsidRPr="00D318C5">
              <w:t>Burkina Faso</w:t>
            </w:r>
          </w:p>
        </w:tc>
        <w:tc>
          <w:tcPr>
            <w:tcW w:w="2268" w:type="dxa"/>
            <w:gridSpan w:val="2"/>
            <w:shd w:val="clear" w:color="000000" w:fill="FFFFFF"/>
            <w:vAlign w:val="center"/>
            <w:hideMark/>
          </w:tcPr>
          <w:p w14:paraId="6CBB0871" w14:textId="77777777" w:rsidR="00940255" w:rsidRPr="00D318C5" w:rsidRDefault="00000000" w:rsidP="00940255">
            <w:pPr>
              <w:pStyle w:val="afb"/>
              <w:snapToGrid w:val="0"/>
              <w:ind w:left="118" w:right="118"/>
            </w:pPr>
            <w:hyperlink r:id="rId109" w:history="1">
              <w:r w:rsidR="00940255" w:rsidRPr="00D318C5">
                <w:rPr>
                  <w:rFonts w:hint="eastAsia"/>
                </w:rPr>
                <w:t>中文</w:t>
              </w:r>
            </w:hyperlink>
          </w:p>
        </w:tc>
        <w:tc>
          <w:tcPr>
            <w:tcW w:w="1843" w:type="dxa"/>
            <w:shd w:val="clear" w:color="000000" w:fill="FFFFFF"/>
            <w:vAlign w:val="center"/>
            <w:hideMark/>
          </w:tcPr>
          <w:p w14:paraId="5E3FCF3C" w14:textId="77777777" w:rsidR="00940255" w:rsidRPr="00D318C5" w:rsidRDefault="00940255" w:rsidP="00940255">
            <w:pPr>
              <w:pStyle w:val="afb"/>
              <w:snapToGrid w:val="0"/>
              <w:ind w:left="118" w:right="118"/>
            </w:pPr>
            <w:r w:rsidRPr="00D318C5">
              <w:t xml:space="preserve">　</w:t>
            </w:r>
          </w:p>
        </w:tc>
        <w:tc>
          <w:tcPr>
            <w:tcW w:w="1501" w:type="dxa"/>
            <w:shd w:val="clear" w:color="000000" w:fill="FFFFFF"/>
            <w:vAlign w:val="center"/>
            <w:hideMark/>
          </w:tcPr>
          <w:p w14:paraId="50FE181F" w14:textId="77777777" w:rsidR="00940255" w:rsidRPr="00D318C5" w:rsidRDefault="00000000" w:rsidP="00940255">
            <w:pPr>
              <w:pStyle w:val="afb"/>
              <w:snapToGrid w:val="0"/>
              <w:ind w:left="118" w:right="118"/>
            </w:pPr>
            <w:hyperlink r:id="rId110" w:history="1">
              <w:r w:rsidR="00940255" w:rsidRPr="00D318C5">
                <w:rPr>
                  <w:rFonts w:hint="eastAsia"/>
                </w:rPr>
                <w:t>français</w:t>
              </w:r>
            </w:hyperlink>
          </w:p>
        </w:tc>
      </w:tr>
      <w:tr w:rsidR="00D318C5" w:rsidRPr="00D318C5" w14:paraId="47C8707E" w14:textId="77777777" w:rsidTr="00763312">
        <w:trPr>
          <w:trHeight w:val="680"/>
        </w:trPr>
        <w:tc>
          <w:tcPr>
            <w:tcW w:w="1093" w:type="dxa"/>
            <w:vMerge/>
            <w:shd w:val="clear" w:color="000000" w:fill="FFFFFF"/>
            <w:vAlign w:val="center"/>
            <w:hideMark/>
          </w:tcPr>
          <w:p w14:paraId="2344B22D"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1D742D49" w14:textId="77777777" w:rsidR="00940255" w:rsidRPr="00D318C5" w:rsidRDefault="00940255" w:rsidP="00940255">
            <w:pPr>
              <w:pStyle w:val="afb"/>
              <w:snapToGrid w:val="0"/>
              <w:ind w:left="118" w:right="118"/>
            </w:pPr>
            <w:r w:rsidRPr="00D318C5">
              <w:rPr>
                <w:rFonts w:hint="eastAsia"/>
              </w:rPr>
              <w:t>賴比瑞亞</w:t>
            </w:r>
          </w:p>
          <w:p w14:paraId="0CFA0132" w14:textId="77777777" w:rsidR="00940255" w:rsidRPr="00D318C5" w:rsidRDefault="00940255" w:rsidP="00940255">
            <w:pPr>
              <w:pStyle w:val="afb"/>
              <w:snapToGrid w:val="0"/>
              <w:ind w:left="118" w:right="118"/>
            </w:pPr>
            <w:r w:rsidRPr="00D318C5">
              <w:t>Liberia</w:t>
            </w:r>
          </w:p>
        </w:tc>
        <w:tc>
          <w:tcPr>
            <w:tcW w:w="2268" w:type="dxa"/>
            <w:gridSpan w:val="2"/>
            <w:shd w:val="clear" w:color="000000" w:fill="FFFFFF"/>
            <w:vAlign w:val="center"/>
            <w:hideMark/>
          </w:tcPr>
          <w:p w14:paraId="6E0C8D10" w14:textId="77777777" w:rsidR="00940255" w:rsidRPr="00D318C5" w:rsidRDefault="00000000" w:rsidP="00940255">
            <w:pPr>
              <w:pStyle w:val="afb"/>
              <w:snapToGrid w:val="0"/>
              <w:ind w:left="118" w:right="118"/>
            </w:pPr>
            <w:hyperlink r:id="rId111" w:history="1">
              <w:r w:rsidR="00940255" w:rsidRPr="00D318C5">
                <w:rPr>
                  <w:rFonts w:hint="eastAsia"/>
                </w:rPr>
                <w:t>中文</w:t>
              </w:r>
            </w:hyperlink>
          </w:p>
        </w:tc>
        <w:tc>
          <w:tcPr>
            <w:tcW w:w="1843" w:type="dxa"/>
            <w:shd w:val="clear" w:color="000000" w:fill="FFFFFF"/>
            <w:vAlign w:val="center"/>
            <w:hideMark/>
          </w:tcPr>
          <w:p w14:paraId="728C9DF7" w14:textId="77777777" w:rsidR="00940255" w:rsidRPr="00D318C5" w:rsidRDefault="00000000" w:rsidP="00940255">
            <w:pPr>
              <w:pStyle w:val="afb"/>
              <w:snapToGrid w:val="0"/>
              <w:ind w:left="118" w:right="118"/>
            </w:pPr>
            <w:hyperlink r:id="rId112" w:history="1">
              <w:r w:rsidR="00940255" w:rsidRPr="00D318C5">
                <w:rPr>
                  <w:rFonts w:hint="eastAsia"/>
                </w:rPr>
                <w:t>English</w:t>
              </w:r>
            </w:hyperlink>
          </w:p>
        </w:tc>
        <w:tc>
          <w:tcPr>
            <w:tcW w:w="1501" w:type="dxa"/>
            <w:shd w:val="clear" w:color="000000" w:fill="FFFFFF"/>
            <w:vAlign w:val="center"/>
            <w:hideMark/>
          </w:tcPr>
          <w:p w14:paraId="1794F003" w14:textId="77777777" w:rsidR="00940255" w:rsidRPr="00D318C5" w:rsidRDefault="00940255" w:rsidP="00940255">
            <w:pPr>
              <w:pStyle w:val="afb"/>
              <w:snapToGrid w:val="0"/>
              <w:ind w:left="118" w:right="118"/>
            </w:pPr>
            <w:r w:rsidRPr="00D318C5">
              <w:t xml:space="preserve">　</w:t>
            </w:r>
          </w:p>
        </w:tc>
      </w:tr>
      <w:tr w:rsidR="00D318C5" w:rsidRPr="00D318C5" w14:paraId="0B6974F0" w14:textId="77777777" w:rsidTr="00763312">
        <w:trPr>
          <w:trHeight w:val="680"/>
        </w:trPr>
        <w:tc>
          <w:tcPr>
            <w:tcW w:w="1093" w:type="dxa"/>
            <w:vMerge/>
            <w:shd w:val="clear" w:color="000000" w:fill="FFFFFF"/>
            <w:vAlign w:val="center"/>
            <w:hideMark/>
          </w:tcPr>
          <w:p w14:paraId="6F905D99" w14:textId="77777777" w:rsidR="00940255" w:rsidRPr="00D318C5" w:rsidRDefault="00940255" w:rsidP="00940255">
            <w:pPr>
              <w:pStyle w:val="afb"/>
              <w:snapToGrid w:val="0"/>
              <w:ind w:left="118" w:right="118"/>
            </w:pPr>
          </w:p>
        </w:tc>
        <w:tc>
          <w:tcPr>
            <w:tcW w:w="1842" w:type="dxa"/>
            <w:shd w:val="clear" w:color="000000" w:fill="FFFFFF"/>
            <w:vAlign w:val="center"/>
            <w:hideMark/>
          </w:tcPr>
          <w:p w14:paraId="1063AFE5" w14:textId="77777777" w:rsidR="00940255" w:rsidRPr="00D318C5" w:rsidRDefault="00940255" w:rsidP="00940255">
            <w:pPr>
              <w:pStyle w:val="afb"/>
              <w:snapToGrid w:val="0"/>
              <w:ind w:left="118" w:right="118"/>
            </w:pPr>
            <w:r w:rsidRPr="00D318C5">
              <w:rPr>
                <w:rFonts w:hint="eastAsia"/>
              </w:rPr>
              <w:t>甘比亞共和國</w:t>
            </w:r>
          </w:p>
          <w:p w14:paraId="5B5F9AAA" w14:textId="77777777" w:rsidR="00940255" w:rsidRPr="00D318C5" w:rsidRDefault="00940255" w:rsidP="00940255">
            <w:pPr>
              <w:pStyle w:val="afb"/>
              <w:snapToGrid w:val="0"/>
              <w:ind w:left="118" w:right="118"/>
            </w:pPr>
            <w:r w:rsidRPr="00D318C5">
              <w:t>Republic of The Gambia</w:t>
            </w:r>
          </w:p>
        </w:tc>
        <w:tc>
          <w:tcPr>
            <w:tcW w:w="2268" w:type="dxa"/>
            <w:gridSpan w:val="2"/>
            <w:shd w:val="clear" w:color="000000" w:fill="FFFFFF"/>
            <w:vAlign w:val="center"/>
            <w:hideMark/>
          </w:tcPr>
          <w:p w14:paraId="7DBD479E" w14:textId="77777777" w:rsidR="00940255" w:rsidRPr="00D318C5" w:rsidRDefault="00000000" w:rsidP="00940255">
            <w:pPr>
              <w:pStyle w:val="afb"/>
              <w:snapToGrid w:val="0"/>
              <w:ind w:left="118" w:right="118"/>
            </w:pPr>
            <w:hyperlink r:id="rId113" w:history="1">
              <w:r w:rsidR="00940255" w:rsidRPr="00D318C5">
                <w:rPr>
                  <w:rFonts w:hint="eastAsia"/>
                </w:rPr>
                <w:t>中文</w:t>
              </w:r>
            </w:hyperlink>
          </w:p>
        </w:tc>
        <w:tc>
          <w:tcPr>
            <w:tcW w:w="1843" w:type="dxa"/>
            <w:shd w:val="clear" w:color="000000" w:fill="FFFFFF"/>
            <w:vAlign w:val="center"/>
            <w:hideMark/>
          </w:tcPr>
          <w:p w14:paraId="61716CC3" w14:textId="77777777" w:rsidR="00940255" w:rsidRPr="00D318C5" w:rsidRDefault="00000000" w:rsidP="00940255">
            <w:pPr>
              <w:pStyle w:val="afb"/>
              <w:snapToGrid w:val="0"/>
              <w:ind w:left="118" w:right="118"/>
            </w:pPr>
            <w:hyperlink r:id="rId114" w:history="1">
              <w:r w:rsidR="00940255" w:rsidRPr="00D318C5">
                <w:rPr>
                  <w:rFonts w:hint="eastAsia"/>
                </w:rPr>
                <w:t>English</w:t>
              </w:r>
            </w:hyperlink>
          </w:p>
        </w:tc>
        <w:tc>
          <w:tcPr>
            <w:tcW w:w="1501" w:type="dxa"/>
            <w:shd w:val="clear" w:color="000000" w:fill="FFFFFF"/>
            <w:vAlign w:val="center"/>
            <w:hideMark/>
          </w:tcPr>
          <w:p w14:paraId="57665220" w14:textId="77777777" w:rsidR="00940255" w:rsidRPr="00D318C5" w:rsidRDefault="00940255" w:rsidP="00940255">
            <w:pPr>
              <w:pStyle w:val="afb"/>
              <w:snapToGrid w:val="0"/>
              <w:ind w:left="118" w:right="118"/>
            </w:pPr>
            <w:r w:rsidRPr="00D318C5">
              <w:t xml:space="preserve">　</w:t>
            </w:r>
          </w:p>
        </w:tc>
      </w:tr>
      <w:tr w:rsidR="00D318C5" w:rsidRPr="00D318C5" w14:paraId="2D488D40" w14:textId="77777777" w:rsidTr="00763312">
        <w:trPr>
          <w:trHeight w:val="680"/>
        </w:trPr>
        <w:tc>
          <w:tcPr>
            <w:tcW w:w="1093" w:type="dxa"/>
            <w:shd w:val="clear" w:color="000000" w:fill="FFFFFF"/>
            <w:vAlign w:val="center"/>
            <w:hideMark/>
          </w:tcPr>
          <w:p w14:paraId="67B7D076" w14:textId="77777777" w:rsidR="00940255" w:rsidRPr="00D318C5" w:rsidRDefault="00940255" w:rsidP="00940255">
            <w:pPr>
              <w:pStyle w:val="afb"/>
              <w:snapToGrid w:val="0"/>
              <w:ind w:left="118" w:right="118"/>
            </w:pPr>
            <w:r w:rsidRPr="00D318C5">
              <w:rPr>
                <w:rFonts w:hint="eastAsia"/>
              </w:rPr>
              <w:t>大洋洲</w:t>
            </w:r>
          </w:p>
          <w:p w14:paraId="11C51E54" w14:textId="77777777" w:rsidR="00940255" w:rsidRPr="00D318C5" w:rsidRDefault="00940255" w:rsidP="00940255">
            <w:pPr>
              <w:pStyle w:val="afb"/>
              <w:snapToGrid w:val="0"/>
              <w:ind w:left="118" w:right="118"/>
            </w:pPr>
            <w:r w:rsidRPr="00D318C5">
              <w:t>Pacific Area</w:t>
            </w:r>
          </w:p>
        </w:tc>
        <w:tc>
          <w:tcPr>
            <w:tcW w:w="1842" w:type="dxa"/>
            <w:shd w:val="clear" w:color="000000" w:fill="FFFFFF"/>
            <w:vAlign w:val="center"/>
            <w:hideMark/>
          </w:tcPr>
          <w:p w14:paraId="52293FBA" w14:textId="77777777" w:rsidR="00940255" w:rsidRPr="00D318C5" w:rsidRDefault="00940255" w:rsidP="00940255">
            <w:pPr>
              <w:pStyle w:val="afb"/>
              <w:snapToGrid w:val="0"/>
              <w:ind w:left="118" w:right="118"/>
            </w:pPr>
            <w:r w:rsidRPr="00D318C5">
              <w:rPr>
                <w:rFonts w:hint="eastAsia"/>
              </w:rPr>
              <w:t>馬紹爾</w:t>
            </w:r>
          </w:p>
          <w:p w14:paraId="137E99CA" w14:textId="77777777" w:rsidR="00940255" w:rsidRPr="00D318C5" w:rsidRDefault="00940255" w:rsidP="00940255">
            <w:pPr>
              <w:pStyle w:val="afb"/>
              <w:snapToGrid w:val="0"/>
              <w:ind w:left="118" w:right="118"/>
            </w:pPr>
            <w:r w:rsidRPr="00D318C5">
              <w:t>Marshall Islands</w:t>
            </w:r>
          </w:p>
        </w:tc>
        <w:tc>
          <w:tcPr>
            <w:tcW w:w="2268" w:type="dxa"/>
            <w:gridSpan w:val="2"/>
            <w:shd w:val="clear" w:color="000000" w:fill="FFFFFF"/>
            <w:vAlign w:val="center"/>
            <w:hideMark/>
          </w:tcPr>
          <w:p w14:paraId="7ADE9E57" w14:textId="77777777" w:rsidR="00940255" w:rsidRPr="00D318C5" w:rsidRDefault="00000000" w:rsidP="00940255">
            <w:pPr>
              <w:pStyle w:val="afb"/>
              <w:snapToGrid w:val="0"/>
              <w:ind w:left="118" w:right="118"/>
            </w:pPr>
            <w:hyperlink r:id="rId115" w:history="1">
              <w:r w:rsidR="00940255" w:rsidRPr="00D318C5">
                <w:rPr>
                  <w:rFonts w:hint="eastAsia"/>
                </w:rPr>
                <w:t>中文</w:t>
              </w:r>
            </w:hyperlink>
          </w:p>
        </w:tc>
        <w:tc>
          <w:tcPr>
            <w:tcW w:w="1843" w:type="dxa"/>
            <w:shd w:val="clear" w:color="000000" w:fill="FFFFFF"/>
            <w:vAlign w:val="center"/>
            <w:hideMark/>
          </w:tcPr>
          <w:p w14:paraId="496D6624" w14:textId="77777777" w:rsidR="00940255" w:rsidRPr="00D318C5" w:rsidRDefault="00000000" w:rsidP="00940255">
            <w:pPr>
              <w:pStyle w:val="afb"/>
              <w:snapToGrid w:val="0"/>
              <w:ind w:left="118" w:right="118"/>
            </w:pPr>
            <w:hyperlink r:id="rId116" w:history="1">
              <w:r w:rsidR="00940255" w:rsidRPr="00D318C5">
                <w:rPr>
                  <w:rFonts w:hint="eastAsia"/>
                </w:rPr>
                <w:t>English</w:t>
              </w:r>
            </w:hyperlink>
          </w:p>
        </w:tc>
        <w:tc>
          <w:tcPr>
            <w:tcW w:w="1501" w:type="dxa"/>
            <w:shd w:val="clear" w:color="000000" w:fill="FFFFFF"/>
            <w:vAlign w:val="center"/>
            <w:hideMark/>
          </w:tcPr>
          <w:p w14:paraId="04F45AB5" w14:textId="77777777" w:rsidR="00940255" w:rsidRPr="00D318C5" w:rsidRDefault="00940255" w:rsidP="00940255">
            <w:pPr>
              <w:pStyle w:val="afb"/>
              <w:snapToGrid w:val="0"/>
              <w:ind w:left="118" w:right="118"/>
            </w:pPr>
            <w:r w:rsidRPr="00D318C5">
              <w:t xml:space="preserve">　</w:t>
            </w:r>
          </w:p>
        </w:tc>
      </w:tr>
      <w:tr w:rsidR="00D318C5" w:rsidRPr="00D318C5" w14:paraId="3E6762E6" w14:textId="77777777" w:rsidTr="00763312">
        <w:trPr>
          <w:trHeight w:val="680"/>
        </w:trPr>
        <w:tc>
          <w:tcPr>
            <w:tcW w:w="1093" w:type="dxa"/>
            <w:shd w:val="clear" w:color="000000" w:fill="FFFFFF"/>
            <w:vAlign w:val="center"/>
            <w:hideMark/>
          </w:tcPr>
          <w:p w14:paraId="535F8C44" w14:textId="77777777" w:rsidR="00940255" w:rsidRPr="00D318C5" w:rsidRDefault="00940255" w:rsidP="00940255">
            <w:pPr>
              <w:pStyle w:val="afb"/>
              <w:snapToGrid w:val="0"/>
              <w:ind w:left="118" w:right="118"/>
            </w:pPr>
            <w:r w:rsidRPr="00D318C5">
              <w:rPr>
                <w:rFonts w:hint="eastAsia"/>
              </w:rPr>
              <w:t>中東</w:t>
            </w:r>
          </w:p>
          <w:p w14:paraId="1394F981" w14:textId="77777777" w:rsidR="00940255" w:rsidRPr="00D318C5" w:rsidRDefault="00940255" w:rsidP="00940255">
            <w:pPr>
              <w:pStyle w:val="afb"/>
              <w:snapToGrid w:val="0"/>
              <w:ind w:left="118" w:right="118"/>
            </w:pPr>
            <w:r w:rsidRPr="00D318C5">
              <w:t>Middle East</w:t>
            </w:r>
          </w:p>
        </w:tc>
        <w:tc>
          <w:tcPr>
            <w:tcW w:w="1842" w:type="dxa"/>
            <w:shd w:val="clear" w:color="000000" w:fill="FFFFFF"/>
            <w:vAlign w:val="center"/>
            <w:hideMark/>
          </w:tcPr>
          <w:p w14:paraId="55347373" w14:textId="77777777" w:rsidR="00940255" w:rsidRPr="00D318C5" w:rsidRDefault="00940255" w:rsidP="00940255">
            <w:pPr>
              <w:pStyle w:val="afb"/>
              <w:snapToGrid w:val="0"/>
              <w:ind w:left="118" w:right="118"/>
            </w:pPr>
            <w:r w:rsidRPr="00D318C5">
              <w:rPr>
                <w:rFonts w:hint="eastAsia"/>
              </w:rPr>
              <w:t>沙烏地阿拉伯</w:t>
            </w:r>
          </w:p>
          <w:p w14:paraId="583DD559" w14:textId="77777777" w:rsidR="00940255" w:rsidRPr="00D318C5" w:rsidRDefault="00940255" w:rsidP="00940255">
            <w:pPr>
              <w:pStyle w:val="afb"/>
              <w:snapToGrid w:val="0"/>
              <w:ind w:left="118" w:right="118"/>
            </w:pPr>
            <w:r w:rsidRPr="00D318C5">
              <w:t>Saudi Arabia</w:t>
            </w:r>
          </w:p>
        </w:tc>
        <w:tc>
          <w:tcPr>
            <w:tcW w:w="2268" w:type="dxa"/>
            <w:gridSpan w:val="2"/>
            <w:shd w:val="clear" w:color="000000" w:fill="FFFFFF"/>
            <w:vAlign w:val="center"/>
            <w:hideMark/>
          </w:tcPr>
          <w:p w14:paraId="572E979D" w14:textId="77777777" w:rsidR="00940255" w:rsidRPr="00D318C5" w:rsidRDefault="00000000" w:rsidP="00940255">
            <w:pPr>
              <w:pStyle w:val="afb"/>
              <w:snapToGrid w:val="0"/>
              <w:ind w:left="118" w:right="118"/>
            </w:pPr>
            <w:hyperlink r:id="rId117" w:history="1">
              <w:r w:rsidR="00940255" w:rsidRPr="00D318C5">
                <w:rPr>
                  <w:rFonts w:hint="eastAsia"/>
                </w:rPr>
                <w:t>中文</w:t>
              </w:r>
            </w:hyperlink>
          </w:p>
        </w:tc>
        <w:tc>
          <w:tcPr>
            <w:tcW w:w="1843" w:type="dxa"/>
            <w:shd w:val="clear" w:color="000000" w:fill="FFFFFF"/>
            <w:vAlign w:val="center"/>
            <w:hideMark/>
          </w:tcPr>
          <w:p w14:paraId="317B4B89" w14:textId="77777777" w:rsidR="00940255" w:rsidRPr="00D318C5" w:rsidRDefault="00000000" w:rsidP="00940255">
            <w:pPr>
              <w:pStyle w:val="afb"/>
              <w:snapToGrid w:val="0"/>
              <w:ind w:left="118" w:right="118"/>
            </w:pPr>
            <w:hyperlink r:id="rId118" w:history="1">
              <w:r w:rsidR="00940255" w:rsidRPr="00D318C5">
                <w:rPr>
                  <w:rFonts w:hint="eastAsia"/>
                </w:rPr>
                <w:t>English</w:t>
              </w:r>
            </w:hyperlink>
          </w:p>
        </w:tc>
        <w:tc>
          <w:tcPr>
            <w:tcW w:w="1501" w:type="dxa"/>
            <w:shd w:val="clear" w:color="000000" w:fill="FFFFFF"/>
            <w:vAlign w:val="center"/>
            <w:hideMark/>
          </w:tcPr>
          <w:p w14:paraId="620D9704" w14:textId="77777777" w:rsidR="00940255" w:rsidRPr="00D318C5" w:rsidRDefault="00000000" w:rsidP="00940255">
            <w:pPr>
              <w:pStyle w:val="afb"/>
              <w:snapToGrid w:val="0"/>
              <w:ind w:left="118" w:right="118"/>
            </w:pPr>
            <w:hyperlink r:id="rId119" w:history="1">
              <w:r w:rsidR="00940255" w:rsidRPr="00D318C5">
                <w:rPr>
                  <w:rFonts w:hint="eastAsia"/>
                  <w:rtl/>
                </w:rPr>
                <w:t>العربية</w:t>
              </w:r>
            </w:hyperlink>
          </w:p>
        </w:tc>
      </w:tr>
      <w:tr w:rsidR="00D318C5" w:rsidRPr="00D318C5" w14:paraId="5690FB5D" w14:textId="77777777" w:rsidTr="00763312">
        <w:trPr>
          <w:trHeight w:val="680"/>
        </w:trPr>
        <w:tc>
          <w:tcPr>
            <w:tcW w:w="1093" w:type="dxa"/>
            <w:shd w:val="clear" w:color="000000" w:fill="FFFFFF"/>
            <w:vAlign w:val="center"/>
            <w:hideMark/>
          </w:tcPr>
          <w:p w14:paraId="1F49E15B" w14:textId="77777777" w:rsidR="00940255" w:rsidRPr="00D318C5" w:rsidRDefault="00940255" w:rsidP="00940255">
            <w:pPr>
              <w:pStyle w:val="afb"/>
              <w:snapToGrid w:val="0"/>
              <w:ind w:left="118" w:right="118"/>
            </w:pPr>
            <w:r w:rsidRPr="00D318C5">
              <w:rPr>
                <w:rFonts w:hint="eastAsia"/>
              </w:rPr>
              <w:t>歐洲</w:t>
            </w:r>
          </w:p>
          <w:p w14:paraId="705724B1" w14:textId="77777777" w:rsidR="00940255" w:rsidRPr="00D318C5" w:rsidRDefault="00940255" w:rsidP="00940255">
            <w:pPr>
              <w:pStyle w:val="afb"/>
              <w:snapToGrid w:val="0"/>
              <w:ind w:left="118" w:right="118"/>
            </w:pPr>
            <w:r w:rsidRPr="00D318C5">
              <w:t>Europe</w:t>
            </w:r>
          </w:p>
        </w:tc>
        <w:tc>
          <w:tcPr>
            <w:tcW w:w="1842" w:type="dxa"/>
            <w:shd w:val="clear" w:color="000000" w:fill="FFFFFF"/>
            <w:vAlign w:val="center"/>
            <w:hideMark/>
          </w:tcPr>
          <w:p w14:paraId="5A2782D3" w14:textId="77777777" w:rsidR="00940255" w:rsidRPr="00D318C5" w:rsidRDefault="00940255" w:rsidP="00940255">
            <w:pPr>
              <w:pStyle w:val="afb"/>
              <w:snapToGrid w:val="0"/>
              <w:ind w:left="118" w:right="118"/>
            </w:pPr>
            <w:r w:rsidRPr="00D318C5">
              <w:rPr>
                <w:rFonts w:hint="eastAsia"/>
              </w:rPr>
              <w:t>馬其頓</w:t>
            </w:r>
          </w:p>
          <w:p w14:paraId="38D2C17A" w14:textId="77777777" w:rsidR="00940255" w:rsidRPr="00D318C5" w:rsidRDefault="00940255" w:rsidP="00940255">
            <w:pPr>
              <w:pStyle w:val="afb"/>
              <w:snapToGrid w:val="0"/>
              <w:ind w:left="118" w:right="118"/>
            </w:pPr>
            <w:r w:rsidRPr="00D318C5">
              <w:t>Macedonia</w:t>
            </w:r>
          </w:p>
        </w:tc>
        <w:tc>
          <w:tcPr>
            <w:tcW w:w="2268" w:type="dxa"/>
            <w:gridSpan w:val="2"/>
            <w:shd w:val="clear" w:color="000000" w:fill="FFFFFF"/>
            <w:vAlign w:val="center"/>
            <w:hideMark/>
          </w:tcPr>
          <w:p w14:paraId="08554395" w14:textId="77777777" w:rsidR="00940255" w:rsidRPr="00D318C5" w:rsidRDefault="00000000" w:rsidP="00940255">
            <w:pPr>
              <w:pStyle w:val="afb"/>
              <w:snapToGrid w:val="0"/>
              <w:ind w:left="118" w:right="118"/>
            </w:pPr>
            <w:hyperlink r:id="rId120" w:history="1">
              <w:r w:rsidR="00940255" w:rsidRPr="00D318C5">
                <w:rPr>
                  <w:rFonts w:hint="eastAsia"/>
                </w:rPr>
                <w:t>中文</w:t>
              </w:r>
            </w:hyperlink>
          </w:p>
        </w:tc>
        <w:tc>
          <w:tcPr>
            <w:tcW w:w="1843" w:type="dxa"/>
            <w:shd w:val="clear" w:color="000000" w:fill="FFFFFF"/>
            <w:vAlign w:val="center"/>
            <w:hideMark/>
          </w:tcPr>
          <w:p w14:paraId="4A0E71F0" w14:textId="77777777" w:rsidR="00940255" w:rsidRPr="00D318C5" w:rsidRDefault="00000000" w:rsidP="00940255">
            <w:pPr>
              <w:pStyle w:val="afb"/>
              <w:snapToGrid w:val="0"/>
              <w:ind w:left="118" w:right="118"/>
            </w:pPr>
            <w:hyperlink r:id="rId121" w:history="1">
              <w:r w:rsidR="00940255" w:rsidRPr="00D318C5">
                <w:rPr>
                  <w:rFonts w:hint="eastAsia"/>
                </w:rPr>
                <w:t>English</w:t>
              </w:r>
            </w:hyperlink>
          </w:p>
        </w:tc>
        <w:tc>
          <w:tcPr>
            <w:tcW w:w="1501" w:type="dxa"/>
            <w:shd w:val="clear" w:color="000000" w:fill="FFFFFF"/>
            <w:vAlign w:val="center"/>
            <w:hideMark/>
          </w:tcPr>
          <w:p w14:paraId="2735D09E" w14:textId="77777777" w:rsidR="00940255" w:rsidRPr="00D318C5" w:rsidRDefault="00000000" w:rsidP="00940255">
            <w:pPr>
              <w:pStyle w:val="afb"/>
              <w:snapToGrid w:val="0"/>
              <w:ind w:left="118" w:right="118"/>
            </w:pPr>
            <w:hyperlink r:id="rId122" w:history="1">
              <w:r w:rsidR="00940255" w:rsidRPr="00D318C5">
                <w:rPr>
                  <w:rFonts w:eastAsia="細明體"/>
                </w:rPr>
                <w:t>Македонски</w:t>
              </w:r>
            </w:hyperlink>
          </w:p>
        </w:tc>
      </w:tr>
      <w:tr w:rsidR="00940255" w:rsidRPr="00D318C5" w14:paraId="3518F571" w14:textId="77777777" w:rsidTr="00763312">
        <w:trPr>
          <w:trHeight w:val="680"/>
        </w:trPr>
        <w:tc>
          <w:tcPr>
            <w:tcW w:w="8547" w:type="dxa"/>
            <w:gridSpan w:val="6"/>
            <w:noWrap/>
            <w:vAlign w:val="center"/>
            <w:hideMark/>
          </w:tcPr>
          <w:p w14:paraId="130800F2" w14:textId="77777777" w:rsidR="00940255" w:rsidRPr="00D318C5" w:rsidRDefault="00940255" w:rsidP="00940255">
            <w:pPr>
              <w:pStyle w:val="afb"/>
              <w:snapToGrid w:val="0"/>
              <w:ind w:left="118" w:right="118"/>
              <w:jc w:val="left"/>
            </w:pPr>
            <w:r w:rsidRPr="00D318C5">
              <w:rPr>
                <w:rFonts w:hint="eastAsia"/>
              </w:rPr>
              <w:t>附註：</w:t>
            </w:r>
            <w:hyperlink r:id="rId123" w:tgtFrame="_blank" w:tooltip="另開新視窗連結至臺紐經濟合作協定 ANZTEC" w:history="1">
              <w:r w:rsidRPr="00D318C5">
                <w:rPr>
                  <w:rFonts w:hint="eastAsia"/>
                </w:rPr>
                <w:t>紐西蘭－</w:t>
              </w:r>
              <w:proofErr w:type="gramStart"/>
              <w:r w:rsidRPr="00D318C5">
                <w:rPr>
                  <w:rFonts w:hint="eastAsia"/>
                </w:rPr>
                <w:t>臺紐</w:t>
              </w:r>
              <w:proofErr w:type="gramEnd"/>
              <w:r w:rsidRPr="00D318C5">
                <w:rPr>
                  <w:rFonts w:hint="eastAsia"/>
                </w:rPr>
                <w:t>經濟合作協定（投資章</w:t>
              </w:r>
            </w:hyperlink>
            <w:r w:rsidRPr="00D318C5">
              <w:t>）</w:t>
            </w:r>
          </w:p>
        </w:tc>
      </w:tr>
    </w:tbl>
    <w:p w14:paraId="198CCC5D" w14:textId="77777777" w:rsidR="003F32EB" w:rsidRPr="00D318C5" w:rsidRDefault="003F32EB" w:rsidP="00873486">
      <w:pPr>
        <w:ind w:left="1417" w:hangingChars="600" w:hanging="1417"/>
        <w:rPr>
          <w:lang w:eastAsia="zh-TW"/>
        </w:rPr>
      </w:pPr>
    </w:p>
    <w:p w14:paraId="4988DD3B" w14:textId="77777777" w:rsidR="00940255" w:rsidRPr="00D318C5" w:rsidRDefault="00940255" w:rsidP="00873486">
      <w:pPr>
        <w:ind w:left="1417" w:hangingChars="600" w:hanging="1417"/>
        <w:rPr>
          <w:lang w:eastAsia="zh-TW"/>
        </w:rPr>
      </w:pPr>
    </w:p>
    <w:p w14:paraId="7F35F57A" w14:textId="77777777" w:rsidR="009C635D" w:rsidRPr="00D318C5" w:rsidRDefault="009C635D" w:rsidP="00873486">
      <w:pPr>
        <w:ind w:left="1417" w:hangingChars="600" w:hanging="1417"/>
        <w:rPr>
          <w:lang w:eastAsia="zh-TW"/>
        </w:rPr>
      </w:pPr>
    </w:p>
    <w:p w14:paraId="1D07A472" w14:textId="77777777" w:rsidR="009C635D" w:rsidRPr="00D318C5" w:rsidRDefault="009C635D" w:rsidP="00873486">
      <w:pPr>
        <w:ind w:left="1417" w:hangingChars="600" w:hanging="1417"/>
        <w:rPr>
          <w:lang w:eastAsia="zh-TW"/>
        </w:rPr>
      </w:pPr>
    </w:p>
    <w:p w14:paraId="229C0B49" w14:textId="77777777" w:rsidR="001F50B2" w:rsidRPr="00D318C5" w:rsidRDefault="001F50B2" w:rsidP="00C12101">
      <w:pPr>
        <w:ind w:left="472" w:firstLineChars="0" w:firstLine="0"/>
        <w:rPr>
          <w:lang w:eastAsia="zh-TW"/>
        </w:rPr>
        <w:sectPr w:rsidR="001F50B2" w:rsidRPr="00D318C5" w:rsidSect="003E0BC3">
          <w:headerReference w:type="default" r:id="rId124"/>
          <w:pgSz w:w="11906" w:h="16838" w:code="9"/>
          <w:pgMar w:top="2268" w:right="1701" w:bottom="1701" w:left="1701" w:header="1134" w:footer="851" w:gutter="0"/>
          <w:cols w:space="425"/>
          <w:docGrid w:type="linesAndChars" w:linePitch="514" w:charSpace="-774"/>
        </w:sectPr>
      </w:pPr>
    </w:p>
    <w:p w14:paraId="5769A3BE" w14:textId="77777777" w:rsidR="00C13D49" w:rsidRPr="00D318C5" w:rsidRDefault="008854EB" w:rsidP="00A452C8">
      <w:pPr>
        <w:pStyle w:val="a6"/>
        <w:ind w:left="945" w:hanging="709"/>
        <w:rPr>
          <w:rFonts w:ascii="標楷體" w:eastAsia="標楷體" w:hAnsi="標楷體"/>
          <w:bCs/>
          <w:sz w:val="26"/>
        </w:rPr>
      </w:pPr>
      <w:r w:rsidRPr="00D318C5">
        <w:lastRenderedPageBreak/>
        <w:br w:type="page"/>
      </w:r>
      <w:r w:rsidR="006A4E15" w:rsidRPr="00D318C5">
        <w:rPr>
          <w:noProof/>
          <w:lang w:val="en-US"/>
        </w:rPr>
        <w:lastRenderedPageBreak/>
        <mc:AlternateContent>
          <mc:Choice Requires="wps">
            <w:drawing>
              <wp:anchor distT="0" distB="0" distL="114300" distR="114300" simplePos="0" relativeHeight="251659264" behindDoc="0" locked="0" layoutInCell="1" allowOverlap="1" wp14:anchorId="48ADCDF8" wp14:editId="4EC381A8">
                <wp:simplePos x="0" y="0"/>
                <wp:positionH relativeFrom="column">
                  <wp:posOffset>-304165</wp:posOffset>
                </wp:positionH>
                <wp:positionV relativeFrom="paragraph">
                  <wp:posOffset>6380480</wp:posOffset>
                </wp:positionV>
                <wp:extent cx="6069330" cy="2292985"/>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9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5726C" w14:textId="77777777" w:rsidR="00FB3700" w:rsidRPr="004B4040" w:rsidRDefault="00FB3700" w:rsidP="00A452C8">
                            <w:pPr>
                              <w:snapToGrid w:val="0"/>
                              <w:ind w:firstLineChars="0" w:firstLine="0"/>
                              <w:rPr>
                                <w:rFonts w:ascii="華康新特黑體" w:eastAsia="華康新特黑體"/>
                                <w:lang w:eastAsia="zh-TW"/>
                              </w:rPr>
                            </w:pPr>
                            <w:r w:rsidRPr="00153019">
                              <w:rPr>
                                <w:rFonts w:ascii="華康新特黑體" w:eastAsia="華康新特黑體" w:hint="eastAsia"/>
                                <w:lang w:eastAsia="zh-TW"/>
                              </w:rPr>
                              <w:t>經濟部投資促進司</w:t>
                            </w:r>
                          </w:p>
                          <w:p w14:paraId="38536237" w14:textId="77777777" w:rsidR="00FB3700" w:rsidRPr="004B4040" w:rsidRDefault="00FB3700" w:rsidP="00A452C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1EBAEAB" w14:textId="77777777" w:rsidR="00FB3700" w:rsidRPr="004B4040" w:rsidRDefault="00FB3700" w:rsidP="00A452C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998DC64" w14:textId="77777777" w:rsidR="00FB3700" w:rsidRPr="004B4040" w:rsidRDefault="00FB3700" w:rsidP="00A452C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84BD558" w14:textId="77777777" w:rsidR="00FB3700" w:rsidRPr="004B4040" w:rsidRDefault="00FB3700" w:rsidP="00A452C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10449C44" w14:textId="77777777" w:rsidR="00FB3700" w:rsidRPr="004B4040" w:rsidRDefault="00FB3700" w:rsidP="00A452C8">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332B8398" w14:textId="77777777" w:rsidR="00FB3700" w:rsidRDefault="00FB3700" w:rsidP="00A452C8">
                            <w:pPr>
                              <w:snapToGrid w:val="0"/>
                              <w:ind w:firstLineChars="0" w:firstLine="0"/>
                              <w:rPr>
                                <w:rFonts w:ascii="華康中黑體(P)" w:eastAsia="華康中黑體(P)" w:hAnsi="Arial" w:cs="Arial"/>
                                <w:sz w:val="20"/>
                                <w:szCs w:val="20"/>
                              </w:rPr>
                            </w:pPr>
                          </w:p>
                          <w:p w14:paraId="27641C1D" w14:textId="77777777" w:rsidR="00FB3700" w:rsidRPr="004B4040" w:rsidRDefault="00FB3700" w:rsidP="00A452C8">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ADCDF8" id="文字方塊 2" o:spid="_x0000_s1027" type="#_x0000_t202" style="position:absolute;left:0;text-align:left;margin-left:-23.95pt;margin-top:502.4pt;width:477.9pt;height:18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" filled="f" stroked="f">
                <v:textbox>
                  <w:txbxContent>
                    <w:p w14:paraId="1895726C" w14:textId="77777777" w:rsidR="00FB3700" w:rsidRPr="004B4040" w:rsidRDefault="00FB3700" w:rsidP="00A452C8">
                      <w:pPr>
                        <w:snapToGrid w:val="0"/>
                        <w:ind w:firstLineChars="0" w:firstLine="0"/>
                        <w:rPr>
                          <w:rFonts w:ascii="華康新特黑體" w:eastAsia="華康新特黑體"/>
                          <w:lang w:eastAsia="zh-TW"/>
                        </w:rPr>
                      </w:pPr>
                      <w:r w:rsidRPr="00153019">
                        <w:rPr>
                          <w:rFonts w:ascii="華康新特黑體" w:eastAsia="華康新特黑體" w:hint="eastAsia"/>
                          <w:lang w:eastAsia="zh-TW"/>
                        </w:rPr>
                        <w:t>經濟部投資促進司</w:t>
                      </w:r>
                    </w:p>
                    <w:p w14:paraId="38536237" w14:textId="77777777" w:rsidR="00FB3700" w:rsidRPr="004B4040" w:rsidRDefault="00FB3700" w:rsidP="00A452C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1EBAEAB" w14:textId="77777777" w:rsidR="00FB3700" w:rsidRPr="004B4040" w:rsidRDefault="00FB3700" w:rsidP="00A452C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998DC64" w14:textId="77777777" w:rsidR="00FB3700" w:rsidRPr="004B4040" w:rsidRDefault="00FB3700" w:rsidP="00A452C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784BD558" w14:textId="77777777" w:rsidR="00FB3700" w:rsidRPr="004B4040" w:rsidRDefault="00FB3700" w:rsidP="00A452C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10449C44" w14:textId="77777777" w:rsidR="00FB3700" w:rsidRPr="004B4040" w:rsidRDefault="00FB3700" w:rsidP="00A452C8">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332B8398" w14:textId="77777777" w:rsidR="00FB3700" w:rsidRDefault="00FB3700" w:rsidP="00A452C8">
                      <w:pPr>
                        <w:snapToGrid w:val="0"/>
                        <w:ind w:firstLineChars="0" w:firstLine="0"/>
                        <w:rPr>
                          <w:rFonts w:ascii="華康中黑體(P)" w:eastAsia="華康中黑體(P)" w:hAnsi="Arial" w:cs="Arial"/>
                          <w:sz w:val="20"/>
                          <w:szCs w:val="20"/>
                        </w:rPr>
                      </w:pPr>
                    </w:p>
                    <w:p w14:paraId="27641C1D" w14:textId="77777777" w:rsidR="00FB3700" w:rsidRPr="004B4040" w:rsidRDefault="00FB3700" w:rsidP="00A452C8">
                      <w:pPr>
                        <w:snapToGrid w:val="0"/>
                        <w:ind w:firstLineChars="0" w:firstLine="0"/>
                        <w:rPr>
                          <w:rFonts w:ascii="華康中黑體(P)" w:eastAsia="華康中黑體(P)" w:hAnsi="Arial" w:cs="Arial"/>
                          <w:sz w:val="20"/>
                          <w:szCs w:val="20"/>
                        </w:rPr>
                      </w:pPr>
                    </w:p>
                  </w:txbxContent>
                </v:textbox>
              </v:shape>
            </w:pict>
          </mc:Fallback>
        </mc:AlternateContent>
      </w:r>
      <w:r w:rsidR="00E40021" w:rsidRPr="00D318C5">
        <w:rPr>
          <w:noProof/>
          <w:lang w:val="en-US"/>
        </w:rPr>
        <w:drawing>
          <wp:anchor distT="0" distB="0" distL="114300" distR="114300" simplePos="0" relativeHeight="251657216" behindDoc="1" locked="0" layoutInCell="1" allowOverlap="1" wp14:anchorId="3D51DD5A" wp14:editId="08A59EF0">
            <wp:simplePos x="0" y="0"/>
            <wp:positionH relativeFrom="column">
              <wp:posOffset>-1099185</wp:posOffset>
            </wp:positionH>
            <wp:positionV relativeFrom="paragraph">
              <wp:posOffset>-2045970</wp:posOffset>
            </wp:positionV>
            <wp:extent cx="7600950" cy="11307445"/>
            <wp:effectExtent l="0" t="0" r="0" b="8255"/>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anchor>
        </w:drawing>
      </w:r>
    </w:p>
    <w:sectPr w:rsidR="00C13D49" w:rsidRPr="00D318C5" w:rsidSect="003E0BC3">
      <w:headerReference w:type="default" r:id="rId126"/>
      <w:footerReference w:type="default" r:id="rId127"/>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0483F" w14:textId="77777777" w:rsidR="00292D91" w:rsidRDefault="00292D91" w:rsidP="008E5082">
      <w:pPr>
        <w:ind w:firstLine="480"/>
      </w:pPr>
      <w:r>
        <w:separator/>
      </w:r>
    </w:p>
  </w:endnote>
  <w:endnote w:type="continuationSeparator" w:id="0">
    <w:p w14:paraId="4E65D8CD" w14:textId="77777777" w:rsidR="00292D91" w:rsidRDefault="00292D91"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panose1 w:val="020F0709000000000000"/>
    <w:charset w:val="88"/>
    <w:family w:val="modern"/>
    <w:pitch w:val="fixed"/>
    <w:sig w:usb0="80000001" w:usb1="28091800" w:usb2="00000016" w:usb3="00000000" w:csb0="00100000" w:csb1="00000000"/>
  </w:font>
  <w:font w:name="全真中黑體">
    <w:altName w:val="微軟正黑體"/>
    <w:charset w:val="88"/>
    <w:family w:val="modern"/>
    <w:pitch w:val="fixed"/>
    <w:sig w:usb0="00000001" w:usb1="08080000" w:usb2="00000010" w:usb3="00000000" w:csb0="00100000" w:csb1="00000000"/>
  </w:font>
  <w:font w:name="華康特粗明體">
    <w:altName w:val="細明體"/>
    <w:charset w:val="88"/>
    <w:family w:val="modern"/>
    <w:pitch w:val="fixed"/>
    <w:sig w:usb0="00000001" w:usb1="08080000" w:usb2="00000010" w:usb3="00000000" w:csb0="00100000" w:csb1="00000000"/>
  </w:font>
  <w:font w:name="華康中黑體">
    <w:panose1 w:val="020B05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新特明體">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panose1 w:val="020F08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webkit-standard">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84AF" w14:textId="77777777" w:rsidR="00FB3700" w:rsidRPr="00DF4A7F" w:rsidRDefault="00FB3700" w:rsidP="00DF4A7F">
    <w:pPr>
      <w:pStyle w:val="a9"/>
      <w:rPr>
        <w:rStyle w:val="a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D896" w14:textId="77777777" w:rsidR="00FB3700" w:rsidRPr="00530155" w:rsidRDefault="00FB3700" w:rsidP="00EC5F3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FE5D" w14:textId="77777777" w:rsidR="00FB3700" w:rsidRDefault="00FB3700" w:rsidP="00DF4A7F">
    <w:pPr>
      <w:pStyle w:val="a9"/>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EAA2" w14:textId="77777777" w:rsidR="00FB3700" w:rsidRPr="003E0BC3" w:rsidRDefault="00FB3700" w:rsidP="00C547AA">
    <w:pPr>
      <w:pStyle w:val="a7"/>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C6080A">
      <w:rPr>
        <w:rFonts w:ascii="Footlight MT Light" w:hAnsi="Footlight MT Light"/>
        <w:i/>
        <w:iCs/>
        <w:noProof/>
        <w:sz w:val="32"/>
        <w:szCs w:val="32"/>
        <w:lang w:eastAsia="zh-TW" w:bidi="hi-IN"/>
      </w:rPr>
      <w:t>74</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8EBD" w14:textId="77777777" w:rsidR="00FB3700" w:rsidRPr="00F72F1D" w:rsidRDefault="00FB3700" w:rsidP="00F72F1D">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C6080A">
      <w:rPr>
        <w:rFonts w:ascii="Footlight MT Light" w:hAnsi="Footlight MT Light"/>
        <w:i/>
        <w:iCs/>
        <w:noProof/>
        <w:sz w:val="32"/>
        <w:szCs w:val="32"/>
        <w:lang w:eastAsia="zh-TW"/>
      </w:rPr>
      <w:t>5</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4255B" w14:textId="77777777" w:rsidR="00FB3700" w:rsidRPr="003E0BC3" w:rsidRDefault="00FB3700" w:rsidP="00C547AA">
    <w:pPr>
      <w:pStyle w:val="a7"/>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0AD26" w14:textId="77777777" w:rsidR="00292D91" w:rsidRDefault="00292D91" w:rsidP="008E609A">
      <w:pPr>
        <w:ind w:firstLine="480"/>
      </w:pPr>
      <w:r>
        <w:separator/>
      </w:r>
    </w:p>
  </w:footnote>
  <w:footnote w:type="continuationSeparator" w:id="0">
    <w:p w14:paraId="4658C2A5" w14:textId="77777777" w:rsidR="00292D91" w:rsidRDefault="00292D91"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98A9" w14:textId="77777777" w:rsidR="00FB3700" w:rsidRDefault="00FB3700" w:rsidP="00DF4A7F">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53A5"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4656" behindDoc="1" locked="0" layoutInCell="1" allowOverlap="1" wp14:anchorId="52E7B308" wp14:editId="1DCC24D5">
              <wp:simplePos x="0" y="0"/>
              <wp:positionH relativeFrom="column">
                <wp:posOffset>3769360</wp:posOffset>
              </wp:positionH>
              <wp:positionV relativeFrom="paragraph">
                <wp:posOffset>-50165</wp:posOffset>
              </wp:positionV>
              <wp:extent cx="1590040" cy="198120"/>
              <wp:effectExtent l="0" t="0" r="10160" b="1270"/>
              <wp:wrapNone/>
              <wp:docPr id="1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99F4E" w14:textId="77777777" w:rsidR="00FB3700" w:rsidRPr="000C2131" w:rsidRDefault="00FB3700" w:rsidP="00AA5462">
                          <w:pPr>
                            <w:snapToGrid w:val="0"/>
                            <w:ind w:firstLineChars="0" w:firstLine="0"/>
                            <w:jc w:val="distribute"/>
                            <w:rPr>
                              <w:rFonts w:ascii="華康超黑體" w:eastAsia="華康超黑體"/>
                              <w:noProof/>
                              <w:sz w:val="32"/>
                              <w:szCs w:val="32"/>
                            </w:rPr>
                          </w:pPr>
                          <w:r w:rsidRPr="00AA5462">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E7B308" id="_x0000_t202" coordsize="21600,21600" o:spt="202" path="m,l,21600r21600,l21600,xe">
              <v:stroke joinstyle="miter"/>
              <v:path gradientshapeok="t" o:connecttype="rect"/>
            </v:shapetype>
            <v:shape id="Text Box 107" o:spid="_x0000_s1034"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3FB99F4E" w14:textId="77777777" w:rsidR="00FB3700" w:rsidRPr="000C2131" w:rsidRDefault="00FB3700" w:rsidP="00AA5462">
                    <w:pPr>
                      <w:snapToGrid w:val="0"/>
                      <w:ind w:firstLineChars="0" w:firstLine="0"/>
                      <w:jc w:val="distribute"/>
                      <w:rPr>
                        <w:rFonts w:ascii="華康超黑體" w:eastAsia="華康超黑體"/>
                        <w:noProof/>
                        <w:sz w:val="32"/>
                        <w:szCs w:val="32"/>
                      </w:rPr>
                    </w:pPr>
                    <w:r w:rsidRPr="00AA5462">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5680" behindDoc="1" locked="0" layoutInCell="1" allowOverlap="1" wp14:anchorId="3BADBA93" wp14:editId="12DB5FEA">
              <wp:simplePos x="0" y="0"/>
              <wp:positionH relativeFrom="column">
                <wp:posOffset>-1270</wp:posOffset>
              </wp:positionH>
              <wp:positionV relativeFrom="paragraph">
                <wp:posOffset>-78740</wp:posOffset>
              </wp:positionV>
              <wp:extent cx="3707130" cy="338455"/>
              <wp:effectExtent l="8255" t="35560" r="8890" b="35560"/>
              <wp:wrapNone/>
              <wp:docPr id="14"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4259D1B" id="Freeform 10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3632" behindDoc="1" locked="0" layoutInCell="1" allowOverlap="1" wp14:anchorId="04FB4491" wp14:editId="368216C3">
              <wp:simplePos x="0" y="0"/>
              <wp:positionH relativeFrom="column">
                <wp:posOffset>3709670</wp:posOffset>
              </wp:positionH>
              <wp:positionV relativeFrom="paragraph">
                <wp:posOffset>35560</wp:posOffset>
              </wp:positionV>
              <wp:extent cx="1714500" cy="113665"/>
              <wp:effectExtent l="0" t="0" r="0" b="635"/>
              <wp:wrapNone/>
              <wp:docPr id="1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BC1ACF2" id="Rectangle 106"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905B"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3872" behindDoc="1" locked="0" layoutInCell="1" allowOverlap="1" wp14:anchorId="37B01780" wp14:editId="7982491C">
              <wp:simplePos x="0" y="0"/>
              <wp:positionH relativeFrom="column">
                <wp:posOffset>3769360</wp:posOffset>
              </wp:positionH>
              <wp:positionV relativeFrom="paragraph">
                <wp:posOffset>-50165</wp:posOffset>
              </wp:positionV>
              <wp:extent cx="1590040" cy="198120"/>
              <wp:effectExtent l="0" t="0" r="10160" b="1270"/>
              <wp:wrapNone/>
              <wp:docPr id="1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C3A38" w14:textId="77777777" w:rsidR="00FB3700" w:rsidRPr="000C2131" w:rsidRDefault="00FB3700"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B01780"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4A1C3A38" w14:textId="77777777" w:rsidR="00FB3700" w:rsidRPr="000C2131" w:rsidRDefault="00FB3700"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4896" behindDoc="1" locked="0" layoutInCell="1" allowOverlap="1" wp14:anchorId="163BBF8B" wp14:editId="0D300174">
              <wp:simplePos x="0" y="0"/>
              <wp:positionH relativeFrom="column">
                <wp:posOffset>-1270</wp:posOffset>
              </wp:positionH>
              <wp:positionV relativeFrom="paragraph">
                <wp:posOffset>-78740</wp:posOffset>
              </wp:positionV>
              <wp:extent cx="3707130" cy="338455"/>
              <wp:effectExtent l="8255" t="35560" r="8890" b="35560"/>
              <wp:wrapNone/>
              <wp:docPr id="11"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873B320" id="Freeform 12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2848" behindDoc="1" locked="0" layoutInCell="1" allowOverlap="1" wp14:anchorId="05B47D56" wp14:editId="7838F693">
              <wp:simplePos x="0" y="0"/>
              <wp:positionH relativeFrom="column">
                <wp:posOffset>3709670</wp:posOffset>
              </wp:positionH>
              <wp:positionV relativeFrom="paragraph">
                <wp:posOffset>35560</wp:posOffset>
              </wp:positionV>
              <wp:extent cx="1714500" cy="113665"/>
              <wp:effectExtent l="0" t="0" r="0" b="635"/>
              <wp:wrapNone/>
              <wp:docPr id="10"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89641FA" id="Rectangle 124"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C2C6"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6944" behindDoc="1" locked="0" layoutInCell="1" allowOverlap="1" wp14:anchorId="3C58574B" wp14:editId="2419B5AF">
              <wp:simplePos x="0" y="0"/>
              <wp:positionH relativeFrom="column">
                <wp:posOffset>3769360</wp:posOffset>
              </wp:positionH>
              <wp:positionV relativeFrom="paragraph">
                <wp:posOffset>-50165</wp:posOffset>
              </wp:positionV>
              <wp:extent cx="1590040" cy="198120"/>
              <wp:effectExtent l="0" t="0" r="10160" b="1270"/>
              <wp:wrapNone/>
              <wp:docPr id="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03A82" w14:textId="77777777" w:rsidR="00FB3700" w:rsidRPr="000C2131" w:rsidRDefault="00FB3700" w:rsidP="00AA546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58574B" id="_x0000_t202" coordsize="21600,21600" o:spt="202" path="m,l,21600r21600,l21600,xe">
              <v:stroke joinstyle="miter"/>
              <v:path gradientshapeok="t" o:connecttype="rect"/>
            </v:shapetype>
            <v:shape id="Text Box 128" o:spid="_x0000_s1036"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67903A82" w14:textId="77777777" w:rsidR="00FB3700" w:rsidRPr="000C2131" w:rsidRDefault="00FB3700" w:rsidP="00AA5462">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7968" behindDoc="1" locked="0" layoutInCell="1" allowOverlap="1" wp14:anchorId="095BC176" wp14:editId="201978E7">
              <wp:simplePos x="0" y="0"/>
              <wp:positionH relativeFrom="column">
                <wp:posOffset>-1270</wp:posOffset>
              </wp:positionH>
              <wp:positionV relativeFrom="paragraph">
                <wp:posOffset>-78740</wp:posOffset>
              </wp:positionV>
              <wp:extent cx="3707130" cy="338455"/>
              <wp:effectExtent l="8255" t="35560" r="8890" b="35560"/>
              <wp:wrapNone/>
              <wp:docPr id="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60D818A" id="Freeform 12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5920" behindDoc="1" locked="0" layoutInCell="1" allowOverlap="1" wp14:anchorId="0C3FEFC4" wp14:editId="0BDDEE60">
              <wp:simplePos x="0" y="0"/>
              <wp:positionH relativeFrom="column">
                <wp:posOffset>3709670</wp:posOffset>
              </wp:positionH>
              <wp:positionV relativeFrom="paragraph">
                <wp:posOffset>35560</wp:posOffset>
              </wp:positionV>
              <wp:extent cx="1714500" cy="113665"/>
              <wp:effectExtent l="0" t="0" r="0" b="635"/>
              <wp:wrapNone/>
              <wp:docPr id="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68D62E1" id="Rectangle 127"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184D"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0016" behindDoc="1" locked="0" layoutInCell="1" allowOverlap="1" wp14:anchorId="5C0E86E1" wp14:editId="345953CF">
              <wp:simplePos x="0" y="0"/>
              <wp:positionH relativeFrom="column">
                <wp:posOffset>3769360</wp:posOffset>
              </wp:positionH>
              <wp:positionV relativeFrom="paragraph">
                <wp:posOffset>-50165</wp:posOffset>
              </wp:positionV>
              <wp:extent cx="1590040" cy="198120"/>
              <wp:effectExtent l="0" t="0" r="10160" b="1270"/>
              <wp:wrapNone/>
              <wp:docPr id="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2B11B" w14:textId="77777777" w:rsidR="00FB3700" w:rsidRPr="000C2131" w:rsidRDefault="00FB3700" w:rsidP="00C1210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0E86E1" id="_x0000_t202" coordsize="21600,21600" o:spt="202" path="m,l,21600r21600,l21600,xe">
              <v:stroke joinstyle="miter"/>
              <v:path gradientshapeok="t" o:connecttype="rect"/>
            </v:shapetype>
            <v:shape id="Text Box 131" o:spid="_x0000_s1037"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5852B11B" w14:textId="77777777" w:rsidR="00FB3700" w:rsidRPr="000C2131" w:rsidRDefault="00FB3700" w:rsidP="00C1210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1040" behindDoc="1" locked="0" layoutInCell="1" allowOverlap="1" wp14:anchorId="61F0FF85" wp14:editId="75876A8E">
              <wp:simplePos x="0" y="0"/>
              <wp:positionH relativeFrom="column">
                <wp:posOffset>-1270</wp:posOffset>
              </wp:positionH>
              <wp:positionV relativeFrom="paragraph">
                <wp:posOffset>-78740</wp:posOffset>
              </wp:positionV>
              <wp:extent cx="3707130" cy="338455"/>
              <wp:effectExtent l="8255" t="35560" r="8890" b="35560"/>
              <wp:wrapNone/>
              <wp:docPr id="5"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5E565D4" id="Freeform 132"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8992" behindDoc="1" locked="0" layoutInCell="1" allowOverlap="1" wp14:anchorId="670FB03C" wp14:editId="5FE8E84E">
              <wp:simplePos x="0" y="0"/>
              <wp:positionH relativeFrom="column">
                <wp:posOffset>3709670</wp:posOffset>
              </wp:positionH>
              <wp:positionV relativeFrom="paragraph">
                <wp:posOffset>35560</wp:posOffset>
              </wp:positionV>
              <wp:extent cx="1714500" cy="113665"/>
              <wp:effectExtent l="0" t="0" r="0" b="635"/>
              <wp:wrapNone/>
              <wp:docPr id="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D24EE69" id="Rectangle 130"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57D"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3088" behindDoc="1" locked="0" layoutInCell="1" allowOverlap="1" wp14:anchorId="0524D181" wp14:editId="7085FB2E">
              <wp:simplePos x="0" y="0"/>
              <wp:positionH relativeFrom="column">
                <wp:posOffset>3769360</wp:posOffset>
              </wp:positionH>
              <wp:positionV relativeFrom="paragraph">
                <wp:posOffset>-50165</wp:posOffset>
              </wp:positionV>
              <wp:extent cx="1590040" cy="198120"/>
              <wp:effectExtent l="0" t="0" r="10160" b="1270"/>
              <wp:wrapNone/>
              <wp:docPr id="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78E52" w14:textId="77777777" w:rsidR="00FB3700" w:rsidRPr="000C2131" w:rsidRDefault="00FB3700" w:rsidP="00C1210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24D181" id="_x0000_t202" coordsize="21600,21600" o:spt="202" path="m,l,21600r21600,l21600,xe">
              <v:stroke joinstyle="miter"/>
              <v:path gradientshapeok="t" o:connecttype="rect"/>
            </v:shapetype>
            <v:shape id="Text Box 134" o:spid="_x0000_s1038" type="#_x0000_t202" style="position:absolute;left:0;text-align:left;margin-left:296.8pt;margin-top:-3.95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6AD78E52" w14:textId="77777777" w:rsidR="00FB3700" w:rsidRPr="000C2131" w:rsidRDefault="00FB3700" w:rsidP="00C1210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4112" behindDoc="1" locked="0" layoutInCell="1" allowOverlap="1" wp14:anchorId="5F021230" wp14:editId="6D80ACA7">
              <wp:simplePos x="0" y="0"/>
              <wp:positionH relativeFrom="column">
                <wp:posOffset>-1270</wp:posOffset>
              </wp:positionH>
              <wp:positionV relativeFrom="paragraph">
                <wp:posOffset>-78740</wp:posOffset>
              </wp:positionV>
              <wp:extent cx="3707130" cy="338455"/>
              <wp:effectExtent l="8255" t="35560" r="8890" b="35560"/>
              <wp:wrapNone/>
              <wp:docPr id="2"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BBCB490" id="Freeform 13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2064" behindDoc="1" locked="0" layoutInCell="1" allowOverlap="1" wp14:anchorId="7C6C6E1D" wp14:editId="66C93AA8">
              <wp:simplePos x="0" y="0"/>
              <wp:positionH relativeFrom="column">
                <wp:posOffset>3709670</wp:posOffset>
              </wp:positionH>
              <wp:positionV relativeFrom="paragraph">
                <wp:posOffset>35560</wp:posOffset>
              </wp:positionV>
              <wp:extent cx="1714500" cy="113665"/>
              <wp:effectExtent l="0" t="0" r="0" b="635"/>
              <wp:wrapNone/>
              <wp:docPr id="1"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26C93AC" id="Rectangle 133"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35DB"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C9FB" w14:textId="77777777" w:rsidR="00FB3700" w:rsidRDefault="00FB3700" w:rsidP="00DF4A7F">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2B04" w14:textId="77777777" w:rsidR="00FB3700" w:rsidRDefault="00FB3700" w:rsidP="00DF4A7F">
    <w:pPr>
      <w:pStyle w:val="a7"/>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F22D" w14:textId="77777777" w:rsidR="00FB3700" w:rsidRPr="006B5364" w:rsidRDefault="00FB3700" w:rsidP="00C547AA">
    <w:pPr>
      <w:pStyle w:val="a7"/>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43392" behindDoc="1" locked="0" layoutInCell="1" allowOverlap="1" wp14:anchorId="6428D79F" wp14:editId="0DE4D052">
              <wp:simplePos x="0" y="0"/>
              <wp:positionH relativeFrom="column">
                <wp:posOffset>2078355</wp:posOffset>
              </wp:positionH>
              <wp:positionV relativeFrom="paragraph">
                <wp:posOffset>-78740</wp:posOffset>
              </wp:positionV>
              <wp:extent cx="3348990" cy="338455"/>
              <wp:effectExtent l="11430" t="35560" r="11430" b="35560"/>
              <wp:wrapNone/>
              <wp:docPr id="3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C2BF185" id="Freeform 3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2368" behindDoc="1" locked="0" layoutInCell="1" allowOverlap="1" wp14:anchorId="1E18A04D" wp14:editId="31CA5A87">
              <wp:simplePos x="0" y="0"/>
              <wp:positionH relativeFrom="column">
                <wp:posOffset>72390</wp:posOffset>
              </wp:positionH>
              <wp:positionV relativeFrom="paragraph">
                <wp:posOffset>-95885</wp:posOffset>
              </wp:positionV>
              <wp:extent cx="1931035" cy="264160"/>
              <wp:effectExtent l="0" t="0" r="12065" b="7620"/>
              <wp:wrapNone/>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A3044" w14:textId="77777777" w:rsidR="00FB3700" w:rsidRPr="000C2131" w:rsidRDefault="00FB3700" w:rsidP="00810149">
                          <w:pPr>
                            <w:snapToGrid w:val="0"/>
                            <w:ind w:firstLineChars="0" w:firstLine="0"/>
                            <w:jc w:val="center"/>
                            <w:rPr>
                              <w:rFonts w:ascii="華康超黑體" w:eastAsia="華康超黑體"/>
                              <w:noProof/>
                              <w:sz w:val="32"/>
                              <w:szCs w:val="32"/>
                              <w:lang w:eastAsia="zh-TW"/>
                            </w:rPr>
                          </w:pPr>
                          <w:r w:rsidRPr="0008246D">
                            <w:rPr>
                              <w:rFonts w:ascii="華康超黑體" w:eastAsia="華康超黑體"/>
                              <w:sz w:val="32"/>
                              <w:szCs w:val="32"/>
                              <w:lang w:eastAsia="zh-TW"/>
                            </w:rPr>
                            <w:t>哥斯大黎加</w:t>
                          </w:r>
                          <w:r w:rsidRPr="000C2131">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18A04D" id="_x0000_t202" coordsize="21600,21600" o:spt="202" path="m,l,21600r21600,l21600,xe">
              <v:stroke joinstyle="miter"/>
              <v:path gradientshapeok="t" o:connecttype="rect"/>
            </v:shapetype>
            <v:shape id="Text Box 33" o:spid="_x0000_s1028" type="#_x0000_t202" style="position:absolute;left:0;text-align:left;margin-left:5.7pt;margin-top:-7.55pt;width:152.05pt;height:20.8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" filled="f" stroked="f">
              <v:textbox style="mso-fit-shape-to-text:t" inset="0,0,0,0">
                <w:txbxContent>
                  <w:p w14:paraId="011A3044" w14:textId="77777777" w:rsidR="00FB3700" w:rsidRPr="000C2131" w:rsidRDefault="00FB3700" w:rsidP="00810149">
                    <w:pPr>
                      <w:snapToGrid w:val="0"/>
                      <w:ind w:firstLineChars="0" w:firstLine="0"/>
                      <w:jc w:val="center"/>
                      <w:rPr>
                        <w:rFonts w:ascii="華康超黑體" w:eastAsia="華康超黑體"/>
                        <w:noProof/>
                        <w:sz w:val="32"/>
                        <w:szCs w:val="32"/>
                        <w:lang w:eastAsia="zh-TW"/>
                      </w:rPr>
                    </w:pPr>
                    <w:r w:rsidRPr="0008246D">
                      <w:rPr>
                        <w:rFonts w:ascii="華康超黑體" w:eastAsia="華康超黑體"/>
                        <w:sz w:val="32"/>
                        <w:szCs w:val="32"/>
                        <w:lang w:eastAsia="zh-TW"/>
                      </w:rPr>
                      <w:t>哥斯大黎加</w:t>
                    </w:r>
                    <w:r w:rsidRPr="000C2131">
                      <w:rPr>
                        <w:rFonts w:ascii="華康超黑體" w:eastAsia="華康超黑體" w:hint="eastAsia"/>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1344" behindDoc="1" locked="0" layoutInCell="1" allowOverlap="1" wp14:anchorId="3AFFBB7E" wp14:editId="7FC8B16D">
              <wp:simplePos x="0" y="0"/>
              <wp:positionH relativeFrom="column">
                <wp:posOffset>-22860</wp:posOffset>
              </wp:positionH>
              <wp:positionV relativeFrom="paragraph">
                <wp:posOffset>35560</wp:posOffset>
              </wp:positionV>
              <wp:extent cx="2106295" cy="113665"/>
              <wp:effectExtent l="0" t="0" r="8255" b="635"/>
              <wp:wrapNone/>
              <wp:docPr id="3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6BD7DE4" id="Rectangle 32" o:spid="_x0000_s1026" style="position:absolute;margin-left:-1.8pt;margin-top:2.8pt;width:165.8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69FD4"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5440" behindDoc="1" locked="0" layoutInCell="1" allowOverlap="1" wp14:anchorId="514BAEF0" wp14:editId="5F830F44">
              <wp:simplePos x="0" y="0"/>
              <wp:positionH relativeFrom="column">
                <wp:posOffset>3769360</wp:posOffset>
              </wp:positionH>
              <wp:positionV relativeFrom="paragraph">
                <wp:posOffset>-50165</wp:posOffset>
              </wp:positionV>
              <wp:extent cx="1590040" cy="198120"/>
              <wp:effectExtent l="0" t="0" r="10160" b="127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162CA" w14:textId="77777777" w:rsidR="00FB3700" w:rsidRPr="000C2131" w:rsidRDefault="00FB370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4BAEF0"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5A8162CA" w14:textId="77777777" w:rsidR="00FB3700" w:rsidRPr="000C2131" w:rsidRDefault="00FB370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6464" behindDoc="1" locked="0" layoutInCell="1" allowOverlap="1" wp14:anchorId="41ED9AFD" wp14:editId="535FBC58">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DA7B760" id="Freeform 6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4416" behindDoc="1" locked="0" layoutInCell="1" allowOverlap="1" wp14:anchorId="1AC94D0B" wp14:editId="379D6701">
              <wp:simplePos x="0" y="0"/>
              <wp:positionH relativeFrom="column">
                <wp:posOffset>3709670</wp:posOffset>
              </wp:positionH>
              <wp:positionV relativeFrom="paragraph">
                <wp:posOffset>35560</wp:posOffset>
              </wp:positionV>
              <wp:extent cx="1714500" cy="113665"/>
              <wp:effectExtent l="0" t="0" r="0" b="63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225A8B8" id="Rectangle 6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90621"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8512" behindDoc="1" locked="0" layoutInCell="1" allowOverlap="1" wp14:anchorId="2C855A32" wp14:editId="12E1F8EC">
              <wp:simplePos x="0" y="0"/>
              <wp:positionH relativeFrom="column">
                <wp:posOffset>3769360</wp:posOffset>
              </wp:positionH>
              <wp:positionV relativeFrom="paragraph">
                <wp:posOffset>-50165</wp:posOffset>
              </wp:positionV>
              <wp:extent cx="1590040" cy="198120"/>
              <wp:effectExtent l="0" t="0" r="10160" b="1270"/>
              <wp:wrapNone/>
              <wp:docPr id="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63F89" w14:textId="77777777" w:rsidR="00FB3700" w:rsidRPr="000C2131" w:rsidRDefault="00FB370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855A32" id="_x0000_t202" coordsize="21600,21600" o:spt="202" path="m,l,21600r21600,l21600,xe">
              <v:stroke joinstyle="miter"/>
              <v:path gradientshapeok="t" o:connecttype="rect"/>
            </v:shapetype>
            <v:shape id="Text Box 77" o:spid="_x0000_s1030"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14D63F89" w14:textId="77777777" w:rsidR="00FB3700" w:rsidRPr="000C2131" w:rsidRDefault="00FB370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9536" behindDoc="1" locked="0" layoutInCell="1" allowOverlap="1" wp14:anchorId="02173787" wp14:editId="4FB9D596">
              <wp:simplePos x="0" y="0"/>
              <wp:positionH relativeFrom="column">
                <wp:posOffset>-1270</wp:posOffset>
              </wp:positionH>
              <wp:positionV relativeFrom="paragraph">
                <wp:posOffset>-78740</wp:posOffset>
              </wp:positionV>
              <wp:extent cx="3707130" cy="338455"/>
              <wp:effectExtent l="8255" t="35560" r="8890" b="35560"/>
              <wp:wrapNone/>
              <wp:docPr id="26"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9135AA0" id="Freeform 7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7488" behindDoc="1" locked="0" layoutInCell="1" allowOverlap="1" wp14:anchorId="2743C765" wp14:editId="6E452762">
              <wp:simplePos x="0" y="0"/>
              <wp:positionH relativeFrom="column">
                <wp:posOffset>3709670</wp:posOffset>
              </wp:positionH>
              <wp:positionV relativeFrom="paragraph">
                <wp:posOffset>35560</wp:posOffset>
              </wp:positionV>
              <wp:extent cx="1714500" cy="113665"/>
              <wp:effectExtent l="0" t="0" r="0" b="635"/>
              <wp:wrapNone/>
              <wp:docPr id="2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5D3CC04" id="Rectangle 76"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9788"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58752" behindDoc="1" locked="0" layoutInCell="1" allowOverlap="1" wp14:anchorId="6E04D58E" wp14:editId="4A81ABA3">
              <wp:simplePos x="0" y="0"/>
              <wp:positionH relativeFrom="column">
                <wp:posOffset>-13335</wp:posOffset>
              </wp:positionH>
              <wp:positionV relativeFrom="paragraph">
                <wp:posOffset>-78740</wp:posOffset>
              </wp:positionV>
              <wp:extent cx="3090545" cy="338455"/>
              <wp:effectExtent l="5715" t="35560" r="8890" b="35560"/>
              <wp:wrapNone/>
              <wp:docPr id="2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498103C" id="Freeform 1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7728" behindDoc="1" locked="0" layoutInCell="1" allowOverlap="1" wp14:anchorId="6BA25A36" wp14:editId="4E6BCD31">
              <wp:simplePos x="0" y="0"/>
              <wp:positionH relativeFrom="column">
                <wp:posOffset>3133090</wp:posOffset>
              </wp:positionH>
              <wp:positionV relativeFrom="paragraph">
                <wp:posOffset>-50165</wp:posOffset>
              </wp:positionV>
              <wp:extent cx="2258695" cy="198120"/>
              <wp:effectExtent l="0" t="0" r="8255" b="1270"/>
              <wp:wrapNone/>
              <wp:docPr id="2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69DB1" w14:textId="77777777" w:rsidR="00FB3700" w:rsidRPr="000C2131" w:rsidRDefault="00FB3700" w:rsidP="006F3C1F">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A25A36" id="_x0000_t202" coordsize="21600,21600" o:spt="202" path="m,l,21600r21600,l21600,xe">
              <v:stroke joinstyle="miter"/>
              <v:path gradientshapeok="t" o:connecttype="rect"/>
            </v:shapetype>
            <v:shape id="Text Box 113" o:spid="_x0000_s1031" type="#_x0000_t202" style="position:absolute;left:0;text-align:left;margin-left:246.7pt;margin-top:-3.95pt;width:177.85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6F969DB1" w14:textId="77777777" w:rsidR="00FB3700" w:rsidRPr="000C2131" w:rsidRDefault="00FB3700" w:rsidP="006F3C1F">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6704" behindDoc="1" locked="0" layoutInCell="1" allowOverlap="1" wp14:anchorId="18ABA925" wp14:editId="0C84A9D7">
              <wp:simplePos x="0" y="0"/>
              <wp:positionH relativeFrom="column">
                <wp:posOffset>3081020</wp:posOffset>
              </wp:positionH>
              <wp:positionV relativeFrom="paragraph">
                <wp:posOffset>35560</wp:posOffset>
              </wp:positionV>
              <wp:extent cx="2339975" cy="113665"/>
              <wp:effectExtent l="0" t="0" r="3175" b="635"/>
              <wp:wrapNone/>
              <wp:docPr id="2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27557B" id="Rectangle 112" o:spid="_x0000_s1026" style="position:absolute;margin-left:242.6pt;margin-top:2.8pt;width:184.2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8800" w14:textId="77777777" w:rsidR="00FB3700" w:rsidRPr="00F115B6" w:rsidRDefault="00FB3700" w:rsidP="00C547AA">
    <w:pPr>
      <w:snapToGrid w:val="0"/>
      <w:ind w:leftChars="2500" w:left="6000" w:rightChars="50" w:right="120" w:firstLineChars="0" w:firstLine="0"/>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677184" behindDoc="1" locked="0" layoutInCell="1" allowOverlap="1" wp14:anchorId="587455D3" wp14:editId="020D6CC1">
              <wp:simplePos x="0" y="0"/>
              <wp:positionH relativeFrom="column">
                <wp:posOffset>3770630</wp:posOffset>
              </wp:positionH>
              <wp:positionV relativeFrom="paragraph">
                <wp:posOffset>-79375</wp:posOffset>
              </wp:positionV>
              <wp:extent cx="1590040" cy="198120"/>
              <wp:effectExtent l="0" t="0" r="10160" b="1270"/>
              <wp:wrapNone/>
              <wp:docPr id="2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C1BAE" w14:textId="77777777" w:rsidR="00FB3700" w:rsidRPr="000C2131" w:rsidRDefault="00FB3700" w:rsidP="00F115B6">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7455D3" id="_x0000_t202" coordsize="21600,21600" o:spt="202" path="m,l,21600r21600,l21600,xe">
              <v:stroke joinstyle="miter"/>
              <v:path gradientshapeok="t" o:connecttype="rect"/>
            </v:shapetype>
            <v:shape id="Text Box 125" o:spid="_x0000_s1032" type="#_x0000_t202" style="position:absolute;left:0;text-align:left;margin-left:296.9pt;margin-top:-6.25pt;width:125.2pt;height:15.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" filled="f" stroked="f">
              <v:textbox style="mso-fit-shape-to-text:t" inset="0,0,0,0">
                <w:txbxContent>
                  <w:p w14:paraId="485C1BAE" w14:textId="77777777" w:rsidR="00FB3700" w:rsidRPr="000C2131" w:rsidRDefault="00FB3700" w:rsidP="00F115B6">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6160" behindDoc="1" locked="0" layoutInCell="1" allowOverlap="1" wp14:anchorId="5811C735" wp14:editId="3D1424B5">
              <wp:simplePos x="0" y="0"/>
              <wp:positionH relativeFrom="column">
                <wp:posOffset>3710940</wp:posOffset>
              </wp:positionH>
              <wp:positionV relativeFrom="paragraph">
                <wp:posOffset>6350</wp:posOffset>
              </wp:positionV>
              <wp:extent cx="1714500" cy="113665"/>
              <wp:effectExtent l="0" t="0" r="0" b="635"/>
              <wp:wrapNone/>
              <wp:docPr id="20"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B563392" id="Rectangle 124" o:spid="_x0000_s1026" style="position:absolute;margin-left:292.2pt;margin-top:.5pt;width:13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8208" behindDoc="1" locked="0" layoutInCell="1" allowOverlap="1" wp14:anchorId="48D1062D" wp14:editId="15E6BEB2">
              <wp:simplePos x="0" y="0"/>
              <wp:positionH relativeFrom="column">
                <wp:posOffset>0</wp:posOffset>
              </wp:positionH>
              <wp:positionV relativeFrom="paragraph">
                <wp:posOffset>-107950</wp:posOffset>
              </wp:positionV>
              <wp:extent cx="3707130" cy="338455"/>
              <wp:effectExtent l="9525" t="34925" r="7620" b="36195"/>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476AB78" id="Freeform 19"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6.05pt,185.1pt,4.8pt,190.6pt,-3.7pt,194.75pt,15.4pt,199.95pt,-4.4pt,205.85pt,9.6pt,209.65pt,-8.5pt,214.45pt,18.15pt,217.6pt,-.65pt,223.8pt,12pt,230.7pt,-6.8pt,233.5pt,4.8pt,291.9pt,4.9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2147" w14:textId="77777777" w:rsidR="00FB3700" w:rsidRPr="00562D64" w:rsidRDefault="00FB3700" w:rsidP="00C547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1584" behindDoc="1" locked="0" layoutInCell="1" allowOverlap="1" wp14:anchorId="502E7E0B" wp14:editId="22A63B7F">
              <wp:simplePos x="0" y="0"/>
              <wp:positionH relativeFrom="column">
                <wp:posOffset>3769360</wp:posOffset>
              </wp:positionH>
              <wp:positionV relativeFrom="paragraph">
                <wp:posOffset>-50165</wp:posOffset>
              </wp:positionV>
              <wp:extent cx="1590040" cy="198120"/>
              <wp:effectExtent l="0" t="0" r="10160" b="1270"/>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D4627" w14:textId="77777777" w:rsidR="00FB3700" w:rsidRPr="000C2131" w:rsidRDefault="00FB370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2E7E0B"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33FD4627" w14:textId="77777777" w:rsidR="00FB3700" w:rsidRPr="000C2131" w:rsidRDefault="00FB370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2608" behindDoc="1" locked="0" layoutInCell="1" allowOverlap="1" wp14:anchorId="5E454642" wp14:editId="22A54AFD">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ECDF0E7" id="Freeform 87"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0560" behindDoc="1" locked="0" layoutInCell="1" allowOverlap="1" wp14:anchorId="3A3A8CCC" wp14:editId="7338537C">
              <wp:simplePos x="0" y="0"/>
              <wp:positionH relativeFrom="column">
                <wp:posOffset>3709670</wp:posOffset>
              </wp:positionH>
              <wp:positionV relativeFrom="paragraph">
                <wp:posOffset>35560</wp:posOffset>
              </wp:positionV>
              <wp:extent cx="1714500" cy="113665"/>
              <wp:effectExtent l="0" t="0" r="0" b="63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773F3CB" id="Rectangle 85"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CCD"/>
    <w:multiLevelType w:val="hybridMultilevel"/>
    <w:tmpl w:val="A1D607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312027"/>
    <w:multiLevelType w:val="singleLevel"/>
    <w:tmpl w:val="0A7EF948"/>
    <w:lvl w:ilvl="0">
      <w:start w:val="1"/>
      <w:numFmt w:val="taiwaneseCountingThousand"/>
      <w:lvlText w:val="（%1）"/>
      <w:lvlJc w:val="left"/>
      <w:pPr>
        <w:tabs>
          <w:tab w:val="num" w:pos="945"/>
        </w:tabs>
        <w:ind w:left="945" w:hanging="465"/>
      </w:pPr>
      <w:rPr>
        <w:rFonts w:hint="default"/>
        <w:lang w:val="en-US"/>
      </w:rPr>
    </w:lvl>
  </w:abstractNum>
  <w:abstractNum w:abstractNumId="3"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3C506D"/>
    <w:multiLevelType w:val="singleLevel"/>
    <w:tmpl w:val="835E2A84"/>
    <w:lvl w:ilvl="0">
      <w:start w:val="1"/>
      <w:numFmt w:val="decimal"/>
      <w:suff w:val="space"/>
      <w:lvlText w:val="（%1）"/>
      <w:lvlJc w:val="left"/>
      <w:pPr>
        <w:ind w:left="880" w:hanging="480"/>
      </w:pPr>
      <w:rPr>
        <w:rFonts w:hint="eastAsia"/>
        <w:lang w:val="en-US"/>
      </w:rPr>
    </w:lvl>
  </w:abstractNum>
  <w:abstractNum w:abstractNumId="5" w15:restartNumberingAfterBreak="0">
    <w:nsid w:val="11D37478"/>
    <w:multiLevelType w:val="hybridMultilevel"/>
    <w:tmpl w:val="6FF8FA2E"/>
    <w:lvl w:ilvl="0" w:tplc="04090015">
      <w:start w:val="1"/>
      <w:numFmt w:val="taiwaneseCountingThousand"/>
      <w:lvlText w:val="%1、"/>
      <w:lvlJc w:val="left"/>
      <w:pPr>
        <w:ind w:left="480" w:hanging="480"/>
      </w:pPr>
    </w:lvl>
    <w:lvl w:ilvl="1" w:tplc="7B7E352A">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F8420B"/>
    <w:multiLevelType w:val="hybridMultilevel"/>
    <w:tmpl w:val="20A6ED6C"/>
    <w:lvl w:ilvl="0" w:tplc="921475E8">
      <w:start w:val="1"/>
      <w:numFmt w:val="decimal"/>
      <w:lvlText w:val="（%1）"/>
      <w:lvlJc w:val="left"/>
      <w:pPr>
        <w:ind w:left="2137" w:hanging="720"/>
      </w:pPr>
      <w:rPr>
        <w:rFonts w:hint="default"/>
        <w:color w:val="EE0000"/>
        <w:sz w:val="24"/>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7"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083580F"/>
    <w:multiLevelType w:val="hybridMultilevel"/>
    <w:tmpl w:val="B6A6B342"/>
    <w:lvl w:ilvl="0" w:tplc="D682CF38">
      <w:start w:val="1"/>
      <w:numFmt w:val="decimal"/>
      <w:lvlText w:val="(%1)"/>
      <w:lvlJc w:val="left"/>
      <w:pPr>
        <w:tabs>
          <w:tab w:val="num" w:pos="1230"/>
        </w:tabs>
        <w:ind w:left="1230" w:hanging="75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3C4F5329"/>
    <w:multiLevelType w:val="hybridMultilevel"/>
    <w:tmpl w:val="5AB43B1E"/>
    <w:lvl w:ilvl="0" w:tplc="B1C8FD42">
      <w:start w:val="1"/>
      <w:numFmt w:val="decimalFullWidth"/>
      <w:lvlText w:val="%1、"/>
      <w:lvlJc w:val="left"/>
      <w:pPr>
        <w:ind w:left="1280" w:hanging="480"/>
      </w:pPr>
    </w:lvl>
    <w:lvl w:ilvl="1" w:tplc="04090019">
      <w:start w:val="1"/>
      <w:numFmt w:val="ideographTraditional"/>
      <w:lvlText w:val="%2、"/>
      <w:lvlJc w:val="left"/>
      <w:pPr>
        <w:ind w:left="1760" w:hanging="480"/>
      </w:pPr>
    </w:lvl>
    <w:lvl w:ilvl="2" w:tplc="0409001B">
      <w:start w:val="1"/>
      <w:numFmt w:val="lowerRoman"/>
      <w:lvlText w:val="%3."/>
      <w:lvlJc w:val="right"/>
      <w:pPr>
        <w:ind w:left="2240" w:hanging="480"/>
      </w:pPr>
    </w:lvl>
    <w:lvl w:ilvl="3" w:tplc="0409000F">
      <w:start w:val="1"/>
      <w:numFmt w:val="decimal"/>
      <w:lvlText w:val="%4."/>
      <w:lvlJc w:val="left"/>
      <w:pPr>
        <w:ind w:left="2720" w:hanging="480"/>
      </w:pPr>
    </w:lvl>
    <w:lvl w:ilvl="4" w:tplc="04090019">
      <w:start w:val="1"/>
      <w:numFmt w:val="ideographTraditional"/>
      <w:lvlText w:val="%5、"/>
      <w:lvlJc w:val="left"/>
      <w:pPr>
        <w:ind w:left="3200" w:hanging="480"/>
      </w:pPr>
    </w:lvl>
    <w:lvl w:ilvl="5" w:tplc="0409001B">
      <w:start w:val="1"/>
      <w:numFmt w:val="lowerRoman"/>
      <w:lvlText w:val="%6."/>
      <w:lvlJc w:val="right"/>
      <w:pPr>
        <w:ind w:left="3680" w:hanging="480"/>
      </w:pPr>
    </w:lvl>
    <w:lvl w:ilvl="6" w:tplc="0409000F">
      <w:start w:val="1"/>
      <w:numFmt w:val="decimal"/>
      <w:lvlText w:val="%7."/>
      <w:lvlJc w:val="left"/>
      <w:pPr>
        <w:ind w:left="4160" w:hanging="480"/>
      </w:pPr>
    </w:lvl>
    <w:lvl w:ilvl="7" w:tplc="04090019">
      <w:start w:val="1"/>
      <w:numFmt w:val="ideographTraditional"/>
      <w:lvlText w:val="%8、"/>
      <w:lvlJc w:val="left"/>
      <w:pPr>
        <w:ind w:left="4640" w:hanging="480"/>
      </w:pPr>
    </w:lvl>
    <w:lvl w:ilvl="8" w:tplc="0409001B">
      <w:start w:val="1"/>
      <w:numFmt w:val="lowerRoman"/>
      <w:lvlText w:val="%9."/>
      <w:lvlJc w:val="right"/>
      <w:pPr>
        <w:ind w:left="5120" w:hanging="480"/>
      </w:pPr>
    </w:lvl>
  </w:abstractNum>
  <w:abstractNum w:abstractNumId="10" w15:restartNumberingAfterBreak="0">
    <w:nsid w:val="56250392"/>
    <w:multiLevelType w:val="multilevel"/>
    <w:tmpl w:val="FFB8E1AC"/>
    <w:lvl w:ilvl="0">
      <w:start w:val="1"/>
      <w:numFmt w:val="taiwaneseCountingThousand"/>
      <w:suff w:val="nothing"/>
      <w:lvlText w:val="%1、"/>
      <w:lvlJc w:val="left"/>
      <w:pPr>
        <w:ind w:left="941" w:hanging="657"/>
      </w:pPr>
    </w:lvl>
    <w:lvl w:ilvl="1">
      <w:start w:val="1"/>
      <w:numFmt w:val="taiwaneseCountingThousand"/>
      <w:suff w:val="nothing"/>
      <w:lvlText w:val="（%2）"/>
      <w:lvlJc w:val="left"/>
      <w:pPr>
        <w:ind w:left="1548" w:hanging="981"/>
      </w:pPr>
    </w:lvl>
    <w:lvl w:ilvl="2">
      <w:start w:val="1"/>
      <w:numFmt w:val="decimalFullWidth"/>
      <w:suff w:val="nothing"/>
      <w:lvlText w:val="%3、"/>
      <w:lvlJc w:val="left"/>
      <w:pPr>
        <w:ind w:left="1792" w:hanging="657"/>
      </w:pPr>
    </w:lvl>
    <w:lvl w:ilvl="3">
      <w:start w:val="1"/>
      <w:numFmt w:val="decimalFullWidth"/>
      <w:suff w:val="nothing"/>
      <w:lvlText w:val="（%4）"/>
      <w:lvlJc w:val="left"/>
      <w:pPr>
        <w:ind w:left="2398" w:hanging="980"/>
      </w:pPr>
    </w:lvl>
    <w:lvl w:ilvl="4">
      <w:start w:val="1"/>
      <w:numFmt w:val="ideographTraditional"/>
      <w:suff w:val="nothing"/>
      <w:lvlText w:val="%5、"/>
      <w:lvlJc w:val="left"/>
      <w:pPr>
        <w:ind w:left="2642" w:hanging="657"/>
      </w:pPr>
    </w:lvl>
    <w:lvl w:ilvl="5">
      <w:start w:val="1"/>
      <w:numFmt w:val="ideographTraditional"/>
      <w:suff w:val="nothing"/>
      <w:lvlText w:val="（%6）"/>
      <w:lvlJc w:val="left"/>
      <w:pPr>
        <w:ind w:left="3249" w:hanging="980"/>
      </w:pPr>
    </w:lvl>
    <w:lvl w:ilvl="6">
      <w:start w:val="1"/>
      <w:numFmt w:val="ideographZodiac"/>
      <w:suff w:val="nothing"/>
      <w:lvlText w:val="%7、"/>
      <w:lvlJc w:val="left"/>
      <w:pPr>
        <w:ind w:left="3493" w:hanging="657"/>
      </w:pPr>
    </w:lvl>
    <w:lvl w:ilvl="7">
      <w:start w:val="1"/>
      <w:numFmt w:val="ideographZodiac"/>
      <w:suff w:val="nothing"/>
      <w:lvlText w:val="（%8）"/>
      <w:lvlJc w:val="left"/>
      <w:pPr>
        <w:ind w:left="4099" w:hanging="980"/>
      </w:pPr>
    </w:lvl>
    <w:lvl w:ilvl="8">
      <w:start w:val="1"/>
      <w:numFmt w:val="decimalFullWidth"/>
      <w:suff w:val="nothing"/>
      <w:lvlText w:val="%9）"/>
      <w:lvlJc w:val="left"/>
      <w:pPr>
        <w:ind w:left="4343" w:hanging="657"/>
      </w:pPr>
    </w:lvl>
  </w:abstractNum>
  <w:abstractNum w:abstractNumId="11" w15:restartNumberingAfterBreak="0">
    <w:nsid w:val="584F0B13"/>
    <w:multiLevelType w:val="hybridMultilevel"/>
    <w:tmpl w:val="7B586918"/>
    <w:lvl w:ilvl="0" w:tplc="D682CF38">
      <w:start w:val="1"/>
      <w:numFmt w:val="decimal"/>
      <w:lvlText w:val="(%1)"/>
      <w:lvlJc w:val="left"/>
      <w:pPr>
        <w:tabs>
          <w:tab w:val="num" w:pos="1230"/>
        </w:tabs>
        <w:ind w:left="1230" w:hanging="75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88B0525"/>
    <w:multiLevelType w:val="hybridMultilevel"/>
    <w:tmpl w:val="5434DD34"/>
    <w:lvl w:ilvl="0" w:tplc="2D12974C">
      <w:start w:val="1"/>
      <w:numFmt w:val="decimalFullWidth"/>
      <w:lvlText w:val="%1、"/>
      <w:lvlJc w:val="left"/>
      <w:pPr>
        <w:ind w:left="2137" w:hanging="720"/>
      </w:pPr>
      <w:rPr>
        <w:rFonts w:hint="eastAsia"/>
        <w:color w:val="EE0000"/>
        <w:sz w:val="24"/>
      </w:rPr>
    </w:lvl>
    <w:lvl w:ilvl="1" w:tplc="FFFFFFFF" w:tentative="1">
      <w:start w:val="1"/>
      <w:numFmt w:val="ideographTraditional"/>
      <w:lvlText w:val="%2、"/>
      <w:lvlJc w:val="left"/>
      <w:pPr>
        <w:ind w:left="2377" w:hanging="480"/>
      </w:pPr>
    </w:lvl>
    <w:lvl w:ilvl="2" w:tplc="FFFFFFFF" w:tentative="1">
      <w:start w:val="1"/>
      <w:numFmt w:val="lowerRoman"/>
      <w:lvlText w:val="%3."/>
      <w:lvlJc w:val="right"/>
      <w:pPr>
        <w:ind w:left="2857" w:hanging="480"/>
      </w:pPr>
    </w:lvl>
    <w:lvl w:ilvl="3" w:tplc="FFFFFFFF" w:tentative="1">
      <w:start w:val="1"/>
      <w:numFmt w:val="decimal"/>
      <w:lvlText w:val="%4."/>
      <w:lvlJc w:val="left"/>
      <w:pPr>
        <w:ind w:left="3337" w:hanging="480"/>
      </w:pPr>
    </w:lvl>
    <w:lvl w:ilvl="4" w:tplc="FFFFFFFF" w:tentative="1">
      <w:start w:val="1"/>
      <w:numFmt w:val="ideographTraditional"/>
      <w:lvlText w:val="%5、"/>
      <w:lvlJc w:val="left"/>
      <w:pPr>
        <w:ind w:left="3817" w:hanging="480"/>
      </w:pPr>
    </w:lvl>
    <w:lvl w:ilvl="5" w:tplc="FFFFFFFF" w:tentative="1">
      <w:start w:val="1"/>
      <w:numFmt w:val="lowerRoman"/>
      <w:lvlText w:val="%6."/>
      <w:lvlJc w:val="right"/>
      <w:pPr>
        <w:ind w:left="4297" w:hanging="480"/>
      </w:pPr>
    </w:lvl>
    <w:lvl w:ilvl="6" w:tplc="FFFFFFFF" w:tentative="1">
      <w:start w:val="1"/>
      <w:numFmt w:val="decimal"/>
      <w:lvlText w:val="%7."/>
      <w:lvlJc w:val="left"/>
      <w:pPr>
        <w:ind w:left="4777" w:hanging="480"/>
      </w:pPr>
    </w:lvl>
    <w:lvl w:ilvl="7" w:tplc="FFFFFFFF" w:tentative="1">
      <w:start w:val="1"/>
      <w:numFmt w:val="ideographTraditional"/>
      <w:lvlText w:val="%8、"/>
      <w:lvlJc w:val="left"/>
      <w:pPr>
        <w:ind w:left="5257" w:hanging="480"/>
      </w:pPr>
    </w:lvl>
    <w:lvl w:ilvl="8" w:tplc="FFFFFFFF" w:tentative="1">
      <w:start w:val="1"/>
      <w:numFmt w:val="lowerRoman"/>
      <w:lvlText w:val="%9."/>
      <w:lvlJc w:val="right"/>
      <w:pPr>
        <w:ind w:left="5737" w:hanging="480"/>
      </w:pPr>
    </w:lvl>
  </w:abstractNum>
  <w:abstractNum w:abstractNumId="13" w15:restartNumberingAfterBreak="0">
    <w:nsid w:val="760C01CC"/>
    <w:multiLevelType w:val="hybridMultilevel"/>
    <w:tmpl w:val="4E801E1C"/>
    <w:lvl w:ilvl="0" w:tplc="921475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A7955D8"/>
    <w:multiLevelType w:val="hybridMultilevel"/>
    <w:tmpl w:val="48F44CB6"/>
    <w:lvl w:ilvl="0" w:tplc="0B0AFD54">
      <w:start w:val="1"/>
      <w:numFmt w:val="decimal"/>
      <w:lvlText w:val="(%1)"/>
      <w:lvlJc w:val="left"/>
      <w:pPr>
        <w:ind w:left="840" w:hanging="360"/>
      </w:pPr>
      <w:rPr>
        <w:rFonts w:asciiTheme="minorEastAsia" w:eastAsiaTheme="minorEastAsia" w:hAnsiTheme="minorEastAsia" w:hint="default"/>
        <w:color w:val="EE000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E031795"/>
    <w:multiLevelType w:val="hybridMultilevel"/>
    <w:tmpl w:val="A02E8EBC"/>
    <w:lvl w:ilvl="0" w:tplc="3630454C">
      <w:start w:val="1"/>
      <w:numFmt w:val="decimalFullWidth"/>
      <w:lvlText w:val="%1、"/>
      <w:lvlJc w:val="left"/>
      <w:pPr>
        <w:ind w:left="840" w:hanging="360"/>
      </w:pPr>
      <w:rPr>
        <w:rFonts w:hint="eastAsia"/>
        <w:lang w:val="es-ES_tradnl"/>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565183578">
    <w:abstractNumId w:val="3"/>
  </w:num>
  <w:num w:numId="2" w16cid:durableId="1967933351">
    <w:abstractNumId w:val="1"/>
  </w:num>
  <w:num w:numId="3" w16cid:durableId="381757173">
    <w:abstractNumId w:val="7"/>
  </w:num>
  <w:num w:numId="4" w16cid:durableId="20712268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5123199">
    <w:abstractNumId w:val="11"/>
  </w:num>
  <w:num w:numId="6" w16cid:durableId="1511405370">
    <w:abstractNumId w:val="8"/>
  </w:num>
  <w:num w:numId="7" w16cid:durableId="1868912636">
    <w:abstractNumId w:val="2"/>
  </w:num>
  <w:num w:numId="8" w16cid:durableId="1159224281">
    <w:abstractNumId w:val="4"/>
  </w:num>
  <w:num w:numId="9" w16cid:durableId="1856802">
    <w:abstractNumId w:val="9"/>
  </w:num>
  <w:num w:numId="10" w16cid:durableId="1480732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3896642">
    <w:abstractNumId w:val="5"/>
  </w:num>
  <w:num w:numId="12" w16cid:durableId="1456171940">
    <w:abstractNumId w:val="0"/>
  </w:num>
  <w:num w:numId="13" w16cid:durableId="598634893">
    <w:abstractNumId w:val="15"/>
  </w:num>
  <w:num w:numId="14" w16cid:durableId="670530561">
    <w:abstractNumId w:val="13"/>
  </w:num>
  <w:num w:numId="15" w16cid:durableId="1361013179">
    <w:abstractNumId w:val="14"/>
  </w:num>
  <w:num w:numId="16" w16cid:durableId="152183670">
    <w:abstractNumId w:val="6"/>
  </w:num>
  <w:num w:numId="17" w16cid:durableId="420486890">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hyphenationZone w:val="425"/>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1564"/>
    <w:rsid w:val="000075B2"/>
    <w:rsid w:val="000108FE"/>
    <w:rsid w:val="00011586"/>
    <w:rsid w:val="00012CB3"/>
    <w:rsid w:val="00013AF4"/>
    <w:rsid w:val="000145D0"/>
    <w:rsid w:val="00014ECE"/>
    <w:rsid w:val="000151EE"/>
    <w:rsid w:val="00016180"/>
    <w:rsid w:val="00017B84"/>
    <w:rsid w:val="00020EB5"/>
    <w:rsid w:val="000215D3"/>
    <w:rsid w:val="000215DE"/>
    <w:rsid w:val="00022211"/>
    <w:rsid w:val="00023756"/>
    <w:rsid w:val="00023EF9"/>
    <w:rsid w:val="00024C43"/>
    <w:rsid w:val="00025BCE"/>
    <w:rsid w:val="000369EB"/>
    <w:rsid w:val="0004097A"/>
    <w:rsid w:val="00041C4F"/>
    <w:rsid w:val="00043E1A"/>
    <w:rsid w:val="00044FEC"/>
    <w:rsid w:val="00047843"/>
    <w:rsid w:val="000523FC"/>
    <w:rsid w:val="00052A7A"/>
    <w:rsid w:val="000537E1"/>
    <w:rsid w:val="0005662C"/>
    <w:rsid w:val="00056AB6"/>
    <w:rsid w:val="00056E48"/>
    <w:rsid w:val="0005785D"/>
    <w:rsid w:val="00061108"/>
    <w:rsid w:val="0006192C"/>
    <w:rsid w:val="00061CD4"/>
    <w:rsid w:val="0006200C"/>
    <w:rsid w:val="000627B1"/>
    <w:rsid w:val="0006453E"/>
    <w:rsid w:val="00065F8B"/>
    <w:rsid w:val="000672FB"/>
    <w:rsid w:val="00067500"/>
    <w:rsid w:val="000713EC"/>
    <w:rsid w:val="00072407"/>
    <w:rsid w:val="0007421F"/>
    <w:rsid w:val="00077BEE"/>
    <w:rsid w:val="00082198"/>
    <w:rsid w:val="0008246D"/>
    <w:rsid w:val="0008249A"/>
    <w:rsid w:val="0008297A"/>
    <w:rsid w:val="00086114"/>
    <w:rsid w:val="00092F31"/>
    <w:rsid w:val="00093F67"/>
    <w:rsid w:val="00094FF3"/>
    <w:rsid w:val="00095764"/>
    <w:rsid w:val="00096A02"/>
    <w:rsid w:val="0009745F"/>
    <w:rsid w:val="000976F7"/>
    <w:rsid w:val="00097FB7"/>
    <w:rsid w:val="000A0A80"/>
    <w:rsid w:val="000A17AF"/>
    <w:rsid w:val="000A3F21"/>
    <w:rsid w:val="000A5A26"/>
    <w:rsid w:val="000A6891"/>
    <w:rsid w:val="000B03EF"/>
    <w:rsid w:val="000B0820"/>
    <w:rsid w:val="000B2EA4"/>
    <w:rsid w:val="000B381F"/>
    <w:rsid w:val="000B4211"/>
    <w:rsid w:val="000B5882"/>
    <w:rsid w:val="000B5915"/>
    <w:rsid w:val="000C2436"/>
    <w:rsid w:val="000C259C"/>
    <w:rsid w:val="000C327C"/>
    <w:rsid w:val="000C41F5"/>
    <w:rsid w:val="000C57FF"/>
    <w:rsid w:val="000C633B"/>
    <w:rsid w:val="000C6BF6"/>
    <w:rsid w:val="000C74C1"/>
    <w:rsid w:val="000D0501"/>
    <w:rsid w:val="000D0A54"/>
    <w:rsid w:val="000D0AEE"/>
    <w:rsid w:val="000D3593"/>
    <w:rsid w:val="000D3D9B"/>
    <w:rsid w:val="000D5140"/>
    <w:rsid w:val="000D5A90"/>
    <w:rsid w:val="000D5DA7"/>
    <w:rsid w:val="000D78AD"/>
    <w:rsid w:val="000E224D"/>
    <w:rsid w:val="000E3924"/>
    <w:rsid w:val="000E6843"/>
    <w:rsid w:val="000F0F0B"/>
    <w:rsid w:val="000F2352"/>
    <w:rsid w:val="000F2B1A"/>
    <w:rsid w:val="000F2D64"/>
    <w:rsid w:val="000F31A4"/>
    <w:rsid w:val="000F3521"/>
    <w:rsid w:val="000F5BDB"/>
    <w:rsid w:val="000F71FB"/>
    <w:rsid w:val="001011FA"/>
    <w:rsid w:val="0010129F"/>
    <w:rsid w:val="001016B0"/>
    <w:rsid w:val="00106BDB"/>
    <w:rsid w:val="00110C50"/>
    <w:rsid w:val="0011130C"/>
    <w:rsid w:val="00113A1F"/>
    <w:rsid w:val="00115DB1"/>
    <w:rsid w:val="00117C93"/>
    <w:rsid w:val="001210A6"/>
    <w:rsid w:val="00121B69"/>
    <w:rsid w:val="00121F27"/>
    <w:rsid w:val="001235F9"/>
    <w:rsid w:val="001261A4"/>
    <w:rsid w:val="001266BB"/>
    <w:rsid w:val="0013039C"/>
    <w:rsid w:val="00130E4E"/>
    <w:rsid w:val="00131A24"/>
    <w:rsid w:val="00132502"/>
    <w:rsid w:val="00133D2D"/>
    <w:rsid w:val="00134B05"/>
    <w:rsid w:val="00134EA2"/>
    <w:rsid w:val="00137589"/>
    <w:rsid w:val="001408F2"/>
    <w:rsid w:val="00141915"/>
    <w:rsid w:val="00142F6A"/>
    <w:rsid w:val="001460AE"/>
    <w:rsid w:val="001468DA"/>
    <w:rsid w:val="00147169"/>
    <w:rsid w:val="001477B9"/>
    <w:rsid w:val="0014784A"/>
    <w:rsid w:val="00151C24"/>
    <w:rsid w:val="0015286C"/>
    <w:rsid w:val="00152FB1"/>
    <w:rsid w:val="00153019"/>
    <w:rsid w:val="00153568"/>
    <w:rsid w:val="00153DAF"/>
    <w:rsid w:val="00155978"/>
    <w:rsid w:val="001572A3"/>
    <w:rsid w:val="001603F8"/>
    <w:rsid w:val="001618E8"/>
    <w:rsid w:val="00161BDC"/>
    <w:rsid w:val="0016394B"/>
    <w:rsid w:val="0016472B"/>
    <w:rsid w:val="001658DF"/>
    <w:rsid w:val="00170015"/>
    <w:rsid w:val="00171EFD"/>
    <w:rsid w:val="0017218C"/>
    <w:rsid w:val="00172A35"/>
    <w:rsid w:val="001734C6"/>
    <w:rsid w:val="0017479D"/>
    <w:rsid w:val="00174FDA"/>
    <w:rsid w:val="00176324"/>
    <w:rsid w:val="001763A4"/>
    <w:rsid w:val="00176536"/>
    <w:rsid w:val="001817E8"/>
    <w:rsid w:val="001825D4"/>
    <w:rsid w:val="00183849"/>
    <w:rsid w:val="00183BFC"/>
    <w:rsid w:val="00184C6A"/>
    <w:rsid w:val="0019235F"/>
    <w:rsid w:val="00193E91"/>
    <w:rsid w:val="00195CFE"/>
    <w:rsid w:val="00197330"/>
    <w:rsid w:val="001A04DE"/>
    <w:rsid w:val="001A0A6A"/>
    <w:rsid w:val="001A1A5E"/>
    <w:rsid w:val="001A2DA2"/>
    <w:rsid w:val="001A4390"/>
    <w:rsid w:val="001A4D27"/>
    <w:rsid w:val="001A587F"/>
    <w:rsid w:val="001A5FE0"/>
    <w:rsid w:val="001A647B"/>
    <w:rsid w:val="001A6A1F"/>
    <w:rsid w:val="001B0D1C"/>
    <w:rsid w:val="001B1731"/>
    <w:rsid w:val="001B71C6"/>
    <w:rsid w:val="001B7539"/>
    <w:rsid w:val="001B757F"/>
    <w:rsid w:val="001B7CB9"/>
    <w:rsid w:val="001C2FFD"/>
    <w:rsid w:val="001C35E1"/>
    <w:rsid w:val="001C37DE"/>
    <w:rsid w:val="001C3B8A"/>
    <w:rsid w:val="001C55AE"/>
    <w:rsid w:val="001D06E5"/>
    <w:rsid w:val="001D0EC4"/>
    <w:rsid w:val="001D302C"/>
    <w:rsid w:val="001D576D"/>
    <w:rsid w:val="001D6175"/>
    <w:rsid w:val="001D6470"/>
    <w:rsid w:val="001D64D2"/>
    <w:rsid w:val="001D7A7B"/>
    <w:rsid w:val="001E17BC"/>
    <w:rsid w:val="001E1BDE"/>
    <w:rsid w:val="001E289F"/>
    <w:rsid w:val="001E328F"/>
    <w:rsid w:val="001E4A96"/>
    <w:rsid w:val="001E7A02"/>
    <w:rsid w:val="001F2568"/>
    <w:rsid w:val="001F2C70"/>
    <w:rsid w:val="001F40D0"/>
    <w:rsid w:val="001F509A"/>
    <w:rsid w:val="001F50B2"/>
    <w:rsid w:val="001F6804"/>
    <w:rsid w:val="001F7EAD"/>
    <w:rsid w:val="002027C2"/>
    <w:rsid w:val="0020439C"/>
    <w:rsid w:val="00204BF7"/>
    <w:rsid w:val="00210A39"/>
    <w:rsid w:val="00213A7E"/>
    <w:rsid w:val="00213EEB"/>
    <w:rsid w:val="00214C8F"/>
    <w:rsid w:val="00215518"/>
    <w:rsid w:val="002208A5"/>
    <w:rsid w:val="002210DF"/>
    <w:rsid w:val="00221395"/>
    <w:rsid w:val="00221C8A"/>
    <w:rsid w:val="00221FD9"/>
    <w:rsid w:val="00222515"/>
    <w:rsid w:val="00226603"/>
    <w:rsid w:val="00227E4B"/>
    <w:rsid w:val="0023153A"/>
    <w:rsid w:val="00231748"/>
    <w:rsid w:val="00231A1B"/>
    <w:rsid w:val="00231D56"/>
    <w:rsid w:val="002320F9"/>
    <w:rsid w:val="002343C5"/>
    <w:rsid w:val="002349AF"/>
    <w:rsid w:val="00236D7C"/>
    <w:rsid w:val="00242F04"/>
    <w:rsid w:val="00247CE4"/>
    <w:rsid w:val="002507C0"/>
    <w:rsid w:val="00252205"/>
    <w:rsid w:val="00253125"/>
    <w:rsid w:val="00253A62"/>
    <w:rsid w:val="00255204"/>
    <w:rsid w:val="00255A26"/>
    <w:rsid w:val="0025632A"/>
    <w:rsid w:val="00256FB0"/>
    <w:rsid w:val="00257397"/>
    <w:rsid w:val="0026039F"/>
    <w:rsid w:val="00266CDE"/>
    <w:rsid w:val="00267A48"/>
    <w:rsid w:val="002714F7"/>
    <w:rsid w:val="002718FE"/>
    <w:rsid w:val="00271FC7"/>
    <w:rsid w:val="002737A4"/>
    <w:rsid w:val="00273D16"/>
    <w:rsid w:val="00275B1D"/>
    <w:rsid w:val="00275F66"/>
    <w:rsid w:val="0027738E"/>
    <w:rsid w:val="002818F4"/>
    <w:rsid w:val="00284B4A"/>
    <w:rsid w:val="00284F1B"/>
    <w:rsid w:val="00287FE2"/>
    <w:rsid w:val="00290B62"/>
    <w:rsid w:val="00292D91"/>
    <w:rsid w:val="00292FA9"/>
    <w:rsid w:val="002950DD"/>
    <w:rsid w:val="002978D5"/>
    <w:rsid w:val="002A006C"/>
    <w:rsid w:val="002A27D9"/>
    <w:rsid w:val="002A58F3"/>
    <w:rsid w:val="002A602F"/>
    <w:rsid w:val="002A66A5"/>
    <w:rsid w:val="002B2C86"/>
    <w:rsid w:val="002B33E0"/>
    <w:rsid w:val="002B3575"/>
    <w:rsid w:val="002B3EA3"/>
    <w:rsid w:val="002B5ED2"/>
    <w:rsid w:val="002B76BE"/>
    <w:rsid w:val="002D0772"/>
    <w:rsid w:val="002D089E"/>
    <w:rsid w:val="002D18F1"/>
    <w:rsid w:val="002D1D11"/>
    <w:rsid w:val="002D4EB0"/>
    <w:rsid w:val="002E43AC"/>
    <w:rsid w:val="002E6F70"/>
    <w:rsid w:val="002F4044"/>
    <w:rsid w:val="002F40D4"/>
    <w:rsid w:val="002F4A1E"/>
    <w:rsid w:val="002F5DBF"/>
    <w:rsid w:val="002F6334"/>
    <w:rsid w:val="002F7BA8"/>
    <w:rsid w:val="00302145"/>
    <w:rsid w:val="00302676"/>
    <w:rsid w:val="00302DCF"/>
    <w:rsid w:val="0030475E"/>
    <w:rsid w:val="0030578F"/>
    <w:rsid w:val="00305CC5"/>
    <w:rsid w:val="00311C1D"/>
    <w:rsid w:val="00315FF1"/>
    <w:rsid w:val="003160D2"/>
    <w:rsid w:val="00316C15"/>
    <w:rsid w:val="00320799"/>
    <w:rsid w:val="0032160C"/>
    <w:rsid w:val="00323F4E"/>
    <w:rsid w:val="00324298"/>
    <w:rsid w:val="00325AEE"/>
    <w:rsid w:val="003310FA"/>
    <w:rsid w:val="00333A87"/>
    <w:rsid w:val="00334B80"/>
    <w:rsid w:val="003360CF"/>
    <w:rsid w:val="003433EF"/>
    <w:rsid w:val="003444BF"/>
    <w:rsid w:val="003448E5"/>
    <w:rsid w:val="003468DF"/>
    <w:rsid w:val="00351839"/>
    <w:rsid w:val="003524C6"/>
    <w:rsid w:val="0035322A"/>
    <w:rsid w:val="00355AED"/>
    <w:rsid w:val="00356AED"/>
    <w:rsid w:val="00356D12"/>
    <w:rsid w:val="00356D96"/>
    <w:rsid w:val="00357AE1"/>
    <w:rsid w:val="003608CE"/>
    <w:rsid w:val="003615AD"/>
    <w:rsid w:val="00365EBA"/>
    <w:rsid w:val="0037230F"/>
    <w:rsid w:val="003730EB"/>
    <w:rsid w:val="00375162"/>
    <w:rsid w:val="0037574B"/>
    <w:rsid w:val="00375A9A"/>
    <w:rsid w:val="00375FD3"/>
    <w:rsid w:val="003809DA"/>
    <w:rsid w:val="003819A3"/>
    <w:rsid w:val="00382558"/>
    <w:rsid w:val="00384864"/>
    <w:rsid w:val="0039250D"/>
    <w:rsid w:val="00393112"/>
    <w:rsid w:val="00393B3B"/>
    <w:rsid w:val="00394B88"/>
    <w:rsid w:val="00395403"/>
    <w:rsid w:val="00395812"/>
    <w:rsid w:val="003965FB"/>
    <w:rsid w:val="003A2EED"/>
    <w:rsid w:val="003A2FF8"/>
    <w:rsid w:val="003A3115"/>
    <w:rsid w:val="003A3252"/>
    <w:rsid w:val="003A4D37"/>
    <w:rsid w:val="003A6427"/>
    <w:rsid w:val="003B088B"/>
    <w:rsid w:val="003B0CF7"/>
    <w:rsid w:val="003B2E22"/>
    <w:rsid w:val="003B4824"/>
    <w:rsid w:val="003B4A47"/>
    <w:rsid w:val="003C1F9A"/>
    <w:rsid w:val="003C3D12"/>
    <w:rsid w:val="003C525F"/>
    <w:rsid w:val="003D05E5"/>
    <w:rsid w:val="003D11A0"/>
    <w:rsid w:val="003D2228"/>
    <w:rsid w:val="003D3DBC"/>
    <w:rsid w:val="003D4614"/>
    <w:rsid w:val="003D5459"/>
    <w:rsid w:val="003D54F4"/>
    <w:rsid w:val="003D5D7B"/>
    <w:rsid w:val="003D7110"/>
    <w:rsid w:val="003E0890"/>
    <w:rsid w:val="003E0BC3"/>
    <w:rsid w:val="003E0E09"/>
    <w:rsid w:val="003E26C2"/>
    <w:rsid w:val="003E3A47"/>
    <w:rsid w:val="003E462C"/>
    <w:rsid w:val="003E5004"/>
    <w:rsid w:val="003E5221"/>
    <w:rsid w:val="003E5B0E"/>
    <w:rsid w:val="003E6568"/>
    <w:rsid w:val="003F0796"/>
    <w:rsid w:val="003F200F"/>
    <w:rsid w:val="003F32EB"/>
    <w:rsid w:val="003F4A48"/>
    <w:rsid w:val="003F5785"/>
    <w:rsid w:val="003F7214"/>
    <w:rsid w:val="003F763E"/>
    <w:rsid w:val="00402923"/>
    <w:rsid w:val="00402FF2"/>
    <w:rsid w:val="004121D6"/>
    <w:rsid w:val="00412F89"/>
    <w:rsid w:val="00413675"/>
    <w:rsid w:val="004144C8"/>
    <w:rsid w:val="00415E9C"/>
    <w:rsid w:val="00416AC3"/>
    <w:rsid w:val="00416E84"/>
    <w:rsid w:val="00420AE8"/>
    <w:rsid w:val="0042253A"/>
    <w:rsid w:val="004244FF"/>
    <w:rsid w:val="00424C45"/>
    <w:rsid w:val="004256EA"/>
    <w:rsid w:val="004266BE"/>
    <w:rsid w:val="004267D4"/>
    <w:rsid w:val="004268A1"/>
    <w:rsid w:val="00427670"/>
    <w:rsid w:val="004320D1"/>
    <w:rsid w:val="00433087"/>
    <w:rsid w:val="004337C4"/>
    <w:rsid w:val="00433895"/>
    <w:rsid w:val="0043437B"/>
    <w:rsid w:val="004409C2"/>
    <w:rsid w:val="0044238F"/>
    <w:rsid w:val="004446ED"/>
    <w:rsid w:val="00444CBB"/>
    <w:rsid w:val="00444CE2"/>
    <w:rsid w:val="00446617"/>
    <w:rsid w:val="00447520"/>
    <w:rsid w:val="00447BE5"/>
    <w:rsid w:val="00447D14"/>
    <w:rsid w:val="00447D8C"/>
    <w:rsid w:val="004529B9"/>
    <w:rsid w:val="00453C0C"/>
    <w:rsid w:val="00455D6B"/>
    <w:rsid w:val="00455F19"/>
    <w:rsid w:val="004560D9"/>
    <w:rsid w:val="00457B46"/>
    <w:rsid w:val="004635A6"/>
    <w:rsid w:val="004648F9"/>
    <w:rsid w:val="00464978"/>
    <w:rsid w:val="00466DA5"/>
    <w:rsid w:val="0046721C"/>
    <w:rsid w:val="00467670"/>
    <w:rsid w:val="00472681"/>
    <w:rsid w:val="00472A3A"/>
    <w:rsid w:val="00473012"/>
    <w:rsid w:val="004805AE"/>
    <w:rsid w:val="00481A54"/>
    <w:rsid w:val="00481DAA"/>
    <w:rsid w:val="00482CB9"/>
    <w:rsid w:val="0048367B"/>
    <w:rsid w:val="00483E00"/>
    <w:rsid w:val="004846C6"/>
    <w:rsid w:val="00486081"/>
    <w:rsid w:val="004866FC"/>
    <w:rsid w:val="004874ED"/>
    <w:rsid w:val="0048780C"/>
    <w:rsid w:val="0049046F"/>
    <w:rsid w:val="00493B7F"/>
    <w:rsid w:val="0049560A"/>
    <w:rsid w:val="00495D1E"/>
    <w:rsid w:val="004977A1"/>
    <w:rsid w:val="004A11D1"/>
    <w:rsid w:val="004A1A2A"/>
    <w:rsid w:val="004A1E27"/>
    <w:rsid w:val="004A31D7"/>
    <w:rsid w:val="004B0E3D"/>
    <w:rsid w:val="004B380B"/>
    <w:rsid w:val="004B48D9"/>
    <w:rsid w:val="004B5815"/>
    <w:rsid w:val="004B5C84"/>
    <w:rsid w:val="004C20F7"/>
    <w:rsid w:val="004C5AF4"/>
    <w:rsid w:val="004C665F"/>
    <w:rsid w:val="004C6AF2"/>
    <w:rsid w:val="004C7743"/>
    <w:rsid w:val="004D0667"/>
    <w:rsid w:val="004D06AC"/>
    <w:rsid w:val="004D12AF"/>
    <w:rsid w:val="004D3241"/>
    <w:rsid w:val="004D4408"/>
    <w:rsid w:val="004D455A"/>
    <w:rsid w:val="004D5158"/>
    <w:rsid w:val="004D519F"/>
    <w:rsid w:val="004D5DEF"/>
    <w:rsid w:val="004D5EAF"/>
    <w:rsid w:val="004D7521"/>
    <w:rsid w:val="004E5134"/>
    <w:rsid w:val="004F0FB9"/>
    <w:rsid w:val="004F1816"/>
    <w:rsid w:val="004F2976"/>
    <w:rsid w:val="004F2DC7"/>
    <w:rsid w:val="004F45C6"/>
    <w:rsid w:val="004F5C43"/>
    <w:rsid w:val="004F63D1"/>
    <w:rsid w:val="00500EF6"/>
    <w:rsid w:val="005076C6"/>
    <w:rsid w:val="0051130D"/>
    <w:rsid w:val="0051136A"/>
    <w:rsid w:val="00513490"/>
    <w:rsid w:val="005176A5"/>
    <w:rsid w:val="00520B62"/>
    <w:rsid w:val="00521EED"/>
    <w:rsid w:val="00523122"/>
    <w:rsid w:val="0052492C"/>
    <w:rsid w:val="00524CAB"/>
    <w:rsid w:val="00525EAA"/>
    <w:rsid w:val="00526111"/>
    <w:rsid w:val="0052697B"/>
    <w:rsid w:val="00530155"/>
    <w:rsid w:val="005303BF"/>
    <w:rsid w:val="00531BFD"/>
    <w:rsid w:val="00533A5C"/>
    <w:rsid w:val="00533CE4"/>
    <w:rsid w:val="00533F3B"/>
    <w:rsid w:val="00535DDE"/>
    <w:rsid w:val="00541677"/>
    <w:rsid w:val="00541EC1"/>
    <w:rsid w:val="00542423"/>
    <w:rsid w:val="00544FE4"/>
    <w:rsid w:val="00546486"/>
    <w:rsid w:val="00550680"/>
    <w:rsid w:val="00550D73"/>
    <w:rsid w:val="00552D81"/>
    <w:rsid w:val="005543B7"/>
    <w:rsid w:val="00554A15"/>
    <w:rsid w:val="00555918"/>
    <w:rsid w:val="00557E8B"/>
    <w:rsid w:val="00562D64"/>
    <w:rsid w:val="00563C8F"/>
    <w:rsid w:val="0056587B"/>
    <w:rsid w:val="00565F89"/>
    <w:rsid w:val="00570C57"/>
    <w:rsid w:val="00571289"/>
    <w:rsid w:val="005721A2"/>
    <w:rsid w:val="005750EA"/>
    <w:rsid w:val="005803D1"/>
    <w:rsid w:val="0058167E"/>
    <w:rsid w:val="00584300"/>
    <w:rsid w:val="00585125"/>
    <w:rsid w:val="00590260"/>
    <w:rsid w:val="0059136A"/>
    <w:rsid w:val="00593453"/>
    <w:rsid w:val="0059598D"/>
    <w:rsid w:val="00596C0C"/>
    <w:rsid w:val="005A0A0B"/>
    <w:rsid w:val="005A0DD0"/>
    <w:rsid w:val="005A0E32"/>
    <w:rsid w:val="005A19BA"/>
    <w:rsid w:val="005A2784"/>
    <w:rsid w:val="005A33F3"/>
    <w:rsid w:val="005A4860"/>
    <w:rsid w:val="005A486C"/>
    <w:rsid w:val="005B1A94"/>
    <w:rsid w:val="005B27C0"/>
    <w:rsid w:val="005B30CE"/>
    <w:rsid w:val="005B3409"/>
    <w:rsid w:val="005C0DCD"/>
    <w:rsid w:val="005C1307"/>
    <w:rsid w:val="005C2DD3"/>
    <w:rsid w:val="005C3CDA"/>
    <w:rsid w:val="005C581E"/>
    <w:rsid w:val="005C60BA"/>
    <w:rsid w:val="005C6A6B"/>
    <w:rsid w:val="005D01C9"/>
    <w:rsid w:val="005D0855"/>
    <w:rsid w:val="005D0B9B"/>
    <w:rsid w:val="005D1B30"/>
    <w:rsid w:val="005D1DE0"/>
    <w:rsid w:val="005D4057"/>
    <w:rsid w:val="005D4469"/>
    <w:rsid w:val="005D4B27"/>
    <w:rsid w:val="005D6909"/>
    <w:rsid w:val="005E07D4"/>
    <w:rsid w:val="005E11B8"/>
    <w:rsid w:val="005E1229"/>
    <w:rsid w:val="005E15BE"/>
    <w:rsid w:val="005E2815"/>
    <w:rsid w:val="005E2967"/>
    <w:rsid w:val="005E2EBE"/>
    <w:rsid w:val="005E466C"/>
    <w:rsid w:val="005E72A0"/>
    <w:rsid w:val="005F0768"/>
    <w:rsid w:val="005F209A"/>
    <w:rsid w:val="005F2E60"/>
    <w:rsid w:val="005F3622"/>
    <w:rsid w:val="005F5310"/>
    <w:rsid w:val="005F5F0E"/>
    <w:rsid w:val="005F6BA3"/>
    <w:rsid w:val="005F77E3"/>
    <w:rsid w:val="00600DBD"/>
    <w:rsid w:val="00602057"/>
    <w:rsid w:val="00602FCA"/>
    <w:rsid w:val="006041B0"/>
    <w:rsid w:val="006061D7"/>
    <w:rsid w:val="006063D3"/>
    <w:rsid w:val="00607761"/>
    <w:rsid w:val="006136D4"/>
    <w:rsid w:val="0061386E"/>
    <w:rsid w:val="00615843"/>
    <w:rsid w:val="00616D6F"/>
    <w:rsid w:val="0062180C"/>
    <w:rsid w:val="00622167"/>
    <w:rsid w:val="00622246"/>
    <w:rsid w:val="00624280"/>
    <w:rsid w:val="006242F0"/>
    <w:rsid w:val="00625C11"/>
    <w:rsid w:val="00625F42"/>
    <w:rsid w:val="0062696A"/>
    <w:rsid w:val="00627BD6"/>
    <w:rsid w:val="006305FD"/>
    <w:rsid w:val="00630A4A"/>
    <w:rsid w:val="0063119C"/>
    <w:rsid w:val="006334D7"/>
    <w:rsid w:val="006372DB"/>
    <w:rsid w:val="006379DC"/>
    <w:rsid w:val="00644A86"/>
    <w:rsid w:val="00645E5B"/>
    <w:rsid w:val="00647D22"/>
    <w:rsid w:val="00651EB4"/>
    <w:rsid w:val="0065338A"/>
    <w:rsid w:val="006562B9"/>
    <w:rsid w:val="00656520"/>
    <w:rsid w:val="006573FC"/>
    <w:rsid w:val="00657EF1"/>
    <w:rsid w:val="006615F2"/>
    <w:rsid w:val="006620E4"/>
    <w:rsid w:val="00663842"/>
    <w:rsid w:val="006645B5"/>
    <w:rsid w:val="00675EEC"/>
    <w:rsid w:val="00676496"/>
    <w:rsid w:val="00682F15"/>
    <w:rsid w:val="00682F22"/>
    <w:rsid w:val="0069333B"/>
    <w:rsid w:val="00697EAF"/>
    <w:rsid w:val="006A021A"/>
    <w:rsid w:val="006A3A3A"/>
    <w:rsid w:val="006A4648"/>
    <w:rsid w:val="006A4E15"/>
    <w:rsid w:val="006A715A"/>
    <w:rsid w:val="006B02FF"/>
    <w:rsid w:val="006B1DD2"/>
    <w:rsid w:val="006B3273"/>
    <w:rsid w:val="006B3FA3"/>
    <w:rsid w:val="006B5364"/>
    <w:rsid w:val="006C2477"/>
    <w:rsid w:val="006C29C0"/>
    <w:rsid w:val="006C2F4E"/>
    <w:rsid w:val="006C576E"/>
    <w:rsid w:val="006C60B4"/>
    <w:rsid w:val="006D06A1"/>
    <w:rsid w:val="006D105A"/>
    <w:rsid w:val="006D5263"/>
    <w:rsid w:val="006D7550"/>
    <w:rsid w:val="006D7D7A"/>
    <w:rsid w:val="006E0805"/>
    <w:rsid w:val="006E205E"/>
    <w:rsid w:val="006E250C"/>
    <w:rsid w:val="006E251D"/>
    <w:rsid w:val="006E2F82"/>
    <w:rsid w:val="006E3C6D"/>
    <w:rsid w:val="006E46F6"/>
    <w:rsid w:val="006E796C"/>
    <w:rsid w:val="006F0082"/>
    <w:rsid w:val="006F34DD"/>
    <w:rsid w:val="006F3C1F"/>
    <w:rsid w:val="006F4C88"/>
    <w:rsid w:val="00700086"/>
    <w:rsid w:val="00702FC9"/>
    <w:rsid w:val="007030BD"/>
    <w:rsid w:val="00705C21"/>
    <w:rsid w:val="00706520"/>
    <w:rsid w:val="0070708F"/>
    <w:rsid w:val="00710B41"/>
    <w:rsid w:val="00711754"/>
    <w:rsid w:val="00713353"/>
    <w:rsid w:val="007169DD"/>
    <w:rsid w:val="00717E29"/>
    <w:rsid w:val="007216DE"/>
    <w:rsid w:val="007257D7"/>
    <w:rsid w:val="00727372"/>
    <w:rsid w:val="007309DE"/>
    <w:rsid w:val="00730DC1"/>
    <w:rsid w:val="00734570"/>
    <w:rsid w:val="00734BB4"/>
    <w:rsid w:val="0074021C"/>
    <w:rsid w:val="00741941"/>
    <w:rsid w:val="0074381E"/>
    <w:rsid w:val="00745F28"/>
    <w:rsid w:val="00746DE3"/>
    <w:rsid w:val="007472E8"/>
    <w:rsid w:val="007475FF"/>
    <w:rsid w:val="007503BE"/>
    <w:rsid w:val="007519B6"/>
    <w:rsid w:val="007546BA"/>
    <w:rsid w:val="00760B94"/>
    <w:rsid w:val="00762A8A"/>
    <w:rsid w:val="00762C91"/>
    <w:rsid w:val="00762D27"/>
    <w:rsid w:val="0076461E"/>
    <w:rsid w:val="00765105"/>
    <w:rsid w:val="0077375E"/>
    <w:rsid w:val="007742C2"/>
    <w:rsid w:val="00774B60"/>
    <w:rsid w:val="00775A1E"/>
    <w:rsid w:val="00783744"/>
    <w:rsid w:val="00784747"/>
    <w:rsid w:val="007876B3"/>
    <w:rsid w:val="00787A70"/>
    <w:rsid w:val="00790135"/>
    <w:rsid w:val="00790206"/>
    <w:rsid w:val="00790698"/>
    <w:rsid w:val="00791BE9"/>
    <w:rsid w:val="0079248D"/>
    <w:rsid w:val="007929DE"/>
    <w:rsid w:val="007947CB"/>
    <w:rsid w:val="007955EC"/>
    <w:rsid w:val="007968BA"/>
    <w:rsid w:val="007969F4"/>
    <w:rsid w:val="007A2359"/>
    <w:rsid w:val="007A2BB0"/>
    <w:rsid w:val="007A2E00"/>
    <w:rsid w:val="007A5E62"/>
    <w:rsid w:val="007A634D"/>
    <w:rsid w:val="007A6B20"/>
    <w:rsid w:val="007A7018"/>
    <w:rsid w:val="007A7580"/>
    <w:rsid w:val="007A7777"/>
    <w:rsid w:val="007A77BA"/>
    <w:rsid w:val="007A797A"/>
    <w:rsid w:val="007A7F22"/>
    <w:rsid w:val="007B0E0D"/>
    <w:rsid w:val="007B3095"/>
    <w:rsid w:val="007B45ED"/>
    <w:rsid w:val="007B5207"/>
    <w:rsid w:val="007B5EC6"/>
    <w:rsid w:val="007B751E"/>
    <w:rsid w:val="007C2235"/>
    <w:rsid w:val="007C38E2"/>
    <w:rsid w:val="007C509C"/>
    <w:rsid w:val="007C56F1"/>
    <w:rsid w:val="007C7091"/>
    <w:rsid w:val="007C7289"/>
    <w:rsid w:val="007D092B"/>
    <w:rsid w:val="007D0E20"/>
    <w:rsid w:val="007D2E24"/>
    <w:rsid w:val="007D3179"/>
    <w:rsid w:val="007D6472"/>
    <w:rsid w:val="007D6F16"/>
    <w:rsid w:val="007E7274"/>
    <w:rsid w:val="007F0AEE"/>
    <w:rsid w:val="007F192F"/>
    <w:rsid w:val="007F1C16"/>
    <w:rsid w:val="007F1DDD"/>
    <w:rsid w:val="007F387E"/>
    <w:rsid w:val="007F7975"/>
    <w:rsid w:val="00801496"/>
    <w:rsid w:val="00801D6F"/>
    <w:rsid w:val="0080311A"/>
    <w:rsid w:val="00810149"/>
    <w:rsid w:val="008102EA"/>
    <w:rsid w:val="008112F5"/>
    <w:rsid w:val="00812421"/>
    <w:rsid w:val="0081328A"/>
    <w:rsid w:val="00813350"/>
    <w:rsid w:val="0081409E"/>
    <w:rsid w:val="008140AA"/>
    <w:rsid w:val="00815BB6"/>
    <w:rsid w:val="00816036"/>
    <w:rsid w:val="00820094"/>
    <w:rsid w:val="008208E2"/>
    <w:rsid w:val="008254F4"/>
    <w:rsid w:val="00826498"/>
    <w:rsid w:val="00830D49"/>
    <w:rsid w:val="00832CA2"/>
    <w:rsid w:val="00832E55"/>
    <w:rsid w:val="00835DB9"/>
    <w:rsid w:val="00836652"/>
    <w:rsid w:val="00836E0B"/>
    <w:rsid w:val="008372CA"/>
    <w:rsid w:val="00840CD8"/>
    <w:rsid w:val="00844E7E"/>
    <w:rsid w:val="0084699B"/>
    <w:rsid w:val="00846AC0"/>
    <w:rsid w:val="00850DBD"/>
    <w:rsid w:val="008517B2"/>
    <w:rsid w:val="00853E26"/>
    <w:rsid w:val="008545BB"/>
    <w:rsid w:val="00854A85"/>
    <w:rsid w:val="0085532C"/>
    <w:rsid w:val="008567C3"/>
    <w:rsid w:val="00861A58"/>
    <w:rsid w:val="00862362"/>
    <w:rsid w:val="00863C81"/>
    <w:rsid w:val="00864F30"/>
    <w:rsid w:val="008653EA"/>
    <w:rsid w:val="00865837"/>
    <w:rsid w:val="00866A76"/>
    <w:rsid w:val="0086764A"/>
    <w:rsid w:val="00867A27"/>
    <w:rsid w:val="008701D8"/>
    <w:rsid w:val="00871302"/>
    <w:rsid w:val="008713A6"/>
    <w:rsid w:val="008716FA"/>
    <w:rsid w:val="00872C3B"/>
    <w:rsid w:val="00873486"/>
    <w:rsid w:val="00874E79"/>
    <w:rsid w:val="008819FB"/>
    <w:rsid w:val="00882D7D"/>
    <w:rsid w:val="00883A9D"/>
    <w:rsid w:val="00885487"/>
    <w:rsid w:val="008854EB"/>
    <w:rsid w:val="00885CB2"/>
    <w:rsid w:val="008913A7"/>
    <w:rsid w:val="008965A8"/>
    <w:rsid w:val="008A10C2"/>
    <w:rsid w:val="008A356B"/>
    <w:rsid w:val="008A35F3"/>
    <w:rsid w:val="008A3E22"/>
    <w:rsid w:val="008A3E41"/>
    <w:rsid w:val="008A4EAA"/>
    <w:rsid w:val="008A6779"/>
    <w:rsid w:val="008B1665"/>
    <w:rsid w:val="008B2DBF"/>
    <w:rsid w:val="008C2BB7"/>
    <w:rsid w:val="008C2EE9"/>
    <w:rsid w:val="008C4351"/>
    <w:rsid w:val="008C5E33"/>
    <w:rsid w:val="008D0793"/>
    <w:rsid w:val="008D300B"/>
    <w:rsid w:val="008D3A88"/>
    <w:rsid w:val="008D4E6C"/>
    <w:rsid w:val="008D59AD"/>
    <w:rsid w:val="008D63CB"/>
    <w:rsid w:val="008D7152"/>
    <w:rsid w:val="008E0CAA"/>
    <w:rsid w:val="008E0F2D"/>
    <w:rsid w:val="008E12FA"/>
    <w:rsid w:val="008E25A6"/>
    <w:rsid w:val="008E2906"/>
    <w:rsid w:val="008E3DFF"/>
    <w:rsid w:val="008E5082"/>
    <w:rsid w:val="008E5EE8"/>
    <w:rsid w:val="008E6021"/>
    <w:rsid w:val="008E609A"/>
    <w:rsid w:val="008E6424"/>
    <w:rsid w:val="008E7BF8"/>
    <w:rsid w:val="008F24BA"/>
    <w:rsid w:val="008F3121"/>
    <w:rsid w:val="008F38AF"/>
    <w:rsid w:val="008F6087"/>
    <w:rsid w:val="008F6745"/>
    <w:rsid w:val="008F6BA5"/>
    <w:rsid w:val="00900404"/>
    <w:rsid w:val="0090314A"/>
    <w:rsid w:val="0090537D"/>
    <w:rsid w:val="0090600C"/>
    <w:rsid w:val="00906B1C"/>
    <w:rsid w:val="00907268"/>
    <w:rsid w:val="00907D9D"/>
    <w:rsid w:val="00910072"/>
    <w:rsid w:val="00910899"/>
    <w:rsid w:val="009113AC"/>
    <w:rsid w:val="0091172F"/>
    <w:rsid w:val="00912FBD"/>
    <w:rsid w:val="009134F1"/>
    <w:rsid w:val="00916141"/>
    <w:rsid w:val="009165FD"/>
    <w:rsid w:val="00917FC9"/>
    <w:rsid w:val="00921B4B"/>
    <w:rsid w:val="00923D38"/>
    <w:rsid w:val="00925A80"/>
    <w:rsid w:val="009269C2"/>
    <w:rsid w:val="00926BCF"/>
    <w:rsid w:val="009277DD"/>
    <w:rsid w:val="00930B54"/>
    <w:rsid w:val="009325B2"/>
    <w:rsid w:val="00934E1D"/>
    <w:rsid w:val="00935683"/>
    <w:rsid w:val="00936FCB"/>
    <w:rsid w:val="00937B99"/>
    <w:rsid w:val="00937F58"/>
    <w:rsid w:val="00940255"/>
    <w:rsid w:val="00942D87"/>
    <w:rsid w:val="00943563"/>
    <w:rsid w:val="00943AB6"/>
    <w:rsid w:val="00943D88"/>
    <w:rsid w:val="00945D1A"/>
    <w:rsid w:val="00945DD6"/>
    <w:rsid w:val="00946814"/>
    <w:rsid w:val="0095108A"/>
    <w:rsid w:val="00952032"/>
    <w:rsid w:val="009526AB"/>
    <w:rsid w:val="00953D8C"/>
    <w:rsid w:val="00955A0C"/>
    <w:rsid w:val="00955A9C"/>
    <w:rsid w:val="009601CF"/>
    <w:rsid w:val="00960945"/>
    <w:rsid w:val="009609A7"/>
    <w:rsid w:val="00961B17"/>
    <w:rsid w:val="00961D38"/>
    <w:rsid w:val="009631B6"/>
    <w:rsid w:val="00964B63"/>
    <w:rsid w:val="00966624"/>
    <w:rsid w:val="00967C00"/>
    <w:rsid w:val="00971247"/>
    <w:rsid w:val="00973BE4"/>
    <w:rsid w:val="0097560E"/>
    <w:rsid w:val="00981369"/>
    <w:rsid w:val="00983EBB"/>
    <w:rsid w:val="0098471E"/>
    <w:rsid w:val="009864C3"/>
    <w:rsid w:val="0098767B"/>
    <w:rsid w:val="00987EC1"/>
    <w:rsid w:val="00990E6E"/>
    <w:rsid w:val="009920B7"/>
    <w:rsid w:val="00993A31"/>
    <w:rsid w:val="00995DF4"/>
    <w:rsid w:val="00996836"/>
    <w:rsid w:val="00996ECE"/>
    <w:rsid w:val="009A1E0F"/>
    <w:rsid w:val="009A281E"/>
    <w:rsid w:val="009A3520"/>
    <w:rsid w:val="009A3DC5"/>
    <w:rsid w:val="009A4612"/>
    <w:rsid w:val="009A51E2"/>
    <w:rsid w:val="009A5B74"/>
    <w:rsid w:val="009A6C3E"/>
    <w:rsid w:val="009B0709"/>
    <w:rsid w:val="009B158A"/>
    <w:rsid w:val="009B45D9"/>
    <w:rsid w:val="009B4BBB"/>
    <w:rsid w:val="009B531E"/>
    <w:rsid w:val="009B6E9B"/>
    <w:rsid w:val="009B7F33"/>
    <w:rsid w:val="009B7F3C"/>
    <w:rsid w:val="009C1D4B"/>
    <w:rsid w:val="009C34F6"/>
    <w:rsid w:val="009C635D"/>
    <w:rsid w:val="009C74F4"/>
    <w:rsid w:val="009D3D5A"/>
    <w:rsid w:val="009D4C86"/>
    <w:rsid w:val="009D7EC6"/>
    <w:rsid w:val="009E21B0"/>
    <w:rsid w:val="009E2A53"/>
    <w:rsid w:val="009E3357"/>
    <w:rsid w:val="009E44E6"/>
    <w:rsid w:val="009E461B"/>
    <w:rsid w:val="009E6BA5"/>
    <w:rsid w:val="009F0690"/>
    <w:rsid w:val="009F207B"/>
    <w:rsid w:val="009F516C"/>
    <w:rsid w:val="009F64B4"/>
    <w:rsid w:val="009F6A88"/>
    <w:rsid w:val="009F7C42"/>
    <w:rsid w:val="009F7D5F"/>
    <w:rsid w:val="00A003A0"/>
    <w:rsid w:val="00A00B3B"/>
    <w:rsid w:val="00A01169"/>
    <w:rsid w:val="00A017B8"/>
    <w:rsid w:val="00A0204F"/>
    <w:rsid w:val="00A03180"/>
    <w:rsid w:val="00A071EB"/>
    <w:rsid w:val="00A102B0"/>
    <w:rsid w:val="00A12A9B"/>
    <w:rsid w:val="00A134C1"/>
    <w:rsid w:val="00A13875"/>
    <w:rsid w:val="00A2048F"/>
    <w:rsid w:val="00A20F7C"/>
    <w:rsid w:val="00A21093"/>
    <w:rsid w:val="00A217F6"/>
    <w:rsid w:val="00A221B9"/>
    <w:rsid w:val="00A22322"/>
    <w:rsid w:val="00A22B62"/>
    <w:rsid w:val="00A23B32"/>
    <w:rsid w:val="00A24E18"/>
    <w:rsid w:val="00A25147"/>
    <w:rsid w:val="00A251BC"/>
    <w:rsid w:val="00A260C8"/>
    <w:rsid w:val="00A273D8"/>
    <w:rsid w:val="00A30F47"/>
    <w:rsid w:val="00A33C37"/>
    <w:rsid w:val="00A375C9"/>
    <w:rsid w:val="00A40A64"/>
    <w:rsid w:val="00A431BE"/>
    <w:rsid w:val="00A45088"/>
    <w:rsid w:val="00A452C8"/>
    <w:rsid w:val="00A4575C"/>
    <w:rsid w:val="00A46C6C"/>
    <w:rsid w:val="00A478D8"/>
    <w:rsid w:val="00A504A1"/>
    <w:rsid w:val="00A56356"/>
    <w:rsid w:val="00A56794"/>
    <w:rsid w:val="00A60EC5"/>
    <w:rsid w:val="00A60F07"/>
    <w:rsid w:val="00A626F3"/>
    <w:rsid w:val="00A64B6D"/>
    <w:rsid w:val="00A67B06"/>
    <w:rsid w:val="00A71779"/>
    <w:rsid w:val="00A72D08"/>
    <w:rsid w:val="00A75595"/>
    <w:rsid w:val="00A77BF7"/>
    <w:rsid w:val="00A82C7B"/>
    <w:rsid w:val="00A8394C"/>
    <w:rsid w:val="00A845FB"/>
    <w:rsid w:val="00A84E5F"/>
    <w:rsid w:val="00A85867"/>
    <w:rsid w:val="00A85C55"/>
    <w:rsid w:val="00A8645A"/>
    <w:rsid w:val="00A867F3"/>
    <w:rsid w:val="00A87BAA"/>
    <w:rsid w:val="00A91FDE"/>
    <w:rsid w:val="00A94AE9"/>
    <w:rsid w:val="00A950B3"/>
    <w:rsid w:val="00A950D3"/>
    <w:rsid w:val="00AA0DB2"/>
    <w:rsid w:val="00AA261C"/>
    <w:rsid w:val="00AA5462"/>
    <w:rsid w:val="00AA6492"/>
    <w:rsid w:val="00AA72F8"/>
    <w:rsid w:val="00AA7567"/>
    <w:rsid w:val="00AB00C6"/>
    <w:rsid w:val="00AB070D"/>
    <w:rsid w:val="00AB0F3C"/>
    <w:rsid w:val="00AB4209"/>
    <w:rsid w:val="00AB4B6B"/>
    <w:rsid w:val="00AB60BF"/>
    <w:rsid w:val="00AB6590"/>
    <w:rsid w:val="00AC0723"/>
    <w:rsid w:val="00AC0725"/>
    <w:rsid w:val="00AC1DF2"/>
    <w:rsid w:val="00AC4307"/>
    <w:rsid w:val="00AC6A6C"/>
    <w:rsid w:val="00AC75EE"/>
    <w:rsid w:val="00AC7CD3"/>
    <w:rsid w:val="00AD0800"/>
    <w:rsid w:val="00AD2A0C"/>
    <w:rsid w:val="00AD3B31"/>
    <w:rsid w:val="00AD4366"/>
    <w:rsid w:val="00AD4CB2"/>
    <w:rsid w:val="00AD6230"/>
    <w:rsid w:val="00AD7854"/>
    <w:rsid w:val="00AE0C14"/>
    <w:rsid w:val="00AE27B4"/>
    <w:rsid w:val="00AE4A8E"/>
    <w:rsid w:val="00AE6E8B"/>
    <w:rsid w:val="00AF5358"/>
    <w:rsid w:val="00B012DE"/>
    <w:rsid w:val="00B021F7"/>
    <w:rsid w:val="00B027D3"/>
    <w:rsid w:val="00B06A88"/>
    <w:rsid w:val="00B072C4"/>
    <w:rsid w:val="00B07A16"/>
    <w:rsid w:val="00B106D7"/>
    <w:rsid w:val="00B1384C"/>
    <w:rsid w:val="00B13BAC"/>
    <w:rsid w:val="00B14CA5"/>
    <w:rsid w:val="00B152CA"/>
    <w:rsid w:val="00B16F17"/>
    <w:rsid w:val="00B178FB"/>
    <w:rsid w:val="00B21250"/>
    <w:rsid w:val="00B22DE6"/>
    <w:rsid w:val="00B30185"/>
    <w:rsid w:val="00B31415"/>
    <w:rsid w:val="00B35DC6"/>
    <w:rsid w:val="00B373FA"/>
    <w:rsid w:val="00B40C76"/>
    <w:rsid w:val="00B41D38"/>
    <w:rsid w:val="00B4403C"/>
    <w:rsid w:val="00B44F70"/>
    <w:rsid w:val="00B472B4"/>
    <w:rsid w:val="00B503D5"/>
    <w:rsid w:val="00B505C1"/>
    <w:rsid w:val="00B51FCD"/>
    <w:rsid w:val="00B54314"/>
    <w:rsid w:val="00B548DE"/>
    <w:rsid w:val="00B54E79"/>
    <w:rsid w:val="00B5554F"/>
    <w:rsid w:val="00B56D86"/>
    <w:rsid w:val="00B61F5C"/>
    <w:rsid w:val="00B6325F"/>
    <w:rsid w:val="00B64FC0"/>
    <w:rsid w:val="00B66BCC"/>
    <w:rsid w:val="00B67654"/>
    <w:rsid w:val="00B679C5"/>
    <w:rsid w:val="00B7075E"/>
    <w:rsid w:val="00B729EF"/>
    <w:rsid w:val="00B73523"/>
    <w:rsid w:val="00B75997"/>
    <w:rsid w:val="00B76566"/>
    <w:rsid w:val="00B778F4"/>
    <w:rsid w:val="00B807EC"/>
    <w:rsid w:val="00B81E0D"/>
    <w:rsid w:val="00B820DA"/>
    <w:rsid w:val="00B835C1"/>
    <w:rsid w:val="00B84651"/>
    <w:rsid w:val="00B8585E"/>
    <w:rsid w:val="00B86CA6"/>
    <w:rsid w:val="00B86E79"/>
    <w:rsid w:val="00B8742A"/>
    <w:rsid w:val="00B90386"/>
    <w:rsid w:val="00B910D0"/>
    <w:rsid w:val="00B93C6C"/>
    <w:rsid w:val="00B93E65"/>
    <w:rsid w:val="00B96898"/>
    <w:rsid w:val="00BA1813"/>
    <w:rsid w:val="00BA38E0"/>
    <w:rsid w:val="00BA4170"/>
    <w:rsid w:val="00BA4939"/>
    <w:rsid w:val="00BA50F5"/>
    <w:rsid w:val="00BA6129"/>
    <w:rsid w:val="00BA6452"/>
    <w:rsid w:val="00BA6C22"/>
    <w:rsid w:val="00BB293A"/>
    <w:rsid w:val="00BB30C8"/>
    <w:rsid w:val="00BB3373"/>
    <w:rsid w:val="00BC18CE"/>
    <w:rsid w:val="00BC32B6"/>
    <w:rsid w:val="00BC3928"/>
    <w:rsid w:val="00BC74A5"/>
    <w:rsid w:val="00BD0545"/>
    <w:rsid w:val="00BD117B"/>
    <w:rsid w:val="00BD2424"/>
    <w:rsid w:val="00BD5DA0"/>
    <w:rsid w:val="00BE0E9C"/>
    <w:rsid w:val="00BE0F1A"/>
    <w:rsid w:val="00BE0F7C"/>
    <w:rsid w:val="00BE1AA8"/>
    <w:rsid w:val="00BE2BFA"/>
    <w:rsid w:val="00BE2EEF"/>
    <w:rsid w:val="00BE3F26"/>
    <w:rsid w:val="00BE6114"/>
    <w:rsid w:val="00BF0EAB"/>
    <w:rsid w:val="00BF3B52"/>
    <w:rsid w:val="00BF591A"/>
    <w:rsid w:val="00BF77B8"/>
    <w:rsid w:val="00C00BCB"/>
    <w:rsid w:val="00C02B18"/>
    <w:rsid w:val="00C032FD"/>
    <w:rsid w:val="00C04109"/>
    <w:rsid w:val="00C050AA"/>
    <w:rsid w:val="00C05AC8"/>
    <w:rsid w:val="00C064FA"/>
    <w:rsid w:val="00C078EC"/>
    <w:rsid w:val="00C07CD4"/>
    <w:rsid w:val="00C101A2"/>
    <w:rsid w:val="00C12101"/>
    <w:rsid w:val="00C124DD"/>
    <w:rsid w:val="00C13D49"/>
    <w:rsid w:val="00C13D87"/>
    <w:rsid w:val="00C27438"/>
    <w:rsid w:val="00C30426"/>
    <w:rsid w:val="00C31542"/>
    <w:rsid w:val="00C3328A"/>
    <w:rsid w:val="00C338DB"/>
    <w:rsid w:val="00C34006"/>
    <w:rsid w:val="00C35B38"/>
    <w:rsid w:val="00C361DE"/>
    <w:rsid w:val="00C368C8"/>
    <w:rsid w:val="00C36A22"/>
    <w:rsid w:val="00C36DFD"/>
    <w:rsid w:val="00C37CB1"/>
    <w:rsid w:val="00C40F09"/>
    <w:rsid w:val="00C45DC3"/>
    <w:rsid w:val="00C4719F"/>
    <w:rsid w:val="00C52662"/>
    <w:rsid w:val="00C547AA"/>
    <w:rsid w:val="00C553E2"/>
    <w:rsid w:val="00C557AB"/>
    <w:rsid w:val="00C567F6"/>
    <w:rsid w:val="00C5721B"/>
    <w:rsid w:val="00C6080A"/>
    <w:rsid w:val="00C60DCF"/>
    <w:rsid w:val="00C63A83"/>
    <w:rsid w:val="00C6408F"/>
    <w:rsid w:val="00C64152"/>
    <w:rsid w:val="00C67CB7"/>
    <w:rsid w:val="00C762C0"/>
    <w:rsid w:val="00C76883"/>
    <w:rsid w:val="00C770D0"/>
    <w:rsid w:val="00C80675"/>
    <w:rsid w:val="00C87994"/>
    <w:rsid w:val="00C92355"/>
    <w:rsid w:val="00C92B07"/>
    <w:rsid w:val="00C94542"/>
    <w:rsid w:val="00C94FA1"/>
    <w:rsid w:val="00C95A67"/>
    <w:rsid w:val="00C95C8C"/>
    <w:rsid w:val="00C9702D"/>
    <w:rsid w:val="00CA00B9"/>
    <w:rsid w:val="00CA0975"/>
    <w:rsid w:val="00CA3A87"/>
    <w:rsid w:val="00CA43A5"/>
    <w:rsid w:val="00CA483E"/>
    <w:rsid w:val="00CA4C08"/>
    <w:rsid w:val="00CA5390"/>
    <w:rsid w:val="00CA7722"/>
    <w:rsid w:val="00CB1AF8"/>
    <w:rsid w:val="00CB29B5"/>
    <w:rsid w:val="00CB3BB7"/>
    <w:rsid w:val="00CB47A7"/>
    <w:rsid w:val="00CB55B7"/>
    <w:rsid w:val="00CB7D64"/>
    <w:rsid w:val="00CC058E"/>
    <w:rsid w:val="00CC1951"/>
    <w:rsid w:val="00CC1AC1"/>
    <w:rsid w:val="00CC3393"/>
    <w:rsid w:val="00CC36B8"/>
    <w:rsid w:val="00CC4C25"/>
    <w:rsid w:val="00CC63CB"/>
    <w:rsid w:val="00CC755E"/>
    <w:rsid w:val="00CD09C0"/>
    <w:rsid w:val="00CD24EF"/>
    <w:rsid w:val="00CD3254"/>
    <w:rsid w:val="00CD3CA5"/>
    <w:rsid w:val="00CE1A6D"/>
    <w:rsid w:val="00CE5033"/>
    <w:rsid w:val="00CE7285"/>
    <w:rsid w:val="00CF30DD"/>
    <w:rsid w:val="00CF3884"/>
    <w:rsid w:val="00CF53C8"/>
    <w:rsid w:val="00D04283"/>
    <w:rsid w:val="00D066C5"/>
    <w:rsid w:val="00D0737F"/>
    <w:rsid w:val="00D10E22"/>
    <w:rsid w:val="00D15319"/>
    <w:rsid w:val="00D15ABA"/>
    <w:rsid w:val="00D16FEC"/>
    <w:rsid w:val="00D20407"/>
    <w:rsid w:val="00D20A2E"/>
    <w:rsid w:val="00D20B52"/>
    <w:rsid w:val="00D21838"/>
    <w:rsid w:val="00D22840"/>
    <w:rsid w:val="00D22BA8"/>
    <w:rsid w:val="00D234DF"/>
    <w:rsid w:val="00D24001"/>
    <w:rsid w:val="00D241AC"/>
    <w:rsid w:val="00D24BED"/>
    <w:rsid w:val="00D24D93"/>
    <w:rsid w:val="00D263A8"/>
    <w:rsid w:val="00D274B8"/>
    <w:rsid w:val="00D2799D"/>
    <w:rsid w:val="00D303A5"/>
    <w:rsid w:val="00D318C5"/>
    <w:rsid w:val="00D31D44"/>
    <w:rsid w:val="00D3271D"/>
    <w:rsid w:val="00D36910"/>
    <w:rsid w:val="00D43B70"/>
    <w:rsid w:val="00D44D40"/>
    <w:rsid w:val="00D45247"/>
    <w:rsid w:val="00D4558F"/>
    <w:rsid w:val="00D46EDC"/>
    <w:rsid w:val="00D534D1"/>
    <w:rsid w:val="00D55F33"/>
    <w:rsid w:val="00D60CFE"/>
    <w:rsid w:val="00D613A2"/>
    <w:rsid w:val="00D618F8"/>
    <w:rsid w:val="00D62C71"/>
    <w:rsid w:val="00D641B7"/>
    <w:rsid w:val="00D644AE"/>
    <w:rsid w:val="00D64684"/>
    <w:rsid w:val="00D6500E"/>
    <w:rsid w:val="00D654AA"/>
    <w:rsid w:val="00D65E6D"/>
    <w:rsid w:val="00D70CAC"/>
    <w:rsid w:val="00D70CF4"/>
    <w:rsid w:val="00D7149D"/>
    <w:rsid w:val="00D7195A"/>
    <w:rsid w:val="00D720C7"/>
    <w:rsid w:val="00D72E6A"/>
    <w:rsid w:val="00D74545"/>
    <w:rsid w:val="00D754CA"/>
    <w:rsid w:val="00D75C96"/>
    <w:rsid w:val="00D81A1E"/>
    <w:rsid w:val="00D82613"/>
    <w:rsid w:val="00D826DC"/>
    <w:rsid w:val="00D8349B"/>
    <w:rsid w:val="00D83FD9"/>
    <w:rsid w:val="00D84682"/>
    <w:rsid w:val="00D84CD9"/>
    <w:rsid w:val="00D8583C"/>
    <w:rsid w:val="00D87EE0"/>
    <w:rsid w:val="00D90BF9"/>
    <w:rsid w:val="00D91D37"/>
    <w:rsid w:val="00D944BC"/>
    <w:rsid w:val="00D9558C"/>
    <w:rsid w:val="00D969EE"/>
    <w:rsid w:val="00D96D5C"/>
    <w:rsid w:val="00D970D4"/>
    <w:rsid w:val="00D9739A"/>
    <w:rsid w:val="00D97DA0"/>
    <w:rsid w:val="00DA1FC8"/>
    <w:rsid w:val="00DA4F47"/>
    <w:rsid w:val="00DA6186"/>
    <w:rsid w:val="00DB1C0A"/>
    <w:rsid w:val="00DB2BD3"/>
    <w:rsid w:val="00DB3CB2"/>
    <w:rsid w:val="00DB77FA"/>
    <w:rsid w:val="00DC2C2E"/>
    <w:rsid w:val="00DC3256"/>
    <w:rsid w:val="00DC3E6A"/>
    <w:rsid w:val="00DC52DB"/>
    <w:rsid w:val="00DD0D36"/>
    <w:rsid w:val="00DD2B57"/>
    <w:rsid w:val="00DD3B8A"/>
    <w:rsid w:val="00DD553D"/>
    <w:rsid w:val="00DD7A91"/>
    <w:rsid w:val="00DE4DAE"/>
    <w:rsid w:val="00DE7296"/>
    <w:rsid w:val="00DF033A"/>
    <w:rsid w:val="00DF0B6D"/>
    <w:rsid w:val="00DF4998"/>
    <w:rsid w:val="00DF4A7F"/>
    <w:rsid w:val="00E00983"/>
    <w:rsid w:val="00E036F1"/>
    <w:rsid w:val="00E04391"/>
    <w:rsid w:val="00E045A6"/>
    <w:rsid w:val="00E06AF0"/>
    <w:rsid w:val="00E06CE9"/>
    <w:rsid w:val="00E07188"/>
    <w:rsid w:val="00E11DC7"/>
    <w:rsid w:val="00E13063"/>
    <w:rsid w:val="00E15629"/>
    <w:rsid w:val="00E16C4A"/>
    <w:rsid w:val="00E206AA"/>
    <w:rsid w:val="00E20FA3"/>
    <w:rsid w:val="00E228C6"/>
    <w:rsid w:val="00E22E91"/>
    <w:rsid w:val="00E2418B"/>
    <w:rsid w:val="00E255E8"/>
    <w:rsid w:val="00E25CCF"/>
    <w:rsid w:val="00E30ED9"/>
    <w:rsid w:val="00E31F2D"/>
    <w:rsid w:val="00E32326"/>
    <w:rsid w:val="00E33C93"/>
    <w:rsid w:val="00E3487D"/>
    <w:rsid w:val="00E35AD9"/>
    <w:rsid w:val="00E40021"/>
    <w:rsid w:val="00E4151B"/>
    <w:rsid w:val="00E41B5E"/>
    <w:rsid w:val="00E51CF5"/>
    <w:rsid w:val="00E52FD8"/>
    <w:rsid w:val="00E56066"/>
    <w:rsid w:val="00E60429"/>
    <w:rsid w:val="00E606E8"/>
    <w:rsid w:val="00E60A60"/>
    <w:rsid w:val="00E620F0"/>
    <w:rsid w:val="00E645F2"/>
    <w:rsid w:val="00E6496A"/>
    <w:rsid w:val="00E6511B"/>
    <w:rsid w:val="00E728A6"/>
    <w:rsid w:val="00E733FE"/>
    <w:rsid w:val="00E7358E"/>
    <w:rsid w:val="00E82BB1"/>
    <w:rsid w:val="00E82F57"/>
    <w:rsid w:val="00E83CCA"/>
    <w:rsid w:val="00E90D6B"/>
    <w:rsid w:val="00E90E99"/>
    <w:rsid w:val="00E9102C"/>
    <w:rsid w:val="00E919A3"/>
    <w:rsid w:val="00E92627"/>
    <w:rsid w:val="00E92B30"/>
    <w:rsid w:val="00E92DB2"/>
    <w:rsid w:val="00E93753"/>
    <w:rsid w:val="00E95CD7"/>
    <w:rsid w:val="00E95F41"/>
    <w:rsid w:val="00E96D6A"/>
    <w:rsid w:val="00E973DF"/>
    <w:rsid w:val="00EA00C4"/>
    <w:rsid w:val="00EA0D5F"/>
    <w:rsid w:val="00EA1373"/>
    <w:rsid w:val="00EA15A4"/>
    <w:rsid w:val="00EA28BE"/>
    <w:rsid w:val="00EA616A"/>
    <w:rsid w:val="00EA61DF"/>
    <w:rsid w:val="00EA7A29"/>
    <w:rsid w:val="00EB060B"/>
    <w:rsid w:val="00EB074A"/>
    <w:rsid w:val="00EB0761"/>
    <w:rsid w:val="00EB0A77"/>
    <w:rsid w:val="00EB0D32"/>
    <w:rsid w:val="00EB19B6"/>
    <w:rsid w:val="00EB3864"/>
    <w:rsid w:val="00EB48E7"/>
    <w:rsid w:val="00EB5CD3"/>
    <w:rsid w:val="00EB744E"/>
    <w:rsid w:val="00EC10B7"/>
    <w:rsid w:val="00EC306B"/>
    <w:rsid w:val="00EC38AE"/>
    <w:rsid w:val="00EC47EA"/>
    <w:rsid w:val="00EC59A0"/>
    <w:rsid w:val="00EC5F3C"/>
    <w:rsid w:val="00EC7DEB"/>
    <w:rsid w:val="00ED2571"/>
    <w:rsid w:val="00ED3268"/>
    <w:rsid w:val="00ED35AB"/>
    <w:rsid w:val="00ED36EC"/>
    <w:rsid w:val="00ED4F30"/>
    <w:rsid w:val="00ED5095"/>
    <w:rsid w:val="00ED6194"/>
    <w:rsid w:val="00ED62AF"/>
    <w:rsid w:val="00ED6ED1"/>
    <w:rsid w:val="00ED6FD0"/>
    <w:rsid w:val="00ED7494"/>
    <w:rsid w:val="00EE3A6C"/>
    <w:rsid w:val="00EE5619"/>
    <w:rsid w:val="00EE56D4"/>
    <w:rsid w:val="00EE6B43"/>
    <w:rsid w:val="00EF0310"/>
    <w:rsid w:val="00EF0B76"/>
    <w:rsid w:val="00EF25EA"/>
    <w:rsid w:val="00EF2657"/>
    <w:rsid w:val="00EF2CE3"/>
    <w:rsid w:val="00EF3363"/>
    <w:rsid w:val="00EF6DEE"/>
    <w:rsid w:val="00EF793C"/>
    <w:rsid w:val="00EF7C12"/>
    <w:rsid w:val="00F011EF"/>
    <w:rsid w:val="00F02870"/>
    <w:rsid w:val="00F02898"/>
    <w:rsid w:val="00F03194"/>
    <w:rsid w:val="00F0453E"/>
    <w:rsid w:val="00F05F20"/>
    <w:rsid w:val="00F115B6"/>
    <w:rsid w:val="00F1508D"/>
    <w:rsid w:val="00F214D1"/>
    <w:rsid w:val="00F2240D"/>
    <w:rsid w:val="00F2294E"/>
    <w:rsid w:val="00F24EFB"/>
    <w:rsid w:val="00F26846"/>
    <w:rsid w:val="00F2756F"/>
    <w:rsid w:val="00F27E9E"/>
    <w:rsid w:val="00F27FCC"/>
    <w:rsid w:val="00F31937"/>
    <w:rsid w:val="00F34429"/>
    <w:rsid w:val="00F369A9"/>
    <w:rsid w:val="00F36F1B"/>
    <w:rsid w:val="00F41064"/>
    <w:rsid w:val="00F41A79"/>
    <w:rsid w:val="00F42295"/>
    <w:rsid w:val="00F42849"/>
    <w:rsid w:val="00F42F67"/>
    <w:rsid w:val="00F4520F"/>
    <w:rsid w:val="00F47CD1"/>
    <w:rsid w:val="00F51305"/>
    <w:rsid w:val="00F5244E"/>
    <w:rsid w:val="00F53911"/>
    <w:rsid w:val="00F55096"/>
    <w:rsid w:val="00F55C3C"/>
    <w:rsid w:val="00F569C4"/>
    <w:rsid w:val="00F575C0"/>
    <w:rsid w:val="00F6039C"/>
    <w:rsid w:val="00F63F96"/>
    <w:rsid w:val="00F651AF"/>
    <w:rsid w:val="00F6524D"/>
    <w:rsid w:val="00F66428"/>
    <w:rsid w:val="00F66BDD"/>
    <w:rsid w:val="00F7053C"/>
    <w:rsid w:val="00F70728"/>
    <w:rsid w:val="00F72F1D"/>
    <w:rsid w:val="00F731BE"/>
    <w:rsid w:val="00F73D71"/>
    <w:rsid w:val="00F7599E"/>
    <w:rsid w:val="00F8094A"/>
    <w:rsid w:val="00F80C0F"/>
    <w:rsid w:val="00F81035"/>
    <w:rsid w:val="00F819A3"/>
    <w:rsid w:val="00F84103"/>
    <w:rsid w:val="00F84723"/>
    <w:rsid w:val="00F85FB1"/>
    <w:rsid w:val="00F91504"/>
    <w:rsid w:val="00F93381"/>
    <w:rsid w:val="00F93B32"/>
    <w:rsid w:val="00F95E83"/>
    <w:rsid w:val="00F963FB"/>
    <w:rsid w:val="00F96CF3"/>
    <w:rsid w:val="00F9730B"/>
    <w:rsid w:val="00FA1752"/>
    <w:rsid w:val="00FA2CC7"/>
    <w:rsid w:val="00FA3005"/>
    <w:rsid w:val="00FA53AD"/>
    <w:rsid w:val="00FA69D6"/>
    <w:rsid w:val="00FA6B86"/>
    <w:rsid w:val="00FA6E80"/>
    <w:rsid w:val="00FB0102"/>
    <w:rsid w:val="00FB0A4F"/>
    <w:rsid w:val="00FB0B4E"/>
    <w:rsid w:val="00FB2ED5"/>
    <w:rsid w:val="00FB3700"/>
    <w:rsid w:val="00FB457C"/>
    <w:rsid w:val="00FB6204"/>
    <w:rsid w:val="00FB770A"/>
    <w:rsid w:val="00FB77AB"/>
    <w:rsid w:val="00FB7F92"/>
    <w:rsid w:val="00FC02F0"/>
    <w:rsid w:val="00FC0C99"/>
    <w:rsid w:val="00FC12A7"/>
    <w:rsid w:val="00FC1FA3"/>
    <w:rsid w:val="00FC2508"/>
    <w:rsid w:val="00FC2518"/>
    <w:rsid w:val="00FC262E"/>
    <w:rsid w:val="00FC3C94"/>
    <w:rsid w:val="00FC5238"/>
    <w:rsid w:val="00FC5D83"/>
    <w:rsid w:val="00FC6270"/>
    <w:rsid w:val="00FC64A5"/>
    <w:rsid w:val="00FC6DC9"/>
    <w:rsid w:val="00FD059B"/>
    <w:rsid w:val="00FD3A78"/>
    <w:rsid w:val="00FD40F0"/>
    <w:rsid w:val="00FD533A"/>
    <w:rsid w:val="00FD63D7"/>
    <w:rsid w:val="00FD777B"/>
    <w:rsid w:val="00FD7B6B"/>
    <w:rsid w:val="00FE072B"/>
    <w:rsid w:val="00FE0CA2"/>
    <w:rsid w:val="00FE0F55"/>
    <w:rsid w:val="00FE39ED"/>
    <w:rsid w:val="00FE46C9"/>
    <w:rsid w:val="00FE4FC4"/>
    <w:rsid w:val="00FE5564"/>
    <w:rsid w:val="00FE59D8"/>
    <w:rsid w:val="00FE5A11"/>
    <w:rsid w:val="00FE62B2"/>
    <w:rsid w:val="00FF0DF9"/>
    <w:rsid w:val="00FF0E9E"/>
    <w:rsid w:val="00FF17E2"/>
    <w:rsid w:val="00FF1EA9"/>
    <w:rsid w:val="00FF74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2BCC1"/>
  <w15:docId w15:val="{CE2D382E-A9CC-2045-86F8-1D733FD9F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6470"/>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qFormat/>
    <w:rsid w:val="00861A58"/>
    <w:pPr>
      <w:spacing w:beforeLines="100" w:afterLines="150"/>
      <w:ind w:firstLineChars="0" w:firstLine="0"/>
      <w:jc w:val="center"/>
    </w:pPr>
    <w:rPr>
      <w:rFonts w:ascii="華康新特明體(P)" w:eastAsia="華康新特明體(P)"/>
      <w:sz w:val="40"/>
      <w:lang w:eastAsia="ja-JP"/>
    </w:rPr>
  </w:style>
  <w:style w:type="paragraph" w:customStyle="1" w:styleId="a5">
    <w:name w:val="一、"/>
    <w:basedOn w:val="a"/>
    <w:rsid w:val="00861A58"/>
    <w:pPr>
      <w:spacing w:beforeLines="50" w:afterLines="50"/>
      <w:ind w:left="200" w:hangingChars="200" w:hanging="200"/>
    </w:pPr>
    <w:rPr>
      <w:rFonts w:ascii="華康粗明體" w:eastAsia="華康粗明體" w:hAnsi="標楷體"/>
      <w:sz w:val="32"/>
      <w:lang w:eastAsia="zh-TW"/>
    </w:rPr>
  </w:style>
  <w:style w:type="paragraph" w:customStyle="1" w:styleId="1">
    <w:name w:val="(1)"/>
    <w:basedOn w:val="a6"/>
    <w:rsid w:val="006B02FF"/>
    <w:pPr>
      <w:ind w:leftChars="500" w:left="750" w:hangingChars="250" w:hanging="250"/>
    </w:pPr>
  </w:style>
  <w:style w:type="paragraph" w:styleId="a7">
    <w:name w:val="header"/>
    <w:basedOn w:val="a"/>
    <w:link w:val="a8"/>
    <w:rsid w:val="00B22DE6"/>
    <w:pPr>
      <w:tabs>
        <w:tab w:val="center" w:pos="4680"/>
        <w:tab w:val="right" w:pos="9360"/>
      </w:tabs>
      <w:ind w:firstLineChars="0" w:firstLine="0"/>
    </w:pPr>
    <w:rPr>
      <w:rFonts w:ascii="華康細圓體"/>
    </w:rPr>
  </w:style>
  <w:style w:type="character" w:customStyle="1" w:styleId="a8">
    <w:name w:val="頁首 字元"/>
    <w:link w:val="a7"/>
    <w:rsid w:val="00B22DE6"/>
    <w:rPr>
      <w:rFonts w:ascii="華康細圓體" w:eastAsia="華康細圓體"/>
      <w:kern w:val="2"/>
      <w:sz w:val="24"/>
      <w:szCs w:val="24"/>
      <w:lang w:val="en-US" w:eastAsia="zh-CN" w:bidi="ar-SA"/>
    </w:rPr>
  </w:style>
  <w:style w:type="paragraph" w:styleId="a9">
    <w:name w:val="footer"/>
    <w:basedOn w:val="a"/>
    <w:link w:val="aa"/>
    <w:rsid w:val="00B22DE6"/>
    <w:pPr>
      <w:tabs>
        <w:tab w:val="center" w:pos="4680"/>
        <w:tab w:val="right" w:pos="9360"/>
      </w:tabs>
      <w:ind w:firstLineChars="0" w:firstLine="0"/>
    </w:pPr>
    <w:rPr>
      <w:rFonts w:ascii="華康細圓體"/>
    </w:rPr>
  </w:style>
  <w:style w:type="character" w:customStyle="1" w:styleId="aa">
    <w:name w:val="頁尾 字元"/>
    <w:link w:val="a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table" w:styleId="ac">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rsid w:val="00047843"/>
    <w:rPr>
      <w:sz w:val="20"/>
    </w:rPr>
  </w:style>
  <w:style w:type="paragraph" w:customStyle="1" w:styleId="a6">
    <w:name w:val="（一）"/>
    <w:basedOn w:val="a"/>
    <w:link w:val="ae"/>
    <w:rsid w:val="006B02FF"/>
    <w:pPr>
      <w:ind w:leftChars="100" w:left="400" w:hangingChars="300" w:hanging="300"/>
    </w:pPr>
    <w:rPr>
      <w:szCs w:val="26"/>
      <w:lang w:val="zh-TW" w:eastAsia="zh-TW"/>
    </w:rPr>
  </w:style>
  <w:style w:type="paragraph" w:customStyle="1" w:styleId="af">
    <w:name w:val="（一）文"/>
    <w:basedOn w:val="a"/>
    <w:link w:val="af0"/>
    <w:rsid w:val="006B02FF"/>
    <w:pPr>
      <w:ind w:leftChars="400" w:left="400"/>
    </w:pPr>
  </w:style>
  <w:style w:type="character" w:customStyle="1" w:styleId="af0">
    <w:name w:val="（一）文 字元"/>
    <w:link w:val="af"/>
    <w:rsid w:val="006B02FF"/>
    <w:rPr>
      <w:rFonts w:eastAsia="華康細圓體"/>
      <w:kern w:val="2"/>
      <w:sz w:val="24"/>
      <w:szCs w:val="24"/>
      <w:lang w:val="en-US" w:eastAsia="zh-CN" w:bidi="ar-SA"/>
    </w:rPr>
  </w:style>
  <w:style w:type="paragraph" w:styleId="10">
    <w:name w:val="toc 1"/>
    <w:basedOn w:val="a"/>
    <w:next w:val="a"/>
    <w:autoRedefine/>
    <w:uiPriority w:val="39"/>
    <w:rsid w:val="004121D6"/>
    <w:pPr>
      <w:tabs>
        <w:tab w:val="right" w:leader="dot" w:pos="8494"/>
      </w:tabs>
      <w:ind w:firstLineChars="0" w:firstLine="0"/>
    </w:pPr>
    <w:rPr>
      <w:noProof/>
      <w:lang w:eastAsia="zh-TW"/>
    </w:rPr>
  </w:style>
  <w:style w:type="character" w:customStyle="1" w:styleId="af1">
    <w:name w:val="１、 字元"/>
    <w:link w:val="af2"/>
    <w:rsid w:val="00F72F1D"/>
    <w:rPr>
      <w:rFonts w:eastAsia="華康細圓體"/>
      <w:kern w:val="2"/>
      <w:sz w:val="24"/>
      <w:szCs w:val="26"/>
      <w:lang w:val="zh-TW" w:eastAsia="ja-JP" w:bidi="ar-SA"/>
    </w:rPr>
  </w:style>
  <w:style w:type="paragraph" w:customStyle="1" w:styleId="af2">
    <w:name w:val="１、"/>
    <w:basedOn w:val="a"/>
    <w:link w:val="af1"/>
    <w:rsid w:val="00F72F1D"/>
    <w:pPr>
      <w:ind w:leftChars="400" w:left="600" w:hangingChars="200" w:hanging="200"/>
    </w:pPr>
    <w:rPr>
      <w:szCs w:val="26"/>
      <w:lang w:val="zh-TW" w:eastAsia="ja-JP"/>
    </w:rPr>
  </w:style>
  <w:style w:type="paragraph" w:customStyle="1" w:styleId="11">
    <w:name w:val="(1)文"/>
    <w:basedOn w:val="1"/>
    <w:qFormat/>
    <w:rsid w:val="003F7214"/>
    <w:pPr>
      <w:ind w:leftChars="750" w:firstLineChars="200" w:firstLine="200"/>
    </w:pPr>
    <w:rPr>
      <w:kern w:val="0"/>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character" w:styleId="af6">
    <w:name w:val="Hyperlink"/>
    <w:uiPriority w:val="99"/>
    <w:rsid w:val="00447BE5"/>
    <w:rPr>
      <w:color w:val="0000FF"/>
      <w:u w:val="single"/>
    </w:rPr>
  </w:style>
  <w:style w:type="paragraph" w:customStyle="1" w:styleId="af7">
    <w:name w:val="１、文"/>
    <w:basedOn w:val="af2"/>
    <w:link w:val="af8"/>
    <w:rsid w:val="00F72F1D"/>
    <w:pPr>
      <w:ind w:leftChars="600" w:firstLineChars="200" w:firstLine="200"/>
    </w:pPr>
  </w:style>
  <w:style w:type="paragraph" w:customStyle="1" w:styleId="af9">
    <w:name w:val="表標"/>
    <w:basedOn w:val="a"/>
    <w:link w:val="afa"/>
    <w:qFormat/>
    <w:rsid w:val="007947CB"/>
    <w:pPr>
      <w:spacing w:beforeLines="100"/>
      <w:ind w:firstLineChars="0" w:firstLine="0"/>
      <w:jc w:val="center"/>
    </w:pPr>
    <w:rPr>
      <w:rFonts w:ascii="華康粗圓體" w:eastAsia="華康粗圓體"/>
    </w:rPr>
  </w:style>
  <w:style w:type="paragraph" w:customStyle="1" w:styleId="afb">
    <w:name w:val="表平"/>
    <w:basedOn w:val="a"/>
    <w:link w:val="afc"/>
    <w:qFormat/>
    <w:rsid w:val="00C94542"/>
    <w:pPr>
      <w:adjustRightInd w:val="0"/>
      <w:ind w:leftChars="50" w:left="50" w:rightChars="50" w:right="50" w:firstLineChars="0" w:firstLine="0"/>
      <w:jc w:val="center"/>
      <w:textAlignment w:val="baseline"/>
    </w:pPr>
    <w:rPr>
      <w:kern w:val="0"/>
      <w:lang w:eastAsia="zh-TW"/>
    </w:rPr>
  </w:style>
  <w:style w:type="paragraph" w:customStyle="1" w:styleId="Afd">
    <w:name w:val="A."/>
    <w:basedOn w:val="a"/>
    <w:rsid w:val="005D6909"/>
    <w:pPr>
      <w:ind w:leftChars="600" w:left="1771" w:hangingChars="150" w:hanging="354"/>
    </w:pPr>
    <w:rPr>
      <w:rFonts w:hAnsi="標楷體"/>
      <w:szCs w:val="26"/>
      <w:lang w:eastAsia="zh-TW"/>
    </w:rPr>
  </w:style>
  <w:style w:type="character" w:customStyle="1" w:styleId="af8">
    <w:name w:val="１、文 字元"/>
    <w:basedOn w:val="af1"/>
    <w:link w:val="af7"/>
    <w:rsid w:val="00F72F1D"/>
    <w:rPr>
      <w:rFonts w:eastAsia="華康細圓體"/>
      <w:kern w:val="2"/>
      <w:sz w:val="24"/>
      <w:szCs w:val="26"/>
      <w:lang w:val="zh-TW" w:eastAsia="ja-JP" w:bidi="ar-SA"/>
    </w:rPr>
  </w:style>
  <w:style w:type="character" w:customStyle="1" w:styleId="a4">
    <w:name w:val="大標 字元"/>
    <w:link w:val="a3"/>
    <w:rsid w:val="00861A58"/>
    <w:rPr>
      <w:rFonts w:ascii="華康新特明體(P)" w:eastAsia="華康新特明體(P)"/>
      <w:kern w:val="2"/>
      <w:sz w:val="40"/>
      <w:szCs w:val="24"/>
      <w:lang w:eastAsia="ja-JP" w:bidi="ar-SA"/>
    </w:rPr>
  </w:style>
  <w:style w:type="paragraph" w:customStyle="1" w:styleId="afe">
    <w:name w:val="版權"/>
    <w:basedOn w:val="a"/>
    <w:rsid w:val="00B51FCD"/>
    <w:pPr>
      <w:spacing w:line="400" w:lineRule="exact"/>
      <w:ind w:firstLineChars="0" w:firstLine="0"/>
    </w:pPr>
    <w:rPr>
      <w:rFonts w:eastAsia="標楷體"/>
      <w:spacing w:val="4"/>
      <w:sz w:val="26"/>
      <w:lang w:eastAsia="ja-JP"/>
    </w:rPr>
  </w:style>
  <w:style w:type="table" w:customStyle="1" w:styleId="12">
    <w:name w:val="表格格線1"/>
    <w:basedOn w:val="a1"/>
    <w:next w:val="ac"/>
    <w:rsid w:val="00B472B4"/>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表頭"/>
    <w:basedOn w:val="a"/>
    <w:rsid w:val="00334B80"/>
    <w:pPr>
      <w:autoSpaceDE/>
      <w:autoSpaceDN/>
      <w:spacing w:line="250" w:lineRule="atLeast"/>
      <w:ind w:left="57" w:right="57" w:firstLineChars="0" w:firstLine="0"/>
      <w:jc w:val="distribute"/>
    </w:pPr>
    <w:rPr>
      <w:rFonts w:eastAsia="全真中黑體"/>
      <w:sz w:val="19"/>
      <w:szCs w:val="20"/>
      <w:lang w:eastAsia="zh-TW"/>
    </w:rPr>
  </w:style>
  <w:style w:type="paragraph" w:customStyle="1" w:styleId="aff0">
    <w:name w:val="標"/>
    <w:basedOn w:val="a"/>
    <w:rsid w:val="00334B80"/>
    <w:pPr>
      <w:autoSpaceDE/>
      <w:autoSpaceDN/>
      <w:ind w:firstLineChars="0" w:firstLine="0"/>
    </w:pPr>
    <w:rPr>
      <w:rFonts w:eastAsia="華康特粗明體"/>
      <w:spacing w:val="4"/>
      <w:sz w:val="22"/>
      <w:szCs w:val="20"/>
      <w:lang w:eastAsia="zh-TW"/>
    </w:rPr>
  </w:style>
  <w:style w:type="character" w:customStyle="1" w:styleId="13">
    <w:name w:val="預設段落字型1"/>
    <w:rsid w:val="00ED7494"/>
  </w:style>
  <w:style w:type="character" w:styleId="aff1">
    <w:name w:val="Strong"/>
    <w:uiPriority w:val="22"/>
    <w:qFormat/>
    <w:rsid w:val="00275B1D"/>
    <w:rPr>
      <w:b/>
      <w:bCs/>
    </w:rPr>
  </w:style>
  <w:style w:type="paragraph" w:customStyle="1" w:styleId="aff2">
    <w:name w:val="表標題"/>
    <w:basedOn w:val="a"/>
    <w:rsid w:val="003F7214"/>
    <w:pPr>
      <w:spacing w:after="40" w:line="306" w:lineRule="exact"/>
      <w:ind w:firstLineChars="0" w:firstLine="0"/>
    </w:pPr>
    <w:rPr>
      <w:rFonts w:ascii="Arial" w:eastAsia="華康中黑體" w:hAnsi="Arial"/>
      <w:w w:val="104"/>
      <w:sz w:val="22"/>
      <w:szCs w:val="20"/>
      <w:lang w:eastAsia="zh-TW"/>
    </w:rPr>
  </w:style>
  <w:style w:type="character" w:customStyle="1" w:styleId="14">
    <w:name w:val="超連結1"/>
    <w:rsid w:val="00ED7494"/>
    <w:rPr>
      <w:color w:val="0000FF"/>
      <w:u w:val="single"/>
    </w:rPr>
  </w:style>
  <w:style w:type="character" w:customStyle="1" w:styleId="ae">
    <w:name w:val="（一） 字元"/>
    <w:link w:val="a6"/>
    <w:locked/>
    <w:rsid w:val="00ED7494"/>
    <w:rPr>
      <w:rFonts w:eastAsia="華康細圓體"/>
      <w:kern w:val="2"/>
      <w:sz w:val="24"/>
      <w:szCs w:val="26"/>
      <w:lang w:val="zh-TW" w:eastAsia="zh-TW" w:bidi="ar-SA"/>
    </w:rPr>
  </w:style>
  <w:style w:type="paragraph" w:styleId="Web">
    <w:name w:val="Normal (Web)"/>
    <w:basedOn w:val="a"/>
    <w:uiPriority w:val="99"/>
    <w:unhideWhenUsed/>
    <w:rsid w:val="004B5815"/>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aff3">
    <w:name w:val="List Paragraph"/>
    <w:basedOn w:val="a"/>
    <w:qFormat/>
    <w:rsid w:val="00FC2508"/>
    <w:pPr>
      <w:ind w:leftChars="200" w:left="480"/>
    </w:pPr>
  </w:style>
  <w:style w:type="paragraph" w:styleId="aff4">
    <w:name w:val="footnote text"/>
    <w:basedOn w:val="a"/>
    <w:link w:val="aff5"/>
    <w:rsid w:val="00023756"/>
    <w:pPr>
      <w:snapToGrid w:val="0"/>
      <w:jc w:val="left"/>
    </w:pPr>
    <w:rPr>
      <w:sz w:val="20"/>
      <w:szCs w:val="20"/>
    </w:rPr>
  </w:style>
  <w:style w:type="character" w:customStyle="1" w:styleId="aff5">
    <w:name w:val="註腳文字 字元"/>
    <w:basedOn w:val="a0"/>
    <w:link w:val="aff4"/>
    <w:rsid w:val="00023756"/>
    <w:rPr>
      <w:rFonts w:eastAsia="華康細圓體"/>
      <w:kern w:val="2"/>
      <w:lang w:eastAsia="zh-CN"/>
    </w:rPr>
  </w:style>
  <w:style w:type="character" w:styleId="aff6">
    <w:name w:val="footnote reference"/>
    <w:basedOn w:val="a0"/>
    <w:rsid w:val="00023756"/>
    <w:rPr>
      <w:vertAlign w:val="superscript"/>
    </w:rPr>
  </w:style>
  <w:style w:type="paragraph" w:styleId="z-">
    <w:name w:val="HTML Bottom of Form"/>
    <w:basedOn w:val="a"/>
    <w:next w:val="a"/>
    <w:link w:val="z-0"/>
    <w:hidden/>
    <w:uiPriority w:val="99"/>
    <w:unhideWhenUsed/>
    <w:rsid w:val="00D16FEC"/>
    <w:pPr>
      <w:widowControl/>
      <w:pBdr>
        <w:top w:val="single" w:sz="6" w:space="1" w:color="auto"/>
      </w:pBdr>
      <w:overflowPunct/>
      <w:autoSpaceDE/>
      <w:autoSpaceDN/>
      <w:ind w:firstLineChars="0" w:firstLine="0"/>
      <w:jc w:val="center"/>
    </w:pPr>
    <w:rPr>
      <w:rFonts w:ascii="Arial" w:eastAsia="新細明體" w:hAnsi="Arial" w:cs="Arial"/>
      <w:vanish/>
      <w:kern w:val="0"/>
      <w:sz w:val="16"/>
      <w:szCs w:val="16"/>
      <w:lang w:eastAsia="zh-TW"/>
    </w:rPr>
  </w:style>
  <w:style w:type="character" w:customStyle="1" w:styleId="z-0">
    <w:name w:val="z-表單的底部 字元"/>
    <w:basedOn w:val="a0"/>
    <w:link w:val="z-"/>
    <w:uiPriority w:val="99"/>
    <w:rsid w:val="00D16FEC"/>
    <w:rPr>
      <w:rFonts w:ascii="Arial" w:eastAsia="新細明體" w:hAnsi="Arial" w:cs="Arial"/>
      <w:vanish/>
      <w:sz w:val="16"/>
      <w:szCs w:val="16"/>
    </w:rPr>
  </w:style>
  <w:style w:type="paragraph" w:customStyle="1" w:styleId="-">
    <w:name w:val="基本資料表-左"/>
    <w:basedOn w:val="a"/>
    <w:qFormat/>
    <w:rsid w:val="009C74F4"/>
    <w:pPr>
      <w:ind w:leftChars="50" w:left="118" w:rightChars="50" w:right="118" w:firstLineChars="0" w:firstLine="0"/>
    </w:pPr>
  </w:style>
  <w:style w:type="paragraph" w:customStyle="1" w:styleId="-0">
    <w:name w:val="基本資料表-平分"/>
    <w:basedOn w:val="a"/>
    <w:qFormat/>
    <w:rsid w:val="009C74F4"/>
    <w:pPr>
      <w:ind w:leftChars="50" w:left="118" w:rightChars="50" w:right="118" w:firstLineChars="0" w:firstLine="0"/>
      <w:jc w:val="distribute"/>
    </w:pPr>
  </w:style>
  <w:style w:type="character" w:styleId="aff7">
    <w:name w:val="Emphasis"/>
    <w:basedOn w:val="a0"/>
    <w:rsid w:val="00236D7C"/>
    <w:rPr>
      <w:i/>
      <w:iCs/>
    </w:rPr>
  </w:style>
  <w:style w:type="paragraph" w:customStyle="1" w:styleId="aff8">
    <w:name w:val="基本資料表"/>
    <w:basedOn w:val="a"/>
    <w:qFormat/>
    <w:rsid w:val="00C45DC3"/>
    <w:pPr>
      <w:ind w:firstLineChars="0" w:firstLine="0"/>
      <w:jc w:val="center"/>
    </w:pPr>
    <w:rPr>
      <w:rFonts w:ascii="華康超黑體" w:eastAsia="華康超黑體" w:hAnsi="華康超黑體" w:cs="華康超黑體"/>
      <w:kern w:val="1"/>
      <w:sz w:val="48"/>
      <w:szCs w:val="48"/>
      <w:lang w:eastAsia="zh-TW"/>
    </w:rPr>
  </w:style>
  <w:style w:type="character" w:customStyle="1" w:styleId="afc">
    <w:name w:val="表平 字元"/>
    <w:link w:val="afb"/>
    <w:locked/>
    <w:rsid w:val="00940255"/>
    <w:rPr>
      <w:rFonts w:eastAsia="華康細圓體"/>
      <w:sz w:val="24"/>
      <w:szCs w:val="24"/>
    </w:rPr>
  </w:style>
  <w:style w:type="character" w:customStyle="1" w:styleId="afa">
    <w:name w:val="表標 字元"/>
    <w:link w:val="af9"/>
    <w:rsid w:val="00940255"/>
    <w:rPr>
      <w:rFonts w:ascii="華康粗圓體" w:eastAsia="華康粗圓體"/>
      <w:kern w:val="2"/>
      <w:sz w:val="24"/>
      <w:szCs w:val="24"/>
      <w:lang w:eastAsia="zh-CN"/>
    </w:rPr>
  </w:style>
  <w:style w:type="paragraph" w:styleId="aff9">
    <w:name w:val="List"/>
    <w:basedOn w:val="a"/>
    <w:rsid w:val="00024C43"/>
    <w:pPr>
      <w:suppressAutoHyphens/>
      <w:overflowPunct/>
      <w:autoSpaceDE/>
      <w:ind w:left="100" w:firstLineChars="0" w:hanging="200"/>
      <w:jc w:val="left"/>
      <w:textAlignment w:val="baseline"/>
    </w:pPr>
    <w:rPr>
      <w:rFonts w:ascii="Calibri" w:eastAsia="新細明體" w:hAnsi="Calibri"/>
      <w:kern w:val="3"/>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2456">
      <w:bodyDiv w:val="1"/>
      <w:marLeft w:val="0"/>
      <w:marRight w:val="0"/>
      <w:marTop w:val="0"/>
      <w:marBottom w:val="0"/>
      <w:divBdr>
        <w:top w:val="none" w:sz="0" w:space="0" w:color="auto"/>
        <w:left w:val="none" w:sz="0" w:space="0" w:color="auto"/>
        <w:bottom w:val="none" w:sz="0" w:space="0" w:color="auto"/>
        <w:right w:val="none" w:sz="0" w:space="0" w:color="auto"/>
      </w:divBdr>
    </w:div>
    <w:div w:id="137572735">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638324">
      <w:bodyDiv w:val="1"/>
      <w:marLeft w:val="0"/>
      <w:marRight w:val="0"/>
      <w:marTop w:val="0"/>
      <w:marBottom w:val="0"/>
      <w:divBdr>
        <w:top w:val="none" w:sz="0" w:space="0" w:color="auto"/>
        <w:left w:val="none" w:sz="0" w:space="0" w:color="auto"/>
        <w:bottom w:val="none" w:sz="0" w:space="0" w:color="auto"/>
        <w:right w:val="none" w:sz="0" w:space="0" w:color="auto"/>
      </w:divBdr>
    </w:div>
    <w:div w:id="302345285">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26246076">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75824122">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0316453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20675444">
      <w:bodyDiv w:val="1"/>
      <w:marLeft w:val="0"/>
      <w:marRight w:val="0"/>
      <w:marTop w:val="0"/>
      <w:marBottom w:val="0"/>
      <w:divBdr>
        <w:top w:val="none" w:sz="0" w:space="0" w:color="auto"/>
        <w:left w:val="none" w:sz="0" w:space="0" w:color="auto"/>
        <w:bottom w:val="none" w:sz="0" w:space="0" w:color="auto"/>
        <w:right w:val="none" w:sz="0" w:space="0" w:color="auto"/>
      </w:divBdr>
    </w:div>
    <w:div w:id="1288506627">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65204898">
      <w:bodyDiv w:val="1"/>
      <w:marLeft w:val="0"/>
      <w:marRight w:val="0"/>
      <w:marTop w:val="0"/>
      <w:marBottom w:val="0"/>
      <w:divBdr>
        <w:top w:val="none" w:sz="0" w:space="0" w:color="auto"/>
        <w:left w:val="none" w:sz="0" w:space="0" w:color="auto"/>
        <w:bottom w:val="none" w:sz="0" w:space="0" w:color="auto"/>
        <w:right w:val="none" w:sz="0" w:space="0" w:color="auto"/>
      </w:divBdr>
    </w:div>
    <w:div w:id="1447775469">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34409971">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3091245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149403">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investtaiwan.nat.gov.tw/getFile?file=9b37b1d4-04df-45f9-aff1-a8d4d165fc09.pdf&amp;Fun=ArticleAction&amp;lang=cht" TargetMode="External"/><Relationship Id="rId21" Type="http://schemas.openxmlformats.org/officeDocument/2006/relationships/footer" Target="footer4.xml"/><Relationship Id="rId42" Type="http://schemas.openxmlformats.org/officeDocument/2006/relationships/hyperlink" Target="mailto:info@procomer.com" TargetMode="External"/><Relationship Id="rId47" Type="http://schemas.openxmlformats.org/officeDocument/2006/relationships/hyperlink" Target="http://www.cicr.com/" TargetMode="External"/><Relationship Id="rId63" Type="http://schemas.openxmlformats.org/officeDocument/2006/relationships/hyperlink" Target="https://investtaiwan.nat.gov.tw/getFile?file=fbd32d30-8a69-4e7c-b080-0c241c9fca76.pdf&amp;Fun=Pdf_G_Agreement&amp;lang=cht" TargetMode="External"/><Relationship Id="rId68" Type="http://schemas.openxmlformats.org/officeDocument/2006/relationships/hyperlink" Target="https://investtaiwan.nat.gov.tw/getFile?file=6d5d102e-7b06-4d2c-8998-f21364cb557e.pdf&amp;Fun=Pdf_G_Agreement&amp;lang=cht" TargetMode="External"/><Relationship Id="rId84" Type="http://schemas.openxmlformats.org/officeDocument/2006/relationships/hyperlink" Target="https://fta.taiwantrade.com/pages/ftapage_salvadory_honduras.html" TargetMode="External"/><Relationship Id="rId89" Type="http://schemas.openxmlformats.org/officeDocument/2006/relationships/hyperlink" Target="https://investtaiwan.nat.gov.tw/getFile?file=%E5%93%A5%E6%96%AF%E5%A4%A7%E9%BB%8E%E5%8A%A0%E6%8A%95%E4%BF%9D%E5%8D%94%E5%AE%9A_%E8%8B%B1%E6%96%87.pdf&amp;Fun=Pdf_G_Agreement&amp;lang=cht" TargetMode="External"/><Relationship Id="rId112" Type="http://schemas.openxmlformats.org/officeDocument/2006/relationships/hyperlink" Target="https://investtaiwan.nat.gov.tw/getFile?file=%E8%B3%B4%E6%AF%94%E7%91%9E%E4%BA%9E%E6%8A%95%E4%BF%9D%E5%8D%94%E5%AE%9A_%E8%8B%B1%E6%96%87.pdf&amp;Fun=Pdf_G_Agreement&amp;lang=cht" TargetMode="External"/><Relationship Id="rId16" Type="http://schemas.openxmlformats.org/officeDocument/2006/relationships/hyperlink" Target="mailto:info@comex.go.cr" TargetMode="External"/><Relationship Id="rId107" Type="http://schemas.openxmlformats.org/officeDocument/2006/relationships/hyperlink" Target="https://investtaiwan.nat.gov.tw/getFile?file=%E5%8F%B2%E7%93%A6%E6%BF%9F%E8%98%AD%E6%8A%95%E4%BF%9D%E5%8D%94%E5%AE%9A_%E4%B8%AD%E6%96%87.pdf&amp;Fun=Pdf_G_Agreement&amp;lang=cht" TargetMode="External"/><Relationship Id="rId11" Type="http://schemas.openxmlformats.org/officeDocument/2006/relationships/footer" Target="footer1.xml"/><Relationship Id="rId32" Type="http://schemas.openxmlformats.org/officeDocument/2006/relationships/header" Target="header9.xml"/><Relationship Id="rId37" Type="http://schemas.openxmlformats.org/officeDocument/2006/relationships/header" Target="header12.xml"/><Relationship Id="rId53" Type="http://schemas.openxmlformats.org/officeDocument/2006/relationships/hyperlink" Target="https://investtaiwan.nat.gov.tw/getFile?file=bc61c838-7dc1-450e-b226-f859d75d8850.pdf&amp;Fun=Pdf_G_Agreement&amp;lang=cht" TargetMode="External"/><Relationship Id="rId58" Type="http://schemas.openxmlformats.org/officeDocument/2006/relationships/hyperlink" Target="https://investtaiwan.nat.gov.tw/getFile?file=63a9b207-ed27-434d-b97e-829b547f9a54.pdf&amp;Fun=ArticleAction&amp;lang=cht" TargetMode="External"/><Relationship Id="rId74" Type="http://schemas.openxmlformats.org/officeDocument/2006/relationships/hyperlink" Target="https://investtaiwan.nat.gov.tw/getFile?file=Annex_I_and_II_of_the_Interchange_Association.pdf&amp;Fun=Pdf_G_Agreement&amp;lang=cht" TargetMode="External"/><Relationship Id="rId79" Type="http://schemas.openxmlformats.org/officeDocument/2006/relationships/hyperlink" Target="https://investtaiwan.nat.gov.tw/getFile?file=%E5%A4%9A%E6%98%8E%E5%B0%BC%E5%8A%A0%E6%8A%95%E4%BF%9D%E5%8D%94%E5%AE%9A_%E8%A5%BF%E6%96%87.pdf&amp;Fun=Pdf_G_Agreement&amp;lang=cht" TargetMode="External"/><Relationship Id="rId102" Type="http://schemas.openxmlformats.org/officeDocument/2006/relationships/hyperlink" Target="https://investtaiwan.nat.gov.tw/getFile?file=%E5%A5%88%E5%8F%8A%E5%88%A9%E4%BA%9E%E6%8A%95%E4%BF%9D%E5%8D%94%E5%AE%9A_%E8%8B%B1%E6%96%87.pdf&amp;Fun=Pdf_G_Agreement&amp;lang=cht" TargetMode="External"/><Relationship Id="rId123" Type="http://schemas.openxmlformats.org/officeDocument/2006/relationships/hyperlink" Target="https://fta.trade.gov.tw/fta_newzealand.html"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investtaiwan.nat.gov.tw/getFile?file=%E5%93%A5%E6%96%AF%E5%A4%A7%E9%BB%8E%E5%8A%A0%E6%8A%95%E4%BF%9D%E5%8D%94%E5%AE%9A_%E8%A5%BF%E6%96%87.pdf&amp;Fun=Pdf_G_Agreement&amp;lang=cht" TargetMode="External"/><Relationship Id="rId95" Type="http://schemas.openxmlformats.org/officeDocument/2006/relationships/hyperlink" Target="https://investtaiwan.nat.gov.tw/getFile?file=06b09548-1b59-4fae-9f6a-cd10c451cf8e.pdf&amp;Fun=ArticleAction&amp;lang=cht" TargetMode="External"/><Relationship Id="rId22" Type="http://schemas.openxmlformats.org/officeDocument/2006/relationships/footer" Target="footer5.xml"/><Relationship Id="rId27" Type="http://schemas.openxmlformats.org/officeDocument/2006/relationships/image" Target="media/image5.png"/><Relationship Id="rId43" Type="http://schemas.openxmlformats.org/officeDocument/2006/relationships/hyperlink" Target="http://www.cinde.org/" TargetMode="External"/><Relationship Id="rId48" Type="http://schemas.openxmlformats.org/officeDocument/2006/relationships/hyperlink" Target="mailto:crecex@crecex.com" TargetMode="External"/><Relationship Id="rId64" Type="http://schemas.openxmlformats.org/officeDocument/2006/relationships/hyperlink" Target="https://investtaiwan.nat.gov.tw/getFile?file=f6e3cd82-3f2e-4154-ab94-63b1e3f385e7.pdf&amp;Fun=ArticleAction&amp;lang=cht" TargetMode="External"/><Relationship Id="rId69" Type="http://schemas.openxmlformats.org/officeDocument/2006/relationships/hyperlink" Target="https://investtaiwan.nat.gov.tw/getFile?file=1000909_Tawan_Japan_BIA_final_version.pdf&amp;Fun=Pdf_G_Agreement&amp;lang=cht" TargetMode="External"/><Relationship Id="rId113" Type="http://schemas.openxmlformats.org/officeDocument/2006/relationships/hyperlink" Target="https://investtaiwan.nat.gov.tw/getFile?file=33b941df-104e-4131-b8ce-d92772b5ce33.pdf&amp;Fun=ArticleAction&amp;lang=cht" TargetMode="External"/><Relationship Id="rId118" Type="http://schemas.openxmlformats.org/officeDocument/2006/relationships/hyperlink" Target="https://investtaiwan.nat.gov.tw/getFile?file=15ae336d-076e-47aa-9ea8-3117ce433f07.pdf&amp;Fun=ArticleAction&amp;lang=cht" TargetMode="External"/><Relationship Id="rId80" Type="http://schemas.openxmlformats.org/officeDocument/2006/relationships/hyperlink" Target="https://investtaiwan.nat.gov.tw/getFile?file=%E5%B7%B4%E6%8B%89%E5%9C%AD%E6%8A%95%E4%BF%9D%E5%8D%94%E5%AE%9A_%E4%B8%AD%E6%96%87.pdf&amp;Fun=Pdf_G_Agreement&amp;lang=cht" TargetMode="External"/><Relationship Id="rId85" Type="http://schemas.openxmlformats.org/officeDocument/2006/relationships/hyperlink" Target="https://fta.taiwantrade.com/pages/ftapage_salvadory_honduras.html" TargetMode="External"/><Relationship Id="rId12" Type="http://schemas.openxmlformats.org/officeDocument/2006/relationships/footer" Target="footer2.xml"/><Relationship Id="rId17" Type="http://schemas.openxmlformats.org/officeDocument/2006/relationships/hyperlink" Target="https://www.cinde.org" TargetMode="External"/><Relationship Id="rId33" Type="http://schemas.openxmlformats.org/officeDocument/2006/relationships/hyperlink" Target="https://aresep.go.cr/gas/tarifas-vigentes" TargetMode="External"/><Relationship Id="rId38" Type="http://schemas.openxmlformats.org/officeDocument/2006/relationships/header" Target="header13.xml"/><Relationship Id="rId59" Type="http://schemas.openxmlformats.org/officeDocument/2006/relationships/hyperlink" Target="https://investtaiwan.nat.gov.tw/getFile?file=e1bb9e27-5bb2-4a35-9a1b-d02caa2399b5.pdf&amp;Fun=ArticleAction&amp;lang=cht" TargetMode="External"/><Relationship Id="rId103" Type="http://schemas.openxmlformats.org/officeDocument/2006/relationships/hyperlink" Target="https://investtaiwan.nat.gov.tw/getFile?file=%E9%A6%AC%E6%8B%89%E5%A8%81%E6%8A%95%E4%BF%9D%E5%8D%94%E5%AE%9A_%E4%B8%AD%E6%96%87.pdf&amp;Fun=Pdf_G_Agreement&amp;lang=cht" TargetMode="External"/><Relationship Id="rId108" Type="http://schemas.openxmlformats.org/officeDocument/2006/relationships/hyperlink" Target="https://investtaiwan.nat.gov.tw/getFile?file=%E5%8F%B2%E7%93%A6%E6%BF%9F%E8%98%AD%E6%8A%95%E4%BF%9D%E5%8D%94%E5%AE%9A_%E8%8B%B1%E6%96%87.pdf&amp;Fun=Pdf_G_Agreement&amp;lang=cht" TargetMode="External"/><Relationship Id="rId124" Type="http://schemas.openxmlformats.org/officeDocument/2006/relationships/header" Target="header14.xml"/><Relationship Id="rId129" Type="http://schemas.openxmlformats.org/officeDocument/2006/relationships/theme" Target="theme/theme1.xml"/><Relationship Id="rId54" Type="http://schemas.openxmlformats.org/officeDocument/2006/relationships/hyperlink" Target="https://investtaiwan.nat.gov.tw/getFile?file=79853a1c-6020-42d7-ae56-0240115233a2.pdf&amp;Fun=ArticleAction&amp;lang=cht" TargetMode="External"/><Relationship Id="rId70" Type="http://schemas.openxmlformats.org/officeDocument/2006/relationships/hyperlink" Target="https://investtaiwan.nat.gov.tw/getFile?file=9018ff21-5891-4ecf-894b-eb2e9b4de177.pdf&amp;Fun=Pdf_G_Agreement&amp;lang=cht" TargetMode="External"/><Relationship Id="rId75" Type="http://schemas.openxmlformats.org/officeDocument/2006/relationships/hyperlink" Target="https://investtaiwan.nat.gov.tw/getFile?file=%E8%B2%A1%E5%9C%98%E6%B3%95%E4%BA%BA%E4%BA%A4%E6%B5%81%E5%8D%94%E6%9C%83%E9%99%84%E9%8C%84(%E6%97%A5%E6%96%87).pdf&amp;Fun=Pdf_G_Agreement&amp;lang=cht" TargetMode="External"/><Relationship Id="rId91" Type="http://schemas.openxmlformats.org/officeDocument/2006/relationships/hyperlink" Target="https://investtaiwan.nat.gov.tw/getFile?file=2bfb222e-b281-4b48-b0d0-7c9c9ab64bae.pdf&amp;Fun=ArticleAction&amp;lang=cht" TargetMode="External"/><Relationship Id="rId96" Type="http://schemas.openxmlformats.org/officeDocument/2006/relationships/hyperlink" Target="https://fta.trade.gov.tw/fta_panama.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2.png"/><Relationship Id="rId28" Type="http://schemas.openxmlformats.org/officeDocument/2006/relationships/image" Target="media/image6.png"/><Relationship Id="rId49" Type="http://schemas.openxmlformats.org/officeDocument/2006/relationships/hyperlink" Target="https://investtaiwan.nat.gov.tw/getFile?file=%E6%96%B0%E5%8A%A0%E5%9D%A1%E6%8A%95%E4%BF%9D%E5%8D%94%E5%AE%9A_%E4%B8%AD%E6%96%87.pdf&amp;Fun=Pdf_G_Agreement&amp;lang=cht" TargetMode="External"/><Relationship Id="rId114" Type="http://schemas.openxmlformats.org/officeDocument/2006/relationships/hyperlink" Target="https://investtaiwan.nat.gov.tw/getFile?file=7611427b-abd7-47a3-83a0-add3d1dcd3cf.pdf&amp;Fun=ArticleAction&amp;lang=cht" TargetMode="External"/><Relationship Id="rId119" Type="http://schemas.openxmlformats.org/officeDocument/2006/relationships/hyperlink" Target="https://investtaiwan.nat.gov.tw/getFile?file=d5427f95-6a62-4b75-8266-35a0b12ef470.pdf&amp;Fun=ArticleAction&amp;lang=cht" TargetMode="External"/><Relationship Id="rId44" Type="http://schemas.openxmlformats.org/officeDocument/2006/relationships/hyperlink" Target="http://www.camara-comercio.com" TargetMode="External"/><Relationship Id="rId60" Type="http://schemas.openxmlformats.org/officeDocument/2006/relationships/hyperlink" Target="https://investtaiwan.nat.gov.tw/getFile?file=d9bb5a01-474c-4553-82ca-cf1bc99f3282.pdf&amp;Fun=ArticleAction&amp;lang=cht" TargetMode="External"/><Relationship Id="rId65" Type="http://schemas.openxmlformats.org/officeDocument/2006/relationships/hyperlink" Target="https://investtaiwan.nat.gov.tw/getFile?file=1.Cross-Strait%20Bilateral%20Investment%20Protection%20and%20Promotion%20Agreement.pdf&amp;Fun=Pdf_G_Agreement&amp;lang=cht" TargetMode="External"/><Relationship Id="rId81" Type="http://schemas.openxmlformats.org/officeDocument/2006/relationships/hyperlink" Target="https://investtaiwan.nat.gov.tw/getFile?file=%E5%B7%B4%E6%8B%89%E5%9C%AD%E6%8A%95%E4%BF%9D%E5%8D%94%E5%AE%9A_%E8%A5%BF%E6%96%87.pdf&amp;Fun=Pdf_G_Agreement&amp;lang=cht" TargetMode="External"/><Relationship Id="rId86" Type="http://schemas.openxmlformats.org/officeDocument/2006/relationships/hyperlink" Target="https://investtaiwan.nat.gov.tw/getFile?file=%E8%B2%9D%E9%87%8C%E6%96%AF%E6%8A%95%E4%BF%9D%E5%8D%94%E5%AE%9A_%E4%B8%AD%E6%96%87.pdf&amp;Fun=Pdf_G_Agreement&amp;lang=cht" TargetMode="External"/><Relationship Id="rId13" Type="http://schemas.openxmlformats.org/officeDocument/2006/relationships/header" Target="header3.xml"/><Relationship Id="rId18" Type="http://schemas.openxmlformats.org/officeDocument/2006/relationships/hyperlink" Target="mailto:invest@cinde.org" TargetMode="External"/><Relationship Id="rId39" Type="http://schemas.openxmlformats.org/officeDocument/2006/relationships/hyperlink" Target="http://www.procomer.com/" TargetMode="External"/><Relationship Id="rId109" Type="http://schemas.openxmlformats.org/officeDocument/2006/relationships/hyperlink" Target="https://investtaiwan.nat.gov.tw/getFile?file=%E5%B8%83%E5%90%89%E7%B4%8D%E6%B3%95%E7%B4%A2%E6%8A%95%E4%BF%9D%E5%8D%94%E5%AE%9A_%E4%B8%AD%E6%96%87.pdf&amp;Fun=Pdf_G_Agreement&amp;lang=cht" TargetMode="External"/><Relationship Id="rId34" Type="http://schemas.openxmlformats.org/officeDocument/2006/relationships/hyperlink" Target="https://www.kolbi.cr/" TargetMode="External"/><Relationship Id="rId50" Type="http://schemas.openxmlformats.org/officeDocument/2006/relationships/hyperlink" Target="https://investtaiwan.nat.gov.tw/getFile?file=1883eec7-182f-42c4-abc3-7fcecda5109b.pdf&amp;Fun=ArticleAction&amp;lang=cht" TargetMode="External"/><Relationship Id="rId55" Type="http://schemas.openxmlformats.org/officeDocument/2006/relationships/hyperlink" Target="https://investtaiwan.nat.gov.tw/getFile?file=%E9%A6%AC%E4%BE%86%E8%A5%BF%E4%BA%9E%E6%8A%95%E4%BF%9D%E5%8D%94%E5%AE%9A_%E4%B8%AD%E6%96%87.pdf&amp;Fun=Pdf_G_Agreement&amp;lang=cht" TargetMode="External"/><Relationship Id="rId76" Type="http://schemas.openxmlformats.org/officeDocument/2006/relationships/hyperlink" Target="https://investtaiwan.nat.gov.tw/getFile?file=%E7%BE%8E%E5%9C%8B_%E4%B8%AD%E8%8B%B1.pdf&amp;Fun=Pdf_G_Agreement&amp;lang=cht" TargetMode="External"/><Relationship Id="rId97" Type="http://schemas.openxmlformats.org/officeDocument/2006/relationships/hyperlink" Target="https://www.moea.gov.tw/MNS/populace/news/News.aspx?kind=1&amp;menu_id=40&amp;news_id=98978" TargetMode="External"/><Relationship Id="rId104" Type="http://schemas.openxmlformats.org/officeDocument/2006/relationships/hyperlink" Target="https://investtaiwan.nat.gov.tw/getFile?file=%E9%A6%AC%E6%8B%89%E5%A8%81%E6%8A%95%E4%BF%9D%E5%8D%94%E5%AE%9A_%E8%8B%B1%E6%96%87.pdf&amp;Fun=Pdf_G_Agreement&amp;lang=cht" TargetMode="External"/><Relationship Id="rId120" Type="http://schemas.openxmlformats.org/officeDocument/2006/relationships/hyperlink" Target="https://investtaiwan.nat.gov.tw/getFile?file=%E9%A6%AC%E5%85%B6%E9%A0%93%E6%8A%95%E4%BF%9D%E5%8D%94%E5%AE%9A_%E4%B8%AD%E6%96%87.pdf&amp;Fun=Pdf_G_Agreement&amp;lang=cht" TargetMode="External"/><Relationship Id="rId125" Type="http://schemas.openxmlformats.org/officeDocument/2006/relationships/image" Target="media/image7.jpeg"/><Relationship Id="rId7" Type="http://schemas.openxmlformats.org/officeDocument/2006/relationships/endnotes" Target="endnotes.xml"/><Relationship Id="rId71" Type="http://schemas.openxmlformats.org/officeDocument/2006/relationships/hyperlink" Target="https://investtaiwan.nat.gov.tw/getFile?file=%E4%BA%9E%E6%9D%B1%E9%97%9C%E4%BF%82%E5%8D%94%E6%9C%83%E9%99%84%E9%8C%84.pdf&amp;Fun=Pdf_G_Agreement&amp;lang=cht" TargetMode="External"/><Relationship Id="rId92" Type="http://schemas.openxmlformats.org/officeDocument/2006/relationships/hyperlink" Target="https://investtaiwan.nat.gov.tw/getFile?file=151a9b88-8090-4384-afac-fdae3a001e2f.pdf&amp;Fun=ArticleAction&amp;lang=cht" TargetMode="External"/><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hyperlink" Target="https://cambioclimatico.minae.go.cr/wp-content/uploads/2019/11/PLAN-NACIONAL-DESCARBONIZACION.pdf" TargetMode="External"/><Relationship Id="rId40" Type="http://schemas.openxmlformats.org/officeDocument/2006/relationships/hyperlink" Target="mailto:info@comex.go.cr" TargetMode="External"/><Relationship Id="rId45" Type="http://schemas.openxmlformats.org/officeDocument/2006/relationships/hyperlink" Target="http://www.cicr.com/" TargetMode="External"/><Relationship Id="rId66" Type="http://schemas.openxmlformats.org/officeDocument/2006/relationships/hyperlink" Target="https://investtaiwan.nat.gov.tw/getFile?file=%E5%85%A9%E5%B2%B8%E6%8A%95%E4%BF%9D%E5%8D%94%E8%AD%B0%E5%85%B1%E8%AD%98.pdf&amp;Fun=Pdf_G_Agreement&amp;lang=cht" TargetMode="External"/><Relationship Id="rId87" Type="http://schemas.openxmlformats.org/officeDocument/2006/relationships/hyperlink" Target="https://investtaiwan.nat.gov.tw/getFile?file=%E8%B2%9D%E9%87%8C%E6%96%AF%E6%8A%95%E4%BF%9D%E5%8D%94%E5%AE%9A_%E8%8B%B1%E6%96%87.pdf&amp;Fun=Pdf_G_Agreement&amp;lang=cht" TargetMode="External"/><Relationship Id="rId110" Type="http://schemas.openxmlformats.org/officeDocument/2006/relationships/hyperlink" Target="https://investtaiwan.nat.gov.tw/getFile?file=%E5%B8%83%E5%90%89%E7%B4%8D%E6%B3%95%E7%B4%A2%E6%8A%95%E4%BF%9D%E5%8D%94%E5%AE%9A_%E6%B3%95%E6%96%87.pdf&amp;Fun=Pdf_G_Agreement&amp;lang=cht" TargetMode="External"/><Relationship Id="rId115" Type="http://schemas.openxmlformats.org/officeDocument/2006/relationships/hyperlink" Target="https://investtaiwan.nat.gov.tw/getFile?file=%E9%A6%AC%E7%B4%B9%E7%88%BE%E6%8A%95%E4%BF%9D%E5%8D%94%E5%AE%9A_%E4%B8%AD%E6%96%87.pdf&amp;Fun=Pdf_G_Agreement&amp;lang=cht" TargetMode="External"/><Relationship Id="rId61" Type="http://schemas.openxmlformats.org/officeDocument/2006/relationships/hyperlink" Target="https://investtaiwan.nat.gov.tw/getFile?file=5c7ced0f-97c6-4bc7-9209-5ffa5f4ec5b1.pdf&amp;Fun=Pdf_G_Agreement&amp;lang=cht" TargetMode="External"/><Relationship Id="rId82" Type="http://schemas.openxmlformats.org/officeDocument/2006/relationships/hyperlink" Target="https://investtaiwan.nat.gov.tw/getFile?file=%E9%98%BF%E6%A0%B9%E5%BB%B7%E6%8A%95%E4%BF%9D%E5%8D%94%E5%AE%9A_%E4%B8%AD%E6%96%87.pdf&amp;Fun=Pdf_G_Agreement&amp;lang=cht" TargetMode="External"/><Relationship Id="rId19" Type="http://schemas.openxmlformats.org/officeDocument/2006/relationships/header" Target="header4.xml"/><Relationship Id="rId14" Type="http://schemas.openxmlformats.org/officeDocument/2006/relationships/footer" Target="footer3.xml"/><Relationship Id="rId30" Type="http://schemas.openxmlformats.org/officeDocument/2006/relationships/header" Target="header7.xml"/><Relationship Id="rId35" Type="http://schemas.openxmlformats.org/officeDocument/2006/relationships/header" Target="header10.xml"/><Relationship Id="rId56" Type="http://schemas.openxmlformats.org/officeDocument/2006/relationships/hyperlink" Target="https://investtaiwan.nat.gov.tw/getFile?file=%E9%A6%AC%E4%BE%86%E8%A5%BF%E4%BA%9E%E6%8A%95%E4%BF%9D%E5%8D%94%E5%AE%9A_%E8%8B%B1%E6%96%87.pdf&amp;Fun=Pdf_G_Agreement&amp;lang=cht" TargetMode="External"/><Relationship Id="rId77" Type="http://schemas.openxmlformats.org/officeDocument/2006/relationships/hyperlink" Target="https://investtaiwan.nat.gov.tw/getFile?file=%E7%BE%8E%E5%9C%8B_%E4%B8%AD%E8%8B%B1.pdf&amp;Fun=Pdf_G_Agreement&amp;lang=cht" TargetMode="External"/><Relationship Id="rId100" Type="http://schemas.openxmlformats.org/officeDocument/2006/relationships/hyperlink" Target="https://investtaiwan.nat.gov.tw/getFile?file=733ba972-bf18-4852-9b0e-09810c9a9da3.pdf&amp;Fun=ArticleAction&amp;lang=cht" TargetMode="External"/><Relationship Id="rId105" Type="http://schemas.openxmlformats.org/officeDocument/2006/relationships/hyperlink" Target="https://investtaiwan.nat.gov.tw/getFile?file=%E5%A1%9E%E5%85%A7%E5%8A%A0%E7%88%BE%E6%8A%95%E4%BF%9D%E5%8D%94%E5%AE%9A_%E4%B8%AD%E6%96%87.pdf&amp;Fun=Pdf_G_Agreement&amp;lang=cht" TargetMode="External"/><Relationship Id="rId126" Type="http://schemas.openxmlformats.org/officeDocument/2006/relationships/header" Target="header15.xml"/><Relationship Id="rId8" Type="http://schemas.openxmlformats.org/officeDocument/2006/relationships/image" Target="media/image1.jpeg"/><Relationship Id="rId51" Type="http://schemas.openxmlformats.org/officeDocument/2006/relationships/hyperlink" Target="https://investtaiwan.nat.gov.tw/getFile?file=%E5%8D%B0%E5%B0%BC%E6%8A%95%E4%BF%9D%E5%8D%94%E5%AE%9A_%E4%B8%AD%E6%96%87.pdf&amp;Fun=Pdf_G_Agreement&amp;lang=cht" TargetMode="External"/><Relationship Id="rId72" Type="http://schemas.openxmlformats.org/officeDocument/2006/relationships/hyperlink" Target="https://investtaiwan.nat.gov.tw/getFile?file=Annex_I_and_II_of_the_Association_of_East_Asian_Relations.pdf&amp;Fun=Pdf_G_Agreement&amp;lang=cht" TargetMode="External"/><Relationship Id="rId93" Type="http://schemas.openxmlformats.org/officeDocument/2006/relationships/hyperlink" Target="https://investtaiwan.nat.gov.tw/getFile?file=0afdebc8-4f66-4c92-af43-c04b41e78052.pdf&amp;Fun=ArticleAction&amp;lang=cht" TargetMode="External"/><Relationship Id="rId98" Type="http://schemas.openxmlformats.org/officeDocument/2006/relationships/hyperlink" Target="https://investtaiwan.nat.gov.tw/getFile?file=eb5d07b9-17db-4eea-be76-f689627d6dee.pdf&amp;Fun=ArticleAction&amp;lang=cht" TargetMode="External"/><Relationship Id="rId121" Type="http://schemas.openxmlformats.org/officeDocument/2006/relationships/hyperlink" Target="https://investtaiwan.nat.gov.tw/getFile?file=%E9%A6%AC%E5%85%B6%E9%A0%93%E6%8A%95%E4%BF%9D%E5%8D%94%E5%AE%9A_%E8%8B%B1%E6%96%87.pdf&amp;Fun=Pdf_G_Agreement&amp;lang=cht" TargetMode="External"/><Relationship Id="rId3" Type="http://schemas.openxmlformats.org/officeDocument/2006/relationships/styles" Target="styles.xml"/><Relationship Id="rId25" Type="http://schemas.openxmlformats.org/officeDocument/2006/relationships/image" Target="media/image3.png"/><Relationship Id="rId46" Type="http://schemas.openxmlformats.org/officeDocument/2006/relationships/hyperlink" Target="http://www.cadexco.net/" TargetMode="External"/><Relationship Id="rId67" Type="http://schemas.openxmlformats.org/officeDocument/2006/relationships/hyperlink" Target="https://investtaiwan.nat.gov.tw/getFile?file=2.Common%20Declaration.pdf&amp;Fun=Pdf_G_Agreement&amp;lang=cht" TargetMode="External"/><Relationship Id="rId116" Type="http://schemas.openxmlformats.org/officeDocument/2006/relationships/hyperlink" Target="https://investtaiwan.nat.gov.tw/getFile?file=%E9%A6%AC%E7%B4%B9%E7%88%BE%E6%8A%95%E4%BF%9D%E5%8D%94%E5%AE%9A_%E8%8B%B1%E6%96%87.pdf&amp;Fun=Pdf_G_Agreement&amp;lang=cht" TargetMode="External"/><Relationship Id="rId20" Type="http://schemas.openxmlformats.org/officeDocument/2006/relationships/header" Target="header5.xml"/><Relationship Id="rId41" Type="http://schemas.openxmlformats.org/officeDocument/2006/relationships/hyperlink" Target="http://www.procomer.com/" TargetMode="External"/><Relationship Id="rId62" Type="http://schemas.openxmlformats.org/officeDocument/2006/relationships/hyperlink" Target="https://investtaiwan.nat.gov.tw/getFile?file=cae0e8d8-3abb-4521-b40d-10bec78cddb0.pdf&amp;Fun=Pdf_G_Agreement&amp;lang=cht" TargetMode="External"/><Relationship Id="rId83" Type="http://schemas.openxmlformats.org/officeDocument/2006/relationships/hyperlink" Target="https://investtaiwan.nat.gov.tw/getFile?file=%E9%98%BF%E6%A0%B9%E5%BB%B7%E6%8A%95%E4%BF%9D%E5%8D%94%E5%AE%9A_%E8%8B%B1%E6%96%87.pdf&amp;Fun=Pdf_G_Agreement&amp;lang=cht" TargetMode="External"/><Relationship Id="rId88" Type="http://schemas.openxmlformats.org/officeDocument/2006/relationships/hyperlink" Target="https://investtaiwan.nat.gov.tw/getFile?file=%E5%93%A5%E6%96%AF%E5%A4%A7%E9%BB%8E%E5%8A%A0%E6%8A%95%E4%BF%9D%E5%8D%94%E5%AE%9A_%E4%B8%AD%E6%96%87.pdf&amp;Fun=Pdf_G_Agreement&amp;lang=cht" TargetMode="External"/><Relationship Id="rId111" Type="http://schemas.openxmlformats.org/officeDocument/2006/relationships/hyperlink" Target="https://investtaiwan.nat.gov.tw/getFile?file=%E8%B3%B4%E6%AF%94%E7%91%9E%E4%BA%9E%E6%8A%95%E4%BF%9D%E5%8D%94%E5%AE%9A_%E4%B8%AD%E6%96%87.pdf&amp;Fun=Pdf_G_Agreement&amp;lang=cht" TargetMode="External"/><Relationship Id="rId15" Type="http://schemas.openxmlformats.org/officeDocument/2006/relationships/hyperlink" Target="http://www.comex.go.cr" TargetMode="External"/><Relationship Id="rId36" Type="http://schemas.openxmlformats.org/officeDocument/2006/relationships/header" Target="header11.xml"/><Relationship Id="rId57" Type="http://schemas.openxmlformats.org/officeDocument/2006/relationships/hyperlink" Target="https://investtaiwan.nat.gov.tw/getFile?file=e199d972-8ee0-4bbf-a655-243a3eb8cd9e.pdf&amp;Fun=ArticleAction&amp;lang=cht" TargetMode="External"/><Relationship Id="rId106" Type="http://schemas.openxmlformats.org/officeDocument/2006/relationships/hyperlink" Target="https://investtaiwan.nat.gov.tw/getFile?file=%E5%A1%9E%E5%85%A7%E5%8A%A0%E7%88%BE%E6%8A%95%E4%BF%9D%E5%8D%94%E5%AE%9A_%E6%B3%95%E6%96%87.pdf&amp;Fun=Pdf_G_Agreement&amp;lang=cht" TargetMode="External"/><Relationship Id="rId127" Type="http://schemas.openxmlformats.org/officeDocument/2006/relationships/footer" Target="footer6.xm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https://investtaiwan.nat.gov.tw/getFile?file=%E5%8D%B0%E5%B0%BC%E6%8A%95%E4%BF%9D%E5%8D%94%E5%AE%9A_%E8%8B%B1%E6%96%87.pdf&amp;Fun=Pdf_G_Agreement&amp;lang=cht" TargetMode="External"/><Relationship Id="rId73" Type="http://schemas.openxmlformats.org/officeDocument/2006/relationships/hyperlink" Target="https://investtaiwan.nat.gov.tw/getFile?file=%E8%B2%A1%E5%9C%98%E6%B3%95%E4%BA%BA%E4%BA%A4%E6%B5%81%E5%8D%94%E6%9C%83%E9%99%84%E9%8C%84.pdf&amp;Fun=Pdf_G_Agreement&amp;lang=cht" TargetMode="External"/><Relationship Id="rId78" Type="http://schemas.openxmlformats.org/officeDocument/2006/relationships/hyperlink" Target="https://investtaiwan.nat.gov.tw/getFile?file=%E5%A4%9A%E6%98%8E%E5%B0%BC%E5%8A%A0%E6%8A%95%E4%BF%9D%E5%8D%94%E5%AE%9A_%E4%B8%AD%E6%96%87.pdf&amp;Fun=Pdf_G_Agreement&amp;lang=cht" TargetMode="External"/><Relationship Id="rId94" Type="http://schemas.openxmlformats.org/officeDocument/2006/relationships/hyperlink" Target="https://investtaiwan.nat.gov.tw/getFile?file=8dfd1fb9-c3b8-4a4e-8796-363d478b4b83.pdf&amp;Fun=ArticleAction&amp;lang=cht" TargetMode="External"/><Relationship Id="rId99" Type="http://schemas.openxmlformats.org/officeDocument/2006/relationships/hyperlink" Target="https://investtaiwan.nat.gov.tw/getFile?file=a98970c2-d659-4ab8-9ba2-f4db40b68e1b.pdf&amp;Fun=ArticleAction&amp;lang=cht" TargetMode="External"/><Relationship Id="rId101" Type="http://schemas.openxmlformats.org/officeDocument/2006/relationships/hyperlink" Target="https://investtaiwan.nat.gov.tw/getFile?file=%E5%A5%88%E5%8F%8A%E5%88%A9%E4%BA%9E%E6%8A%95%E4%BF%9D%E5%8D%94%E5%AE%9A_%E4%B8%AD%E6%96%87.pdf&amp;Fun=Pdf_G_Agreement&amp;lang=cht" TargetMode="External"/><Relationship Id="rId122" Type="http://schemas.openxmlformats.org/officeDocument/2006/relationships/hyperlink" Target="https://investtaiwan.nat.gov.tw/getFile?file=%E9%A6%AC%E5%85%B6%E9%A0%93%E6%8A%95%E4%BF%9D%E5%8D%94%E5%AE%9A_%E9%A6%AC%E5%85%B6%E9%A0%93%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28A2E-0D75-4A3E-9BA2-9F07E0BC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84</Pages>
  <Words>22894</Words>
  <Characters>29077</Characters>
  <Application>Microsoft Office Word</Application>
  <DocSecurity>0</DocSecurity>
  <Lines>1938</Lines>
  <Paragraphs>2078</Paragraphs>
  <ScaleCrop>false</ScaleCrop>
  <Company>MOEA</Company>
  <LinksUpToDate>false</LinksUpToDate>
  <CharactersWithSpaces>49893</CharactersWithSpaces>
  <SharedDoc>false</SharedDoc>
  <HLinks>
    <vt:vector size="198" baseType="variant">
      <vt:variant>
        <vt:i4>2490369</vt:i4>
      </vt:variant>
      <vt:variant>
        <vt:i4>141</vt:i4>
      </vt:variant>
      <vt:variant>
        <vt:i4>0</vt:i4>
      </vt:variant>
      <vt:variant>
        <vt:i4>5</vt:i4>
      </vt:variant>
      <vt:variant>
        <vt:lpwstr>mailto:crecex@crecex.com</vt:lpwstr>
      </vt:variant>
      <vt:variant>
        <vt:lpwstr/>
      </vt:variant>
      <vt:variant>
        <vt:i4>4522053</vt:i4>
      </vt:variant>
      <vt:variant>
        <vt:i4>138</vt:i4>
      </vt:variant>
      <vt:variant>
        <vt:i4>0</vt:i4>
      </vt:variant>
      <vt:variant>
        <vt:i4>5</vt:i4>
      </vt:variant>
      <vt:variant>
        <vt:lpwstr>http://www.cicr.com/</vt:lpwstr>
      </vt:variant>
      <vt:variant>
        <vt:lpwstr/>
      </vt:variant>
      <vt:variant>
        <vt:i4>2162812</vt:i4>
      </vt:variant>
      <vt:variant>
        <vt:i4>135</vt:i4>
      </vt:variant>
      <vt:variant>
        <vt:i4>0</vt:i4>
      </vt:variant>
      <vt:variant>
        <vt:i4>5</vt:i4>
      </vt:variant>
      <vt:variant>
        <vt:lpwstr>http://www.cadexco.net/</vt:lpwstr>
      </vt:variant>
      <vt:variant>
        <vt:lpwstr/>
      </vt:variant>
      <vt:variant>
        <vt:i4>4522053</vt:i4>
      </vt:variant>
      <vt:variant>
        <vt:i4>132</vt:i4>
      </vt:variant>
      <vt:variant>
        <vt:i4>0</vt:i4>
      </vt:variant>
      <vt:variant>
        <vt:i4>5</vt:i4>
      </vt:variant>
      <vt:variant>
        <vt:lpwstr>http://www.cicr.com/</vt:lpwstr>
      </vt:variant>
      <vt:variant>
        <vt:lpwstr/>
      </vt:variant>
      <vt:variant>
        <vt:i4>7471205</vt:i4>
      </vt:variant>
      <vt:variant>
        <vt:i4>129</vt:i4>
      </vt:variant>
      <vt:variant>
        <vt:i4>0</vt:i4>
      </vt:variant>
      <vt:variant>
        <vt:i4>5</vt:i4>
      </vt:variant>
      <vt:variant>
        <vt:lpwstr>http://www.camara-comercio.com/</vt:lpwstr>
      </vt:variant>
      <vt:variant>
        <vt:lpwstr/>
      </vt:variant>
      <vt:variant>
        <vt:i4>4915201</vt:i4>
      </vt:variant>
      <vt:variant>
        <vt:i4>126</vt:i4>
      </vt:variant>
      <vt:variant>
        <vt:i4>0</vt:i4>
      </vt:variant>
      <vt:variant>
        <vt:i4>5</vt:i4>
      </vt:variant>
      <vt:variant>
        <vt:lpwstr>http://www.cinde.org/</vt:lpwstr>
      </vt:variant>
      <vt:variant>
        <vt:lpwstr/>
      </vt:variant>
      <vt:variant>
        <vt:i4>2949151</vt:i4>
      </vt:variant>
      <vt:variant>
        <vt:i4>123</vt:i4>
      </vt:variant>
      <vt:variant>
        <vt:i4>0</vt:i4>
      </vt:variant>
      <vt:variant>
        <vt:i4>5</vt:i4>
      </vt:variant>
      <vt:variant>
        <vt:lpwstr>mailto:info@procomer.com</vt:lpwstr>
      </vt:variant>
      <vt:variant>
        <vt:lpwstr/>
      </vt:variant>
      <vt:variant>
        <vt:i4>5242960</vt:i4>
      </vt:variant>
      <vt:variant>
        <vt:i4>120</vt:i4>
      </vt:variant>
      <vt:variant>
        <vt:i4>0</vt:i4>
      </vt:variant>
      <vt:variant>
        <vt:i4>5</vt:i4>
      </vt:variant>
      <vt:variant>
        <vt:lpwstr>http://www.procomer.com/</vt:lpwstr>
      </vt:variant>
      <vt:variant>
        <vt:lpwstr/>
      </vt:variant>
      <vt:variant>
        <vt:i4>327796</vt:i4>
      </vt:variant>
      <vt:variant>
        <vt:i4>117</vt:i4>
      </vt:variant>
      <vt:variant>
        <vt:i4>0</vt:i4>
      </vt:variant>
      <vt:variant>
        <vt:i4>5</vt:i4>
      </vt:variant>
      <vt:variant>
        <vt:lpwstr>mailto:info@comex.go.cr</vt:lpwstr>
      </vt:variant>
      <vt:variant>
        <vt:lpwstr/>
      </vt:variant>
      <vt:variant>
        <vt:i4>5242960</vt:i4>
      </vt:variant>
      <vt:variant>
        <vt:i4>114</vt:i4>
      </vt:variant>
      <vt:variant>
        <vt:i4>0</vt:i4>
      </vt:variant>
      <vt:variant>
        <vt:i4>5</vt:i4>
      </vt:variant>
      <vt:variant>
        <vt:lpwstr>http://www.procomer.com/</vt:lpwstr>
      </vt:variant>
      <vt:variant>
        <vt:lpwstr/>
      </vt:variant>
      <vt:variant>
        <vt:i4>2228298</vt:i4>
      </vt:variant>
      <vt:variant>
        <vt:i4>111</vt:i4>
      </vt:variant>
      <vt:variant>
        <vt:i4>0</vt:i4>
      </vt:variant>
      <vt:variant>
        <vt:i4>5</vt:i4>
      </vt:variant>
      <vt:variant>
        <vt:lpwstr>mailto:asociaciondetaiwan@hotmail.com.tw</vt:lpwstr>
      </vt:variant>
      <vt:variant>
        <vt:lpwstr/>
      </vt:variant>
      <vt:variant>
        <vt:i4>327786</vt:i4>
      </vt:variant>
      <vt:variant>
        <vt:i4>108</vt:i4>
      </vt:variant>
      <vt:variant>
        <vt:i4>0</vt:i4>
      </vt:variant>
      <vt:variant>
        <vt:i4>5</vt:i4>
      </vt:variant>
      <vt:variant>
        <vt:lpwstr>mailto:cacotacr@racsa.co.cr</vt:lpwstr>
      </vt:variant>
      <vt:variant>
        <vt:lpwstr/>
      </vt:variant>
      <vt:variant>
        <vt:i4>3670124</vt:i4>
      </vt:variant>
      <vt:variant>
        <vt:i4>105</vt:i4>
      </vt:variant>
      <vt:variant>
        <vt:i4>0</vt:i4>
      </vt:variant>
      <vt:variant>
        <vt:i4>5</vt:i4>
      </vt:variant>
      <vt:variant>
        <vt:lpwstr>http://www.mtss.go.cr/</vt:lpwstr>
      </vt:variant>
      <vt:variant>
        <vt:lpwstr/>
      </vt:variant>
      <vt:variant>
        <vt:i4>2883692</vt:i4>
      </vt:variant>
      <vt:variant>
        <vt:i4>102</vt:i4>
      </vt:variant>
      <vt:variant>
        <vt:i4>0</vt:i4>
      </vt:variant>
      <vt:variant>
        <vt:i4>5</vt:i4>
      </vt:variant>
      <vt:variant>
        <vt:lpwstr>http://www.hacienda.go.cr/</vt:lpwstr>
      </vt:variant>
      <vt:variant>
        <vt:lpwstr/>
      </vt:variant>
      <vt:variant>
        <vt:i4>3014702</vt:i4>
      </vt:variant>
      <vt:variant>
        <vt:i4>99</vt:i4>
      </vt:variant>
      <vt:variant>
        <vt:i4>0</vt:i4>
      </vt:variant>
      <vt:variant>
        <vt:i4>5</vt:i4>
      </vt:variant>
      <vt:variant>
        <vt:lpwstr>http://www.cinde.org/en</vt:lpwstr>
      </vt:variant>
      <vt:variant>
        <vt:lpwstr/>
      </vt:variant>
      <vt:variant>
        <vt:i4>3604606</vt:i4>
      </vt:variant>
      <vt:variant>
        <vt:i4>96</vt:i4>
      </vt:variant>
      <vt:variant>
        <vt:i4>0</vt:i4>
      </vt:variant>
      <vt:variant>
        <vt:i4>5</vt:i4>
      </vt:variant>
      <vt:variant>
        <vt:lpwstr>http://en.wikipedia.org/wiki/World_Economic_Forum</vt:lpwstr>
      </vt:variant>
      <vt:variant>
        <vt:lpwstr/>
      </vt:variant>
      <vt:variant>
        <vt:i4>7733265</vt:i4>
      </vt:variant>
      <vt:variant>
        <vt:i4>93</vt:i4>
      </vt:variant>
      <vt:variant>
        <vt:i4>0</vt:i4>
      </vt:variant>
      <vt:variant>
        <vt:i4>5</vt:i4>
      </vt:variant>
      <vt:variant>
        <vt:lpwstr>http://en.wikipedia.org/wiki/The_Economist</vt:lpwstr>
      </vt:variant>
      <vt:variant>
        <vt:lpwstr/>
      </vt:variant>
      <vt:variant>
        <vt:i4>3080271</vt:i4>
      </vt:variant>
      <vt:variant>
        <vt:i4>90</vt:i4>
      </vt:variant>
      <vt:variant>
        <vt:i4>0</vt:i4>
      </vt:variant>
      <vt:variant>
        <vt:i4>5</vt:i4>
      </vt:variant>
      <vt:variant>
        <vt:lpwstr>http://en.wikipedia.org/wiki/Yale_University</vt:lpwstr>
      </vt:variant>
      <vt:variant>
        <vt:lpwstr/>
      </vt:variant>
      <vt:variant>
        <vt:i4>327796</vt:i4>
      </vt:variant>
      <vt:variant>
        <vt:i4>87</vt:i4>
      </vt:variant>
      <vt:variant>
        <vt:i4>0</vt:i4>
      </vt:variant>
      <vt:variant>
        <vt:i4>5</vt:i4>
      </vt:variant>
      <vt:variant>
        <vt:lpwstr>mailto:info@comex.go.cr</vt:lpwstr>
      </vt:variant>
      <vt:variant>
        <vt:lpwstr/>
      </vt:variant>
      <vt:variant>
        <vt:i4>1507376</vt:i4>
      </vt:variant>
      <vt:variant>
        <vt:i4>80</vt:i4>
      </vt:variant>
      <vt:variant>
        <vt:i4>0</vt:i4>
      </vt:variant>
      <vt:variant>
        <vt:i4>5</vt:i4>
      </vt:variant>
      <vt:variant>
        <vt:lpwstr/>
      </vt:variant>
      <vt:variant>
        <vt:lpwstr>_Toc524106150</vt:lpwstr>
      </vt:variant>
      <vt:variant>
        <vt:i4>1441840</vt:i4>
      </vt:variant>
      <vt:variant>
        <vt:i4>74</vt:i4>
      </vt:variant>
      <vt:variant>
        <vt:i4>0</vt:i4>
      </vt:variant>
      <vt:variant>
        <vt:i4>5</vt:i4>
      </vt:variant>
      <vt:variant>
        <vt:lpwstr/>
      </vt:variant>
      <vt:variant>
        <vt:lpwstr>_Toc524106149</vt:lpwstr>
      </vt:variant>
      <vt:variant>
        <vt:i4>1441840</vt:i4>
      </vt:variant>
      <vt:variant>
        <vt:i4>68</vt:i4>
      </vt:variant>
      <vt:variant>
        <vt:i4>0</vt:i4>
      </vt:variant>
      <vt:variant>
        <vt:i4>5</vt:i4>
      </vt:variant>
      <vt:variant>
        <vt:lpwstr/>
      </vt:variant>
      <vt:variant>
        <vt:lpwstr>_Toc524106148</vt:lpwstr>
      </vt:variant>
      <vt:variant>
        <vt:i4>1441840</vt:i4>
      </vt:variant>
      <vt:variant>
        <vt:i4>62</vt:i4>
      </vt:variant>
      <vt:variant>
        <vt:i4>0</vt:i4>
      </vt:variant>
      <vt:variant>
        <vt:i4>5</vt:i4>
      </vt:variant>
      <vt:variant>
        <vt:lpwstr/>
      </vt:variant>
      <vt:variant>
        <vt:lpwstr>_Toc524106147</vt:lpwstr>
      </vt:variant>
      <vt:variant>
        <vt:i4>1441840</vt:i4>
      </vt:variant>
      <vt:variant>
        <vt:i4>56</vt:i4>
      </vt:variant>
      <vt:variant>
        <vt:i4>0</vt:i4>
      </vt:variant>
      <vt:variant>
        <vt:i4>5</vt:i4>
      </vt:variant>
      <vt:variant>
        <vt:lpwstr/>
      </vt:variant>
      <vt:variant>
        <vt:lpwstr>_Toc524106146</vt:lpwstr>
      </vt:variant>
      <vt:variant>
        <vt:i4>1441840</vt:i4>
      </vt:variant>
      <vt:variant>
        <vt:i4>50</vt:i4>
      </vt:variant>
      <vt:variant>
        <vt:i4>0</vt:i4>
      </vt:variant>
      <vt:variant>
        <vt:i4>5</vt:i4>
      </vt:variant>
      <vt:variant>
        <vt:lpwstr/>
      </vt:variant>
      <vt:variant>
        <vt:lpwstr>_Toc524106145</vt:lpwstr>
      </vt:variant>
      <vt:variant>
        <vt:i4>1441840</vt:i4>
      </vt:variant>
      <vt:variant>
        <vt:i4>44</vt:i4>
      </vt:variant>
      <vt:variant>
        <vt:i4>0</vt:i4>
      </vt:variant>
      <vt:variant>
        <vt:i4>5</vt:i4>
      </vt:variant>
      <vt:variant>
        <vt:lpwstr/>
      </vt:variant>
      <vt:variant>
        <vt:lpwstr>_Toc524106144</vt:lpwstr>
      </vt:variant>
      <vt:variant>
        <vt:i4>1441840</vt:i4>
      </vt:variant>
      <vt:variant>
        <vt:i4>38</vt:i4>
      </vt:variant>
      <vt:variant>
        <vt:i4>0</vt:i4>
      </vt:variant>
      <vt:variant>
        <vt:i4>5</vt:i4>
      </vt:variant>
      <vt:variant>
        <vt:lpwstr/>
      </vt:variant>
      <vt:variant>
        <vt:lpwstr>_Toc524106143</vt:lpwstr>
      </vt:variant>
      <vt:variant>
        <vt:i4>1441840</vt:i4>
      </vt:variant>
      <vt:variant>
        <vt:i4>32</vt:i4>
      </vt:variant>
      <vt:variant>
        <vt:i4>0</vt:i4>
      </vt:variant>
      <vt:variant>
        <vt:i4>5</vt:i4>
      </vt:variant>
      <vt:variant>
        <vt:lpwstr/>
      </vt:variant>
      <vt:variant>
        <vt:lpwstr>_Toc524106142</vt:lpwstr>
      </vt:variant>
      <vt:variant>
        <vt:i4>1441840</vt:i4>
      </vt:variant>
      <vt:variant>
        <vt:i4>26</vt:i4>
      </vt:variant>
      <vt:variant>
        <vt:i4>0</vt:i4>
      </vt:variant>
      <vt:variant>
        <vt:i4>5</vt:i4>
      </vt:variant>
      <vt:variant>
        <vt:lpwstr/>
      </vt:variant>
      <vt:variant>
        <vt:lpwstr>_Toc524106141</vt:lpwstr>
      </vt:variant>
      <vt:variant>
        <vt:i4>1441840</vt:i4>
      </vt:variant>
      <vt:variant>
        <vt:i4>20</vt:i4>
      </vt:variant>
      <vt:variant>
        <vt:i4>0</vt:i4>
      </vt:variant>
      <vt:variant>
        <vt:i4>5</vt:i4>
      </vt:variant>
      <vt:variant>
        <vt:lpwstr/>
      </vt:variant>
      <vt:variant>
        <vt:lpwstr>_Toc524106140</vt:lpwstr>
      </vt:variant>
      <vt:variant>
        <vt:i4>1114160</vt:i4>
      </vt:variant>
      <vt:variant>
        <vt:i4>14</vt:i4>
      </vt:variant>
      <vt:variant>
        <vt:i4>0</vt:i4>
      </vt:variant>
      <vt:variant>
        <vt:i4>5</vt:i4>
      </vt:variant>
      <vt:variant>
        <vt:lpwstr/>
      </vt:variant>
      <vt:variant>
        <vt:lpwstr>_Toc524106139</vt:lpwstr>
      </vt:variant>
      <vt:variant>
        <vt:i4>1114160</vt:i4>
      </vt:variant>
      <vt:variant>
        <vt:i4>8</vt:i4>
      </vt:variant>
      <vt:variant>
        <vt:i4>0</vt:i4>
      </vt:variant>
      <vt:variant>
        <vt:i4>5</vt:i4>
      </vt:variant>
      <vt:variant>
        <vt:lpwstr/>
      </vt:variant>
      <vt:variant>
        <vt:lpwstr>_Toc524106138</vt:lpwstr>
      </vt:variant>
      <vt:variant>
        <vt:i4>1114160</vt:i4>
      </vt:variant>
      <vt:variant>
        <vt:i4>2</vt:i4>
      </vt:variant>
      <vt:variant>
        <vt:i4>0</vt:i4>
      </vt:variant>
      <vt:variant>
        <vt:i4>5</vt:i4>
      </vt:variant>
      <vt:variant>
        <vt:lpwstr/>
      </vt:variant>
      <vt:variant>
        <vt:lpwstr>_Toc524106137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哥 斯 大 黎 加 投 資 環 境 簡 介</dc:title>
  <dc:creator>Moeanica</dc:creator>
  <cp:lastModifiedBy>OWNER</cp:lastModifiedBy>
  <cp:revision>10</cp:revision>
  <cp:lastPrinted>2024-06-22T18:32:00Z</cp:lastPrinted>
  <dcterms:created xsi:type="dcterms:W3CDTF">2026-05-25T08:26:00Z</dcterms:created>
  <dcterms:modified xsi:type="dcterms:W3CDTF">2026-06-29T08:45:00Z</dcterms:modified>
</cp:coreProperties>
</file>