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D988C" w14:textId="098E568B" w:rsidR="00395F29" w:rsidRPr="0023613E" w:rsidRDefault="001C1F57" w:rsidP="00B64F98">
      <w:pPr>
        <w:ind w:firstLine="472"/>
      </w:pPr>
      <w:r w:rsidRPr="0023613E">
        <w:rPr>
          <w:noProof/>
          <w:lang w:eastAsia="zh-TW"/>
        </w:rPr>
        <w:drawing>
          <wp:anchor distT="0" distB="0" distL="114300" distR="114300" simplePos="0" relativeHeight="251663360" behindDoc="1" locked="1" layoutInCell="1" allowOverlap="1" wp14:anchorId="5C419995" wp14:editId="090BEFB8">
            <wp:simplePos x="0" y="0"/>
            <wp:positionH relativeFrom="column">
              <wp:posOffset>-1123315</wp:posOffset>
            </wp:positionH>
            <wp:positionV relativeFrom="page">
              <wp:posOffset>-109220</wp:posOffset>
            </wp:positionV>
            <wp:extent cx="7631430" cy="10796270"/>
            <wp:effectExtent l="0" t="0" r="7620" b="5080"/>
            <wp:wrapNone/>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85封面-史瓦帝尼-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957521" w:rsidRPr="0023613E">
        <w:rPr>
          <w:noProof/>
          <w:lang w:eastAsia="zh-TW"/>
        </w:rPr>
        <mc:AlternateContent>
          <mc:Choice Requires="wps">
            <w:drawing>
              <wp:anchor distT="0" distB="0" distL="114300" distR="114300" simplePos="0" relativeHeight="251660288" behindDoc="0" locked="0" layoutInCell="1" allowOverlap="1" wp14:anchorId="3954CC35" wp14:editId="19CC3DFC">
                <wp:simplePos x="0" y="0"/>
                <wp:positionH relativeFrom="column">
                  <wp:posOffset>-1130300</wp:posOffset>
                </wp:positionH>
                <wp:positionV relativeFrom="paragraph">
                  <wp:posOffset>8164195</wp:posOffset>
                </wp:positionV>
                <wp:extent cx="7642860" cy="1087120"/>
                <wp:effectExtent l="0" t="0" r="0" b="0"/>
                <wp:wrapNone/>
                <wp:docPr id="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AF1FFD" w14:textId="10463D04" w:rsidR="00932458" w:rsidRPr="0035437D" w:rsidRDefault="00932458" w:rsidP="00B71C5C">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E6B0925" w14:textId="70E2B457" w:rsidR="00932458" w:rsidRPr="0035437D" w:rsidRDefault="00932458" w:rsidP="00B71C5C">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4B4AC148" w14:textId="4FE26220" w:rsidR="00932458" w:rsidRPr="0035437D" w:rsidRDefault="00932458" w:rsidP="00B71C5C">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BA2D94">
                              <w:rPr>
                                <w:rFonts w:ascii="Arial" w:hAnsi="Arial" w:hint="eastAsia"/>
                                <w:color w:val="FFFFFF"/>
                                <w:spacing w:val="20"/>
                                <w:kern w:val="0"/>
                                <w:lang w:eastAsia="zh-TW"/>
                              </w:rPr>
                              <w:t>１</w:t>
                            </w:r>
                            <w:r w:rsidRPr="006261EE">
                              <w:rPr>
                                <w:rFonts w:ascii="華康細圓體" w:hAnsi="華康細圓體" w:hint="eastAsia"/>
                                <w:color w:val="FFFFFF"/>
                                <w:spacing w:val="20"/>
                                <w:kern w:val="0"/>
                                <w:lang w:eastAsia="zh-TW"/>
                              </w:rPr>
                              <w:t>１</w:t>
                            </w:r>
                            <w:r w:rsidR="008C5150">
                              <w:rPr>
                                <w:rFonts w:ascii="華康細圓體" w:hAnsi="華康細圓體"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8C5150">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54CC35" id="_x0000_t202" coordsize="21600,21600" o:spt="202" path="m,l,21600r21600,l21600,xe">
                <v:stroke joinstyle="miter"/>
                <v:path gradientshapeok="t" o:connecttype="rect"/>
              </v:shapetype>
              <v:shape id="Text Box 8" o:spid="_x0000_s1026" type="#_x0000_t202" style="position:absolute;left:0;text-align:left;margin-left:-89pt;margin-top:642.85pt;width:601.8pt;height:8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" fillcolor="#339" stroked="f">
                <v:textbox inset="0,4mm,0,0">
                  <w:txbxContent>
                    <w:p w14:paraId="49AF1FFD" w14:textId="10463D04" w:rsidR="00932458" w:rsidRPr="0035437D" w:rsidRDefault="00932458" w:rsidP="00B71C5C">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E6B0925" w14:textId="70E2B457" w:rsidR="00932458" w:rsidRPr="0035437D" w:rsidRDefault="00932458" w:rsidP="00B71C5C">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4B4AC148" w14:textId="4FE26220" w:rsidR="00932458" w:rsidRPr="0035437D" w:rsidRDefault="00932458" w:rsidP="00B71C5C">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BA2D94">
                        <w:rPr>
                          <w:rFonts w:ascii="Arial" w:hAnsi="Arial" w:hint="eastAsia"/>
                          <w:color w:val="FFFFFF"/>
                          <w:spacing w:val="20"/>
                          <w:kern w:val="0"/>
                          <w:lang w:eastAsia="zh-TW"/>
                        </w:rPr>
                        <w:t>１</w:t>
                      </w:r>
                      <w:r w:rsidRPr="006261EE">
                        <w:rPr>
                          <w:rFonts w:ascii="華康細圓體" w:hAnsi="華康細圓體" w:hint="eastAsia"/>
                          <w:color w:val="FFFFFF"/>
                          <w:spacing w:val="20"/>
                          <w:kern w:val="0"/>
                          <w:lang w:eastAsia="zh-TW"/>
                        </w:rPr>
                        <w:t>１</w:t>
                      </w:r>
                      <w:r w:rsidR="008C5150">
                        <w:rPr>
                          <w:rFonts w:ascii="華康細圓體" w:hAnsi="華康細圓體"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8C5150">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v:textbox>
              </v:shape>
            </w:pict>
          </mc:Fallback>
        </mc:AlternateContent>
      </w:r>
      <w:r w:rsidR="00395F29" w:rsidRPr="0023613E">
        <w:br w:type="page"/>
      </w:r>
    </w:p>
    <w:p w14:paraId="1B91F59F" w14:textId="77777777" w:rsidR="00395F29" w:rsidRPr="0023613E" w:rsidRDefault="00395F29" w:rsidP="00B64F98">
      <w:pPr>
        <w:ind w:leftChars="200" w:left="472" w:rightChars="200" w:right="472" w:firstLineChars="0" w:firstLine="0"/>
        <w:jc w:val="distribute"/>
        <w:rPr>
          <w:rFonts w:ascii="華康粗圓體" w:eastAsia="華康粗圓體" w:hAnsi="標楷體"/>
          <w:sz w:val="72"/>
          <w:szCs w:val="72"/>
          <w:lang w:eastAsia="zh-TW"/>
        </w:rPr>
      </w:pPr>
    </w:p>
    <w:p w14:paraId="4988A888" w14:textId="77777777" w:rsidR="000A065F" w:rsidRPr="0023613E" w:rsidRDefault="000A065F" w:rsidP="00B64F98">
      <w:pPr>
        <w:ind w:leftChars="200" w:left="472" w:rightChars="200" w:right="472" w:firstLineChars="0" w:firstLine="0"/>
        <w:jc w:val="distribute"/>
        <w:rPr>
          <w:rFonts w:ascii="華康粗圓體" w:eastAsia="華康粗圓體" w:hAnsi="標楷體"/>
          <w:sz w:val="72"/>
          <w:szCs w:val="72"/>
          <w:lang w:eastAsia="zh-TW"/>
        </w:rPr>
        <w:sectPr w:rsidR="000A065F" w:rsidRPr="0023613E"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23613E" w:rsidRPr="0023613E" w14:paraId="5DABD4A5" w14:textId="77777777">
        <w:trPr>
          <w:trHeight w:val="1701"/>
        </w:trPr>
        <w:tc>
          <w:tcPr>
            <w:tcW w:w="8560" w:type="dxa"/>
            <w:vAlign w:val="center"/>
          </w:tcPr>
          <w:p w14:paraId="1AB64618" w14:textId="77777777" w:rsidR="00540A60" w:rsidRPr="0023613E" w:rsidRDefault="00540A60" w:rsidP="00B64F98">
            <w:pPr>
              <w:ind w:leftChars="200" w:left="472" w:rightChars="200" w:right="472" w:firstLineChars="0" w:firstLine="0"/>
              <w:jc w:val="distribute"/>
              <w:rPr>
                <w:rFonts w:ascii="華康粗圓體" w:eastAsia="華康粗圓體" w:hAnsi="標楷體"/>
                <w:sz w:val="72"/>
                <w:szCs w:val="72"/>
                <w:lang w:eastAsia="zh-TW"/>
              </w:rPr>
            </w:pPr>
          </w:p>
        </w:tc>
      </w:tr>
      <w:tr w:rsidR="0023613E" w:rsidRPr="0023613E" w14:paraId="2F6F8628" w14:textId="77777777">
        <w:trPr>
          <w:trHeight w:val="1701"/>
        </w:trPr>
        <w:tc>
          <w:tcPr>
            <w:tcW w:w="8560" w:type="dxa"/>
            <w:vAlign w:val="center"/>
          </w:tcPr>
          <w:p w14:paraId="24099430" w14:textId="77777777" w:rsidR="00CD71BA" w:rsidRPr="0023613E" w:rsidRDefault="00CD71BA" w:rsidP="00B64F98">
            <w:pPr>
              <w:ind w:leftChars="200" w:left="472" w:rightChars="200" w:right="472" w:firstLineChars="0" w:firstLine="0"/>
              <w:jc w:val="distribute"/>
              <w:rPr>
                <w:rFonts w:ascii="華康粗圓體" w:eastAsia="華康粗圓體" w:hAnsi="標楷體"/>
                <w:sz w:val="72"/>
                <w:szCs w:val="72"/>
                <w:lang w:eastAsia="zh-TW"/>
              </w:rPr>
            </w:pPr>
            <w:proofErr w:type="gramStart"/>
            <w:r w:rsidRPr="0023613E">
              <w:rPr>
                <w:rFonts w:ascii="華康粗圓體" w:eastAsia="華康粗圓體" w:hAnsi="標楷體" w:hint="eastAsia"/>
                <w:sz w:val="72"/>
                <w:szCs w:val="72"/>
                <w:lang w:eastAsia="zh-TW"/>
              </w:rPr>
              <w:t>史瓦</w:t>
            </w:r>
            <w:r w:rsidR="00D73743" w:rsidRPr="0023613E">
              <w:rPr>
                <w:rFonts w:ascii="華康粗圓體" w:eastAsia="華康粗圓體" w:hAnsi="標楷體" w:hint="eastAsia"/>
                <w:sz w:val="72"/>
                <w:szCs w:val="72"/>
                <w:lang w:eastAsia="zh-TW"/>
              </w:rPr>
              <w:t>帝尼</w:t>
            </w:r>
            <w:proofErr w:type="gramEnd"/>
            <w:r w:rsidRPr="0023613E">
              <w:rPr>
                <w:rFonts w:ascii="華康粗圓體" w:eastAsia="華康粗圓體" w:hAnsi="標楷體" w:hint="eastAsia"/>
                <w:sz w:val="72"/>
                <w:szCs w:val="72"/>
                <w:lang w:eastAsia="zh-TW"/>
              </w:rPr>
              <w:t>投資環境簡介</w:t>
            </w:r>
          </w:p>
          <w:p w14:paraId="1E86AB8A" w14:textId="77777777" w:rsidR="00CD71BA" w:rsidRPr="0023613E" w:rsidRDefault="00CD71BA" w:rsidP="00B64F98">
            <w:pPr>
              <w:ind w:leftChars="200" w:left="472" w:rightChars="200" w:right="472" w:firstLineChars="0" w:firstLine="0"/>
              <w:jc w:val="distribute"/>
              <w:rPr>
                <w:rFonts w:ascii="華康粗圓體" w:eastAsia="華康粗圓體" w:hAnsi="華康粗圓體"/>
                <w:sz w:val="48"/>
                <w:szCs w:val="48"/>
                <w:lang w:eastAsia="zh-TW"/>
              </w:rPr>
            </w:pPr>
            <w:r w:rsidRPr="0023613E">
              <w:rPr>
                <w:rFonts w:ascii="華康粗圓體" w:eastAsia="華康粗圓體" w:hAnsi="華康粗圓體" w:hint="eastAsia"/>
                <w:sz w:val="48"/>
                <w:szCs w:val="48"/>
              </w:rPr>
              <w:t xml:space="preserve">Investment Guide to </w:t>
            </w:r>
            <w:r w:rsidR="00F16BDE" w:rsidRPr="0023613E">
              <w:rPr>
                <w:rFonts w:ascii="華康粗圓體" w:eastAsia="華康粗圓體" w:hAnsi="華康粗圓體"/>
                <w:sz w:val="48"/>
                <w:szCs w:val="48"/>
              </w:rPr>
              <w:t>Eswatini</w:t>
            </w:r>
          </w:p>
        </w:tc>
      </w:tr>
      <w:tr w:rsidR="0023613E" w:rsidRPr="0023613E" w14:paraId="2319535D" w14:textId="77777777" w:rsidTr="00E67E17">
        <w:trPr>
          <w:trHeight w:val="7874"/>
        </w:trPr>
        <w:tc>
          <w:tcPr>
            <w:tcW w:w="8560" w:type="dxa"/>
          </w:tcPr>
          <w:p w14:paraId="647A68C6" w14:textId="77777777" w:rsidR="00387830" w:rsidRPr="0023613E" w:rsidRDefault="00387830" w:rsidP="00B64F98">
            <w:pPr>
              <w:ind w:firstLineChars="0" w:firstLine="0"/>
              <w:jc w:val="center"/>
              <w:rPr>
                <w:rFonts w:ascii="華康中特圓體" w:eastAsia="華康中特圓體" w:hAnsi="標楷體"/>
                <w:sz w:val="28"/>
                <w:szCs w:val="28"/>
                <w:lang w:eastAsia="zh-TW"/>
              </w:rPr>
            </w:pPr>
          </w:p>
          <w:p w14:paraId="47124F44" w14:textId="77777777" w:rsidR="00387830" w:rsidRPr="0023613E" w:rsidRDefault="00387830" w:rsidP="00B64F98">
            <w:pPr>
              <w:ind w:firstLineChars="0" w:firstLine="0"/>
              <w:jc w:val="center"/>
              <w:rPr>
                <w:rFonts w:ascii="華康中特圓體" w:eastAsia="華康中特圓體" w:hAnsi="標楷體"/>
                <w:sz w:val="28"/>
                <w:szCs w:val="28"/>
                <w:lang w:eastAsia="zh-TW"/>
              </w:rPr>
            </w:pPr>
          </w:p>
          <w:p w14:paraId="2477CDA7" w14:textId="19AA401D" w:rsidR="00C3328A" w:rsidRPr="0023613E" w:rsidRDefault="001F02FC" w:rsidP="00B64F98">
            <w:pPr>
              <w:ind w:firstLineChars="0" w:firstLine="0"/>
              <w:jc w:val="center"/>
              <w:rPr>
                <w:rFonts w:ascii="華康中特圓體" w:eastAsia="華康中特圓體" w:hAnsi="標楷體"/>
                <w:sz w:val="28"/>
                <w:szCs w:val="28"/>
                <w:lang w:eastAsia="zh-TW"/>
              </w:rPr>
            </w:pPr>
            <w:r w:rsidRPr="0023613E">
              <w:rPr>
                <w:rFonts w:ascii="華康中特圓體" w:eastAsia="華康中特圓體" w:hAnsi="標楷體" w:hint="eastAsia"/>
                <w:sz w:val="28"/>
                <w:szCs w:val="28"/>
                <w:lang w:eastAsia="zh-TW"/>
              </w:rPr>
              <w:t>經濟部投資促進司</w:t>
            </w:r>
            <w:r w:rsidR="003E0BC3" w:rsidRPr="0023613E">
              <w:rPr>
                <w:rFonts w:ascii="華康中特圓體" w:eastAsia="華康中特圓體" w:hAnsi="標楷體" w:hint="eastAsia"/>
                <w:sz w:val="28"/>
                <w:szCs w:val="28"/>
                <w:lang w:eastAsia="zh-TW"/>
              </w:rPr>
              <w:t xml:space="preserve">  編印</w:t>
            </w:r>
          </w:p>
        </w:tc>
      </w:tr>
    </w:tbl>
    <w:p w14:paraId="1D9FEC81" w14:textId="77777777" w:rsidR="00540A60" w:rsidRPr="0023613E" w:rsidRDefault="00540A60" w:rsidP="00B64F98">
      <w:pPr>
        <w:tabs>
          <w:tab w:val="left" w:pos="3540"/>
        </w:tabs>
        <w:ind w:firstLineChars="0" w:firstLine="0"/>
        <w:jc w:val="center"/>
        <w:rPr>
          <w:rFonts w:ascii="標楷體" w:eastAsia="標楷體" w:hAnsi="標楷體"/>
          <w:sz w:val="26"/>
          <w:szCs w:val="26"/>
          <w:lang w:eastAsia="zh-TW"/>
        </w:rPr>
      </w:pPr>
      <w:r w:rsidRPr="0023613E">
        <w:rPr>
          <w:rFonts w:ascii="華康粗圓體" w:eastAsia="華康粗圓體" w:hint="eastAsia"/>
          <w:sz w:val="28"/>
          <w:szCs w:val="28"/>
          <w:lang w:eastAsia="zh-TW"/>
        </w:rPr>
        <w:t>感謝</w:t>
      </w:r>
      <w:proofErr w:type="gramStart"/>
      <w:r w:rsidRPr="0023613E">
        <w:rPr>
          <w:rFonts w:ascii="華康粗圓體" w:eastAsia="華康粗圓體" w:hint="eastAsia"/>
          <w:sz w:val="28"/>
          <w:szCs w:val="28"/>
          <w:lang w:eastAsia="zh-TW"/>
        </w:rPr>
        <w:t>駐</w:t>
      </w:r>
      <w:r w:rsidR="000A065F" w:rsidRPr="0023613E">
        <w:rPr>
          <w:rFonts w:ascii="華康粗圓體" w:eastAsia="華康粗圓體" w:hint="eastAsia"/>
          <w:sz w:val="28"/>
          <w:szCs w:val="28"/>
          <w:lang w:eastAsia="zh-TW"/>
        </w:rPr>
        <w:t>史瓦</w:t>
      </w:r>
      <w:r w:rsidR="00CA5BA5" w:rsidRPr="0023613E">
        <w:rPr>
          <w:rFonts w:ascii="華康粗圓體" w:eastAsia="華康粗圓體" w:hint="eastAsia"/>
          <w:sz w:val="28"/>
          <w:szCs w:val="28"/>
          <w:lang w:eastAsia="zh-TW"/>
        </w:rPr>
        <w:t>帝</w:t>
      </w:r>
      <w:proofErr w:type="gramEnd"/>
      <w:r w:rsidR="00CA5BA5" w:rsidRPr="0023613E">
        <w:rPr>
          <w:rFonts w:ascii="華康粗圓體" w:eastAsia="華康粗圓體" w:hint="eastAsia"/>
          <w:sz w:val="28"/>
          <w:szCs w:val="28"/>
          <w:lang w:eastAsia="zh-TW"/>
        </w:rPr>
        <w:t>尼</w:t>
      </w:r>
      <w:r w:rsidRPr="0023613E">
        <w:rPr>
          <w:rFonts w:ascii="華康粗圓體" w:eastAsia="華康粗圓體" w:hint="eastAsia"/>
          <w:sz w:val="28"/>
          <w:szCs w:val="28"/>
          <w:lang w:eastAsia="zh-TW"/>
        </w:rPr>
        <w:t>大使館經濟參事處協助本書編撰</w:t>
      </w:r>
    </w:p>
    <w:p w14:paraId="1B40E2EA" w14:textId="77777777" w:rsidR="00955319" w:rsidRPr="0023613E" w:rsidRDefault="00A071EB" w:rsidP="00B64F98">
      <w:pPr>
        <w:ind w:firstLine="512"/>
        <w:jc w:val="center"/>
        <w:rPr>
          <w:rFonts w:ascii="標楷體" w:eastAsia="標楷體" w:hAnsi="標楷體"/>
          <w:sz w:val="26"/>
          <w:szCs w:val="26"/>
          <w:lang w:eastAsia="zh-TW"/>
        </w:rPr>
      </w:pPr>
      <w:r w:rsidRPr="0023613E">
        <w:rPr>
          <w:rFonts w:ascii="標楷體" w:eastAsia="標楷體" w:hAnsi="標楷體"/>
          <w:sz w:val="26"/>
          <w:szCs w:val="26"/>
          <w:lang w:eastAsia="zh-TW"/>
        </w:rPr>
        <w:br w:type="page"/>
      </w:r>
    </w:p>
    <w:p w14:paraId="234DDA84" w14:textId="77777777" w:rsidR="00CA5BA5" w:rsidRPr="0023613E" w:rsidRDefault="00CA5BA5" w:rsidP="00B64F98">
      <w:pPr>
        <w:ind w:firstLine="512"/>
        <w:jc w:val="center"/>
        <w:rPr>
          <w:rFonts w:ascii="標楷體" w:eastAsia="標楷體" w:hAnsi="標楷體"/>
          <w:sz w:val="26"/>
          <w:szCs w:val="26"/>
          <w:lang w:eastAsia="zh-TW"/>
        </w:rPr>
      </w:pPr>
    </w:p>
    <w:p w14:paraId="7CC4B392" w14:textId="77777777" w:rsidR="00CA5BA5" w:rsidRPr="0023613E" w:rsidRDefault="00CA5BA5" w:rsidP="00B64F98">
      <w:pPr>
        <w:ind w:firstLine="512"/>
        <w:jc w:val="center"/>
        <w:rPr>
          <w:rFonts w:ascii="標楷體" w:eastAsia="標楷體" w:hAnsi="標楷體"/>
          <w:sz w:val="26"/>
          <w:szCs w:val="26"/>
          <w:lang w:eastAsia="zh-TW"/>
        </w:rPr>
        <w:sectPr w:rsidR="00CA5BA5" w:rsidRPr="0023613E" w:rsidSect="001B7CB9">
          <w:pgSz w:w="11906" w:h="16838" w:code="9"/>
          <w:pgMar w:top="2268" w:right="1701" w:bottom="1701" w:left="1701" w:header="1134" w:footer="851" w:gutter="0"/>
          <w:cols w:space="425"/>
          <w:docGrid w:type="linesAndChars" w:linePitch="514" w:charSpace="-774"/>
        </w:sectPr>
      </w:pPr>
    </w:p>
    <w:p w14:paraId="2129DC08" w14:textId="77777777" w:rsidR="005F2E60" w:rsidRPr="0023613E" w:rsidRDefault="005F2E60" w:rsidP="00B64F98">
      <w:pPr>
        <w:spacing w:beforeLines="100" w:before="514" w:afterLines="100" w:after="514"/>
        <w:ind w:firstLineChars="0" w:firstLine="0"/>
        <w:jc w:val="center"/>
        <w:rPr>
          <w:rFonts w:ascii="華康新特明體" w:eastAsia="華康新特明體"/>
          <w:sz w:val="40"/>
          <w:szCs w:val="40"/>
          <w:lang w:eastAsia="zh-TW"/>
        </w:rPr>
      </w:pPr>
      <w:r w:rsidRPr="0023613E">
        <w:rPr>
          <w:rFonts w:ascii="華康新特明體" w:eastAsia="華康新特明體" w:hint="eastAsia"/>
          <w:sz w:val="40"/>
          <w:szCs w:val="40"/>
        </w:rPr>
        <w:lastRenderedPageBreak/>
        <w:t>目　錄</w:t>
      </w:r>
    </w:p>
    <w:p w14:paraId="7F1EA63C" w14:textId="5BE22AFC" w:rsidR="00C06CD6" w:rsidRPr="0023613E" w:rsidRDefault="007F3463">
      <w:pPr>
        <w:pStyle w:val="11"/>
        <w:rPr>
          <w:rFonts w:asciiTheme="minorHAnsi" w:eastAsiaTheme="minorEastAsia" w:hAnsiTheme="minorHAnsi" w:cstheme="minorBidi"/>
          <w:noProof/>
          <w:lang w:eastAsia="zh-TW"/>
          <w14:ligatures w14:val="standardContextual"/>
        </w:rPr>
      </w:pPr>
      <w:r w:rsidRPr="0023613E">
        <w:fldChar w:fldCharType="begin"/>
      </w:r>
      <w:r w:rsidR="005F2E60" w:rsidRPr="0023613E">
        <w:instrText xml:space="preserve"> </w:instrText>
      </w:r>
      <w:r w:rsidR="005F2E60" w:rsidRPr="0023613E">
        <w:rPr>
          <w:rFonts w:hint="eastAsia"/>
        </w:rPr>
        <w:instrText>TOC \o "1-3" \h \z \t "</w:instrText>
      </w:r>
      <w:r w:rsidR="005F2E60" w:rsidRPr="0023613E">
        <w:rPr>
          <w:rFonts w:hint="eastAsia"/>
        </w:rPr>
        <w:instrText>大標</w:instrText>
      </w:r>
      <w:r w:rsidR="005F2E60" w:rsidRPr="0023613E">
        <w:rPr>
          <w:rFonts w:hint="eastAsia"/>
        </w:rPr>
        <w:instrText>,1"</w:instrText>
      </w:r>
      <w:r w:rsidR="005F2E60" w:rsidRPr="0023613E">
        <w:instrText xml:space="preserve"> </w:instrText>
      </w:r>
      <w:r w:rsidRPr="0023613E">
        <w:fldChar w:fldCharType="separate"/>
      </w:r>
      <w:hyperlink w:anchor="_Toc230684658" w:history="1">
        <w:r w:rsidR="00C06CD6" w:rsidRPr="0023613E">
          <w:rPr>
            <w:rStyle w:val="afe"/>
            <w:rFonts w:hint="eastAsia"/>
            <w:noProof/>
            <w:color w:val="auto"/>
            <w:u w:val="none"/>
            <w:lang w:eastAsia="zh-TW"/>
          </w:rPr>
          <w:t>第壹章　自然人文環境</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_Toc230684658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1</w:t>
        </w:r>
        <w:r w:rsidR="00C06CD6" w:rsidRPr="0023613E">
          <w:rPr>
            <w:rFonts w:hint="eastAsia"/>
            <w:noProof/>
            <w:webHidden/>
          </w:rPr>
          <w:fldChar w:fldCharType="end"/>
        </w:r>
      </w:hyperlink>
    </w:p>
    <w:p w14:paraId="55DC3E96" w14:textId="44D3C69D"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59" w:history="1">
        <w:r w:rsidR="00C06CD6" w:rsidRPr="0023613E">
          <w:rPr>
            <w:rStyle w:val="afe"/>
            <w:rFonts w:hint="eastAsia"/>
            <w:noProof/>
            <w:color w:val="auto"/>
            <w:u w:val="none"/>
            <w:lang w:eastAsia="zh-TW"/>
          </w:rPr>
          <w:t>第貳章　經濟環境</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_Toc230684659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5</w:t>
        </w:r>
        <w:r w:rsidR="00C06CD6" w:rsidRPr="0023613E">
          <w:rPr>
            <w:rFonts w:hint="eastAsia"/>
            <w:noProof/>
            <w:webHidden/>
          </w:rPr>
          <w:fldChar w:fldCharType="end"/>
        </w:r>
      </w:hyperlink>
    </w:p>
    <w:p w14:paraId="7D59E4D1" w14:textId="7D80DD5E"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60" w:history="1">
        <w:r w:rsidR="00C06CD6" w:rsidRPr="0023613E">
          <w:rPr>
            <w:rStyle w:val="afe"/>
            <w:rFonts w:hint="eastAsia"/>
            <w:noProof/>
            <w:color w:val="auto"/>
            <w:u w:val="none"/>
          </w:rPr>
          <w:t>第參章　外商在當地經營現況及投資機會</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_Toc230684660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27</w:t>
        </w:r>
        <w:r w:rsidR="00C06CD6" w:rsidRPr="0023613E">
          <w:rPr>
            <w:rFonts w:hint="eastAsia"/>
            <w:noProof/>
            <w:webHidden/>
          </w:rPr>
          <w:fldChar w:fldCharType="end"/>
        </w:r>
      </w:hyperlink>
    </w:p>
    <w:p w14:paraId="7CAC2E71" w14:textId="098BD172"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61" w:history="1">
        <w:r w:rsidR="00C06CD6" w:rsidRPr="0023613E">
          <w:rPr>
            <w:rStyle w:val="afe"/>
            <w:rFonts w:hint="eastAsia"/>
            <w:noProof/>
            <w:color w:val="auto"/>
            <w:u w:val="none"/>
            <w:lang w:eastAsia="zh-TW"/>
          </w:rPr>
          <w:t>第肆章　投資法規及程序</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_Toc230684661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30</w:t>
        </w:r>
        <w:r w:rsidR="00C06CD6" w:rsidRPr="0023613E">
          <w:rPr>
            <w:rFonts w:hint="eastAsia"/>
            <w:noProof/>
            <w:webHidden/>
          </w:rPr>
          <w:fldChar w:fldCharType="end"/>
        </w:r>
      </w:hyperlink>
    </w:p>
    <w:p w14:paraId="747EA374" w14:textId="08BED241"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62" w:history="1">
        <w:r w:rsidR="00C06CD6" w:rsidRPr="0023613E">
          <w:rPr>
            <w:rStyle w:val="afe"/>
            <w:rFonts w:hint="eastAsia"/>
            <w:noProof/>
            <w:color w:val="auto"/>
            <w:u w:val="none"/>
            <w:lang w:eastAsia="zh-TW"/>
          </w:rPr>
          <w:t>第伍章　租稅及金融制度</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_Toc230684662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36</w:t>
        </w:r>
        <w:r w:rsidR="00C06CD6" w:rsidRPr="0023613E">
          <w:rPr>
            <w:rFonts w:hint="eastAsia"/>
            <w:noProof/>
            <w:webHidden/>
          </w:rPr>
          <w:fldChar w:fldCharType="end"/>
        </w:r>
      </w:hyperlink>
    </w:p>
    <w:p w14:paraId="39518377" w14:textId="31CC2AB2"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63" w:history="1">
        <w:r w:rsidR="00C06CD6" w:rsidRPr="0023613E">
          <w:rPr>
            <w:rStyle w:val="afe"/>
            <w:rFonts w:hint="eastAsia"/>
            <w:noProof/>
            <w:color w:val="auto"/>
            <w:u w:val="none"/>
            <w:lang w:eastAsia="zh-TW"/>
          </w:rPr>
          <w:t>第陸章　基礎建設及成本</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_Toc230684663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40</w:t>
        </w:r>
        <w:r w:rsidR="00C06CD6" w:rsidRPr="0023613E">
          <w:rPr>
            <w:rFonts w:hint="eastAsia"/>
            <w:noProof/>
            <w:webHidden/>
          </w:rPr>
          <w:fldChar w:fldCharType="end"/>
        </w:r>
      </w:hyperlink>
    </w:p>
    <w:p w14:paraId="072D3C7C" w14:textId="7EA685F1"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64" w:history="1">
        <w:r w:rsidR="00C06CD6" w:rsidRPr="0023613E">
          <w:rPr>
            <w:rStyle w:val="afe"/>
            <w:rFonts w:hint="eastAsia"/>
            <w:noProof/>
            <w:color w:val="auto"/>
            <w:u w:val="none"/>
            <w:lang w:eastAsia="zh-TW"/>
          </w:rPr>
          <w:t>第柒章　勞工</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_Toc230684664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44</w:t>
        </w:r>
        <w:r w:rsidR="00C06CD6" w:rsidRPr="0023613E">
          <w:rPr>
            <w:rFonts w:hint="eastAsia"/>
            <w:noProof/>
            <w:webHidden/>
          </w:rPr>
          <w:fldChar w:fldCharType="end"/>
        </w:r>
      </w:hyperlink>
    </w:p>
    <w:p w14:paraId="6D7602C3" w14:textId="5EFA44F5"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65" w:history="1">
        <w:r w:rsidR="00C06CD6" w:rsidRPr="0023613E">
          <w:rPr>
            <w:rStyle w:val="afe"/>
            <w:rFonts w:hint="eastAsia"/>
            <w:noProof/>
            <w:color w:val="auto"/>
            <w:u w:val="none"/>
            <w:lang w:eastAsia="zh-TW"/>
          </w:rPr>
          <w:t>第捌章　簽證、居留及移民</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_Toc230684665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46</w:t>
        </w:r>
        <w:r w:rsidR="00C06CD6" w:rsidRPr="0023613E">
          <w:rPr>
            <w:rFonts w:hint="eastAsia"/>
            <w:noProof/>
            <w:webHidden/>
          </w:rPr>
          <w:fldChar w:fldCharType="end"/>
        </w:r>
      </w:hyperlink>
    </w:p>
    <w:p w14:paraId="6354E900" w14:textId="6B86B586"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66" w:history="1">
        <w:r w:rsidR="00C06CD6" w:rsidRPr="0023613E">
          <w:rPr>
            <w:rStyle w:val="afe"/>
            <w:rFonts w:hint="eastAsia"/>
            <w:noProof/>
            <w:color w:val="auto"/>
            <w:u w:val="none"/>
          </w:rPr>
          <w:t>第玖章　結論</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_Toc230684666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48</w:t>
        </w:r>
        <w:r w:rsidR="00C06CD6" w:rsidRPr="0023613E">
          <w:rPr>
            <w:rFonts w:hint="eastAsia"/>
            <w:noProof/>
            <w:webHidden/>
          </w:rPr>
          <w:fldChar w:fldCharType="end"/>
        </w:r>
      </w:hyperlink>
    </w:p>
    <w:p w14:paraId="4B7B9012" w14:textId="49B2BAE2"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67" w:history="1">
        <w:r w:rsidR="00C06CD6" w:rsidRPr="0023613E">
          <w:rPr>
            <w:rStyle w:val="afe"/>
            <w:rFonts w:hint="eastAsia"/>
            <w:noProof/>
            <w:color w:val="auto"/>
            <w:u w:val="none"/>
            <w:lang w:eastAsia="zh-TW"/>
          </w:rPr>
          <w:t>附錄一　我國在當地駐外單位及臺（華）商團體</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_Toc230684667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50</w:t>
        </w:r>
        <w:r w:rsidR="00C06CD6" w:rsidRPr="0023613E">
          <w:rPr>
            <w:rFonts w:hint="eastAsia"/>
            <w:noProof/>
            <w:webHidden/>
          </w:rPr>
          <w:fldChar w:fldCharType="end"/>
        </w:r>
      </w:hyperlink>
    </w:p>
    <w:p w14:paraId="5E52F208" w14:textId="7ECEAD2E"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68" w:history="1">
        <w:r w:rsidR="00C06CD6" w:rsidRPr="0023613E">
          <w:rPr>
            <w:rStyle w:val="afe"/>
            <w:rFonts w:hint="eastAsia"/>
            <w:noProof/>
            <w:color w:val="auto"/>
            <w:u w:val="none"/>
          </w:rPr>
          <w:t>附錄二　當地重要投資相關機構</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_Toc230684668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51</w:t>
        </w:r>
        <w:r w:rsidR="00C06CD6" w:rsidRPr="0023613E">
          <w:rPr>
            <w:rFonts w:hint="eastAsia"/>
            <w:noProof/>
            <w:webHidden/>
          </w:rPr>
          <w:fldChar w:fldCharType="end"/>
        </w:r>
      </w:hyperlink>
    </w:p>
    <w:p w14:paraId="2F1C0189" w14:textId="1CA57E2D"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69" w:history="1">
        <w:r w:rsidR="00C06CD6" w:rsidRPr="0023613E">
          <w:rPr>
            <w:rStyle w:val="afe"/>
            <w:rFonts w:hint="eastAsia"/>
            <w:noProof/>
            <w:color w:val="auto"/>
            <w:u w:val="none"/>
          </w:rPr>
          <w:t>附錄三　當地外人投資統計</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_Toc230684669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52</w:t>
        </w:r>
        <w:r w:rsidR="00C06CD6" w:rsidRPr="0023613E">
          <w:rPr>
            <w:rFonts w:hint="eastAsia"/>
            <w:noProof/>
            <w:webHidden/>
          </w:rPr>
          <w:fldChar w:fldCharType="end"/>
        </w:r>
      </w:hyperlink>
    </w:p>
    <w:p w14:paraId="6073BC6F" w14:textId="03FAF42E"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70" w:history="1">
        <w:r w:rsidR="00C06CD6" w:rsidRPr="0023613E">
          <w:rPr>
            <w:rStyle w:val="afe"/>
            <w:rFonts w:hint="eastAsia"/>
            <w:noProof/>
            <w:color w:val="auto"/>
            <w:u w:val="none"/>
          </w:rPr>
          <w:t>附錄四　我國廠商對當地</w:t>
        </w:r>
        <w:r w:rsidR="00C06CD6" w:rsidRPr="0023613E">
          <w:rPr>
            <w:rStyle w:val="afe"/>
            <w:rFonts w:hint="eastAsia"/>
            <w:noProof/>
            <w:color w:val="auto"/>
            <w:u w:val="none"/>
            <w:lang w:eastAsia="zh-TW"/>
          </w:rPr>
          <w:t>國</w:t>
        </w:r>
        <w:r w:rsidR="00C06CD6" w:rsidRPr="0023613E">
          <w:rPr>
            <w:rStyle w:val="afe"/>
            <w:rFonts w:hint="eastAsia"/>
            <w:noProof/>
            <w:color w:val="auto"/>
            <w:u w:val="none"/>
          </w:rPr>
          <w:t>投資統計</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_Toc230684670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53</w:t>
        </w:r>
        <w:r w:rsidR="00C06CD6" w:rsidRPr="0023613E">
          <w:rPr>
            <w:rFonts w:hint="eastAsia"/>
            <w:noProof/>
            <w:webHidden/>
          </w:rPr>
          <w:fldChar w:fldCharType="end"/>
        </w:r>
      </w:hyperlink>
    </w:p>
    <w:p w14:paraId="5310DC18" w14:textId="4A8E3F04" w:rsidR="00C06CD6" w:rsidRPr="0023613E" w:rsidRDefault="00000000">
      <w:pPr>
        <w:pStyle w:val="11"/>
        <w:rPr>
          <w:rFonts w:asciiTheme="minorHAnsi" w:eastAsiaTheme="minorEastAsia" w:hAnsiTheme="minorHAnsi" w:cstheme="minorBidi"/>
          <w:noProof/>
          <w:lang w:eastAsia="zh-TW"/>
          <w14:ligatures w14:val="standardContextual"/>
        </w:rPr>
      </w:pPr>
      <w:hyperlink w:anchor="_Toc230684671" w:history="1">
        <w:r w:rsidR="00C06CD6" w:rsidRPr="0023613E">
          <w:rPr>
            <w:rStyle w:val="afe"/>
            <w:rFonts w:hint="eastAsia"/>
            <w:noProof/>
            <w:color w:val="auto"/>
            <w:spacing w:val="-6"/>
            <w:u w:val="none"/>
          </w:rPr>
          <w:t>附錄</w:t>
        </w:r>
        <w:r w:rsidR="00C06CD6" w:rsidRPr="0023613E">
          <w:rPr>
            <w:rStyle w:val="afe"/>
            <w:rFonts w:hint="eastAsia"/>
            <w:noProof/>
            <w:color w:val="auto"/>
            <w:spacing w:val="-6"/>
            <w:u w:val="none"/>
            <w:lang w:eastAsia="zh-HK"/>
          </w:rPr>
          <w:t>五</w:t>
        </w:r>
        <w:r w:rsidR="00C06CD6" w:rsidRPr="0023613E">
          <w:rPr>
            <w:rStyle w:val="afe"/>
            <w:rFonts w:hint="eastAsia"/>
            <w:noProof/>
            <w:color w:val="auto"/>
            <w:spacing w:val="-6"/>
            <w:u w:val="none"/>
          </w:rPr>
          <w:t xml:space="preserve">　我國與</w:t>
        </w:r>
        <w:r w:rsidR="00C06CD6" w:rsidRPr="0023613E">
          <w:rPr>
            <w:rStyle w:val="afe"/>
            <w:rFonts w:hint="eastAsia"/>
            <w:noProof/>
            <w:color w:val="auto"/>
            <w:spacing w:val="-6"/>
            <w:u w:val="none"/>
            <w:lang w:eastAsia="zh-HK"/>
          </w:rPr>
          <w:t>史瓦帝尼</w:t>
        </w:r>
        <w:r w:rsidR="00C06CD6" w:rsidRPr="0023613E">
          <w:rPr>
            <w:rStyle w:val="afe"/>
            <w:rFonts w:hint="eastAsia"/>
            <w:noProof/>
            <w:color w:val="auto"/>
            <w:spacing w:val="-6"/>
            <w:u w:val="none"/>
          </w:rPr>
          <w:t>簽訂投資保障</w:t>
        </w:r>
        <w:r w:rsidR="00C06CD6" w:rsidRPr="0023613E">
          <w:rPr>
            <w:rStyle w:val="afe"/>
            <w:rFonts w:ascii="Calibri" w:hAnsi="Calibri" w:cs="Calibri" w:hint="eastAsia"/>
            <w:noProof/>
            <w:color w:val="auto"/>
            <w:spacing w:val="-6"/>
            <w:u w:val="none"/>
          </w:rPr>
          <w:t>（</w:t>
        </w:r>
        <w:r w:rsidR="00C06CD6" w:rsidRPr="0023613E">
          <w:rPr>
            <w:rStyle w:val="afe"/>
            <w:rFonts w:hint="eastAsia"/>
            <w:noProof/>
            <w:color w:val="auto"/>
            <w:spacing w:val="-6"/>
            <w:u w:val="none"/>
          </w:rPr>
          <w:t>證</w:t>
        </w:r>
        <w:r w:rsidR="00C06CD6" w:rsidRPr="0023613E">
          <w:rPr>
            <w:rStyle w:val="afe"/>
            <w:rFonts w:ascii="Calibri" w:hAnsi="Calibri" w:cs="Calibri" w:hint="eastAsia"/>
            <w:noProof/>
            <w:color w:val="auto"/>
            <w:spacing w:val="-6"/>
            <w:u w:val="none"/>
          </w:rPr>
          <w:t>）</w:t>
        </w:r>
        <w:r w:rsidR="00C06CD6" w:rsidRPr="0023613E">
          <w:rPr>
            <w:rStyle w:val="afe"/>
            <w:rFonts w:hint="eastAsia"/>
            <w:noProof/>
            <w:color w:val="auto"/>
            <w:spacing w:val="-6"/>
            <w:u w:val="none"/>
          </w:rPr>
          <w:t>協定</w:t>
        </w:r>
        <w:r w:rsidR="00C06CD6" w:rsidRPr="0023613E">
          <w:rPr>
            <w:rFonts w:hint="eastAsia"/>
            <w:noProof/>
            <w:webHidden/>
          </w:rPr>
          <w:tab/>
        </w:r>
        <w:r w:rsidR="00C06CD6" w:rsidRPr="0023613E">
          <w:rPr>
            <w:rFonts w:hint="eastAsia"/>
            <w:noProof/>
            <w:webHidden/>
          </w:rPr>
          <w:fldChar w:fldCharType="begin"/>
        </w:r>
        <w:r w:rsidR="00C06CD6" w:rsidRPr="0023613E">
          <w:rPr>
            <w:rFonts w:hint="eastAsia"/>
            <w:noProof/>
            <w:webHidden/>
          </w:rPr>
          <w:instrText xml:space="preserve"> </w:instrText>
        </w:r>
        <w:r w:rsidR="00C06CD6" w:rsidRPr="0023613E">
          <w:rPr>
            <w:noProof/>
            <w:webHidden/>
          </w:rPr>
          <w:instrText>PAGEREF _Toc230684671 \h</w:instrText>
        </w:r>
        <w:r w:rsidR="00C06CD6" w:rsidRPr="0023613E">
          <w:rPr>
            <w:rFonts w:hint="eastAsia"/>
            <w:noProof/>
            <w:webHidden/>
          </w:rPr>
          <w:instrText xml:space="preserve"> </w:instrText>
        </w:r>
        <w:r w:rsidR="00C06CD6" w:rsidRPr="0023613E">
          <w:rPr>
            <w:rFonts w:hint="eastAsia"/>
            <w:noProof/>
            <w:webHidden/>
          </w:rPr>
        </w:r>
        <w:r w:rsidR="00C06CD6" w:rsidRPr="0023613E">
          <w:rPr>
            <w:rFonts w:hint="eastAsia"/>
            <w:noProof/>
            <w:webHidden/>
          </w:rPr>
          <w:fldChar w:fldCharType="separate"/>
        </w:r>
        <w:r w:rsidR="00D87B6F" w:rsidRPr="0023613E">
          <w:rPr>
            <w:noProof/>
            <w:webHidden/>
          </w:rPr>
          <w:t>56</w:t>
        </w:r>
        <w:r w:rsidR="00C06CD6" w:rsidRPr="0023613E">
          <w:rPr>
            <w:rFonts w:hint="eastAsia"/>
            <w:noProof/>
            <w:webHidden/>
          </w:rPr>
          <w:fldChar w:fldCharType="end"/>
        </w:r>
      </w:hyperlink>
    </w:p>
    <w:p w14:paraId="6F199ED2" w14:textId="48D86287" w:rsidR="00955319" w:rsidRPr="0023613E" w:rsidRDefault="007F3463" w:rsidP="00B64F98">
      <w:pPr>
        <w:pStyle w:val="11"/>
        <w:rPr>
          <w:rFonts w:ascii="華康超黑體" w:eastAsia="華康超黑體"/>
          <w:sz w:val="48"/>
          <w:szCs w:val="48"/>
          <w:lang w:eastAsia="zh-TW"/>
        </w:rPr>
      </w:pPr>
      <w:r w:rsidRPr="0023613E">
        <w:rPr>
          <w:rStyle w:val="afe"/>
          <w:noProof/>
          <w:color w:val="auto"/>
          <w:u w:val="none"/>
        </w:rPr>
        <w:fldChar w:fldCharType="end"/>
      </w:r>
      <w:r w:rsidR="005F2E60" w:rsidRPr="0023613E">
        <w:rPr>
          <w:rFonts w:ascii="華康超黑體" w:eastAsia="華康超黑體"/>
          <w:sz w:val="48"/>
          <w:szCs w:val="48"/>
        </w:rPr>
        <w:br w:type="page"/>
      </w:r>
    </w:p>
    <w:p w14:paraId="44EED307" w14:textId="77777777" w:rsidR="00CA5BA5" w:rsidRPr="0023613E" w:rsidRDefault="00CA5BA5" w:rsidP="00B64F98">
      <w:pPr>
        <w:ind w:firstLineChars="0" w:firstLine="0"/>
        <w:jc w:val="center"/>
        <w:rPr>
          <w:rFonts w:ascii="華康超黑體" w:eastAsia="華康超黑體"/>
          <w:sz w:val="48"/>
          <w:szCs w:val="48"/>
          <w:lang w:eastAsia="zh-TW"/>
        </w:rPr>
      </w:pPr>
    </w:p>
    <w:p w14:paraId="19228D62" w14:textId="77777777" w:rsidR="00CA5BA5" w:rsidRPr="0023613E" w:rsidRDefault="00CA5BA5" w:rsidP="00B64F98">
      <w:pPr>
        <w:ind w:firstLineChars="0" w:firstLine="0"/>
        <w:jc w:val="center"/>
        <w:rPr>
          <w:rFonts w:ascii="華康超黑體" w:eastAsia="華康超黑體"/>
          <w:sz w:val="48"/>
          <w:szCs w:val="48"/>
          <w:lang w:eastAsia="zh-TW"/>
        </w:rPr>
        <w:sectPr w:rsidR="00CA5BA5" w:rsidRPr="0023613E" w:rsidSect="001B7CB9">
          <w:pgSz w:w="11906" w:h="16838" w:code="9"/>
          <w:pgMar w:top="2268" w:right="1701" w:bottom="1701" w:left="1701" w:header="1134" w:footer="851" w:gutter="0"/>
          <w:cols w:space="425"/>
          <w:docGrid w:type="linesAndChars" w:linePitch="514" w:charSpace="-774"/>
        </w:sectPr>
      </w:pPr>
    </w:p>
    <w:p w14:paraId="5D96BA46" w14:textId="77777777" w:rsidR="006B3FA3" w:rsidRPr="0023613E" w:rsidRDefault="00A90322" w:rsidP="001F73A2">
      <w:pPr>
        <w:pStyle w:val="aff6"/>
      </w:pPr>
      <w:proofErr w:type="gramStart"/>
      <w:r w:rsidRPr="0023613E">
        <w:rPr>
          <w:rFonts w:hint="eastAsia"/>
        </w:rPr>
        <w:lastRenderedPageBreak/>
        <w:t>史瓦帝尼</w:t>
      </w:r>
      <w:proofErr w:type="gramEnd"/>
      <w:r w:rsidR="00174FDA" w:rsidRPr="0023613E">
        <w:rPr>
          <w:rFonts w:hint="eastAsia"/>
        </w:rPr>
        <w:t>基本資料表</w:t>
      </w: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08"/>
        <w:gridCol w:w="6056"/>
      </w:tblGrid>
      <w:tr w:rsidR="0023613E" w:rsidRPr="0023613E" w14:paraId="72148E83" w14:textId="77777777">
        <w:trPr>
          <w:trHeight w:val="680"/>
          <w:jc w:val="center"/>
        </w:trPr>
        <w:tc>
          <w:tcPr>
            <w:tcW w:w="8564" w:type="dxa"/>
            <w:gridSpan w:val="2"/>
            <w:vAlign w:val="center"/>
          </w:tcPr>
          <w:p w14:paraId="7A74E8D1" w14:textId="77777777" w:rsidR="00B90D36" w:rsidRPr="0023613E" w:rsidRDefault="00B90D36" w:rsidP="001F73A2">
            <w:pPr>
              <w:pStyle w:val="aff7"/>
            </w:pPr>
            <w:r w:rsidRPr="0023613E">
              <w:t>自  然 人  文</w:t>
            </w:r>
          </w:p>
        </w:tc>
      </w:tr>
      <w:tr w:rsidR="0023613E" w:rsidRPr="0023613E" w14:paraId="3EFF56B0" w14:textId="77777777">
        <w:trPr>
          <w:trHeight w:val="680"/>
          <w:jc w:val="center"/>
        </w:trPr>
        <w:tc>
          <w:tcPr>
            <w:tcW w:w="2508" w:type="dxa"/>
            <w:vAlign w:val="center"/>
          </w:tcPr>
          <w:p w14:paraId="19AC29B5" w14:textId="77777777" w:rsidR="00B90D36" w:rsidRPr="0023613E" w:rsidRDefault="00B90D36" w:rsidP="001F73A2">
            <w:pPr>
              <w:pStyle w:val="-"/>
            </w:pPr>
            <w:r w:rsidRPr="0023613E">
              <w:t>地理環境</w:t>
            </w:r>
          </w:p>
        </w:tc>
        <w:tc>
          <w:tcPr>
            <w:tcW w:w="6056" w:type="dxa"/>
            <w:vAlign w:val="center"/>
          </w:tcPr>
          <w:p w14:paraId="7CC8D0CE" w14:textId="77777777" w:rsidR="00B90D36" w:rsidRPr="0023613E" w:rsidRDefault="00B90D36" w:rsidP="001F73A2">
            <w:pPr>
              <w:pStyle w:val="-0"/>
              <w:rPr>
                <w:lang w:eastAsia="zh-TW"/>
              </w:rPr>
            </w:pPr>
            <w:r w:rsidRPr="0023613E">
              <w:rPr>
                <w:lang w:eastAsia="zh-TW"/>
              </w:rPr>
              <w:t>非洲南部之內陸國，北、西、南三面為南非所包圍，東面與莫三比克為鄰</w:t>
            </w:r>
          </w:p>
        </w:tc>
      </w:tr>
      <w:tr w:rsidR="0023613E" w:rsidRPr="0023613E" w14:paraId="49D338AD" w14:textId="77777777">
        <w:trPr>
          <w:trHeight w:val="680"/>
          <w:jc w:val="center"/>
        </w:trPr>
        <w:tc>
          <w:tcPr>
            <w:tcW w:w="2508" w:type="dxa"/>
            <w:vAlign w:val="center"/>
          </w:tcPr>
          <w:p w14:paraId="64AD6E7C" w14:textId="77777777" w:rsidR="00B90D36" w:rsidRPr="0023613E" w:rsidRDefault="00B90D36" w:rsidP="001F73A2">
            <w:pPr>
              <w:pStyle w:val="-"/>
            </w:pPr>
            <w:r w:rsidRPr="0023613E">
              <w:t>國土面積</w:t>
            </w:r>
          </w:p>
        </w:tc>
        <w:tc>
          <w:tcPr>
            <w:tcW w:w="6056" w:type="dxa"/>
            <w:vAlign w:val="center"/>
          </w:tcPr>
          <w:p w14:paraId="6C746F00" w14:textId="2E9D2CFF" w:rsidR="00B90D36" w:rsidRPr="0023613E" w:rsidRDefault="00B90D36" w:rsidP="001F73A2">
            <w:pPr>
              <w:pStyle w:val="-0"/>
              <w:rPr>
                <w:lang w:eastAsia="zh-TW"/>
              </w:rPr>
            </w:pPr>
            <w:r w:rsidRPr="0023613E">
              <w:rPr>
                <w:lang w:eastAsia="zh-TW"/>
              </w:rPr>
              <w:t>1</w:t>
            </w:r>
            <w:r w:rsidR="00D55E8F" w:rsidRPr="0023613E">
              <w:rPr>
                <w:lang w:eastAsia="zh-TW"/>
              </w:rPr>
              <w:t>萬</w:t>
            </w:r>
            <w:r w:rsidRPr="0023613E">
              <w:rPr>
                <w:lang w:eastAsia="zh-TW"/>
              </w:rPr>
              <w:t>7,36</w:t>
            </w:r>
            <w:r w:rsidR="00A8717E" w:rsidRPr="0023613E">
              <w:rPr>
                <w:rFonts w:hint="eastAsia"/>
                <w:lang w:eastAsia="zh-TW"/>
              </w:rPr>
              <w:t>4</w:t>
            </w:r>
            <w:r w:rsidRPr="0023613E">
              <w:rPr>
                <w:lang w:eastAsia="zh-TW"/>
              </w:rPr>
              <w:t>平方公里</w:t>
            </w:r>
          </w:p>
        </w:tc>
      </w:tr>
      <w:tr w:rsidR="0023613E" w:rsidRPr="0023613E" w14:paraId="42E9FDBA" w14:textId="77777777">
        <w:trPr>
          <w:trHeight w:val="680"/>
          <w:jc w:val="center"/>
        </w:trPr>
        <w:tc>
          <w:tcPr>
            <w:tcW w:w="2508" w:type="dxa"/>
            <w:vAlign w:val="center"/>
          </w:tcPr>
          <w:p w14:paraId="4732316B" w14:textId="77777777" w:rsidR="00B90D36" w:rsidRPr="0023613E" w:rsidRDefault="00B90D36" w:rsidP="001F73A2">
            <w:pPr>
              <w:pStyle w:val="-"/>
            </w:pPr>
            <w:r w:rsidRPr="0023613E">
              <w:t>氣候</w:t>
            </w:r>
          </w:p>
        </w:tc>
        <w:tc>
          <w:tcPr>
            <w:tcW w:w="6056" w:type="dxa"/>
            <w:vAlign w:val="center"/>
          </w:tcPr>
          <w:p w14:paraId="6B9EB747" w14:textId="77777777" w:rsidR="00B90D36" w:rsidRPr="0023613E" w:rsidRDefault="00B90D36" w:rsidP="001F73A2">
            <w:pPr>
              <w:pStyle w:val="-0"/>
            </w:pPr>
            <w:r w:rsidRPr="0023613E">
              <w:t>南半球亞熱帶型</w:t>
            </w:r>
          </w:p>
        </w:tc>
      </w:tr>
      <w:tr w:rsidR="0023613E" w:rsidRPr="0023613E" w14:paraId="430F5E71" w14:textId="77777777">
        <w:trPr>
          <w:trHeight w:val="680"/>
          <w:jc w:val="center"/>
        </w:trPr>
        <w:tc>
          <w:tcPr>
            <w:tcW w:w="2508" w:type="dxa"/>
            <w:vAlign w:val="center"/>
          </w:tcPr>
          <w:p w14:paraId="25B7A7CE" w14:textId="77777777" w:rsidR="00B90D36" w:rsidRPr="0023613E" w:rsidRDefault="00B90D36" w:rsidP="001F73A2">
            <w:pPr>
              <w:pStyle w:val="-"/>
            </w:pPr>
            <w:r w:rsidRPr="0023613E">
              <w:t>種族</w:t>
            </w:r>
          </w:p>
        </w:tc>
        <w:tc>
          <w:tcPr>
            <w:tcW w:w="6056" w:type="dxa"/>
            <w:vAlign w:val="center"/>
          </w:tcPr>
          <w:p w14:paraId="11AD5E82" w14:textId="5A7BCD7F" w:rsidR="00B90D36" w:rsidRPr="0023613E" w:rsidRDefault="00B90D36" w:rsidP="001F73A2">
            <w:pPr>
              <w:pStyle w:val="-0"/>
              <w:rPr>
                <w:lang w:eastAsia="zh-TW"/>
              </w:rPr>
            </w:pPr>
            <w:r w:rsidRPr="0023613E">
              <w:rPr>
                <w:lang w:eastAsia="zh-TW"/>
              </w:rPr>
              <w:t>主要為史</w:t>
            </w:r>
            <w:proofErr w:type="gramStart"/>
            <w:r w:rsidRPr="0023613E">
              <w:rPr>
                <w:lang w:eastAsia="zh-TW"/>
              </w:rPr>
              <w:t>瓦濟族</w:t>
            </w:r>
            <w:proofErr w:type="gramEnd"/>
            <w:r w:rsidRPr="0023613E">
              <w:rPr>
                <w:lang w:eastAsia="zh-TW"/>
              </w:rPr>
              <w:t>（</w:t>
            </w:r>
            <w:r w:rsidRPr="0023613E">
              <w:rPr>
                <w:lang w:eastAsia="zh-TW"/>
              </w:rPr>
              <w:t>Swazi</w:t>
            </w:r>
            <w:r w:rsidR="000516A9" w:rsidRPr="0023613E">
              <w:rPr>
                <w:lang w:eastAsia="zh-TW"/>
              </w:rPr>
              <w:t>），另有</w:t>
            </w:r>
            <w:r w:rsidR="000516A9" w:rsidRPr="0023613E">
              <w:rPr>
                <w:rFonts w:hint="eastAsia"/>
                <w:lang w:eastAsia="zh-TW"/>
              </w:rPr>
              <w:t>少</w:t>
            </w:r>
            <w:r w:rsidR="00233AB6" w:rsidRPr="0023613E">
              <w:rPr>
                <w:lang w:eastAsia="zh-TW"/>
              </w:rPr>
              <w:t>數</w:t>
            </w:r>
            <w:r w:rsidR="000516A9" w:rsidRPr="0023613E">
              <w:rPr>
                <w:lang w:eastAsia="zh-TW"/>
              </w:rPr>
              <w:t>來自歐洲之白人移民及印度後裔等</w:t>
            </w:r>
            <w:r w:rsidR="000516A9" w:rsidRPr="0023613E">
              <w:rPr>
                <w:rFonts w:hint="eastAsia"/>
                <w:lang w:eastAsia="zh-TW"/>
              </w:rPr>
              <w:t>族群。</w:t>
            </w:r>
          </w:p>
        </w:tc>
      </w:tr>
      <w:tr w:rsidR="0023613E" w:rsidRPr="0023613E" w14:paraId="0CC33D7B" w14:textId="77777777">
        <w:trPr>
          <w:trHeight w:val="680"/>
          <w:jc w:val="center"/>
        </w:trPr>
        <w:tc>
          <w:tcPr>
            <w:tcW w:w="2508" w:type="dxa"/>
            <w:vAlign w:val="center"/>
          </w:tcPr>
          <w:p w14:paraId="3FA6FE40" w14:textId="77777777" w:rsidR="00B90D36" w:rsidRPr="0023613E" w:rsidRDefault="00B90D36" w:rsidP="001F73A2">
            <w:pPr>
              <w:pStyle w:val="-"/>
            </w:pPr>
            <w:r w:rsidRPr="0023613E">
              <w:t>人口結構</w:t>
            </w:r>
          </w:p>
        </w:tc>
        <w:tc>
          <w:tcPr>
            <w:tcW w:w="6056" w:type="dxa"/>
            <w:vAlign w:val="center"/>
          </w:tcPr>
          <w:p w14:paraId="0474B7FE" w14:textId="3F08AA97" w:rsidR="00B90D36" w:rsidRPr="0023613E" w:rsidRDefault="00A8717E" w:rsidP="001F73A2">
            <w:pPr>
              <w:pStyle w:val="-0"/>
            </w:pPr>
            <w:r w:rsidRPr="0023613E">
              <w:t>12</w:t>
            </w:r>
            <w:r w:rsidR="00856F67" w:rsidRPr="0023613E">
              <w:rPr>
                <w:rFonts w:hint="eastAsia"/>
                <w:lang w:eastAsia="zh-TW"/>
              </w:rPr>
              <w:t>5</w:t>
            </w:r>
            <w:r w:rsidRPr="0023613E">
              <w:t>萬人</w:t>
            </w:r>
            <w:r w:rsidR="00A65F72" w:rsidRPr="0023613E">
              <w:t>（</w:t>
            </w:r>
            <w:r w:rsidRPr="0023613E">
              <w:t>202</w:t>
            </w:r>
            <w:r w:rsidR="00680D4B" w:rsidRPr="0023613E">
              <w:rPr>
                <w:lang w:eastAsia="zh-TW"/>
              </w:rPr>
              <w:t>5</w:t>
            </w:r>
            <w:r w:rsidR="00A65F72" w:rsidRPr="0023613E">
              <w:t>）</w:t>
            </w:r>
          </w:p>
        </w:tc>
      </w:tr>
      <w:tr w:rsidR="0023613E" w:rsidRPr="0023613E" w14:paraId="1F3221E8" w14:textId="77777777">
        <w:trPr>
          <w:trHeight w:val="680"/>
          <w:jc w:val="center"/>
        </w:trPr>
        <w:tc>
          <w:tcPr>
            <w:tcW w:w="2508" w:type="dxa"/>
            <w:vAlign w:val="center"/>
          </w:tcPr>
          <w:p w14:paraId="391A3F9F" w14:textId="77777777" w:rsidR="00B90D36" w:rsidRPr="0023613E" w:rsidRDefault="00B90D36" w:rsidP="001F73A2">
            <w:pPr>
              <w:pStyle w:val="-"/>
            </w:pPr>
            <w:r w:rsidRPr="0023613E">
              <w:t>教育普及程度</w:t>
            </w:r>
          </w:p>
        </w:tc>
        <w:tc>
          <w:tcPr>
            <w:tcW w:w="6056" w:type="dxa"/>
            <w:vAlign w:val="center"/>
          </w:tcPr>
          <w:p w14:paraId="3F07897C" w14:textId="7A7D2A22" w:rsidR="00B90D36" w:rsidRPr="0023613E" w:rsidRDefault="00B90D36" w:rsidP="001F73A2">
            <w:pPr>
              <w:pStyle w:val="-0"/>
            </w:pPr>
            <w:r w:rsidRPr="0023613E">
              <w:t>識字率</w:t>
            </w:r>
            <w:r w:rsidR="00680D4B" w:rsidRPr="0023613E">
              <w:rPr>
                <w:lang w:eastAsia="zh-TW"/>
              </w:rPr>
              <w:t>91</w:t>
            </w:r>
            <w:r w:rsidR="00540A60" w:rsidRPr="0023613E">
              <w:t>%</w:t>
            </w:r>
          </w:p>
        </w:tc>
      </w:tr>
      <w:tr w:rsidR="0023613E" w:rsidRPr="0023613E" w14:paraId="7B3F665E" w14:textId="77777777">
        <w:trPr>
          <w:trHeight w:val="680"/>
          <w:jc w:val="center"/>
        </w:trPr>
        <w:tc>
          <w:tcPr>
            <w:tcW w:w="2508" w:type="dxa"/>
            <w:vAlign w:val="center"/>
          </w:tcPr>
          <w:p w14:paraId="614B7C2C" w14:textId="77777777" w:rsidR="00B90D36" w:rsidRPr="0023613E" w:rsidRDefault="00B90D36" w:rsidP="001F73A2">
            <w:pPr>
              <w:pStyle w:val="-"/>
            </w:pPr>
            <w:r w:rsidRPr="0023613E">
              <w:t>語言</w:t>
            </w:r>
          </w:p>
        </w:tc>
        <w:tc>
          <w:tcPr>
            <w:tcW w:w="6056" w:type="dxa"/>
            <w:vAlign w:val="center"/>
          </w:tcPr>
          <w:p w14:paraId="27E79B59" w14:textId="65D515AF" w:rsidR="00B90D36" w:rsidRPr="0023613E" w:rsidRDefault="00B90D36" w:rsidP="001F73A2">
            <w:pPr>
              <w:pStyle w:val="-0"/>
              <w:rPr>
                <w:lang w:eastAsia="zh-TW"/>
              </w:rPr>
            </w:pPr>
            <w:r w:rsidRPr="0023613E">
              <w:rPr>
                <w:lang w:eastAsia="zh-TW"/>
              </w:rPr>
              <w:t>英語</w:t>
            </w:r>
            <w:proofErr w:type="gramStart"/>
            <w:r w:rsidR="00E13FC1" w:rsidRPr="0023613E">
              <w:rPr>
                <w:rFonts w:hint="eastAsia"/>
                <w:lang w:eastAsia="zh-TW"/>
              </w:rPr>
              <w:t>與史瓦帝語</w:t>
            </w:r>
            <w:proofErr w:type="gramEnd"/>
            <w:r w:rsidR="00E13FC1" w:rsidRPr="0023613E">
              <w:rPr>
                <w:lang w:eastAsia="zh-TW"/>
              </w:rPr>
              <w:t>（</w:t>
            </w:r>
            <w:r w:rsidR="00E13FC1" w:rsidRPr="0023613E">
              <w:rPr>
                <w:lang w:eastAsia="zh-TW"/>
              </w:rPr>
              <w:t>siSwati</w:t>
            </w:r>
            <w:r w:rsidR="00E13FC1" w:rsidRPr="0023613E">
              <w:rPr>
                <w:rFonts w:hint="eastAsia"/>
                <w:lang w:eastAsia="zh-TW"/>
              </w:rPr>
              <w:t>）為官方語言，書面以英文為主，口語則兩者皆普遍使用。</w:t>
            </w:r>
          </w:p>
        </w:tc>
      </w:tr>
      <w:tr w:rsidR="0023613E" w:rsidRPr="0023613E" w14:paraId="77604436" w14:textId="77777777">
        <w:trPr>
          <w:trHeight w:val="680"/>
          <w:jc w:val="center"/>
        </w:trPr>
        <w:tc>
          <w:tcPr>
            <w:tcW w:w="2508" w:type="dxa"/>
            <w:vAlign w:val="center"/>
          </w:tcPr>
          <w:p w14:paraId="4A471776" w14:textId="77777777" w:rsidR="00B90D36" w:rsidRPr="0023613E" w:rsidRDefault="00B90D36" w:rsidP="001F73A2">
            <w:pPr>
              <w:pStyle w:val="-"/>
            </w:pPr>
            <w:r w:rsidRPr="0023613E">
              <w:t>宗教</w:t>
            </w:r>
          </w:p>
        </w:tc>
        <w:tc>
          <w:tcPr>
            <w:tcW w:w="6056" w:type="dxa"/>
            <w:vAlign w:val="center"/>
          </w:tcPr>
          <w:p w14:paraId="245BF8B0" w14:textId="7350BF68" w:rsidR="00B90D36" w:rsidRPr="0023613E" w:rsidRDefault="00694A07" w:rsidP="001F73A2">
            <w:pPr>
              <w:pStyle w:val="-0"/>
            </w:pPr>
            <w:r w:rsidRPr="0023613E">
              <w:t>基督宗教（約</w:t>
            </w:r>
            <w:r w:rsidRPr="0023613E">
              <w:t>90%</w:t>
            </w:r>
            <w:r w:rsidRPr="0023613E">
              <w:t>）</w:t>
            </w:r>
          </w:p>
        </w:tc>
      </w:tr>
      <w:tr w:rsidR="0023613E" w:rsidRPr="0023613E" w14:paraId="510577A8" w14:textId="77777777">
        <w:trPr>
          <w:trHeight w:val="680"/>
          <w:jc w:val="center"/>
        </w:trPr>
        <w:tc>
          <w:tcPr>
            <w:tcW w:w="2508" w:type="dxa"/>
            <w:vAlign w:val="center"/>
          </w:tcPr>
          <w:p w14:paraId="4325C85F" w14:textId="77777777" w:rsidR="00B90D36" w:rsidRPr="0023613E" w:rsidRDefault="00B90D36" w:rsidP="001F73A2">
            <w:pPr>
              <w:pStyle w:val="-"/>
            </w:pPr>
            <w:r w:rsidRPr="0023613E">
              <w:t>首都及重要城市</w:t>
            </w:r>
          </w:p>
        </w:tc>
        <w:tc>
          <w:tcPr>
            <w:tcW w:w="6056" w:type="dxa"/>
            <w:vAlign w:val="center"/>
          </w:tcPr>
          <w:p w14:paraId="1B84CEFD" w14:textId="0614BF0B" w:rsidR="00B90D36" w:rsidRPr="0023613E" w:rsidRDefault="00B90D36" w:rsidP="001F73A2">
            <w:pPr>
              <w:pStyle w:val="-0"/>
              <w:rPr>
                <w:lang w:eastAsia="zh-TW"/>
              </w:rPr>
            </w:pPr>
            <w:r w:rsidRPr="0023613E">
              <w:rPr>
                <w:lang w:eastAsia="zh-TW"/>
              </w:rPr>
              <w:t>首都為</w:t>
            </w:r>
            <w:r w:rsidRPr="0023613E">
              <w:rPr>
                <w:lang w:eastAsia="zh-TW"/>
              </w:rPr>
              <w:t>Mbabane</w:t>
            </w:r>
            <w:r w:rsidRPr="0023613E">
              <w:rPr>
                <w:lang w:eastAsia="zh-TW"/>
              </w:rPr>
              <w:t>（姆巴巴內市，人口約</w:t>
            </w:r>
            <w:r w:rsidR="002F4938" w:rsidRPr="0023613E">
              <w:rPr>
                <w:lang w:eastAsia="zh-TW"/>
              </w:rPr>
              <w:t>8</w:t>
            </w:r>
            <w:r w:rsidRPr="0023613E">
              <w:rPr>
                <w:lang w:eastAsia="zh-TW"/>
              </w:rPr>
              <w:t>萬人），最大城市為</w:t>
            </w:r>
            <w:r w:rsidRPr="0023613E">
              <w:rPr>
                <w:lang w:eastAsia="zh-TW"/>
              </w:rPr>
              <w:t>Manzini</w:t>
            </w:r>
            <w:r w:rsidRPr="0023613E">
              <w:rPr>
                <w:lang w:eastAsia="zh-TW"/>
              </w:rPr>
              <w:t>（人口約</w:t>
            </w:r>
            <w:r w:rsidRPr="0023613E">
              <w:rPr>
                <w:lang w:eastAsia="zh-TW"/>
              </w:rPr>
              <w:t>1</w:t>
            </w:r>
            <w:r w:rsidR="00694A07" w:rsidRPr="0023613E">
              <w:rPr>
                <w:lang w:eastAsia="zh-TW"/>
              </w:rPr>
              <w:t>1</w:t>
            </w:r>
            <w:r w:rsidRPr="0023613E">
              <w:rPr>
                <w:lang w:eastAsia="zh-TW"/>
              </w:rPr>
              <w:t>萬人）</w:t>
            </w:r>
          </w:p>
        </w:tc>
      </w:tr>
      <w:tr w:rsidR="0023613E" w:rsidRPr="0023613E" w14:paraId="2804B018" w14:textId="77777777">
        <w:trPr>
          <w:trHeight w:val="680"/>
          <w:jc w:val="center"/>
        </w:trPr>
        <w:tc>
          <w:tcPr>
            <w:tcW w:w="2508" w:type="dxa"/>
            <w:vAlign w:val="center"/>
          </w:tcPr>
          <w:p w14:paraId="59CC4744" w14:textId="77777777" w:rsidR="00B90D36" w:rsidRPr="0023613E" w:rsidRDefault="00B90D36" w:rsidP="001F73A2">
            <w:pPr>
              <w:pStyle w:val="-"/>
            </w:pPr>
            <w:r w:rsidRPr="0023613E">
              <w:t>政治體制</w:t>
            </w:r>
          </w:p>
        </w:tc>
        <w:tc>
          <w:tcPr>
            <w:tcW w:w="6056" w:type="dxa"/>
            <w:vAlign w:val="center"/>
          </w:tcPr>
          <w:p w14:paraId="0CD6D060" w14:textId="606D0E57" w:rsidR="00D0733C" w:rsidRPr="0023613E" w:rsidRDefault="00D0733C" w:rsidP="001F73A2">
            <w:pPr>
              <w:pStyle w:val="-0"/>
              <w:rPr>
                <w:rFonts w:eastAsia="SimSun"/>
              </w:rPr>
            </w:pPr>
            <w:r w:rsidRPr="0023613E">
              <w:rPr>
                <w:lang w:eastAsia="zh-TW"/>
              </w:rPr>
              <w:t>「王權式民主」（</w:t>
            </w:r>
            <w:r w:rsidRPr="0023613E">
              <w:rPr>
                <w:lang w:eastAsia="zh-TW"/>
              </w:rPr>
              <w:t>Monarchical Democracy</w:t>
            </w:r>
            <w:r w:rsidRPr="0023613E">
              <w:rPr>
                <w:lang w:eastAsia="zh-TW"/>
              </w:rPr>
              <w:t>）</w:t>
            </w:r>
            <w:r w:rsidRPr="0023613E">
              <w:rPr>
                <w:rFonts w:hint="eastAsia"/>
                <w:lang w:eastAsia="zh-TW"/>
              </w:rPr>
              <w:t>制</w:t>
            </w:r>
          </w:p>
        </w:tc>
      </w:tr>
      <w:tr w:rsidR="00FA071C" w:rsidRPr="0023613E" w14:paraId="412985B8" w14:textId="77777777">
        <w:trPr>
          <w:trHeight w:val="680"/>
          <w:jc w:val="center"/>
        </w:trPr>
        <w:tc>
          <w:tcPr>
            <w:tcW w:w="2508" w:type="dxa"/>
            <w:vAlign w:val="center"/>
          </w:tcPr>
          <w:p w14:paraId="56E44B8E" w14:textId="77777777" w:rsidR="00B90D36" w:rsidRPr="0023613E" w:rsidRDefault="00B90D36" w:rsidP="001F73A2">
            <w:pPr>
              <w:pStyle w:val="-"/>
            </w:pPr>
            <w:r w:rsidRPr="0023613E">
              <w:t>投資主管機關</w:t>
            </w:r>
          </w:p>
        </w:tc>
        <w:tc>
          <w:tcPr>
            <w:tcW w:w="6056" w:type="dxa"/>
            <w:vAlign w:val="center"/>
          </w:tcPr>
          <w:p w14:paraId="0F336154" w14:textId="77777777" w:rsidR="00B90D36" w:rsidRPr="0023613E" w:rsidRDefault="00B90D36" w:rsidP="001F73A2">
            <w:pPr>
              <w:pStyle w:val="-0"/>
            </w:pPr>
            <w:r w:rsidRPr="0023613E">
              <w:t>Ministry of Commerce, Industry and Trade</w:t>
            </w:r>
            <w:r w:rsidR="000E6AD9" w:rsidRPr="0023613E">
              <w:t>（</w:t>
            </w:r>
            <w:r w:rsidRPr="0023613E">
              <w:t>商工暨貿易部</w:t>
            </w:r>
            <w:r w:rsidR="000E6AD9" w:rsidRPr="0023613E">
              <w:t>）</w:t>
            </w:r>
            <w:r w:rsidR="00886ECF" w:rsidRPr="0023613E">
              <w:t>下之</w:t>
            </w:r>
            <w:r w:rsidR="00DD0F9D" w:rsidRPr="0023613E">
              <w:t>Eswatini</w:t>
            </w:r>
            <w:r w:rsidRPr="0023613E">
              <w:t xml:space="preserve"> Investment Promotion Authority</w:t>
            </w:r>
            <w:r w:rsidR="000E6AD9" w:rsidRPr="0023613E">
              <w:t>（</w:t>
            </w:r>
            <w:r w:rsidRPr="0023613E">
              <w:t>投資促進局）</w:t>
            </w:r>
          </w:p>
        </w:tc>
      </w:tr>
    </w:tbl>
    <w:p w14:paraId="70FBB224" w14:textId="77777777" w:rsidR="00B90D36" w:rsidRPr="0023613E" w:rsidRDefault="00B90D36" w:rsidP="00B64F98">
      <w:pPr>
        <w:ind w:firstLine="472"/>
        <w:rPr>
          <w:lang w:eastAsia="zh-TW"/>
        </w:rPr>
      </w:pPr>
    </w:p>
    <w:p w14:paraId="02EE082B" w14:textId="77777777" w:rsidR="00B90D36" w:rsidRPr="0023613E" w:rsidRDefault="00B90D36" w:rsidP="00B64F98">
      <w:pPr>
        <w:ind w:firstLine="472"/>
        <w:rPr>
          <w:lang w:eastAsia="zh-TW"/>
        </w:rPr>
      </w:pP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08"/>
        <w:gridCol w:w="6056"/>
      </w:tblGrid>
      <w:tr w:rsidR="0023613E" w:rsidRPr="0023613E" w14:paraId="469D68CB" w14:textId="77777777">
        <w:trPr>
          <w:trHeight w:val="680"/>
          <w:jc w:val="center"/>
        </w:trPr>
        <w:tc>
          <w:tcPr>
            <w:tcW w:w="8564" w:type="dxa"/>
            <w:gridSpan w:val="2"/>
            <w:vAlign w:val="center"/>
          </w:tcPr>
          <w:p w14:paraId="00BBFB1E" w14:textId="77777777" w:rsidR="00B90D36" w:rsidRPr="0023613E" w:rsidRDefault="00B90D36" w:rsidP="001F73A2">
            <w:pPr>
              <w:pStyle w:val="aff7"/>
            </w:pPr>
            <w:r w:rsidRPr="0023613E">
              <w:rPr>
                <w:rFonts w:hint="eastAsia"/>
              </w:rPr>
              <w:lastRenderedPageBreak/>
              <w:t xml:space="preserve">經  濟  概  </w:t>
            </w:r>
            <w:proofErr w:type="gramStart"/>
            <w:r w:rsidRPr="0023613E">
              <w:rPr>
                <w:rFonts w:hint="eastAsia"/>
              </w:rPr>
              <w:t>況</w:t>
            </w:r>
            <w:proofErr w:type="gramEnd"/>
          </w:p>
        </w:tc>
      </w:tr>
      <w:tr w:rsidR="0023613E" w:rsidRPr="0023613E" w14:paraId="14BEA3B8" w14:textId="77777777">
        <w:trPr>
          <w:trHeight w:val="680"/>
          <w:jc w:val="center"/>
        </w:trPr>
        <w:tc>
          <w:tcPr>
            <w:tcW w:w="2508" w:type="dxa"/>
            <w:vAlign w:val="center"/>
          </w:tcPr>
          <w:p w14:paraId="1FCA1BBE" w14:textId="77777777" w:rsidR="00B90D36" w:rsidRPr="0023613E" w:rsidRDefault="00B90D36" w:rsidP="001F73A2">
            <w:pPr>
              <w:pStyle w:val="-"/>
            </w:pPr>
            <w:r w:rsidRPr="0023613E">
              <w:t>幣制</w:t>
            </w:r>
          </w:p>
        </w:tc>
        <w:tc>
          <w:tcPr>
            <w:tcW w:w="6056" w:type="dxa"/>
            <w:vAlign w:val="center"/>
          </w:tcPr>
          <w:p w14:paraId="27971341" w14:textId="22FD6D75" w:rsidR="004E25E8" w:rsidRPr="0023613E" w:rsidRDefault="00E13FC1" w:rsidP="001F73A2">
            <w:pPr>
              <w:pStyle w:val="-0"/>
            </w:pPr>
            <w:r w:rsidRPr="0023613E">
              <w:t>單位：史鍰（</w:t>
            </w:r>
            <w:r w:rsidR="00B90D36" w:rsidRPr="0023613E">
              <w:t>Emalangeni</w:t>
            </w:r>
            <w:r w:rsidRPr="0023613E">
              <w:t>, SZL</w:t>
            </w:r>
            <w:r w:rsidRPr="0023613E">
              <w:t>）</w:t>
            </w:r>
          </w:p>
          <w:p w14:paraId="69CA662C" w14:textId="1F1F807D" w:rsidR="00B90D36" w:rsidRPr="0023613E" w:rsidRDefault="00E13FC1" w:rsidP="001F73A2">
            <w:pPr>
              <w:pStyle w:val="-0"/>
            </w:pPr>
            <w:r w:rsidRPr="0023613E">
              <w:t>史國與南非同屬共同貨幣區，史幣與南非幣維持</w:t>
            </w:r>
            <w:r w:rsidRPr="0023613E">
              <w:t>1</w:t>
            </w:r>
            <w:r w:rsidRPr="0023613E">
              <w:t>比</w:t>
            </w:r>
            <w:r w:rsidRPr="0023613E">
              <w:t>1</w:t>
            </w:r>
            <w:r w:rsidRPr="0023613E">
              <w:t>固定匯率，且南非幣紙鈔可自由在史國流通。</w:t>
            </w:r>
          </w:p>
        </w:tc>
      </w:tr>
      <w:tr w:rsidR="0023613E" w:rsidRPr="0023613E" w14:paraId="7C75A3D8" w14:textId="77777777">
        <w:trPr>
          <w:trHeight w:val="680"/>
          <w:jc w:val="center"/>
        </w:trPr>
        <w:tc>
          <w:tcPr>
            <w:tcW w:w="2508" w:type="dxa"/>
            <w:vAlign w:val="center"/>
          </w:tcPr>
          <w:p w14:paraId="709B7560" w14:textId="77777777" w:rsidR="00694A07" w:rsidRPr="0023613E" w:rsidRDefault="00694A07" w:rsidP="001F73A2">
            <w:pPr>
              <w:pStyle w:val="-"/>
            </w:pPr>
            <w:r w:rsidRPr="0023613E">
              <w:t>國內生產毛額</w:t>
            </w:r>
          </w:p>
        </w:tc>
        <w:tc>
          <w:tcPr>
            <w:tcW w:w="6056" w:type="dxa"/>
            <w:vAlign w:val="center"/>
          </w:tcPr>
          <w:p w14:paraId="16F2D22C" w14:textId="3BC92FAA" w:rsidR="00694A07" w:rsidRPr="0023613E" w:rsidRDefault="00E13FC1" w:rsidP="001F73A2">
            <w:pPr>
              <w:pStyle w:val="-0"/>
            </w:pPr>
            <w:r w:rsidRPr="0023613E">
              <w:t xml:space="preserve">US$ </w:t>
            </w:r>
            <w:r w:rsidR="00680D4B" w:rsidRPr="0023613E">
              <w:t>54.8</w:t>
            </w:r>
            <w:r w:rsidR="00680D4B" w:rsidRPr="0023613E">
              <w:t>億</w:t>
            </w:r>
            <w:r w:rsidR="008C5150" w:rsidRPr="0023613E">
              <w:t>（</w:t>
            </w:r>
            <w:r w:rsidR="00680D4B" w:rsidRPr="0023613E">
              <w:t>2025</w:t>
            </w:r>
            <w:r w:rsidR="008C5150" w:rsidRPr="0023613E">
              <w:t>）</w:t>
            </w:r>
          </w:p>
        </w:tc>
      </w:tr>
      <w:tr w:rsidR="0023613E" w:rsidRPr="0023613E" w14:paraId="52C13D94" w14:textId="77777777">
        <w:trPr>
          <w:trHeight w:val="680"/>
          <w:jc w:val="center"/>
        </w:trPr>
        <w:tc>
          <w:tcPr>
            <w:tcW w:w="2508" w:type="dxa"/>
            <w:vAlign w:val="center"/>
          </w:tcPr>
          <w:p w14:paraId="481B88B5" w14:textId="77777777" w:rsidR="00694A07" w:rsidRPr="0023613E" w:rsidRDefault="00694A07" w:rsidP="001F73A2">
            <w:pPr>
              <w:pStyle w:val="-"/>
            </w:pPr>
            <w:r w:rsidRPr="0023613E">
              <w:t>經濟成長率</w:t>
            </w:r>
          </w:p>
        </w:tc>
        <w:tc>
          <w:tcPr>
            <w:tcW w:w="6056" w:type="dxa"/>
            <w:vAlign w:val="center"/>
          </w:tcPr>
          <w:p w14:paraId="63586FAD" w14:textId="5C042734" w:rsidR="00E13FC1" w:rsidRPr="0023613E" w:rsidRDefault="00680D4B" w:rsidP="001F73A2">
            <w:pPr>
              <w:pStyle w:val="-0"/>
            </w:pPr>
            <w:r w:rsidRPr="0023613E">
              <w:rPr>
                <w:lang w:eastAsia="zh-TW"/>
              </w:rPr>
              <w:t>5</w:t>
            </w:r>
            <w:r w:rsidR="001419B5" w:rsidRPr="0023613E">
              <w:t>.</w:t>
            </w:r>
            <w:r w:rsidRPr="0023613E">
              <w:rPr>
                <w:lang w:eastAsia="zh-TW"/>
              </w:rPr>
              <w:t>6</w:t>
            </w:r>
            <w:r w:rsidR="00694A07" w:rsidRPr="0023613E">
              <w:t>%</w:t>
            </w:r>
            <w:r w:rsidR="004802B4" w:rsidRPr="0023613E">
              <w:t>（</w:t>
            </w:r>
            <w:r w:rsidR="00E13FC1" w:rsidRPr="0023613E">
              <w:t>202</w:t>
            </w:r>
            <w:r w:rsidRPr="0023613E">
              <w:rPr>
                <w:lang w:eastAsia="zh-TW"/>
              </w:rPr>
              <w:t>5</w:t>
            </w:r>
            <w:r w:rsidR="004802B4" w:rsidRPr="0023613E">
              <w:t>）</w:t>
            </w:r>
          </w:p>
        </w:tc>
      </w:tr>
      <w:tr w:rsidR="0023613E" w:rsidRPr="0023613E" w14:paraId="67DE4D29" w14:textId="77777777">
        <w:trPr>
          <w:trHeight w:val="680"/>
          <w:jc w:val="center"/>
        </w:trPr>
        <w:tc>
          <w:tcPr>
            <w:tcW w:w="2508" w:type="dxa"/>
            <w:vAlign w:val="center"/>
          </w:tcPr>
          <w:p w14:paraId="5A6428A9" w14:textId="77777777" w:rsidR="00694A07" w:rsidRPr="0023613E" w:rsidRDefault="00694A07" w:rsidP="001F73A2">
            <w:pPr>
              <w:pStyle w:val="-"/>
            </w:pPr>
            <w:r w:rsidRPr="0023613E">
              <w:t>平均國民所得</w:t>
            </w:r>
          </w:p>
        </w:tc>
        <w:tc>
          <w:tcPr>
            <w:tcW w:w="6056" w:type="dxa"/>
            <w:vAlign w:val="center"/>
          </w:tcPr>
          <w:p w14:paraId="4F78C9B0" w14:textId="4543B86F" w:rsidR="00694A07" w:rsidRPr="0023613E" w:rsidRDefault="00680D4B" w:rsidP="00932458">
            <w:pPr>
              <w:pStyle w:val="-0"/>
            </w:pPr>
            <w:r w:rsidRPr="0023613E">
              <w:t>US$ 4,610</w:t>
            </w:r>
            <w:r w:rsidRPr="0023613E">
              <w:t>（</w:t>
            </w:r>
            <w:r w:rsidRPr="0023613E">
              <w:t>2025</w:t>
            </w:r>
            <w:r w:rsidRPr="0023613E">
              <w:t>）</w:t>
            </w:r>
          </w:p>
        </w:tc>
      </w:tr>
      <w:tr w:rsidR="0023613E" w:rsidRPr="0023613E" w14:paraId="09D1146C" w14:textId="77777777">
        <w:trPr>
          <w:trHeight w:val="680"/>
          <w:jc w:val="center"/>
        </w:trPr>
        <w:tc>
          <w:tcPr>
            <w:tcW w:w="2508" w:type="dxa"/>
            <w:vAlign w:val="center"/>
          </w:tcPr>
          <w:p w14:paraId="56431122" w14:textId="77777777" w:rsidR="00694A07" w:rsidRPr="0023613E" w:rsidRDefault="00694A07" w:rsidP="001F73A2">
            <w:pPr>
              <w:pStyle w:val="-"/>
            </w:pPr>
            <w:r w:rsidRPr="0023613E">
              <w:rPr>
                <w:lang w:eastAsia="zh-TW"/>
              </w:rPr>
              <w:t>匯率</w:t>
            </w:r>
          </w:p>
        </w:tc>
        <w:tc>
          <w:tcPr>
            <w:tcW w:w="6056" w:type="dxa"/>
            <w:vAlign w:val="center"/>
          </w:tcPr>
          <w:p w14:paraId="65F52D20" w14:textId="7A7A1A4B" w:rsidR="00694A07" w:rsidRPr="0023613E" w:rsidRDefault="004251AA" w:rsidP="00680D4B">
            <w:pPr>
              <w:pStyle w:val="-0"/>
              <w:rPr>
                <w:lang w:eastAsia="zh-TW"/>
              </w:rPr>
            </w:pPr>
            <w:r w:rsidRPr="0023613E">
              <w:t>US$1 = SZL1</w:t>
            </w:r>
            <w:r w:rsidR="00A8717E" w:rsidRPr="0023613E">
              <w:rPr>
                <w:lang w:eastAsia="zh-TW"/>
              </w:rPr>
              <w:t>7</w:t>
            </w:r>
            <w:r w:rsidRPr="0023613E">
              <w:t>.</w:t>
            </w:r>
            <w:r w:rsidR="00A8717E" w:rsidRPr="0023613E">
              <w:rPr>
                <w:lang w:eastAsia="zh-TW"/>
              </w:rPr>
              <w:t>8</w:t>
            </w:r>
            <w:r w:rsidR="00680D4B" w:rsidRPr="0023613E">
              <w:rPr>
                <w:lang w:eastAsia="zh-TW"/>
              </w:rPr>
              <w:t>8</w:t>
            </w:r>
            <w:r w:rsidR="00A071CD" w:rsidRPr="0023613E">
              <w:t>（</w:t>
            </w:r>
            <w:r w:rsidR="00680D4B" w:rsidRPr="0023613E">
              <w:t>202</w:t>
            </w:r>
            <w:r w:rsidR="00680D4B" w:rsidRPr="0023613E">
              <w:rPr>
                <w:lang w:eastAsia="zh-TW"/>
              </w:rPr>
              <w:t>5</w:t>
            </w:r>
            <w:r w:rsidR="00680D4B" w:rsidRPr="0023613E">
              <w:t>平均</w:t>
            </w:r>
            <w:r w:rsidR="009B3FF4" w:rsidRPr="0023613E">
              <w:t>）</w:t>
            </w:r>
          </w:p>
        </w:tc>
      </w:tr>
      <w:tr w:rsidR="0023613E" w:rsidRPr="0023613E" w14:paraId="647BF755" w14:textId="77777777">
        <w:trPr>
          <w:trHeight w:val="680"/>
          <w:jc w:val="center"/>
        </w:trPr>
        <w:tc>
          <w:tcPr>
            <w:tcW w:w="2508" w:type="dxa"/>
            <w:vAlign w:val="center"/>
          </w:tcPr>
          <w:p w14:paraId="35092703" w14:textId="77777777" w:rsidR="00694A07" w:rsidRPr="0023613E" w:rsidRDefault="00694A07" w:rsidP="001F73A2">
            <w:pPr>
              <w:pStyle w:val="-"/>
            </w:pPr>
            <w:r w:rsidRPr="0023613E">
              <w:rPr>
                <w:rFonts w:hint="eastAsia"/>
                <w:lang w:eastAsia="zh-TW"/>
              </w:rPr>
              <w:t>利</w:t>
            </w:r>
            <w:r w:rsidRPr="0023613E">
              <w:rPr>
                <w:lang w:eastAsia="zh-TW"/>
              </w:rPr>
              <w:t>率</w:t>
            </w:r>
          </w:p>
        </w:tc>
        <w:tc>
          <w:tcPr>
            <w:tcW w:w="6056" w:type="dxa"/>
            <w:vAlign w:val="center"/>
          </w:tcPr>
          <w:p w14:paraId="54678F78" w14:textId="64BE54D4" w:rsidR="00694A07" w:rsidRPr="0023613E" w:rsidRDefault="00443BD4" w:rsidP="001F73A2">
            <w:pPr>
              <w:pStyle w:val="-0"/>
            </w:pPr>
            <w:r w:rsidRPr="0023613E">
              <w:t>商銀最優惠利率（</w:t>
            </w:r>
            <w:r w:rsidRPr="0023613E">
              <w:t>Prime Rate</w:t>
            </w:r>
            <w:r w:rsidRPr="0023613E">
              <w:t>）：</w:t>
            </w:r>
            <w:r w:rsidRPr="0023613E">
              <w:t>1</w:t>
            </w:r>
            <w:r w:rsidR="008959B1" w:rsidRPr="0023613E">
              <w:rPr>
                <w:lang w:eastAsia="zh-TW"/>
              </w:rPr>
              <w:t>0</w:t>
            </w:r>
            <w:r w:rsidR="001419B5" w:rsidRPr="0023613E">
              <w:t>.</w:t>
            </w:r>
            <w:r w:rsidR="00680D4B" w:rsidRPr="0023613E">
              <w:rPr>
                <w:lang w:eastAsia="zh-TW"/>
              </w:rPr>
              <w:t>25</w:t>
            </w:r>
            <w:r w:rsidRPr="0023613E">
              <w:t>%</w:t>
            </w:r>
            <w:r w:rsidR="00694A07" w:rsidRPr="0023613E">
              <w:t>（</w:t>
            </w:r>
            <w:r w:rsidRPr="0023613E">
              <w:t>202</w:t>
            </w:r>
            <w:r w:rsidR="00680D4B" w:rsidRPr="0023613E">
              <w:rPr>
                <w:lang w:eastAsia="zh-TW"/>
              </w:rPr>
              <w:t>6.</w:t>
            </w:r>
            <w:r w:rsidR="008959B1" w:rsidRPr="0023613E">
              <w:rPr>
                <w:lang w:eastAsia="zh-TW"/>
              </w:rPr>
              <w:t>3</w:t>
            </w:r>
            <w:r w:rsidR="00694A07" w:rsidRPr="0023613E">
              <w:t>）</w:t>
            </w:r>
          </w:p>
          <w:p w14:paraId="3B2A6546" w14:textId="3FA5965B" w:rsidR="00443BD4" w:rsidRPr="0023613E" w:rsidRDefault="004251AA" w:rsidP="001F73A2">
            <w:pPr>
              <w:pStyle w:val="-0"/>
            </w:pPr>
            <w:r w:rsidRPr="0023613E">
              <w:t>央行</w:t>
            </w:r>
            <w:r w:rsidR="00443BD4" w:rsidRPr="0023613E">
              <w:t>貼現率（</w:t>
            </w:r>
            <w:r w:rsidRPr="0023613E">
              <w:t>Discount Rate</w:t>
            </w:r>
            <w:r w:rsidRPr="0023613E">
              <w:t>）</w:t>
            </w:r>
            <w:r w:rsidR="00443BD4" w:rsidRPr="0023613E">
              <w:t>：</w:t>
            </w:r>
            <w:r w:rsidR="00680D4B" w:rsidRPr="0023613E">
              <w:rPr>
                <w:lang w:eastAsia="zh-TW"/>
              </w:rPr>
              <w:t>6</w:t>
            </w:r>
            <w:r w:rsidR="00BE0FF1" w:rsidRPr="0023613E">
              <w:t>.</w:t>
            </w:r>
            <w:r w:rsidR="00680D4B" w:rsidRPr="0023613E">
              <w:rPr>
                <w:lang w:eastAsia="zh-TW"/>
              </w:rPr>
              <w:t>75</w:t>
            </w:r>
            <w:r w:rsidR="00BE0FF1" w:rsidRPr="0023613E">
              <w:t>%</w:t>
            </w:r>
            <w:r w:rsidR="00A071CD" w:rsidRPr="0023613E">
              <w:t>（</w:t>
            </w:r>
            <w:r w:rsidR="001419B5" w:rsidRPr="0023613E">
              <w:t>202</w:t>
            </w:r>
            <w:r w:rsidR="00680D4B" w:rsidRPr="0023613E">
              <w:rPr>
                <w:lang w:eastAsia="zh-TW"/>
              </w:rPr>
              <w:t>6</w:t>
            </w:r>
            <w:r w:rsidR="00BE0FF1" w:rsidRPr="0023613E">
              <w:t>.</w:t>
            </w:r>
            <w:r w:rsidR="008959B1" w:rsidRPr="0023613E">
              <w:rPr>
                <w:lang w:eastAsia="zh-TW"/>
              </w:rPr>
              <w:t>3</w:t>
            </w:r>
            <w:r w:rsidR="009B3FF4" w:rsidRPr="0023613E">
              <w:t>）</w:t>
            </w:r>
          </w:p>
        </w:tc>
      </w:tr>
      <w:tr w:rsidR="0023613E" w:rsidRPr="0023613E" w14:paraId="568F7F20" w14:textId="77777777">
        <w:trPr>
          <w:trHeight w:val="680"/>
          <w:jc w:val="center"/>
        </w:trPr>
        <w:tc>
          <w:tcPr>
            <w:tcW w:w="2508" w:type="dxa"/>
            <w:vAlign w:val="center"/>
          </w:tcPr>
          <w:p w14:paraId="02CC6DF8" w14:textId="77777777" w:rsidR="00694A07" w:rsidRPr="0023613E" w:rsidRDefault="00694A07" w:rsidP="001F73A2">
            <w:pPr>
              <w:pStyle w:val="-"/>
            </w:pPr>
            <w:r w:rsidRPr="0023613E">
              <w:rPr>
                <w:lang w:eastAsia="zh-TW"/>
              </w:rPr>
              <w:t>通貨膨脹率</w:t>
            </w:r>
          </w:p>
        </w:tc>
        <w:tc>
          <w:tcPr>
            <w:tcW w:w="6056" w:type="dxa"/>
            <w:vAlign w:val="center"/>
          </w:tcPr>
          <w:p w14:paraId="77A380C2" w14:textId="30D1FE7C" w:rsidR="004251AA" w:rsidRPr="0023613E" w:rsidRDefault="00680D4B" w:rsidP="001F73A2">
            <w:pPr>
              <w:pStyle w:val="-0"/>
            </w:pPr>
            <w:r w:rsidRPr="0023613E">
              <w:rPr>
                <w:lang w:eastAsia="zh-TW"/>
              </w:rPr>
              <w:t>3</w:t>
            </w:r>
            <w:r w:rsidR="008959B1" w:rsidRPr="0023613E">
              <w:t>.</w:t>
            </w:r>
            <w:r w:rsidRPr="0023613E">
              <w:rPr>
                <w:lang w:eastAsia="zh-TW"/>
              </w:rPr>
              <w:t>2</w:t>
            </w:r>
            <w:r w:rsidR="008959B1" w:rsidRPr="0023613E">
              <w:t>%</w:t>
            </w:r>
            <w:r w:rsidR="008959B1" w:rsidRPr="0023613E">
              <w:t>（</w:t>
            </w:r>
            <w:r w:rsidR="008959B1" w:rsidRPr="0023613E">
              <w:t>202</w:t>
            </w:r>
            <w:r w:rsidRPr="0023613E">
              <w:rPr>
                <w:lang w:eastAsia="zh-TW"/>
              </w:rPr>
              <w:t>5</w:t>
            </w:r>
            <w:r w:rsidR="008959B1" w:rsidRPr="0023613E">
              <w:t>全年平均</w:t>
            </w:r>
            <w:r w:rsidR="008959B1" w:rsidRPr="0023613E">
              <w:rPr>
                <w:lang w:eastAsia="zh-TW"/>
              </w:rPr>
              <w:t>）</w:t>
            </w:r>
          </w:p>
        </w:tc>
      </w:tr>
      <w:tr w:rsidR="0023613E" w:rsidRPr="0023613E" w14:paraId="0EE6AA67" w14:textId="77777777">
        <w:trPr>
          <w:trHeight w:val="680"/>
          <w:jc w:val="center"/>
        </w:trPr>
        <w:tc>
          <w:tcPr>
            <w:tcW w:w="2508" w:type="dxa"/>
            <w:vAlign w:val="center"/>
          </w:tcPr>
          <w:p w14:paraId="5A0CC7B7" w14:textId="77777777" w:rsidR="00694A07" w:rsidRPr="0023613E" w:rsidRDefault="00694A07" w:rsidP="001F73A2">
            <w:pPr>
              <w:pStyle w:val="-"/>
            </w:pPr>
            <w:r w:rsidRPr="0023613E">
              <w:t>產值最高前</w:t>
            </w:r>
            <w:r w:rsidRPr="0023613E">
              <w:rPr>
                <w:lang w:eastAsia="zh-TW"/>
              </w:rPr>
              <w:t>5</w:t>
            </w:r>
            <w:r w:rsidRPr="0023613E">
              <w:rPr>
                <w:lang w:eastAsia="zh-TW"/>
              </w:rPr>
              <w:t>大</w:t>
            </w:r>
            <w:r w:rsidRPr="0023613E">
              <w:t>產業</w:t>
            </w:r>
          </w:p>
        </w:tc>
        <w:tc>
          <w:tcPr>
            <w:tcW w:w="6056" w:type="dxa"/>
            <w:vAlign w:val="center"/>
          </w:tcPr>
          <w:p w14:paraId="37569032" w14:textId="4E2E2C88" w:rsidR="00694A07" w:rsidRPr="0023613E" w:rsidRDefault="00694A07" w:rsidP="001F73A2">
            <w:pPr>
              <w:pStyle w:val="-0"/>
            </w:pPr>
            <w:r w:rsidRPr="0023613E">
              <w:t>製造業</w:t>
            </w:r>
            <w:r w:rsidR="00C06DBD" w:rsidRPr="0023613E">
              <w:t>（</w:t>
            </w:r>
            <w:r w:rsidR="002E78A5" w:rsidRPr="0023613E">
              <w:t>如紡織成衣業</w:t>
            </w:r>
            <w:r w:rsidR="00C06DBD" w:rsidRPr="0023613E">
              <w:t>、</w:t>
            </w:r>
            <w:r w:rsidR="002E78A5" w:rsidRPr="0023613E">
              <w:t>蔗糖加工業、食品加工業等等）</w:t>
            </w:r>
            <w:r w:rsidR="00C06DBD" w:rsidRPr="0023613E">
              <w:t>、批發零售業、農業暨林業、公共行政與國防業、金融暨保險業</w:t>
            </w:r>
          </w:p>
        </w:tc>
      </w:tr>
      <w:tr w:rsidR="0023613E" w:rsidRPr="0023613E" w14:paraId="424C521C" w14:textId="77777777">
        <w:trPr>
          <w:trHeight w:val="680"/>
          <w:jc w:val="center"/>
        </w:trPr>
        <w:tc>
          <w:tcPr>
            <w:tcW w:w="2508" w:type="dxa"/>
            <w:vAlign w:val="center"/>
          </w:tcPr>
          <w:p w14:paraId="4223FBE6" w14:textId="77777777" w:rsidR="00694A07" w:rsidRPr="0023613E" w:rsidRDefault="00694A07" w:rsidP="001F73A2">
            <w:pPr>
              <w:pStyle w:val="-"/>
            </w:pPr>
            <w:r w:rsidRPr="0023613E">
              <w:t>出口總金額</w:t>
            </w:r>
          </w:p>
        </w:tc>
        <w:tc>
          <w:tcPr>
            <w:tcW w:w="6056" w:type="dxa"/>
            <w:vAlign w:val="center"/>
          </w:tcPr>
          <w:p w14:paraId="79836F28" w14:textId="01C975E3" w:rsidR="00694A07" w:rsidRPr="0023613E" w:rsidRDefault="000707F3" w:rsidP="00E87507">
            <w:pPr>
              <w:pStyle w:val="-0"/>
            </w:pPr>
            <w:r w:rsidRPr="0023613E">
              <w:t>US$ 24.</w:t>
            </w:r>
            <w:r w:rsidR="00680D4B" w:rsidRPr="0023613E">
              <w:rPr>
                <w:lang w:eastAsia="zh-TW"/>
              </w:rPr>
              <w:t>78</w:t>
            </w:r>
            <w:r w:rsidRPr="0023613E">
              <w:t>億（</w:t>
            </w:r>
            <w:r w:rsidRPr="0023613E">
              <w:t>202</w:t>
            </w:r>
            <w:r w:rsidR="00680D4B" w:rsidRPr="0023613E">
              <w:rPr>
                <w:lang w:eastAsia="zh-TW"/>
              </w:rPr>
              <w:t>5</w:t>
            </w:r>
            <w:r w:rsidRPr="0023613E">
              <w:rPr>
                <w:lang w:eastAsia="zh-TW"/>
              </w:rPr>
              <w:t>）</w:t>
            </w:r>
          </w:p>
        </w:tc>
      </w:tr>
      <w:tr w:rsidR="0023613E" w:rsidRPr="0023613E" w14:paraId="7FF74548" w14:textId="77777777">
        <w:trPr>
          <w:trHeight w:val="680"/>
          <w:jc w:val="center"/>
        </w:trPr>
        <w:tc>
          <w:tcPr>
            <w:tcW w:w="2508" w:type="dxa"/>
            <w:vAlign w:val="center"/>
          </w:tcPr>
          <w:p w14:paraId="04F6CA53" w14:textId="77777777" w:rsidR="00694A07" w:rsidRPr="0023613E" w:rsidRDefault="00694A07" w:rsidP="001F73A2">
            <w:pPr>
              <w:pStyle w:val="-"/>
            </w:pPr>
            <w:r w:rsidRPr="0023613E">
              <w:t>主要出口產品</w:t>
            </w:r>
          </w:p>
        </w:tc>
        <w:tc>
          <w:tcPr>
            <w:tcW w:w="6056" w:type="dxa"/>
            <w:vAlign w:val="center"/>
          </w:tcPr>
          <w:p w14:paraId="0ABC96F1" w14:textId="0064F9D4" w:rsidR="00694A07" w:rsidRPr="0023613E" w:rsidRDefault="00680D4B" w:rsidP="001F73A2">
            <w:pPr>
              <w:pStyle w:val="-0"/>
            </w:pPr>
            <w:r w:rsidRPr="0023613E">
              <w:rPr>
                <w:lang w:eastAsia="zh-TW"/>
              </w:rPr>
              <w:t>1.</w:t>
            </w:r>
            <w:r w:rsidRPr="0023613E">
              <w:rPr>
                <w:lang w:eastAsia="zh-TW"/>
              </w:rPr>
              <w:t>食品及飲料工業用之芳香物質混合物；</w:t>
            </w:r>
            <w:r w:rsidRPr="0023613E">
              <w:rPr>
                <w:lang w:eastAsia="zh-TW"/>
              </w:rPr>
              <w:t>2.</w:t>
            </w:r>
            <w:r w:rsidRPr="0023613E">
              <w:rPr>
                <w:lang w:eastAsia="zh-TW"/>
              </w:rPr>
              <w:t>蔗糖；</w:t>
            </w:r>
            <w:r w:rsidRPr="0023613E">
              <w:rPr>
                <w:lang w:eastAsia="zh-TW"/>
              </w:rPr>
              <w:t>3.</w:t>
            </w:r>
            <w:r w:rsidRPr="0023613E">
              <w:rPr>
                <w:lang w:eastAsia="zh-TW"/>
              </w:rPr>
              <w:t>未列名化學品及化學製品；</w:t>
            </w:r>
            <w:r w:rsidRPr="0023613E">
              <w:rPr>
                <w:lang w:eastAsia="zh-TW"/>
              </w:rPr>
              <w:t>4.</w:t>
            </w:r>
            <w:r w:rsidRPr="0023613E">
              <w:rPr>
                <w:lang w:eastAsia="zh-TW"/>
              </w:rPr>
              <w:t>木材；</w:t>
            </w:r>
            <w:r w:rsidRPr="0023613E">
              <w:rPr>
                <w:lang w:eastAsia="zh-TW"/>
              </w:rPr>
              <w:t>5.</w:t>
            </w:r>
            <w:r w:rsidRPr="0023613E">
              <w:rPr>
                <w:lang w:eastAsia="zh-TW"/>
              </w:rPr>
              <w:t>男性褲子與套裝；</w:t>
            </w:r>
            <w:r w:rsidRPr="0023613E">
              <w:rPr>
                <w:lang w:eastAsia="zh-TW"/>
              </w:rPr>
              <w:t>6.</w:t>
            </w:r>
            <w:r w:rsidRPr="0023613E">
              <w:rPr>
                <w:lang w:eastAsia="zh-TW"/>
              </w:rPr>
              <w:t>女性褲子與洋裝；</w:t>
            </w:r>
            <w:r w:rsidRPr="0023613E">
              <w:rPr>
                <w:lang w:eastAsia="zh-TW"/>
              </w:rPr>
              <w:t>7.</w:t>
            </w:r>
            <w:r w:rsidRPr="0023613E">
              <w:rPr>
                <w:lang w:eastAsia="zh-TW"/>
              </w:rPr>
              <w:t>其他糖類；</w:t>
            </w:r>
            <w:r w:rsidRPr="0023613E">
              <w:rPr>
                <w:lang w:eastAsia="zh-TW"/>
              </w:rPr>
              <w:t>8.</w:t>
            </w:r>
            <w:r w:rsidRPr="0023613E">
              <w:rPr>
                <w:lang w:eastAsia="zh-TW"/>
              </w:rPr>
              <w:t>煤；</w:t>
            </w:r>
            <w:r w:rsidRPr="0023613E">
              <w:rPr>
                <w:lang w:eastAsia="zh-TW"/>
              </w:rPr>
              <w:t>9.</w:t>
            </w:r>
            <w:r w:rsidRPr="0023613E">
              <w:rPr>
                <w:lang w:eastAsia="zh-TW"/>
              </w:rPr>
              <w:t>口香糖與糖果；</w:t>
            </w:r>
            <w:r w:rsidRPr="0023613E">
              <w:rPr>
                <w:lang w:eastAsia="zh-TW"/>
              </w:rPr>
              <w:t>10.</w:t>
            </w:r>
            <w:r w:rsidRPr="0023613E">
              <w:rPr>
                <w:lang w:eastAsia="zh-TW"/>
              </w:rPr>
              <w:t>麵條</w:t>
            </w:r>
            <w:r w:rsidRPr="0023613E">
              <w:t>（</w:t>
            </w:r>
            <w:r w:rsidRPr="0023613E">
              <w:t>202</w:t>
            </w:r>
            <w:r w:rsidRPr="0023613E">
              <w:rPr>
                <w:lang w:eastAsia="zh-TW"/>
              </w:rPr>
              <w:t>5</w:t>
            </w:r>
            <w:r w:rsidRPr="0023613E">
              <w:rPr>
                <w:lang w:eastAsia="zh-TW"/>
              </w:rPr>
              <w:t>）</w:t>
            </w:r>
          </w:p>
        </w:tc>
      </w:tr>
      <w:tr w:rsidR="0023613E" w:rsidRPr="0023613E" w14:paraId="55C38460" w14:textId="77777777">
        <w:trPr>
          <w:trHeight w:val="680"/>
          <w:jc w:val="center"/>
        </w:trPr>
        <w:tc>
          <w:tcPr>
            <w:tcW w:w="2508" w:type="dxa"/>
            <w:vAlign w:val="center"/>
          </w:tcPr>
          <w:p w14:paraId="4C29E207" w14:textId="77777777" w:rsidR="00694A07" w:rsidRPr="0023613E" w:rsidRDefault="00694A07" w:rsidP="00CF4B39">
            <w:pPr>
              <w:pStyle w:val="-"/>
              <w:pageBreakBefore/>
            </w:pPr>
            <w:r w:rsidRPr="0023613E">
              <w:lastRenderedPageBreak/>
              <w:t>主要出口國家</w:t>
            </w:r>
          </w:p>
        </w:tc>
        <w:tc>
          <w:tcPr>
            <w:tcW w:w="6056" w:type="dxa"/>
            <w:vAlign w:val="center"/>
          </w:tcPr>
          <w:p w14:paraId="7DD0FE95" w14:textId="73069C56" w:rsidR="00694A07" w:rsidRPr="0023613E" w:rsidRDefault="000707F3" w:rsidP="001F73A2">
            <w:pPr>
              <w:pStyle w:val="-0"/>
              <w:rPr>
                <w:lang w:eastAsia="zh-TW"/>
              </w:rPr>
            </w:pPr>
            <w:r w:rsidRPr="0023613E">
              <w:rPr>
                <w:lang w:eastAsia="zh-TW"/>
              </w:rPr>
              <w:t>1.</w:t>
            </w:r>
            <w:r w:rsidR="00680D4B" w:rsidRPr="0023613E">
              <w:rPr>
                <w:lang w:eastAsia="zh-TW"/>
              </w:rPr>
              <w:t>南非；</w:t>
            </w:r>
            <w:r w:rsidR="00680D4B" w:rsidRPr="0023613E">
              <w:rPr>
                <w:lang w:eastAsia="zh-TW"/>
              </w:rPr>
              <w:t>2.</w:t>
            </w:r>
            <w:r w:rsidR="00680D4B" w:rsidRPr="0023613E">
              <w:rPr>
                <w:lang w:eastAsia="zh-TW"/>
              </w:rPr>
              <w:t>肯亞；</w:t>
            </w:r>
            <w:r w:rsidR="00680D4B" w:rsidRPr="0023613E">
              <w:rPr>
                <w:lang w:eastAsia="zh-TW"/>
              </w:rPr>
              <w:t>3.</w:t>
            </w:r>
            <w:r w:rsidR="00680D4B" w:rsidRPr="0023613E">
              <w:rPr>
                <w:lang w:eastAsia="zh-TW"/>
              </w:rPr>
              <w:t>莫三比克；</w:t>
            </w:r>
            <w:r w:rsidR="00680D4B" w:rsidRPr="0023613E">
              <w:rPr>
                <w:lang w:eastAsia="zh-TW"/>
              </w:rPr>
              <w:t>4.</w:t>
            </w:r>
            <w:r w:rsidR="00680D4B" w:rsidRPr="0023613E">
              <w:rPr>
                <w:lang w:eastAsia="zh-TW"/>
              </w:rPr>
              <w:t>奈及利亞；</w:t>
            </w:r>
            <w:r w:rsidR="00680D4B" w:rsidRPr="0023613E">
              <w:rPr>
                <w:lang w:eastAsia="zh-TW"/>
              </w:rPr>
              <w:t>5.</w:t>
            </w:r>
            <w:r w:rsidR="00680D4B" w:rsidRPr="0023613E">
              <w:rPr>
                <w:lang w:eastAsia="zh-TW"/>
              </w:rPr>
              <w:t>英國；</w:t>
            </w:r>
            <w:r w:rsidR="00680D4B" w:rsidRPr="0023613E">
              <w:rPr>
                <w:lang w:eastAsia="zh-TW"/>
              </w:rPr>
              <w:t>6.</w:t>
            </w:r>
            <w:r w:rsidR="00680D4B" w:rsidRPr="0023613E">
              <w:rPr>
                <w:lang w:eastAsia="zh-TW"/>
              </w:rPr>
              <w:t>辛巴威；</w:t>
            </w:r>
            <w:r w:rsidR="00680D4B" w:rsidRPr="0023613E">
              <w:rPr>
                <w:lang w:eastAsia="zh-TW"/>
              </w:rPr>
              <w:t>7.</w:t>
            </w:r>
            <w:r w:rsidR="00680D4B" w:rsidRPr="0023613E">
              <w:rPr>
                <w:lang w:eastAsia="zh-TW"/>
              </w:rPr>
              <w:t>烏干達；</w:t>
            </w:r>
            <w:r w:rsidR="00680D4B" w:rsidRPr="0023613E">
              <w:rPr>
                <w:lang w:eastAsia="zh-TW"/>
              </w:rPr>
              <w:t>8.</w:t>
            </w:r>
            <w:r w:rsidR="00680D4B" w:rsidRPr="0023613E">
              <w:rPr>
                <w:lang w:eastAsia="zh-TW"/>
              </w:rPr>
              <w:t>波札那；</w:t>
            </w:r>
            <w:r w:rsidR="00680D4B" w:rsidRPr="0023613E">
              <w:rPr>
                <w:lang w:eastAsia="zh-TW"/>
              </w:rPr>
              <w:t>9.</w:t>
            </w:r>
            <w:r w:rsidR="00680D4B" w:rsidRPr="0023613E">
              <w:rPr>
                <w:lang w:eastAsia="zh-TW"/>
              </w:rPr>
              <w:t>坦尚尼亞；</w:t>
            </w:r>
            <w:r w:rsidR="00680D4B" w:rsidRPr="0023613E">
              <w:rPr>
                <w:lang w:eastAsia="zh-TW"/>
              </w:rPr>
              <w:t>10.</w:t>
            </w:r>
            <w:r w:rsidR="00680D4B" w:rsidRPr="0023613E">
              <w:rPr>
                <w:lang w:eastAsia="zh-TW"/>
              </w:rPr>
              <w:t>納米比亞</w:t>
            </w:r>
            <w:r w:rsidR="00680D4B" w:rsidRPr="0023613E">
              <w:t>（</w:t>
            </w:r>
            <w:r w:rsidR="00680D4B" w:rsidRPr="0023613E">
              <w:t>202</w:t>
            </w:r>
            <w:r w:rsidR="00680D4B" w:rsidRPr="0023613E">
              <w:rPr>
                <w:lang w:eastAsia="zh-TW"/>
              </w:rPr>
              <w:t>5</w:t>
            </w:r>
            <w:r w:rsidR="00680D4B" w:rsidRPr="0023613E">
              <w:rPr>
                <w:lang w:eastAsia="zh-TW"/>
              </w:rPr>
              <w:t>）</w:t>
            </w:r>
          </w:p>
        </w:tc>
      </w:tr>
      <w:tr w:rsidR="0023613E" w:rsidRPr="0023613E" w14:paraId="19D5AFA2" w14:textId="77777777">
        <w:trPr>
          <w:trHeight w:val="680"/>
          <w:jc w:val="center"/>
        </w:trPr>
        <w:tc>
          <w:tcPr>
            <w:tcW w:w="2508" w:type="dxa"/>
            <w:vAlign w:val="center"/>
          </w:tcPr>
          <w:p w14:paraId="48BA4698" w14:textId="77777777" w:rsidR="00694A07" w:rsidRPr="0023613E" w:rsidRDefault="00694A07" w:rsidP="001F73A2">
            <w:pPr>
              <w:pStyle w:val="-"/>
            </w:pPr>
            <w:r w:rsidRPr="0023613E">
              <w:t>進口總金額</w:t>
            </w:r>
          </w:p>
        </w:tc>
        <w:tc>
          <w:tcPr>
            <w:tcW w:w="6056" w:type="dxa"/>
            <w:vAlign w:val="center"/>
          </w:tcPr>
          <w:p w14:paraId="2D330864" w14:textId="592F6CD6" w:rsidR="00694A07" w:rsidRPr="0023613E" w:rsidRDefault="000707F3" w:rsidP="00932458">
            <w:pPr>
              <w:pStyle w:val="-0"/>
            </w:pPr>
            <w:r w:rsidRPr="0023613E">
              <w:t>US$ 2</w:t>
            </w:r>
            <w:r w:rsidR="00680D4B" w:rsidRPr="0023613E">
              <w:rPr>
                <w:lang w:eastAsia="zh-TW"/>
              </w:rPr>
              <w:t>4</w:t>
            </w:r>
            <w:r w:rsidRPr="0023613E">
              <w:t>.</w:t>
            </w:r>
            <w:r w:rsidR="00680D4B" w:rsidRPr="0023613E">
              <w:rPr>
                <w:lang w:eastAsia="zh-TW"/>
              </w:rPr>
              <w:t>25</w:t>
            </w:r>
            <w:r w:rsidRPr="0023613E">
              <w:t>億</w:t>
            </w:r>
            <w:r w:rsidR="00A65F72" w:rsidRPr="0023613E">
              <w:t>（</w:t>
            </w:r>
            <w:r w:rsidRPr="0023613E">
              <w:t>202</w:t>
            </w:r>
            <w:r w:rsidR="00680D4B" w:rsidRPr="0023613E">
              <w:rPr>
                <w:lang w:eastAsia="zh-TW"/>
              </w:rPr>
              <w:t>5</w:t>
            </w:r>
            <w:r w:rsidR="00A65F72" w:rsidRPr="0023613E">
              <w:t>）</w:t>
            </w:r>
          </w:p>
        </w:tc>
      </w:tr>
      <w:tr w:rsidR="0023613E" w:rsidRPr="0023613E" w14:paraId="1587C31B" w14:textId="77777777">
        <w:trPr>
          <w:trHeight w:val="680"/>
          <w:jc w:val="center"/>
        </w:trPr>
        <w:tc>
          <w:tcPr>
            <w:tcW w:w="2508" w:type="dxa"/>
            <w:vAlign w:val="center"/>
          </w:tcPr>
          <w:p w14:paraId="35BFA262" w14:textId="77777777" w:rsidR="00694A07" w:rsidRPr="0023613E" w:rsidRDefault="00694A07" w:rsidP="001F73A2">
            <w:pPr>
              <w:pStyle w:val="-"/>
            </w:pPr>
            <w:r w:rsidRPr="0023613E">
              <w:t>主要進口產品</w:t>
            </w:r>
          </w:p>
        </w:tc>
        <w:tc>
          <w:tcPr>
            <w:tcW w:w="6056" w:type="dxa"/>
            <w:vAlign w:val="center"/>
          </w:tcPr>
          <w:p w14:paraId="13C55CDA" w14:textId="05450A78" w:rsidR="00694A07" w:rsidRPr="0023613E" w:rsidRDefault="000707F3" w:rsidP="001F73A2">
            <w:pPr>
              <w:pStyle w:val="-0"/>
              <w:rPr>
                <w:lang w:eastAsia="zh-TW"/>
              </w:rPr>
            </w:pPr>
            <w:r w:rsidRPr="0023613E">
              <w:rPr>
                <w:lang w:eastAsia="zh-TW"/>
              </w:rPr>
              <w:t>1.</w:t>
            </w:r>
            <w:r w:rsidR="00680D4B" w:rsidRPr="0023613E">
              <w:rPr>
                <w:lang w:eastAsia="zh-TW"/>
              </w:rPr>
              <w:t>汽油；</w:t>
            </w:r>
            <w:r w:rsidR="00680D4B" w:rsidRPr="0023613E">
              <w:rPr>
                <w:lang w:eastAsia="zh-TW"/>
              </w:rPr>
              <w:t>2.</w:t>
            </w:r>
            <w:r w:rsidR="00680D4B" w:rsidRPr="0023613E">
              <w:rPr>
                <w:lang w:eastAsia="zh-TW"/>
              </w:rPr>
              <w:t>電力；</w:t>
            </w:r>
            <w:r w:rsidR="00680D4B" w:rsidRPr="0023613E">
              <w:rPr>
                <w:lang w:eastAsia="zh-TW"/>
              </w:rPr>
              <w:t>3.</w:t>
            </w:r>
            <w:r w:rsidR="00680D4B" w:rsidRPr="0023613E">
              <w:rPr>
                <w:lang w:eastAsia="zh-TW"/>
              </w:rPr>
              <w:t>食品及飲料工業用之芳香物質混合物；</w:t>
            </w:r>
            <w:r w:rsidR="00680D4B" w:rsidRPr="0023613E">
              <w:rPr>
                <w:lang w:eastAsia="zh-TW"/>
              </w:rPr>
              <w:t>4.</w:t>
            </w:r>
            <w:r w:rsidR="00680D4B" w:rsidRPr="0023613E">
              <w:rPr>
                <w:lang w:eastAsia="zh-TW"/>
              </w:rPr>
              <w:t>玉米；</w:t>
            </w:r>
            <w:r w:rsidR="00680D4B" w:rsidRPr="0023613E">
              <w:rPr>
                <w:lang w:eastAsia="zh-TW"/>
              </w:rPr>
              <w:t>5.</w:t>
            </w:r>
            <w:r w:rsidR="00680D4B" w:rsidRPr="0023613E">
              <w:rPr>
                <w:lang w:eastAsia="zh-TW"/>
              </w:rPr>
              <w:t>貨車；</w:t>
            </w:r>
            <w:r w:rsidR="00680D4B" w:rsidRPr="0023613E">
              <w:rPr>
                <w:lang w:eastAsia="zh-TW"/>
              </w:rPr>
              <w:t>6.</w:t>
            </w:r>
            <w:r w:rsidR="00680D4B" w:rsidRPr="0023613E">
              <w:rPr>
                <w:lang w:eastAsia="zh-TW"/>
              </w:rPr>
              <w:t>小客車；</w:t>
            </w:r>
            <w:r w:rsidR="00680D4B" w:rsidRPr="0023613E">
              <w:rPr>
                <w:lang w:eastAsia="zh-TW"/>
              </w:rPr>
              <w:t>7.</w:t>
            </w:r>
            <w:r w:rsidR="00680D4B" w:rsidRPr="0023613E">
              <w:rPr>
                <w:lang w:eastAsia="zh-TW"/>
              </w:rPr>
              <w:t>醫藥製劑；</w:t>
            </w:r>
            <w:r w:rsidR="00680D4B" w:rsidRPr="0023613E">
              <w:rPr>
                <w:lang w:eastAsia="zh-TW"/>
              </w:rPr>
              <w:t>8.</w:t>
            </w:r>
            <w:r w:rsidR="00680D4B" w:rsidRPr="0023613E">
              <w:rPr>
                <w:lang w:eastAsia="zh-TW"/>
              </w:rPr>
              <w:t>人造纖維混製</w:t>
            </w:r>
            <w:proofErr w:type="gramStart"/>
            <w:r w:rsidR="00680D4B" w:rsidRPr="0023613E">
              <w:rPr>
                <w:lang w:eastAsia="zh-TW"/>
              </w:rPr>
              <w:t>之棉梭</w:t>
            </w:r>
            <w:proofErr w:type="gramEnd"/>
            <w:r w:rsidR="00680D4B" w:rsidRPr="0023613E">
              <w:rPr>
                <w:lang w:eastAsia="zh-TW"/>
              </w:rPr>
              <w:t>織物；</w:t>
            </w:r>
            <w:r w:rsidR="00680D4B" w:rsidRPr="0023613E">
              <w:rPr>
                <w:lang w:eastAsia="zh-TW"/>
              </w:rPr>
              <w:t>9.</w:t>
            </w:r>
            <w:r w:rsidR="00680D4B" w:rsidRPr="0023613E">
              <w:rPr>
                <w:lang w:eastAsia="zh-TW"/>
              </w:rPr>
              <w:t>水泥；</w:t>
            </w:r>
            <w:r w:rsidR="00680D4B" w:rsidRPr="0023613E">
              <w:rPr>
                <w:lang w:eastAsia="zh-TW"/>
              </w:rPr>
              <w:t>10.</w:t>
            </w:r>
            <w:r w:rsidR="00680D4B" w:rsidRPr="0023613E">
              <w:rPr>
                <w:lang w:eastAsia="zh-TW"/>
              </w:rPr>
              <w:t>稻米</w:t>
            </w:r>
            <w:r w:rsidR="00680D4B" w:rsidRPr="0023613E">
              <w:t>（</w:t>
            </w:r>
            <w:r w:rsidR="00680D4B" w:rsidRPr="0023613E">
              <w:t>202</w:t>
            </w:r>
            <w:r w:rsidR="00680D4B" w:rsidRPr="0023613E">
              <w:rPr>
                <w:lang w:eastAsia="zh-TW"/>
              </w:rPr>
              <w:t>5</w:t>
            </w:r>
            <w:r w:rsidR="00680D4B" w:rsidRPr="0023613E">
              <w:t>）</w:t>
            </w:r>
          </w:p>
        </w:tc>
      </w:tr>
      <w:tr w:rsidR="00FA071C" w:rsidRPr="0023613E" w14:paraId="26D2EC7B" w14:textId="77777777">
        <w:trPr>
          <w:cantSplit/>
          <w:trHeight w:val="680"/>
          <w:jc w:val="center"/>
        </w:trPr>
        <w:tc>
          <w:tcPr>
            <w:tcW w:w="2508" w:type="dxa"/>
            <w:vAlign w:val="center"/>
          </w:tcPr>
          <w:p w14:paraId="1454A739" w14:textId="77777777" w:rsidR="00694A07" w:rsidRPr="0023613E" w:rsidRDefault="00694A07" w:rsidP="001F73A2">
            <w:pPr>
              <w:pStyle w:val="-"/>
            </w:pPr>
            <w:r w:rsidRPr="0023613E">
              <w:t>主要進口國家</w:t>
            </w:r>
          </w:p>
        </w:tc>
        <w:tc>
          <w:tcPr>
            <w:tcW w:w="6056" w:type="dxa"/>
            <w:vAlign w:val="center"/>
          </w:tcPr>
          <w:p w14:paraId="0E9FE2F8" w14:textId="68687E84" w:rsidR="00694A07" w:rsidRPr="0023613E" w:rsidRDefault="000707F3" w:rsidP="001F73A2">
            <w:pPr>
              <w:pStyle w:val="-0"/>
              <w:rPr>
                <w:lang w:eastAsia="zh-TW"/>
              </w:rPr>
            </w:pPr>
            <w:r w:rsidRPr="0023613E">
              <w:rPr>
                <w:lang w:eastAsia="zh-TW"/>
              </w:rPr>
              <w:t>1.</w:t>
            </w:r>
            <w:r w:rsidR="00680D4B" w:rsidRPr="0023613E">
              <w:rPr>
                <w:lang w:eastAsia="zh-TW"/>
              </w:rPr>
              <w:t>南非；</w:t>
            </w:r>
            <w:r w:rsidR="00680D4B" w:rsidRPr="0023613E">
              <w:rPr>
                <w:lang w:eastAsia="zh-TW"/>
              </w:rPr>
              <w:t>2.</w:t>
            </w:r>
            <w:r w:rsidR="00680D4B" w:rsidRPr="0023613E">
              <w:rPr>
                <w:lang w:eastAsia="zh-TW"/>
              </w:rPr>
              <w:t>中國大陸；</w:t>
            </w:r>
            <w:r w:rsidR="00680D4B" w:rsidRPr="0023613E">
              <w:rPr>
                <w:lang w:eastAsia="zh-TW"/>
              </w:rPr>
              <w:t>3.</w:t>
            </w:r>
            <w:r w:rsidR="00680D4B" w:rsidRPr="0023613E">
              <w:rPr>
                <w:lang w:eastAsia="zh-TW"/>
              </w:rPr>
              <w:t>印度；</w:t>
            </w:r>
            <w:r w:rsidR="00680D4B" w:rsidRPr="0023613E">
              <w:rPr>
                <w:lang w:eastAsia="zh-TW"/>
              </w:rPr>
              <w:t>4.</w:t>
            </w:r>
            <w:r w:rsidR="00680D4B" w:rsidRPr="0023613E">
              <w:rPr>
                <w:lang w:eastAsia="zh-TW"/>
              </w:rPr>
              <w:t>愛爾蘭；</w:t>
            </w:r>
            <w:r w:rsidR="00680D4B" w:rsidRPr="0023613E">
              <w:rPr>
                <w:lang w:eastAsia="zh-TW"/>
              </w:rPr>
              <w:t>5.</w:t>
            </w:r>
            <w:r w:rsidR="00680D4B" w:rsidRPr="0023613E">
              <w:rPr>
                <w:lang w:eastAsia="zh-TW"/>
              </w:rPr>
              <w:t>美國；</w:t>
            </w:r>
            <w:r w:rsidR="00680D4B" w:rsidRPr="0023613E">
              <w:rPr>
                <w:lang w:eastAsia="zh-TW"/>
              </w:rPr>
              <w:t>6.</w:t>
            </w:r>
            <w:r w:rsidR="00680D4B" w:rsidRPr="0023613E">
              <w:rPr>
                <w:lang w:eastAsia="zh-TW"/>
              </w:rPr>
              <w:t>阿曼；</w:t>
            </w:r>
            <w:r w:rsidR="00680D4B" w:rsidRPr="0023613E">
              <w:rPr>
                <w:lang w:eastAsia="zh-TW"/>
              </w:rPr>
              <w:t>7.</w:t>
            </w:r>
            <w:r w:rsidR="00680D4B" w:rsidRPr="0023613E">
              <w:rPr>
                <w:lang w:eastAsia="zh-TW"/>
              </w:rPr>
              <w:t>德國；</w:t>
            </w:r>
            <w:r w:rsidR="00680D4B" w:rsidRPr="0023613E">
              <w:rPr>
                <w:lang w:eastAsia="zh-TW"/>
              </w:rPr>
              <w:t>8.</w:t>
            </w:r>
            <w:r w:rsidR="00680D4B" w:rsidRPr="0023613E">
              <w:rPr>
                <w:lang w:eastAsia="zh-TW"/>
              </w:rPr>
              <w:t>莫三比克；</w:t>
            </w:r>
            <w:r w:rsidR="00680D4B" w:rsidRPr="0023613E">
              <w:rPr>
                <w:lang w:eastAsia="zh-TW"/>
              </w:rPr>
              <w:t>9.</w:t>
            </w:r>
            <w:r w:rsidR="00680D4B" w:rsidRPr="0023613E">
              <w:rPr>
                <w:lang w:eastAsia="zh-TW"/>
              </w:rPr>
              <w:t>日本；</w:t>
            </w:r>
            <w:r w:rsidR="00680D4B" w:rsidRPr="0023613E">
              <w:rPr>
                <w:lang w:eastAsia="zh-TW"/>
              </w:rPr>
              <w:t>10.</w:t>
            </w:r>
            <w:r w:rsidR="00680D4B" w:rsidRPr="0023613E">
              <w:rPr>
                <w:lang w:eastAsia="zh-TW"/>
              </w:rPr>
              <w:t>臺灣</w:t>
            </w:r>
            <w:r w:rsidR="00680D4B" w:rsidRPr="0023613E">
              <w:t>（</w:t>
            </w:r>
            <w:r w:rsidR="00680D4B" w:rsidRPr="0023613E">
              <w:t>202</w:t>
            </w:r>
            <w:r w:rsidR="00680D4B" w:rsidRPr="0023613E">
              <w:rPr>
                <w:lang w:eastAsia="zh-TW"/>
              </w:rPr>
              <w:t>5</w:t>
            </w:r>
            <w:r w:rsidR="00680D4B" w:rsidRPr="0023613E">
              <w:t>）</w:t>
            </w:r>
          </w:p>
        </w:tc>
      </w:tr>
    </w:tbl>
    <w:p w14:paraId="04C700DB" w14:textId="77777777" w:rsidR="00773445" w:rsidRPr="0023613E" w:rsidRDefault="00773445" w:rsidP="00B64F98">
      <w:pPr>
        <w:ind w:firstLine="472"/>
        <w:rPr>
          <w:lang w:eastAsia="zh-TW"/>
        </w:rPr>
      </w:pPr>
    </w:p>
    <w:p w14:paraId="617880B0" w14:textId="77777777" w:rsidR="00C3328A" w:rsidRPr="0023613E" w:rsidRDefault="00773445" w:rsidP="00B64F98">
      <w:pPr>
        <w:ind w:firstLine="472"/>
        <w:rPr>
          <w:lang w:eastAsia="zh-TW"/>
        </w:rPr>
      </w:pPr>
      <w:r w:rsidRPr="0023613E">
        <w:rPr>
          <w:lang w:eastAsia="zh-TW"/>
        </w:rPr>
        <w:br w:type="page"/>
      </w:r>
    </w:p>
    <w:p w14:paraId="66EDC371" w14:textId="77777777" w:rsidR="00CA5BA5" w:rsidRPr="0023613E" w:rsidRDefault="00CA5BA5" w:rsidP="00B64F98">
      <w:pPr>
        <w:ind w:firstLine="472"/>
        <w:rPr>
          <w:lang w:eastAsia="zh-TW"/>
        </w:rPr>
      </w:pPr>
    </w:p>
    <w:p w14:paraId="4A6FA848" w14:textId="77777777" w:rsidR="00CA5BA5" w:rsidRPr="0023613E" w:rsidRDefault="00CA5BA5" w:rsidP="00B64F98">
      <w:pPr>
        <w:ind w:firstLine="472"/>
        <w:rPr>
          <w:lang w:eastAsia="zh-TW"/>
        </w:rPr>
        <w:sectPr w:rsidR="00CA5BA5" w:rsidRPr="0023613E" w:rsidSect="001B7CB9">
          <w:pgSz w:w="11906" w:h="16838" w:code="9"/>
          <w:pgMar w:top="2268" w:right="1701" w:bottom="1701" w:left="1701" w:header="1134" w:footer="851" w:gutter="0"/>
          <w:cols w:space="425"/>
          <w:docGrid w:type="linesAndChars" w:linePitch="514" w:charSpace="-774"/>
        </w:sectPr>
      </w:pPr>
    </w:p>
    <w:p w14:paraId="3897B104" w14:textId="77777777" w:rsidR="00117F66" w:rsidRPr="0023613E" w:rsidRDefault="00117F66" w:rsidP="00B64F98">
      <w:pPr>
        <w:pStyle w:val="a3"/>
        <w:spacing w:before="514" w:afterLines="100" w:after="514"/>
        <w:rPr>
          <w:lang w:eastAsia="zh-TW"/>
        </w:rPr>
      </w:pPr>
      <w:bookmarkStart w:id="0" w:name="_Toc230684658"/>
      <w:r w:rsidRPr="0023613E">
        <w:rPr>
          <w:rFonts w:hint="eastAsia"/>
          <w:lang w:eastAsia="zh-TW"/>
        </w:rPr>
        <w:lastRenderedPageBreak/>
        <w:t>第壹章　自然人文環境</w:t>
      </w:r>
      <w:bookmarkEnd w:id="0"/>
    </w:p>
    <w:p w14:paraId="2E6EBEA5" w14:textId="77777777" w:rsidR="00B90D36" w:rsidRPr="0023613E" w:rsidRDefault="00B90D36" w:rsidP="00DF05FE">
      <w:pPr>
        <w:pStyle w:val="a5"/>
      </w:pPr>
      <w:r w:rsidRPr="0023613E">
        <w:rPr>
          <w:rFonts w:hint="eastAsia"/>
        </w:rPr>
        <w:t>一、自然環境</w:t>
      </w:r>
    </w:p>
    <w:p w14:paraId="699491C3" w14:textId="17E4B25E" w:rsidR="00B90D36" w:rsidRPr="0023613E" w:rsidRDefault="00A90322" w:rsidP="008C5150">
      <w:pPr>
        <w:ind w:firstLine="472"/>
        <w:rPr>
          <w:lang w:eastAsia="zh-TW"/>
        </w:rPr>
      </w:pPr>
      <w:proofErr w:type="gramStart"/>
      <w:r w:rsidRPr="0023613E">
        <w:rPr>
          <w:lang w:eastAsia="zh-TW"/>
        </w:rPr>
        <w:t>史瓦帝尼</w:t>
      </w:r>
      <w:proofErr w:type="gramEnd"/>
      <w:r w:rsidR="001804DE" w:rsidRPr="0023613E">
        <w:rPr>
          <w:rFonts w:hint="eastAsia"/>
          <w:lang w:eastAsia="zh-TW"/>
        </w:rPr>
        <w:t>為</w:t>
      </w:r>
      <w:r w:rsidR="00B90D36" w:rsidRPr="0023613E">
        <w:rPr>
          <w:lang w:eastAsia="zh-TW"/>
        </w:rPr>
        <w:t>位於非洲南部之內陸國，其北、西、南三面與南非接壤，東面為莫三比克，面積</w:t>
      </w:r>
      <w:r w:rsidR="00B90D36" w:rsidRPr="0023613E">
        <w:rPr>
          <w:lang w:eastAsia="zh-TW"/>
        </w:rPr>
        <w:t>1</w:t>
      </w:r>
      <w:r w:rsidR="00D55E8F" w:rsidRPr="0023613E">
        <w:rPr>
          <w:lang w:eastAsia="zh-TW"/>
        </w:rPr>
        <w:t>萬</w:t>
      </w:r>
      <w:r w:rsidR="00B90D36" w:rsidRPr="0023613E">
        <w:rPr>
          <w:lang w:eastAsia="zh-TW"/>
        </w:rPr>
        <w:t>7,36</w:t>
      </w:r>
      <w:r w:rsidR="00FB56A9" w:rsidRPr="0023613E">
        <w:rPr>
          <w:rFonts w:hint="eastAsia"/>
          <w:lang w:eastAsia="zh-TW"/>
        </w:rPr>
        <w:t>4</w:t>
      </w:r>
      <w:r w:rsidR="00B90D36" w:rsidRPr="0023613E">
        <w:rPr>
          <w:lang w:eastAsia="zh-TW"/>
        </w:rPr>
        <w:t>平方公里。史國</w:t>
      </w:r>
      <w:proofErr w:type="gramStart"/>
      <w:r w:rsidR="00B90D36" w:rsidRPr="0023613E">
        <w:rPr>
          <w:lang w:eastAsia="zh-TW"/>
        </w:rPr>
        <w:t>北部、西部</w:t>
      </w:r>
      <w:proofErr w:type="gramEnd"/>
      <w:r w:rsidR="00B90D36" w:rsidRPr="0023613E">
        <w:rPr>
          <w:lang w:eastAsia="zh-TW"/>
        </w:rPr>
        <w:t>及</w:t>
      </w:r>
      <w:proofErr w:type="gramStart"/>
      <w:r w:rsidR="00B90D36" w:rsidRPr="0023613E">
        <w:rPr>
          <w:lang w:eastAsia="zh-TW"/>
        </w:rPr>
        <w:t>南部均為高地</w:t>
      </w:r>
      <w:proofErr w:type="gramEnd"/>
      <w:r w:rsidR="00B90D36" w:rsidRPr="0023613E">
        <w:rPr>
          <w:lang w:eastAsia="zh-TW"/>
        </w:rPr>
        <w:t>，介於海拔</w:t>
      </w:r>
      <w:r w:rsidR="00B90D36" w:rsidRPr="0023613E">
        <w:rPr>
          <w:lang w:eastAsia="zh-TW"/>
        </w:rPr>
        <w:t>1,000</w:t>
      </w:r>
      <w:r w:rsidR="00B90D36" w:rsidRPr="0023613E">
        <w:rPr>
          <w:lang w:eastAsia="zh-TW"/>
        </w:rPr>
        <w:t>公尺至</w:t>
      </w:r>
      <w:r w:rsidR="00B90D36" w:rsidRPr="0023613E">
        <w:rPr>
          <w:lang w:eastAsia="zh-TW"/>
        </w:rPr>
        <w:t>1,800</w:t>
      </w:r>
      <w:r w:rsidR="00B90D36" w:rsidRPr="0023613E">
        <w:rPr>
          <w:lang w:eastAsia="zh-TW"/>
        </w:rPr>
        <w:t>公尺間，氣候涼爽，屬於溫帶氣候；東南部地區地勢較低，最低為海拔</w:t>
      </w:r>
      <w:r w:rsidR="00B90D36" w:rsidRPr="0023613E">
        <w:rPr>
          <w:lang w:eastAsia="zh-TW"/>
        </w:rPr>
        <w:t>400</w:t>
      </w:r>
      <w:r w:rsidR="00B90D36" w:rsidRPr="0023613E">
        <w:rPr>
          <w:lang w:eastAsia="zh-TW"/>
        </w:rPr>
        <w:t>公尺，夏季氣候濕熱，屬於亞熱帶氣候。每年</w:t>
      </w:r>
      <w:r w:rsidR="00B90D36" w:rsidRPr="0023613E">
        <w:rPr>
          <w:lang w:eastAsia="zh-TW"/>
        </w:rPr>
        <w:t>4</w:t>
      </w:r>
      <w:r w:rsidR="00B90D36" w:rsidRPr="0023613E">
        <w:rPr>
          <w:lang w:eastAsia="zh-TW"/>
        </w:rPr>
        <w:t>月至</w:t>
      </w:r>
      <w:r w:rsidR="00B90D36" w:rsidRPr="0023613E">
        <w:rPr>
          <w:lang w:eastAsia="zh-TW"/>
        </w:rPr>
        <w:t>9</w:t>
      </w:r>
      <w:r w:rsidR="00B90D36" w:rsidRPr="0023613E">
        <w:rPr>
          <w:lang w:eastAsia="zh-TW"/>
        </w:rPr>
        <w:t>月雨量較少，為乾旱季節，</w:t>
      </w:r>
      <w:r w:rsidR="00B90D36" w:rsidRPr="0023613E">
        <w:rPr>
          <w:lang w:eastAsia="zh-TW"/>
        </w:rPr>
        <w:t>10</w:t>
      </w:r>
      <w:r w:rsidR="00B90D36" w:rsidRPr="0023613E">
        <w:rPr>
          <w:lang w:eastAsia="zh-TW"/>
        </w:rPr>
        <w:t>至</w:t>
      </w:r>
      <w:r w:rsidR="00B90D36" w:rsidRPr="0023613E">
        <w:rPr>
          <w:lang w:eastAsia="zh-TW"/>
        </w:rPr>
        <w:t>3</w:t>
      </w:r>
      <w:r w:rsidR="00B90D36" w:rsidRPr="0023613E">
        <w:rPr>
          <w:lang w:eastAsia="zh-TW"/>
        </w:rPr>
        <w:t>月為雨季，全國全年溫度介於攝氏</w:t>
      </w:r>
      <w:r w:rsidR="00B90D36" w:rsidRPr="0023613E">
        <w:rPr>
          <w:lang w:eastAsia="zh-TW"/>
        </w:rPr>
        <w:t>5</w:t>
      </w:r>
      <w:r w:rsidR="00B90D36" w:rsidRPr="0023613E">
        <w:rPr>
          <w:lang w:eastAsia="zh-TW"/>
        </w:rPr>
        <w:t>度至</w:t>
      </w:r>
      <w:r w:rsidR="00B90D36" w:rsidRPr="0023613E">
        <w:rPr>
          <w:lang w:eastAsia="zh-TW"/>
        </w:rPr>
        <w:t>30</w:t>
      </w:r>
      <w:r w:rsidR="00B90D36" w:rsidRPr="0023613E">
        <w:rPr>
          <w:lang w:eastAsia="zh-TW"/>
        </w:rPr>
        <w:t>度間，高地年平均溫約攝氏</w:t>
      </w:r>
      <w:r w:rsidR="00B90D36" w:rsidRPr="0023613E">
        <w:rPr>
          <w:lang w:eastAsia="zh-TW"/>
        </w:rPr>
        <w:t>15.6</w:t>
      </w:r>
      <w:r w:rsidR="00B90D36" w:rsidRPr="0023613E">
        <w:rPr>
          <w:lang w:eastAsia="zh-TW"/>
        </w:rPr>
        <w:t>度，低地約</w:t>
      </w:r>
      <w:r w:rsidR="00B90D36" w:rsidRPr="0023613E">
        <w:rPr>
          <w:lang w:eastAsia="zh-TW"/>
        </w:rPr>
        <w:t>23</w:t>
      </w:r>
      <w:r w:rsidR="00B90D36" w:rsidRPr="0023613E">
        <w:rPr>
          <w:lang w:eastAsia="zh-TW"/>
        </w:rPr>
        <w:t>度，日夜溫差大。</w:t>
      </w:r>
      <w:r w:rsidR="00B90D36" w:rsidRPr="0023613E">
        <w:rPr>
          <w:lang w:eastAsia="zh-TW"/>
        </w:rPr>
        <w:t xml:space="preserve"> </w:t>
      </w:r>
    </w:p>
    <w:p w14:paraId="03A8CD2C" w14:textId="77777777" w:rsidR="00B90D36" w:rsidRPr="0023613E" w:rsidRDefault="00B90D36" w:rsidP="00DF05FE">
      <w:pPr>
        <w:pStyle w:val="a5"/>
      </w:pPr>
      <w:r w:rsidRPr="0023613E">
        <w:t>二、人文及社會環境</w:t>
      </w:r>
    </w:p>
    <w:p w14:paraId="659368B3" w14:textId="04B01B35" w:rsidR="002072B3" w:rsidRPr="0023613E" w:rsidRDefault="00B90D36" w:rsidP="002072B3">
      <w:pPr>
        <w:ind w:firstLine="472"/>
        <w:rPr>
          <w:lang w:eastAsia="zh-TW"/>
        </w:rPr>
      </w:pPr>
      <w:r w:rsidRPr="0023613E">
        <w:rPr>
          <w:lang w:eastAsia="zh-TW"/>
        </w:rPr>
        <w:t>史國人口</w:t>
      </w:r>
      <w:r w:rsidR="00183B39" w:rsidRPr="0023613E">
        <w:rPr>
          <w:lang w:eastAsia="zh-TW"/>
        </w:rPr>
        <w:t>約</w:t>
      </w:r>
      <w:r w:rsidR="00FB56A9" w:rsidRPr="0023613E">
        <w:rPr>
          <w:rFonts w:hint="eastAsia"/>
          <w:lang w:eastAsia="zh-TW"/>
        </w:rPr>
        <w:t>12</w:t>
      </w:r>
      <w:r w:rsidR="001E558B" w:rsidRPr="0023613E">
        <w:rPr>
          <w:rFonts w:hint="eastAsia"/>
          <w:lang w:eastAsia="zh-TW"/>
        </w:rPr>
        <w:t>5</w:t>
      </w:r>
      <w:r w:rsidRPr="0023613E">
        <w:rPr>
          <w:lang w:eastAsia="zh-TW"/>
        </w:rPr>
        <w:t>萬人，其中</w:t>
      </w:r>
      <w:r w:rsidRPr="0023613E">
        <w:rPr>
          <w:lang w:eastAsia="zh-TW"/>
        </w:rPr>
        <w:t>7</w:t>
      </w:r>
      <w:r w:rsidR="002072B3" w:rsidRPr="0023613E">
        <w:rPr>
          <w:lang w:eastAsia="zh-TW"/>
        </w:rPr>
        <w:t>6</w:t>
      </w:r>
      <w:r w:rsidR="00540A60" w:rsidRPr="0023613E">
        <w:rPr>
          <w:lang w:eastAsia="zh-TW"/>
        </w:rPr>
        <w:t>%</w:t>
      </w:r>
      <w:r w:rsidRPr="0023613E">
        <w:rPr>
          <w:lang w:eastAsia="zh-TW"/>
        </w:rPr>
        <w:t>居住於鄉間，</w:t>
      </w:r>
      <w:r w:rsidRPr="0023613E">
        <w:rPr>
          <w:lang w:eastAsia="zh-TW"/>
        </w:rPr>
        <w:t>2</w:t>
      </w:r>
      <w:r w:rsidR="002072B3" w:rsidRPr="0023613E">
        <w:rPr>
          <w:lang w:eastAsia="zh-TW"/>
        </w:rPr>
        <w:t>4</w:t>
      </w:r>
      <w:r w:rsidR="00540A60" w:rsidRPr="0023613E">
        <w:rPr>
          <w:lang w:eastAsia="zh-TW"/>
        </w:rPr>
        <w:t>%</w:t>
      </w:r>
      <w:r w:rsidRPr="0023613E">
        <w:rPr>
          <w:lang w:eastAsia="zh-TW"/>
        </w:rPr>
        <w:t>居住於城市</w:t>
      </w:r>
      <w:r w:rsidR="002072B3" w:rsidRPr="0023613E">
        <w:rPr>
          <w:lang w:eastAsia="zh-TW"/>
        </w:rPr>
        <w:t>，</w:t>
      </w:r>
      <w:r w:rsidR="002072B3" w:rsidRPr="0023613E">
        <w:rPr>
          <w:lang w:eastAsia="zh-TW"/>
        </w:rPr>
        <w:t>0</w:t>
      </w:r>
      <w:r w:rsidR="002072B3" w:rsidRPr="0023613E">
        <w:rPr>
          <w:lang w:eastAsia="zh-TW"/>
        </w:rPr>
        <w:t>至</w:t>
      </w:r>
      <w:r w:rsidR="002072B3" w:rsidRPr="0023613E">
        <w:rPr>
          <w:lang w:eastAsia="zh-TW"/>
        </w:rPr>
        <w:t>14</w:t>
      </w:r>
      <w:r w:rsidR="002072B3" w:rsidRPr="0023613E">
        <w:rPr>
          <w:lang w:eastAsia="zh-TW"/>
        </w:rPr>
        <w:t>歲人口占</w:t>
      </w:r>
      <w:r w:rsidR="002072B3" w:rsidRPr="0023613E">
        <w:rPr>
          <w:lang w:eastAsia="zh-TW"/>
        </w:rPr>
        <w:t>37%</w:t>
      </w:r>
      <w:r w:rsidR="002072B3" w:rsidRPr="0023613E">
        <w:rPr>
          <w:lang w:eastAsia="zh-TW"/>
        </w:rPr>
        <w:t>，</w:t>
      </w:r>
      <w:r w:rsidR="002072B3" w:rsidRPr="0023613E">
        <w:rPr>
          <w:lang w:eastAsia="zh-TW"/>
        </w:rPr>
        <w:t>15</w:t>
      </w:r>
      <w:r w:rsidR="002072B3" w:rsidRPr="0023613E">
        <w:rPr>
          <w:lang w:eastAsia="zh-TW"/>
        </w:rPr>
        <w:t>歲至</w:t>
      </w:r>
      <w:proofErr w:type="gramStart"/>
      <w:r w:rsidR="002072B3" w:rsidRPr="0023613E">
        <w:rPr>
          <w:lang w:eastAsia="zh-TW"/>
        </w:rPr>
        <w:t>64</w:t>
      </w:r>
      <w:r w:rsidR="002072B3" w:rsidRPr="0023613E">
        <w:rPr>
          <w:lang w:eastAsia="zh-TW"/>
        </w:rPr>
        <w:t>歲間占</w:t>
      </w:r>
      <w:proofErr w:type="gramEnd"/>
      <w:r w:rsidR="002072B3" w:rsidRPr="0023613E">
        <w:rPr>
          <w:lang w:eastAsia="zh-TW"/>
        </w:rPr>
        <w:t>59%</w:t>
      </w:r>
      <w:r w:rsidR="002072B3" w:rsidRPr="0023613E">
        <w:rPr>
          <w:lang w:eastAsia="zh-TW"/>
        </w:rPr>
        <w:t>，</w:t>
      </w:r>
      <w:r w:rsidR="002072B3" w:rsidRPr="0023613E">
        <w:rPr>
          <w:lang w:eastAsia="zh-TW"/>
        </w:rPr>
        <w:t>65</w:t>
      </w:r>
      <w:r w:rsidR="002072B3" w:rsidRPr="0023613E">
        <w:rPr>
          <w:lang w:eastAsia="zh-TW"/>
        </w:rPr>
        <w:t>歲以上占</w:t>
      </w:r>
      <w:r w:rsidR="002072B3" w:rsidRPr="0023613E">
        <w:rPr>
          <w:lang w:eastAsia="zh-TW"/>
        </w:rPr>
        <w:t>4%</w:t>
      </w:r>
      <w:r w:rsidR="002072B3" w:rsidRPr="0023613E">
        <w:rPr>
          <w:lang w:eastAsia="zh-TW"/>
        </w:rPr>
        <w:t>。平均壽命約</w:t>
      </w:r>
      <w:r w:rsidR="002072B3" w:rsidRPr="0023613E">
        <w:rPr>
          <w:lang w:eastAsia="zh-TW"/>
        </w:rPr>
        <w:t>61</w:t>
      </w:r>
      <w:r w:rsidR="002072B3" w:rsidRPr="0023613E">
        <w:rPr>
          <w:lang w:eastAsia="zh-TW"/>
        </w:rPr>
        <w:t>歲</w:t>
      </w:r>
      <w:proofErr w:type="gramStart"/>
      <w:r w:rsidR="002072B3" w:rsidRPr="0023613E">
        <w:rPr>
          <w:lang w:eastAsia="zh-TW"/>
        </w:rPr>
        <w:t>（註</w:t>
      </w:r>
      <w:proofErr w:type="gramEnd"/>
      <w:r w:rsidR="002072B3" w:rsidRPr="0023613E">
        <w:rPr>
          <w:lang w:eastAsia="zh-TW"/>
        </w:rPr>
        <w:t>：</w:t>
      </w:r>
      <w:r w:rsidR="00271635" w:rsidRPr="0023613E">
        <w:rPr>
          <w:lang w:eastAsia="zh-TW"/>
        </w:rPr>
        <w:t>撒哈拉</w:t>
      </w:r>
      <w:r w:rsidR="002072B3" w:rsidRPr="0023613E">
        <w:rPr>
          <w:lang w:eastAsia="zh-TW"/>
        </w:rPr>
        <w:t>沙漠以南之非洲地區整體平均壽命為</w:t>
      </w:r>
      <w:r w:rsidR="002072B3" w:rsidRPr="0023613E">
        <w:rPr>
          <w:lang w:eastAsia="zh-TW"/>
        </w:rPr>
        <w:t>62</w:t>
      </w:r>
      <w:r w:rsidR="002072B3" w:rsidRPr="0023613E">
        <w:rPr>
          <w:lang w:eastAsia="zh-TW"/>
        </w:rPr>
        <w:t>歲</w:t>
      </w:r>
      <w:proofErr w:type="gramStart"/>
      <w:r w:rsidR="002072B3" w:rsidRPr="0023613E">
        <w:rPr>
          <w:lang w:eastAsia="zh-TW"/>
        </w:rPr>
        <w:t>）</w:t>
      </w:r>
      <w:proofErr w:type="gramEnd"/>
      <w:r w:rsidR="002072B3" w:rsidRPr="0023613E">
        <w:rPr>
          <w:lang w:eastAsia="zh-TW"/>
        </w:rPr>
        <w:t>。</w:t>
      </w:r>
    </w:p>
    <w:p w14:paraId="77DEE41C" w14:textId="1E07419C" w:rsidR="002072B3" w:rsidRPr="0023613E" w:rsidRDefault="002072B3" w:rsidP="002072B3">
      <w:pPr>
        <w:ind w:firstLine="472"/>
        <w:rPr>
          <w:lang w:eastAsia="zh-TW"/>
        </w:rPr>
      </w:pPr>
      <w:r w:rsidRPr="0023613E">
        <w:rPr>
          <w:lang w:eastAsia="zh-TW"/>
        </w:rPr>
        <w:t>史國以英語</w:t>
      </w:r>
      <w:proofErr w:type="gramStart"/>
      <w:r w:rsidR="009B774E" w:rsidRPr="0023613E">
        <w:rPr>
          <w:lang w:eastAsia="zh-TW"/>
        </w:rPr>
        <w:t>與史瓦帝語</w:t>
      </w:r>
      <w:proofErr w:type="gramEnd"/>
      <w:r w:rsidR="009B774E" w:rsidRPr="0023613E">
        <w:rPr>
          <w:lang w:eastAsia="zh-TW"/>
        </w:rPr>
        <w:t>為官方語言</w:t>
      </w:r>
      <w:r w:rsidRPr="0023613E">
        <w:rPr>
          <w:lang w:eastAsia="zh-TW"/>
        </w:rPr>
        <w:t>，全國識字率為</w:t>
      </w:r>
      <w:r w:rsidR="002B32CD" w:rsidRPr="0023613E">
        <w:rPr>
          <w:rFonts w:hint="eastAsia"/>
          <w:lang w:eastAsia="zh-TW"/>
        </w:rPr>
        <w:t>91</w:t>
      </w:r>
      <w:r w:rsidRPr="0023613E">
        <w:rPr>
          <w:lang w:eastAsia="zh-TW"/>
        </w:rPr>
        <w:t>%</w:t>
      </w:r>
      <w:r w:rsidRPr="0023613E">
        <w:rPr>
          <w:lang w:eastAsia="zh-TW"/>
        </w:rPr>
        <w:t>。史國約</w:t>
      </w:r>
      <w:r w:rsidRPr="0023613E">
        <w:rPr>
          <w:lang w:eastAsia="zh-TW"/>
        </w:rPr>
        <w:t>90%</w:t>
      </w:r>
      <w:r w:rsidR="004F7C6C" w:rsidRPr="0023613E">
        <w:rPr>
          <w:lang w:eastAsia="zh-TW"/>
        </w:rPr>
        <w:t>人口信仰各派</w:t>
      </w:r>
      <w:r w:rsidRPr="0023613E">
        <w:rPr>
          <w:lang w:eastAsia="zh-TW"/>
        </w:rPr>
        <w:t>基督宗教，最大宗派為非洲錫安主義（</w:t>
      </w:r>
      <w:r w:rsidRPr="0023613E">
        <w:rPr>
          <w:lang w:eastAsia="zh-TW"/>
        </w:rPr>
        <w:t>African Zionism</w:t>
      </w:r>
      <w:r w:rsidRPr="0023613E">
        <w:rPr>
          <w:lang w:eastAsia="zh-TW"/>
        </w:rPr>
        <w:t>）以及結合</w:t>
      </w:r>
      <w:r w:rsidR="00D55E8F" w:rsidRPr="0023613E">
        <w:rPr>
          <w:lang w:eastAsia="zh-TW"/>
        </w:rPr>
        <w:t>祖</w:t>
      </w:r>
      <w:r w:rsidRPr="0023613E">
        <w:rPr>
          <w:lang w:eastAsia="zh-TW"/>
        </w:rPr>
        <w:t>先崇拜之當地宗派。耶穌受難日（</w:t>
      </w:r>
      <w:r w:rsidRPr="0023613E">
        <w:rPr>
          <w:lang w:eastAsia="zh-TW"/>
        </w:rPr>
        <w:t>Good Friday</w:t>
      </w:r>
      <w:r w:rsidRPr="0023613E">
        <w:rPr>
          <w:lang w:eastAsia="zh-TW"/>
        </w:rPr>
        <w:t>）、復活節（</w:t>
      </w:r>
      <w:r w:rsidRPr="0023613E">
        <w:rPr>
          <w:lang w:eastAsia="zh-TW"/>
        </w:rPr>
        <w:t>Easter</w:t>
      </w:r>
      <w:r w:rsidRPr="0023613E">
        <w:rPr>
          <w:lang w:eastAsia="zh-TW"/>
        </w:rPr>
        <w:t>）、耶穌升天日（</w:t>
      </w:r>
      <w:r w:rsidRPr="0023613E">
        <w:rPr>
          <w:lang w:eastAsia="zh-TW"/>
        </w:rPr>
        <w:t>Ascension Day</w:t>
      </w:r>
      <w:r w:rsidRPr="0023613E">
        <w:rPr>
          <w:lang w:eastAsia="zh-TW"/>
        </w:rPr>
        <w:t>）以及聖誕節（</w:t>
      </w:r>
      <w:r w:rsidRPr="0023613E">
        <w:rPr>
          <w:lang w:eastAsia="zh-TW"/>
        </w:rPr>
        <w:t>Christmas</w:t>
      </w:r>
      <w:r w:rsidRPr="0023613E">
        <w:rPr>
          <w:lang w:eastAsia="zh-TW"/>
        </w:rPr>
        <w:t>）等基督教節日為史國國定假日。</w:t>
      </w:r>
    </w:p>
    <w:p w14:paraId="344B4E93" w14:textId="4CB2C3F2" w:rsidR="00B90D36" w:rsidRPr="0023613E" w:rsidRDefault="00B90D36" w:rsidP="00B64F98">
      <w:pPr>
        <w:ind w:firstLine="472"/>
        <w:rPr>
          <w:lang w:eastAsia="zh-TW"/>
        </w:rPr>
      </w:pPr>
      <w:r w:rsidRPr="0023613E">
        <w:rPr>
          <w:lang w:eastAsia="zh-TW"/>
        </w:rPr>
        <w:t>史國首都為姆巴巴內（</w:t>
      </w:r>
      <w:r w:rsidRPr="0023613E">
        <w:rPr>
          <w:lang w:eastAsia="zh-TW"/>
        </w:rPr>
        <w:t>Mbabane</w:t>
      </w:r>
      <w:r w:rsidRPr="0023613E">
        <w:rPr>
          <w:lang w:eastAsia="zh-TW"/>
        </w:rPr>
        <w:t>）市，人口約</w:t>
      </w:r>
      <w:r w:rsidR="00140C0A" w:rsidRPr="0023613E">
        <w:rPr>
          <w:lang w:eastAsia="zh-TW"/>
        </w:rPr>
        <w:t>8</w:t>
      </w:r>
      <w:r w:rsidRPr="0023613E">
        <w:rPr>
          <w:lang w:eastAsia="zh-TW"/>
        </w:rPr>
        <w:t>萬人；商業重鎮</w:t>
      </w:r>
      <w:r w:rsidR="002072B3" w:rsidRPr="0023613E">
        <w:rPr>
          <w:lang w:eastAsia="zh-TW"/>
        </w:rPr>
        <w:t>為</w:t>
      </w:r>
      <w:proofErr w:type="gramStart"/>
      <w:r w:rsidR="002072B3" w:rsidRPr="0023613E">
        <w:rPr>
          <w:lang w:eastAsia="zh-TW"/>
        </w:rPr>
        <w:t>曼</w:t>
      </w:r>
      <w:proofErr w:type="gramEnd"/>
      <w:r w:rsidR="002072B3" w:rsidRPr="0023613E">
        <w:rPr>
          <w:lang w:eastAsia="zh-TW"/>
        </w:rPr>
        <w:t>茲尼地區（</w:t>
      </w:r>
      <w:r w:rsidR="00B44067" w:rsidRPr="0023613E">
        <w:rPr>
          <w:lang w:eastAsia="zh-TW"/>
        </w:rPr>
        <w:t>Manzini</w:t>
      </w:r>
      <w:r w:rsidR="002072B3" w:rsidRPr="0023613E">
        <w:rPr>
          <w:lang w:eastAsia="zh-TW"/>
        </w:rPr>
        <w:t xml:space="preserve"> Region</w:t>
      </w:r>
      <w:r w:rsidR="002072B3" w:rsidRPr="0023613E">
        <w:rPr>
          <w:lang w:eastAsia="zh-TW"/>
        </w:rPr>
        <w:t>）之曼茲尼市（</w:t>
      </w:r>
      <w:r w:rsidR="002072B3" w:rsidRPr="0023613E">
        <w:rPr>
          <w:lang w:eastAsia="zh-TW"/>
        </w:rPr>
        <w:t>City of Manzini</w:t>
      </w:r>
      <w:r w:rsidR="002072B3" w:rsidRPr="0023613E">
        <w:rPr>
          <w:lang w:eastAsia="zh-TW"/>
        </w:rPr>
        <w:t>），</w:t>
      </w:r>
      <w:proofErr w:type="gramStart"/>
      <w:r w:rsidR="002072B3" w:rsidRPr="0023613E">
        <w:rPr>
          <w:lang w:eastAsia="zh-TW"/>
        </w:rPr>
        <w:t>該市</w:t>
      </w:r>
      <w:r w:rsidRPr="0023613E">
        <w:rPr>
          <w:lang w:eastAsia="zh-TW"/>
        </w:rPr>
        <w:t>位處</w:t>
      </w:r>
      <w:proofErr w:type="gramEnd"/>
      <w:r w:rsidRPr="0023613E">
        <w:rPr>
          <w:lang w:eastAsia="zh-TW"/>
        </w:rPr>
        <w:t>全國中心點，人口約有</w:t>
      </w:r>
      <w:r w:rsidRPr="0023613E">
        <w:rPr>
          <w:lang w:eastAsia="zh-TW"/>
        </w:rPr>
        <w:t>1</w:t>
      </w:r>
      <w:r w:rsidR="002072B3" w:rsidRPr="0023613E">
        <w:rPr>
          <w:lang w:eastAsia="zh-TW"/>
        </w:rPr>
        <w:t>1</w:t>
      </w:r>
      <w:r w:rsidRPr="0023613E">
        <w:rPr>
          <w:lang w:eastAsia="zh-TW"/>
        </w:rPr>
        <w:t>萬人；史國最重要工業區</w:t>
      </w:r>
      <w:r w:rsidR="002072B3" w:rsidRPr="0023613E">
        <w:rPr>
          <w:lang w:eastAsia="zh-TW"/>
        </w:rPr>
        <w:t>為</w:t>
      </w:r>
      <w:proofErr w:type="gramStart"/>
      <w:r w:rsidR="002072B3" w:rsidRPr="0023613E">
        <w:rPr>
          <w:lang w:eastAsia="zh-TW"/>
        </w:rPr>
        <w:t>曼</w:t>
      </w:r>
      <w:proofErr w:type="gramEnd"/>
      <w:r w:rsidR="002072B3" w:rsidRPr="0023613E">
        <w:rPr>
          <w:lang w:eastAsia="zh-TW"/>
        </w:rPr>
        <w:t>茲尼地區（</w:t>
      </w:r>
      <w:r w:rsidR="002072B3" w:rsidRPr="0023613E">
        <w:rPr>
          <w:lang w:eastAsia="zh-TW"/>
        </w:rPr>
        <w:t>Man</w:t>
      </w:r>
      <w:r w:rsidR="00B44067" w:rsidRPr="0023613E">
        <w:rPr>
          <w:rFonts w:hint="eastAsia"/>
          <w:lang w:eastAsia="zh-TW"/>
        </w:rPr>
        <w:t>z</w:t>
      </w:r>
      <w:r w:rsidR="002072B3" w:rsidRPr="0023613E">
        <w:rPr>
          <w:lang w:eastAsia="zh-TW"/>
        </w:rPr>
        <w:t>ini Region</w:t>
      </w:r>
      <w:r w:rsidR="002072B3" w:rsidRPr="0023613E">
        <w:rPr>
          <w:lang w:eastAsia="zh-TW"/>
        </w:rPr>
        <w:t>）之</w:t>
      </w:r>
      <w:proofErr w:type="gramStart"/>
      <w:r w:rsidRPr="0023613E">
        <w:rPr>
          <w:lang w:eastAsia="zh-TW"/>
        </w:rPr>
        <w:t>馬沙霸工業區</w:t>
      </w:r>
      <w:proofErr w:type="gramEnd"/>
      <w:r w:rsidRPr="0023613E">
        <w:rPr>
          <w:lang w:eastAsia="zh-TW"/>
        </w:rPr>
        <w:t>（</w:t>
      </w:r>
      <w:proofErr w:type="spellStart"/>
      <w:r w:rsidRPr="0023613E">
        <w:rPr>
          <w:lang w:eastAsia="zh-TW"/>
        </w:rPr>
        <w:t>Matsapha</w:t>
      </w:r>
      <w:proofErr w:type="spellEnd"/>
      <w:r w:rsidRPr="0023613E">
        <w:rPr>
          <w:lang w:eastAsia="zh-TW"/>
        </w:rPr>
        <w:t xml:space="preserve"> Industrial Site</w:t>
      </w:r>
      <w:r w:rsidRPr="0023613E">
        <w:rPr>
          <w:lang w:eastAsia="zh-TW"/>
        </w:rPr>
        <w:t>）</w:t>
      </w:r>
      <w:r w:rsidR="002072B3" w:rsidRPr="0023613E">
        <w:rPr>
          <w:lang w:eastAsia="zh-TW"/>
        </w:rPr>
        <w:t>，</w:t>
      </w:r>
      <w:r w:rsidRPr="0023613E">
        <w:rPr>
          <w:lang w:eastAsia="zh-TW"/>
        </w:rPr>
        <w:t>距離</w:t>
      </w:r>
      <w:proofErr w:type="gramStart"/>
      <w:r w:rsidRPr="0023613E">
        <w:rPr>
          <w:lang w:eastAsia="zh-TW"/>
        </w:rPr>
        <w:t>曼</w:t>
      </w:r>
      <w:proofErr w:type="gramEnd"/>
      <w:r w:rsidRPr="0023613E">
        <w:rPr>
          <w:lang w:eastAsia="zh-TW"/>
        </w:rPr>
        <w:t>茲尼市郊約</w:t>
      </w:r>
      <w:r w:rsidRPr="0023613E">
        <w:rPr>
          <w:lang w:eastAsia="zh-TW"/>
        </w:rPr>
        <w:t>5</w:t>
      </w:r>
      <w:r w:rsidRPr="0023613E">
        <w:rPr>
          <w:lang w:eastAsia="zh-TW"/>
        </w:rPr>
        <w:t>公里</w:t>
      </w:r>
      <w:r w:rsidR="00DC54D0" w:rsidRPr="0023613E">
        <w:rPr>
          <w:lang w:eastAsia="zh-TW"/>
        </w:rPr>
        <w:t>，有近百家工廠。</w:t>
      </w:r>
    </w:p>
    <w:p w14:paraId="48121C0B" w14:textId="5D01BC85" w:rsidR="00B90D36" w:rsidRPr="0023613E" w:rsidRDefault="00B90D36" w:rsidP="001F73A2">
      <w:pPr>
        <w:pStyle w:val="a5"/>
        <w:pageBreakBefore/>
      </w:pPr>
      <w:r w:rsidRPr="0023613E">
        <w:lastRenderedPageBreak/>
        <w:t>三、政治環境</w:t>
      </w:r>
    </w:p>
    <w:p w14:paraId="79CAA623" w14:textId="4364077B" w:rsidR="00B90D36" w:rsidRPr="0023613E" w:rsidRDefault="00FC31DC" w:rsidP="00A071CD">
      <w:pPr>
        <w:ind w:firstLine="472"/>
        <w:rPr>
          <w:lang w:eastAsia="zh-TW"/>
        </w:rPr>
      </w:pPr>
      <w:r w:rsidRPr="0023613E">
        <w:rPr>
          <w:lang w:eastAsia="zh-TW"/>
        </w:rPr>
        <w:t>史國原名史瓦濟蘭</w:t>
      </w:r>
      <w:r w:rsidR="00CA5BA5" w:rsidRPr="0023613E">
        <w:rPr>
          <w:lang w:eastAsia="zh-TW"/>
        </w:rPr>
        <w:t>（</w:t>
      </w:r>
      <w:r w:rsidRPr="0023613E">
        <w:rPr>
          <w:lang w:eastAsia="zh-TW"/>
        </w:rPr>
        <w:t>Swaziland</w:t>
      </w:r>
      <w:r w:rsidR="00CA5BA5" w:rsidRPr="0023613E">
        <w:rPr>
          <w:lang w:eastAsia="zh-TW"/>
        </w:rPr>
        <w:t>）</w:t>
      </w:r>
      <w:r w:rsidRPr="0023613E">
        <w:rPr>
          <w:lang w:eastAsia="zh-TW"/>
        </w:rPr>
        <w:t>，</w:t>
      </w:r>
      <w:proofErr w:type="gramStart"/>
      <w:r w:rsidRPr="0023613E">
        <w:rPr>
          <w:lang w:eastAsia="zh-TW"/>
        </w:rPr>
        <w:t>史王恩史瓦帝三世</w:t>
      </w:r>
      <w:proofErr w:type="gramEnd"/>
      <w:r w:rsidRPr="0023613E">
        <w:rPr>
          <w:lang w:eastAsia="zh-TW"/>
        </w:rPr>
        <w:t>於</w:t>
      </w:r>
      <w:r w:rsidRPr="0023613E">
        <w:rPr>
          <w:lang w:eastAsia="zh-TW"/>
        </w:rPr>
        <w:t>2018</w:t>
      </w:r>
      <w:r w:rsidRPr="0023613E">
        <w:rPr>
          <w:lang w:eastAsia="zh-TW"/>
        </w:rPr>
        <w:t>年</w:t>
      </w:r>
      <w:r w:rsidRPr="0023613E">
        <w:rPr>
          <w:lang w:eastAsia="zh-TW"/>
        </w:rPr>
        <w:t>4</w:t>
      </w:r>
      <w:r w:rsidRPr="0023613E">
        <w:rPr>
          <w:lang w:eastAsia="zh-TW"/>
        </w:rPr>
        <w:t>月</w:t>
      </w:r>
      <w:r w:rsidRPr="0023613E">
        <w:rPr>
          <w:lang w:eastAsia="zh-TW"/>
        </w:rPr>
        <w:t>19</w:t>
      </w:r>
      <w:r w:rsidRPr="0023613E">
        <w:rPr>
          <w:lang w:eastAsia="zh-TW"/>
        </w:rPr>
        <w:t>日宣布更改國名為以史語發音之</w:t>
      </w:r>
      <w:proofErr w:type="gramStart"/>
      <w:r w:rsidRPr="0023613E">
        <w:rPr>
          <w:lang w:eastAsia="zh-TW"/>
        </w:rPr>
        <w:t>史瓦帝尼</w:t>
      </w:r>
      <w:proofErr w:type="gramEnd"/>
      <w:r w:rsidR="00CA5BA5" w:rsidRPr="0023613E">
        <w:rPr>
          <w:lang w:eastAsia="zh-TW"/>
        </w:rPr>
        <w:t>（</w:t>
      </w:r>
      <w:r w:rsidRPr="0023613E">
        <w:rPr>
          <w:lang w:eastAsia="zh-TW"/>
        </w:rPr>
        <w:t>Eswatini</w:t>
      </w:r>
      <w:r w:rsidR="00CA5BA5" w:rsidRPr="0023613E">
        <w:rPr>
          <w:lang w:eastAsia="zh-TW"/>
        </w:rPr>
        <w:t>）</w:t>
      </w:r>
      <w:r w:rsidRPr="0023613E">
        <w:rPr>
          <w:lang w:eastAsia="zh-TW"/>
        </w:rPr>
        <w:t>。</w:t>
      </w:r>
      <w:proofErr w:type="gramStart"/>
      <w:r w:rsidRPr="0023613E">
        <w:rPr>
          <w:lang w:eastAsia="zh-TW"/>
        </w:rPr>
        <w:t>史王於</w:t>
      </w:r>
      <w:proofErr w:type="gramEnd"/>
      <w:r w:rsidRPr="0023613E">
        <w:rPr>
          <w:lang w:eastAsia="zh-TW"/>
        </w:rPr>
        <w:t>1986</w:t>
      </w:r>
      <w:r w:rsidRPr="0023613E">
        <w:rPr>
          <w:lang w:eastAsia="zh-TW"/>
        </w:rPr>
        <w:t>年登基，現年</w:t>
      </w:r>
      <w:r w:rsidR="001419B5" w:rsidRPr="0023613E">
        <w:rPr>
          <w:lang w:eastAsia="zh-TW"/>
        </w:rPr>
        <w:t>5</w:t>
      </w:r>
      <w:r w:rsidR="002B32CD" w:rsidRPr="0023613E">
        <w:rPr>
          <w:rFonts w:hint="eastAsia"/>
          <w:lang w:eastAsia="zh-TW"/>
        </w:rPr>
        <w:t>8</w:t>
      </w:r>
      <w:r w:rsidRPr="0023613E">
        <w:rPr>
          <w:lang w:eastAsia="zh-TW"/>
        </w:rPr>
        <w:t>歲，</w:t>
      </w:r>
      <w:r w:rsidR="005072F0" w:rsidRPr="0023613E">
        <w:rPr>
          <w:lang w:eastAsia="zh-TW"/>
        </w:rPr>
        <w:t>為</w:t>
      </w:r>
      <w:r w:rsidR="00D0733C" w:rsidRPr="0023613E">
        <w:rPr>
          <w:lang w:eastAsia="zh-TW"/>
        </w:rPr>
        <w:t>實權君主</w:t>
      </w:r>
      <w:r w:rsidRPr="0023613E">
        <w:rPr>
          <w:lang w:eastAsia="zh-TW"/>
        </w:rPr>
        <w:t>。政治上</w:t>
      </w:r>
      <w:proofErr w:type="gramStart"/>
      <w:r w:rsidRPr="0023613E">
        <w:rPr>
          <w:lang w:eastAsia="zh-TW"/>
        </w:rPr>
        <w:t>採</w:t>
      </w:r>
      <w:proofErr w:type="gramEnd"/>
      <w:r w:rsidRPr="0023613E">
        <w:rPr>
          <w:lang w:eastAsia="zh-TW"/>
        </w:rPr>
        <w:t>西方內閣制</w:t>
      </w:r>
      <w:r w:rsidR="00D0733C" w:rsidRPr="0023613E">
        <w:rPr>
          <w:lang w:eastAsia="zh-TW"/>
        </w:rPr>
        <w:t>與史國</w:t>
      </w:r>
      <w:r w:rsidRPr="0023613E">
        <w:rPr>
          <w:lang w:eastAsia="zh-TW"/>
        </w:rPr>
        <w:t>傳統選區</w:t>
      </w:r>
      <w:r w:rsidR="00D0733C" w:rsidRPr="0023613E">
        <w:rPr>
          <w:lang w:eastAsia="zh-TW"/>
        </w:rPr>
        <w:t>制</w:t>
      </w:r>
      <w:r w:rsidR="00CA5BA5" w:rsidRPr="0023613E">
        <w:rPr>
          <w:lang w:eastAsia="zh-TW"/>
        </w:rPr>
        <w:t>（</w:t>
      </w:r>
      <w:proofErr w:type="spellStart"/>
      <w:r w:rsidRPr="0023613E">
        <w:rPr>
          <w:lang w:eastAsia="zh-TW"/>
        </w:rPr>
        <w:t>Tinkhundla</w:t>
      </w:r>
      <w:proofErr w:type="spellEnd"/>
      <w:r w:rsidR="00D0733C" w:rsidRPr="0023613E">
        <w:rPr>
          <w:lang w:eastAsia="zh-TW"/>
        </w:rPr>
        <w:t xml:space="preserve"> System</w:t>
      </w:r>
      <w:r w:rsidR="00CA5BA5" w:rsidRPr="0023613E">
        <w:rPr>
          <w:lang w:eastAsia="zh-TW"/>
        </w:rPr>
        <w:t>）</w:t>
      </w:r>
      <w:proofErr w:type="gramStart"/>
      <w:r w:rsidRPr="0023613E">
        <w:rPr>
          <w:lang w:eastAsia="zh-TW"/>
        </w:rPr>
        <w:t>併</w:t>
      </w:r>
      <w:proofErr w:type="gramEnd"/>
      <w:r w:rsidRPr="0023613E">
        <w:rPr>
          <w:lang w:eastAsia="zh-TW"/>
        </w:rPr>
        <w:t>行之特有體制，</w:t>
      </w:r>
      <w:proofErr w:type="gramStart"/>
      <w:r w:rsidRPr="0023613E">
        <w:rPr>
          <w:lang w:eastAsia="zh-TW"/>
        </w:rPr>
        <w:t>史王在</w:t>
      </w:r>
      <w:proofErr w:type="gramEnd"/>
      <w:r w:rsidRPr="0023613E">
        <w:rPr>
          <w:lang w:eastAsia="zh-TW"/>
        </w:rPr>
        <w:t>2013</w:t>
      </w:r>
      <w:r w:rsidRPr="0023613E">
        <w:rPr>
          <w:lang w:eastAsia="zh-TW"/>
        </w:rPr>
        <w:t>年</w:t>
      </w:r>
      <w:r w:rsidRPr="0023613E">
        <w:rPr>
          <w:lang w:eastAsia="zh-TW"/>
        </w:rPr>
        <w:t>9</w:t>
      </w:r>
      <w:r w:rsidRPr="0023613E">
        <w:rPr>
          <w:lang w:eastAsia="zh-TW"/>
        </w:rPr>
        <w:t>月正式為史國特有之政治制度命名為「王權式民主」</w:t>
      </w:r>
      <w:r w:rsidR="00CA5BA5" w:rsidRPr="0023613E">
        <w:rPr>
          <w:lang w:eastAsia="zh-TW"/>
        </w:rPr>
        <w:t>（</w:t>
      </w:r>
      <w:r w:rsidRPr="0023613E">
        <w:rPr>
          <w:lang w:eastAsia="zh-TW"/>
        </w:rPr>
        <w:t>Monarchical Democracy</w:t>
      </w:r>
      <w:r w:rsidR="00CA5BA5" w:rsidRPr="0023613E">
        <w:rPr>
          <w:lang w:eastAsia="zh-TW"/>
        </w:rPr>
        <w:t>）</w:t>
      </w:r>
      <w:r w:rsidRPr="0023613E">
        <w:rPr>
          <w:lang w:eastAsia="zh-TW"/>
        </w:rPr>
        <w:t>。</w:t>
      </w:r>
    </w:p>
    <w:p w14:paraId="5C92B392" w14:textId="2FDECC2E" w:rsidR="006D4716" w:rsidRPr="0023613E" w:rsidRDefault="00FC31DC" w:rsidP="00A071CD">
      <w:pPr>
        <w:ind w:firstLine="472"/>
        <w:rPr>
          <w:lang w:eastAsia="zh-TW"/>
        </w:rPr>
      </w:pPr>
      <w:r w:rsidRPr="0023613E">
        <w:rPr>
          <w:lang w:eastAsia="zh-TW"/>
        </w:rPr>
        <w:t>史國現行憲法於</w:t>
      </w:r>
      <w:r w:rsidRPr="0023613E">
        <w:rPr>
          <w:lang w:eastAsia="zh-TW"/>
        </w:rPr>
        <w:t>2005</w:t>
      </w:r>
      <w:r w:rsidRPr="0023613E">
        <w:rPr>
          <w:lang w:eastAsia="zh-TW"/>
        </w:rPr>
        <w:t>年頒</w:t>
      </w:r>
      <w:r w:rsidR="0036065E" w:rsidRPr="0023613E">
        <w:rPr>
          <w:lang w:eastAsia="zh-TW"/>
        </w:rPr>
        <w:t>布</w:t>
      </w:r>
      <w:r w:rsidRPr="0023613E">
        <w:rPr>
          <w:lang w:eastAsia="zh-TW"/>
        </w:rPr>
        <w:t>，國會分為眾議院</w:t>
      </w:r>
      <w:r w:rsidR="00CA5BA5" w:rsidRPr="0023613E">
        <w:rPr>
          <w:lang w:eastAsia="zh-TW"/>
        </w:rPr>
        <w:t>（</w:t>
      </w:r>
      <w:r w:rsidRPr="0023613E">
        <w:rPr>
          <w:lang w:eastAsia="zh-TW"/>
        </w:rPr>
        <w:t>House of Assembly</w:t>
      </w:r>
      <w:r w:rsidR="00CA5BA5" w:rsidRPr="0023613E">
        <w:rPr>
          <w:lang w:eastAsia="zh-TW"/>
        </w:rPr>
        <w:t>）</w:t>
      </w:r>
      <w:r w:rsidRPr="0023613E">
        <w:rPr>
          <w:lang w:eastAsia="zh-TW"/>
        </w:rPr>
        <w:t>及參議院</w:t>
      </w:r>
      <w:r w:rsidR="00CA5BA5" w:rsidRPr="0023613E">
        <w:rPr>
          <w:lang w:eastAsia="zh-TW"/>
        </w:rPr>
        <w:t>（</w:t>
      </w:r>
      <w:r w:rsidRPr="0023613E">
        <w:rPr>
          <w:lang w:eastAsia="zh-TW"/>
        </w:rPr>
        <w:t>Senate</w:t>
      </w:r>
      <w:r w:rsidR="00CA5BA5" w:rsidRPr="0023613E">
        <w:rPr>
          <w:lang w:eastAsia="zh-TW"/>
        </w:rPr>
        <w:t>）</w:t>
      </w:r>
      <w:r w:rsidRPr="0023613E">
        <w:rPr>
          <w:lang w:eastAsia="zh-TW"/>
        </w:rPr>
        <w:t>兩院。</w:t>
      </w:r>
      <w:r w:rsidR="00E74EB3" w:rsidRPr="0023613E">
        <w:rPr>
          <w:lang w:eastAsia="zh-TW"/>
        </w:rPr>
        <w:t>第</w:t>
      </w:r>
      <w:r w:rsidR="003F772D" w:rsidRPr="0023613E">
        <w:rPr>
          <w:lang w:eastAsia="zh-TW"/>
        </w:rPr>
        <w:t>12</w:t>
      </w:r>
      <w:r w:rsidR="004F7C6C" w:rsidRPr="0023613E">
        <w:rPr>
          <w:lang w:eastAsia="zh-TW"/>
        </w:rPr>
        <w:t>屆國會係於</w:t>
      </w:r>
      <w:r w:rsidR="004F7C6C" w:rsidRPr="0023613E">
        <w:rPr>
          <w:lang w:eastAsia="zh-TW"/>
        </w:rPr>
        <w:t>20</w:t>
      </w:r>
      <w:r w:rsidR="003F772D" w:rsidRPr="0023613E">
        <w:rPr>
          <w:lang w:eastAsia="zh-TW"/>
        </w:rPr>
        <w:t>23</w:t>
      </w:r>
      <w:r w:rsidR="00E74EB3" w:rsidRPr="0023613E">
        <w:rPr>
          <w:lang w:eastAsia="zh-TW"/>
        </w:rPr>
        <w:t>年</w:t>
      </w:r>
      <w:r w:rsidR="00E74EB3" w:rsidRPr="0023613E">
        <w:rPr>
          <w:lang w:eastAsia="zh-TW"/>
        </w:rPr>
        <w:t>9</w:t>
      </w:r>
      <w:r w:rsidR="00E74EB3" w:rsidRPr="0023613E">
        <w:rPr>
          <w:lang w:eastAsia="zh-TW"/>
        </w:rPr>
        <w:t>月由傳統部落選區選出</w:t>
      </w:r>
      <w:r w:rsidR="00E74EB3" w:rsidRPr="0023613E">
        <w:rPr>
          <w:lang w:eastAsia="zh-TW"/>
        </w:rPr>
        <w:t>59</w:t>
      </w:r>
      <w:r w:rsidR="004F7C6C" w:rsidRPr="0023613E">
        <w:rPr>
          <w:lang w:eastAsia="zh-TW"/>
        </w:rPr>
        <w:t>名眾議員後，史王</w:t>
      </w:r>
      <w:r w:rsidR="00E74EB3" w:rsidRPr="0023613E">
        <w:rPr>
          <w:lang w:eastAsia="zh-TW"/>
        </w:rPr>
        <w:t>嗣於</w:t>
      </w:r>
      <w:r w:rsidR="00E74EB3" w:rsidRPr="0023613E">
        <w:rPr>
          <w:lang w:eastAsia="zh-TW"/>
        </w:rPr>
        <w:t>10</w:t>
      </w:r>
      <w:r w:rsidR="00E74EB3" w:rsidRPr="0023613E">
        <w:rPr>
          <w:lang w:eastAsia="zh-TW"/>
        </w:rPr>
        <w:t>月</w:t>
      </w:r>
      <w:r w:rsidR="00E74EB3" w:rsidRPr="0023613E">
        <w:rPr>
          <w:lang w:eastAsia="zh-TW"/>
        </w:rPr>
        <w:t>2</w:t>
      </w:r>
      <w:r w:rsidR="00E74EB3" w:rsidRPr="0023613E">
        <w:rPr>
          <w:lang w:eastAsia="zh-TW"/>
        </w:rPr>
        <w:t>日提名</w:t>
      </w:r>
      <w:r w:rsidR="00E74EB3" w:rsidRPr="0023613E">
        <w:rPr>
          <w:lang w:eastAsia="zh-TW"/>
        </w:rPr>
        <w:t>10</w:t>
      </w:r>
      <w:r w:rsidR="00E74EB3" w:rsidRPr="0023613E">
        <w:rPr>
          <w:lang w:eastAsia="zh-TW"/>
        </w:rPr>
        <w:t>名</w:t>
      </w:r>
      <w:r w:rsidR="004F7C6C" w:rsidRPr="0023613E">
        <w:rPr>
          <w:lang w:eastAsia="zh-TW"/>
        </w:rPr>
        <w:t>眾議員，另</w:t>
      </w:r>
      <w:r w:rsidR="00E74EB3" w:rsidRPr="0023613E">
        <w:rPr>
          <w:lang w:eastAsia="zh-TW"/>
        </w:rPr>
        <w:t>國會因女性議員人數未達憲法所定之比例，故眾議院再自史國四省各選出</w:t>
      </w:r>
      <w:r w:rsidR="00E74EB3" w:rsidRPr="0023613E">
        <w:rPr>
          <w:lang w:eastAsia="zh-TW"/>
        </w:rPr>
        <w:t>1</w:t>
      </w:r>
      <w:r w:rsidR="00E74EB3" w:rsidRPr="0023613E">
        <w:rPr>
          <w:lang w:eastAsia="zh-TW"/>
        </w:rPr>
        <w:t>位女性國會議員，總計</w:t>
      </w:r>
      <w:r w:rsidR="00E74EB3" w:rsidRPr="0023613E">
        <w:rPr>
          <w:lang w:eastAsia="zh-TW"/>
        </w:rPr>
        <w:t>73</w:t>
      </w:r>
      <w:r w:rsidR="00E74EB3" w:rsidRPr="0023613E">
        <w:rPr>
          <w:lang w:eastAsia="zh-TW"/>
        </w:rPr>
        <w:t>位眾議員。參議院由</w:t>
      </w:r>
      <w:r w:rsidR="00E74EB3" w:rsidRPr="0023613E">
        <w:rPr>
          <w:lang w:eastAsia="zh-TW"/>
        </w:rPr>
        <w:t>30</w:t>
      </w:r>
      <w:r w:rsidR="00E74EB3" w:rsidRPr="0023613E">
        <w:rPr>
          <w:lang w:eastAsia="zh-TW"/>
        </w:rPr>
        <w:t>位參議員組成，</w:t>
      </w:r>
      <w:r w:rsidR="003F772D" w:rsidRPr="0023613E">
        <w:rPr>
          <w:lang w:eastAsia="zh-TW"/>
        </w:rPr>
        <w:t>10</w:t>
      </w:r>
      <w:r w:rsidR="003F772D" w:rsidRPr="0023613E">
        <w:rPr>
          <w:lang w:eastAsia="zh-TW"/>
        </w:rPr>
        <w:t>月</w:t>
      </w:r>
      <w:r w:rsidR="00E74EB3" w:rsidRPr="0023613E">
        <w:rPr>
          <w:lang w:eastAsia="zh-TW"/>
        </w:rPr>
        <w:t>先由眾議院選出</w:t>
      </w:r>
      <w:r w:rsidR="00E74EB3" w:rsidRPr="0023613E">
        <w:rPr>
          <w:lang w:eastAsia="zh-TW"/>
        </w:rPr>
        <w:t>10</w:t>
      </w:r>
      <w:r w:rsidR="00E74EB3" w:rsidRPr="0023613E">
        <w:rPr>
          <w:lang w:eastAsia="zh-TW"/>
        </w:rPr>
        <w:t>名參議員，史王</w:t>
      </w:r>
      <w:r w:rsidR="003F772D" w:rsidRPr="0023613E">
        <w:rPr>
          <w:rFonts w:hint="eastAsia"/>
          <w:lang w:eastAsia="zh-TW"/>
        </w:rPr>
        <w:t>再</w:t>
      </w:r>
      <w:r w:rsidR="00E74EB3" w:rsidRPr="0023613E">
        <w:rPr>
          <w:lang w:eastAsia="zh-TW"/>
        </w:rPr>
        <w:t>任命</w:t>
      </w:r>
      <w:r w:rsidR="00E74EB3" w:rsidRPr="0023613E">
        <w:rPr>
          <w:lang w:eastAsia="zh-TW"/>
        </w:rPr>
        <w:t>20</w:t>
      </w:r>
      <w:r w:rsidR="004F7C6C" w:rsidRPr="0023613E">
        <w:rPr>
          <w:lang w:eastAsia="zh-TW"/>
        </w:rPr>
        <w:t>位</w:t>
      </w:r>
      <w:r w:rsidR="00E74EB3" w:rsidRPr="0023613E">
        <w:rPr>
          <w:lang w:eastAsia="zh-TW"/>
        </w:rPr>
        <w:t>參議員</w:t>
      </w:r>
      <w:r w:rsidR="006D4716" w:rsidRPr="0023613E">
        <w:rPr>
          <w:lang w:eastAsia="zh-TW"/>
        </w:rPr>
        <w:t>。</w:t>
      </w:r>
    </w:p>
    <w:p w14:paraId="3CFAD09D" w14:textId="008E8B97" w:rsidR="00A468ED" w:rsidRPr="0023613E" w:rsidRDefault="006D4716" w:rsidP="003F772D">
      <w:pPr>
        <w:ind w:firstLine="472"/>
        <w:rPr>
          <w:lang w:eastAsia="zh-TW"/>
        </w:rPr>
      </w:pPr>
      <w:r w:rsidRPr="0023613E">
        <w:rPr>
          <w:lang w:eastAsia="zh-TW"/>
        </w:rPr>
        <w:t>史國</w:t>
      </w:r>
      <w:r w:rsidR="00B90D36" w:rsidRPr="0023613E">
        <w:rPr>
          <w:lang w:eastAsia="zh-TW"/>
        </w:rPr>
        <w:t>行政部門以總理為首長，</w:t>
      </w:r>
      <w:r w:rsidRPr="0023613E">
        <w:rPr>
          <w:lang w:eastAsia="zh-TW"/>
        </w:rPr>
        <w:t>總理</w:t>
      </w:r>
      <w:r w:rsidR="00B90D36" w:rsidRPr="0023613E">
        <w:rPr>
          <w:lang w:eastAsia="zh-TW"/>
        </w:rPr>
        <w:t>下設</w:t>
      </w:r>
      <w:r w:rsidRPr="0023613E">
        <w:rPr>
          <w:lang w:eastAsia="zh-TW"/>
        </w:rPr>
        <w:t>1</w:t>
      </w:r>
      <w:r w:rsidRPr="0023613E">
        <w:rPr>
          <w:lang w:eastAsia="zh-TW"/>
        </w:rPr>
        <w:t>位副總理與</w:t>
      </w:r>
      <w:r w:rsidR="00B90D36" w:rsidRPr="0023613E">
        <w:rPr>
          <w:lang w:eastAsia="zh-TW"/>
        </w:rPr>
        <w:t>18</w:t>
      </w:r>
      <w:r w:rsidRPr="0023613E">
        <w:rPr>
          <w:lang w:eastAsia="zh-TW"/>
        </w:rPr>
        <w:t>位部長</w:t>
      </w:r>
      <w:r w:rsidR="00B95DAB" w:rsidRPr="0023613E">
        <w:rPr>
          <w:lang w:eastAsia="zh-TW"/>
        </w:rPr>
        <w:t>。</w:t>
      </w:r>
      <w:r w:rsidRPr="0023613E">
        <w:rPr>
          <w:lang w:eastAsia="zh-TW"/>
        </w:rPr>
        <w:t>總理、副總理與</w:t>
      </w:r>
      <w:r w:rsidRPr="0023613E">
        <w:rPr>
          <w:lang w:eastAsia="zh-TW"/>
        </w:rPr>
        <w:t>18</w:t>
      </w:r>
      <w:r w:rsidRPr="0023613E">
        <w:rPr>
          <w:lang w:eastAsia="zh-TW"/>
        </w:rPr>
        <w:t>位部長組成史國內閣，由總理擔任內閣會議主席。</w:t>
      </w:r>
      <w:r w:rsidR="00280ACB" w:rsidRPr="0023613E">
        <w:rPr>
          <w:lang w:eastAsia="zh-TW"/>
        </w:rPr>
        <w:t>史國</w:t>
      </w:r>
      <w:r w:rsidR="00E74EB3" w:rsidRPr="0023613E">
        <w:rPr>
          <w:lang w:eastAsia="zh-TW"/>
        </w:rPr>
        <w:t>總理</w:t>
      </w:r>
      <w:r w:rsidR="00A468ED" w:rsidRPr="0023613E">
        <w:rPr>
          <w:lang w:eastAsia="zh-TW"/>
        </w:rPr>
        <w:t>須為</w:t>
      </w:r>
      <w:r w:rsidR="00E74EB3" w:rsidRPr="0023613E">
        <w:rPr>
          <w:lang w:eastAsia="zh-TW"/>
        </w:rPr>
        <w:t>國會議員，</w:t>
      </w:r>
      <w:r w:rsidR="00A468ED" w:rsidRPr="0023613E">
        <w:rPr>
          <w:lang w:eastAsia="zh-TW"/>
        </w:rPr>
        <w:t>副總理與</w:t>
      </w:r>
      <w:r w:rsidR="00A468ED" w:rsidRPr="0023613E">
        <w:rPr>
          <w:lang w:eastAsia="zh-TW"/>
        </w:rPr>
        <w:t>18</w:t>
      </w:r>
      <w:r w:rsidR="00E74EB3" w:rsidRPr="0023613E">
        <w:rPr>
          <w:lang w:eastAsia="zh-TW"/>
        </w:rPr>
        <w:t>位部長亦</w:t>
      </w:r>
      <w:r w:rsidR="00A468ED" w:rsidRPr="0023613E">
        <w:rPr>
          <w:lang w:eastAsia="zh-TW"/>
        </w:rPr>
        <w:t>為參議員或眾議員，</w:t>
      </w:r>
      <w:r w:rsidR="00B95DAB" w:rsidRPr="0023613E">
        <w:rPr>
          <w:lang w:eastAsia="zh-TW"/>
        </w:rPr>
        <w:t>由</w:t>
      </w:r>
      <w:r w:rsidR="00A468ED" w:rsidRPr="0023613E">
        <w:rPr>
          <w:lang w:eastAsia="zh-TW"/>
        </w:rPr>
        <w:t>史王依總理</w:t>
      </w:r>
      <w:r w:rsidR="00B95DAB" w:rsidRPr="0023613E">
        <w:rPr>
          <w:lang w:eastAsia="zh-TW"/>
        </w:rPr>
        <w:t>之</w:t>
      </w:r>
      <w:r w:rsidR="00E74EB3" w:rsidRPr="0023613E">
        <w:rPr>
          <w:lang w:eastAsia="zh-TW"/>
        </w:rPr>
        <w:t>建議自參</w:t>
      </w:r>
      <w:r w:rsidR="004F7C6C" w:rsidRPr="0023613E">
        <w:rPr>
          <w:lang w:eastAsia="zh-TW"/>
        </w:rPr>
        <w:t>、</w:t>
      </w:r>
      <w:r w:rsidR="00E74EB3" w:rsidRPr="0023613E">
        <w:rPr>
          <w:lang w:eastAsia="zh-TW"/>
        </w:rPr>
        <w:t>眾議員中任命之。史國現任總理</w:t>
      </w:r>
      <w:r w:rsidR="003F772D" w:rsidRPr="0023613E">
        <w:rPr>
          <w:rFonts w:hint="eastAsia"/>
          <w:lang w:eastAsia="zh-TW"/>
        </w:rPr>
        <w:t>戴羅素</w:t>
      </w:r>
      <w:r w:rsidR="00E74EB3" w:rsidRPr="0023613E">
        <w:rPr>
          <w:lang w:eastAsia="zh-TW"/>
        </w:rPr>
        <w:t>（</w:t>
      </w:r>
      <w:r w:rsidR="003F772D" w:rsidRPr="0023613E">
        <w:rPr>
          <w:lang w:eastAsia="zh-TW"/>
        </w:rPr>
        <w:t>Russell Dlamini</w:t>
      </w:r>
      <w:r w:rsidR="00E74EB3" w:rsidRPr="0023613E">
        <w:rPr>
          <w:lang w:eastAsia="zh-TW"/>
        </w:rPr>
        <w:t>）</w:t>
      </w:r>
      <w:proofErr w:type="gramStart"/>
      <w:r w:rsidR="00E74EB3" w:rsidRPr="0023613E">
        <w:rPr>
          <w:lang w:eastAsia="zh-TW"/>
        </w:rPr>
        <w:t>係</w:t>
      </w:r>
      <w:r w:rsidR="00A468ED" w:rsidRPr="0023613E">
        <w:rPr>
          <w:lang w:eastAsia="zh-TW"/>
        </w:rPr>
        <w:t>史王於</w:t>
      </w:r>
      <w:proofErr w:type="gramEnd"/>
      <w:r w:rsidR="00A468ED" w:rsidRPr="0023613E">
        <w:rPr>
          <w:lang w:eastAsia="zh-TW"/>
        </w:rPr>
        <w:t>202</w:t>
      </w:r>
      <w:r w:rsidR="003F772D" w:rsidRPr="0023613E">
        <w:rPr>
          <w:rFonts w:hint="eastAsia"/>
          <w:lang w:eastAsia="zh-TW"/>
        </w:rPr>
        <w:t>3</w:t>
      </w:r>
      <w:r w:rsidR="00A468ED" w:rsidRPr="0023613E">
        <w:rPr>
          <w:lang w:eastAsia="zh-TW"/>
        </w:rPr>
        <w:t>年</w:t>
      </w:r>
      <w:r w:rsidR="003F772D" w:rsidRPr="0023613E">
        <w:rPr>
          <w:rFonts w:hint="eastAsia"/>
          <w:lang w:eastAsia="zh-TW"/>
        </w:rPr>
        <w:t>11</w:t>
      </w:r>
      <w:r w:rsidR="00A468ED" w:rsidRPr="0023613E">
        <w:rPr>
          <w:lang w:eastAsia="zh-TW"/>
        </w:rPr>
        <w:t>月任命</w:t>
      </w:r>
      <w:r w:rsidR="003F772D" w:rsidRPr="0023613E">
        <w:rPr>
          <w:rFonts w:hint="eastAsia"/>
          <w:lang w:eastAsia="zh-TW"/>
        </w:rPr>
        <w:t>就職</w:t>
      </w:r>
      <w:r w:rsidR="00A468ED" w:rsidRPr="0023613E">
        <w:rPr>
          <w:lang w:eastAsia="zh-TW"/>
        </w:rPr>
        <w:t>。</w:t>
      </w:r>
    </w:p>
    <w:p w14:paraId="0BF3B1E4" w14:textId="77777777" w:rsidR="00D1151F" w:rsidRPr="0023613E" w:rsidRDefault="00D1151F" w:rsidP="00D1151F">
      <w:pPr>
        <w:ind w:firstLine="472"/>
        <w:rPr>
          <w:lang w:eastAsia="zh-TW"/>
        </w:rPr>
      </w:pPr>
      <w:r w:rsidRPr="0023613E">
        <w:rPr>
          <w:lang w:eastAsia="zh-TW"/>
        </w:rPr>
        <w:t>史國司法</w:t>
      </w:r>
      <w:proofErr w:type="gramStart"/>
      <w:r w:rsidRPr="0023613E">
        <w:rPr>
          <w:lang w:eastAsia="zh-TW"/>
        </w:rPr>
        <w:t>採</w:t>
      </w:r>
      <w:proofErr w:type="gramEnd"/>
      <w:r w:rsidRPr="0023613E">
        <w:rPr>
          <w:lang w:eastAsia="zh-TW"/>
        </w:rPr>
        <w:t>三級制，即地方法院、高等法院、最高法院。此外尚有</w:t>
      </w:r>
      <w:r w:rsidRPr="0023613E">
        <w:rPr>
          <w:lang w:eastAsia="zh-TW"/>
        </w:rPr>
        <w:t>17</w:t>
      </w:r>
      <w:r w:rsidRPr="0023613E">
        <w:rPr>
          <w:lang w:eastAsia="zh-TW"/>
        </w:rPr>
        <w:t>個</w:t>
      </w:r>
      <w:proofErr w:type="gramStart"/>
      <w:r w:rsidRPr="0023613E">
        <w:rPr>
          <w:lang w:eastAsia="zh-TW"/>
        </w:rPr>
        <w:t>史瓦帝尼</w:t>
      </w:r>
      <w:proofErr w:type="gramEnd"/>
      <w:r w:rsidRPr="0023613E">
        <w:rPr>
          <w:lang w:eastAsia="zh-TW"/>
        </w:rPr>
        <w:t>傳統法院，負責處理有關習慣法之案件。</w:t>
      </w:r>
    </w:p>
    <w:p w14:paraId="10CEA36D" w14:textId="5563DAE8" w:rsidR="00CA5BA5" w:rsidRPr="0023613E" w:rsidRDefault="004F7C6C" w:rsidP="00B64F98">
      <w:pPr>
        <w:ind w:firstLine="472"/>
        <w:rPr>
          <w:lang w:eastAsia="zh-TW"/>
        </w:rPr>
      </w:pPr>
      <w:r w:rsidRPr="0023613E">
        <w:rPr>
          <w:lang w:eastAsia="zh-TW"/>
        </w:rPr>
        <w:t>史國禁止組</w:t>
      </w:r>
      <w:r w:rsidR="00B90D36" w:rsidRPr="0023613E">
        <w:rPr>
          <w:lang w:eastAsia="zh-TW"/>
        </w:rPr>
        <w:t>黨，全國分為</w:t>
      </w:r>
      <w:proofErr w:type="spellStart"/>
      <w:r w:rsidR="00B90D36" w:rsidRPr="0023613E">
        <w:rPr>
          <w:lang w:eastAsia="zh-TW"/>
        </w:rPr>
        <w:t>H</w:t>
      </w:r>
      <w:r w:rsidR="00DC54D0" w:rsidRPr="0023613E">
        <w:rPr>
          <w:lang w:eastAsia="zh-TW"/>
        </w:rPr>
        <w:t>h</w:t>
      </w:r>
      <w:r w:rsidR="00B90D36" w:rsidRPr="0023613E">
        <w:rPr>
          <w:lang w:eastAsia="zh-TW"/>
        </w:rPr>
        <w:t>oh</w:t>
      </w:r>
      <w:r w:rsidR="00DC54D0" w:rsidRPr="0023613E">
        <w:rPr>
          <w:lang w:eastAsia="zh-TW"/>
        </w:rPr>
        <w:t>h</w:t>
      </w:r>
      <w:r w:rsidR="00B90D36" w:rsidRPr="0023613E">
        <w:rPr>
          <w:lang w:eastAsia="zh-TW"/>
        </w:rPr>
        <w:t>o</w:t>
      </w:r>
      <w:proofErr w:type="spellEnd"/>
      <w:r w:rsidR="00B90D36" w:rsidRPr="0023613E">
        <w:rPr>
          <w:lang w:eastAsia="zh-TW"/>
        </w:rPr>
        <w:t>、</w:t>
      </w:r>
      <w:r w:rsidR="00B90D36" w:rsidRPr="0023613E">
        <w:rPr>
          <w:lang w:eastAsia="zh-TW"/>
        </w:rPr>
        <w:t>Manzini</w:t>
      </w:r>
      <w:r w:rsidR="00B90D36" w:rsidRPr="0023613E">
        <w:rPr>
          <w:lang w:eastAsia="zh-TW"/>
        </w:rPr>
        <w:t>、</w:t>
      </w:r>
      <w:proofErr w:type="spellStart"/>
      <w:r w:rsidR="00B90D36" w:rsidRPr="0023613E">
        <w:rPr>
          <w:lang w:eastAsia="zh-TW"/>
        </w:rPr>
        <w:t>Lubombo</w:t>
      </w:r>
      <w:proofErr w:type="spellEnd"/>
      <w:r w:rsidR="00B90D36" w:rsidRPr="0023613E">
        <w:rPr>
          <w:lang w:eastAsia="zh-TW"/>
        </w:rPr>
        <w:t>、</w:t>
      </w:r>
      <w:proofErr w:type="spellStart"/>
      <w:r w:rsidR="00B90D36" w:rsidRPr="0023613E">
        <w:rPr>
          <w:lang w:eastAsia="zh-TW"/>
        </w:rPr>
        <w:t>Shiselweni</w:t>
      </w:r>
      <w:proofErr w:type="spellEnd"/>
      <w:r w:rsidR="00B90D36" w:rsidRPr="0023613E">
        <w:rPr>
          <w:lang w:eastAsia="zh-TW"/>
        </w:rPr>
        <w:t>等四</w:t>
      </w:r>
      <w:r w:rsidR="00B13E2E" w:rsidRPr="0023613E">
        <w:rPr>
          <w:lang w:eastAsia="zh-TW"/>
        </w:rPr>
        <w:t>省</w:t>
      </w:r>
      <w:r w:rsidR="00B90D36" w:rsidRPr="0023613E">
        <w:rPr>
          <w:lang w:eastAsia="zh-TW"/>
        </w:rPr>
        <w:t>（</w:t>
      </w:r>
      <w:r w:rsidR="00B90D36" w:rsidRPr="0023613E">
        <w:rPr>
          <w:lang w:eastAsia="zh-TW"/>
        </w:rPr>
        <w:t>Region</w:t>
      </w:r>
      <w:r w:rsidR="00B90D36" w:rsidRPr="0023613E">
        <w:rPr>
          <w:lang w:eastAsia="zh-TW"/>
        </w:rPr>
        <w:t>），省長（</w:t>
      </w:r>
      <w:r w:rsidR="00B90D36" w:rsidRPr="0023613E">
        <w:rPr>
          <w:lang w:eastAsia="zh-TW"/>
        </w:rPr>
        <w:t>Regional Administrator</w:t>
      </w:r>
      <w:r w:rsidR="00B90D36" w:rsidRPr="0023613E">
        <w:rPr>
          <w:lang w:eastAsia="zh-TW"/>
        </w:rPr>
        <w:t>）為政務官，地位相當於副部長。史國係</w:t>
      </w:r>
      <w:proofErr w:type="gramStart"/>
      <w:r w:rsidR="00B90D36" w:rsidRPr="0023613E">
        <w:rPr>
          <w:lang w:eastAsia="zh-TW"/>
        </w:rPr>
        <w:t>一</w:t>
      </w:r>
      <w:proofErr w:type="gramEnd"/>
      <w:r w:rsidR="00B90D36" w:rsidRPr="0023613E">
        <w:rPr>
          <w:lang w:eastAsia="zh-TW"/>
        </w:rPr>
        <w:t>傳統與現代制度並行之國家，其傳統制度係沿襲「部落會議」型態，</w:t>
      </w:r>
      <w:proofErr w:type="gramStart"/>
      <w:r w:rsidR="00A90322" w:rsidRPr="0023613E">
        <w:rPr>
          <w:lang w:eastAsia="zh-TW"/>
        </w:rPr>
        <w:t>史瓦帝尼</w:t>
      </w:r>
      <w:proofErr w:type="gramEnd"/>
      <w:r w:rsidR="00B90D36" w:rsidRPr="0023613E">
        <w:rPr>
          <w:lang w:eastAsia="zh-TW"/>
        </w:rPr>
        <w:t>國民會議（</w:t>
      </w:r>
      <w:r w:rsidR="0005698D" w:rsidRPr="0023613E">
        <w:rPr>
          <w:lang w:eastAsia="zh-TW"/>
        </w:rPr>
        <w:t>Sibaya, or People’s Parliament</w:t>
      </w:r>
      <w:r w:rsidR="00B90D36" w:rsidRPr="0023613E">
        <w:rPr>
          <w:lang w:eastAsia="zh-TW"/>
        </w:rPr>
        <w:t>）為全國最高政策諮詢機構，國王視需要召集</w:t>
      </w:r>
      <w:r w:rsidR="00DC54D0" w:rsidRPr="0023613E">
        <w:rPr>
          <w:lang w:eastAsia="zh-TW"/>
        </w:rPr>
        <w:t>之</w:t>
      </w:r>
      <w:r w:rsidR="00B90D36" w:rsidRPr="0023613E">
        <w:rPr>
          <w:lang w:eastAsia="zh-TW"/>
        </w:rPr>
        <w:t>。全國共有</w:t>
      </w:r>
      <w:r w:rsidR="00DC54D0" w:rsidRPr="0023613E">
        <w:rPr>
          <w:lang w:eastAsia="zh-TW"/>
        </w:rPr>
        <w:t>385</w:t>
      </w:r>
      <w:r w:rsidR="00B90D36" w:rsidRPr="0023613E">
        <w:rPr>
          <w:lang w:eastAsia="zh-TW"/>
        </w:rPr>
        <w:t>個酋長區，各地酋長有權分配所轄國有地、決定其子民去留、派定公差勤務、仲裁轄區糾紛，在大部分鄉下地區酋長仍受民眾敬重。</w:t>
      </w:r>
    </w:p>
    <w:p w14:paraId="5DD1D0DD" w14:textId="77777777" w:rsidR="001F73A2" w:rsidRPr="0023613E" w:rsidRDefault="001F73A2" w:rsidP="00B64F98">
      <w:pPr>
        <w:ind w:firstLine="472"/>
        <w:rPr>
          <w:lang w:eastAsia="zh-TW"/>
        </w:rPr>
      </w:pPr>
    </w:p>
    <w:p w14:paraId="626036DB" w14:textId="77777777" w:rsidR="003E0BC3" w:rsidRPr="0023613E" w:rsidRDefault="003E0BC3" w:rsidP="00B64F98">
      <w:pPr>
        <w:ind w:left="472" w:firstLineChars="0" w:firstLine="0"/>
        <w:rPr>
          <w:lang w:eastAsia="zh-TW"/>
        </w:rPr>
        <w:sectPr w:rsidR="003E0BC3" w:rsidRPr="0023613E" w:rsidSect="001B7CB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20255A7C" w14:textId="77777777" w:rsidR="00A803A9" w:rsidRPr="0023613E" w:rsidRDefault="00A803A9" w:rsidP="00B64F98">
      <w:pPr>
        <w:pStyle w:val="a3"/>
        <w:spacing w:before="514" w:after="771"/>
        <w:rPr>
          <w:lang w:eastAsia="zh-TW"/>
        </w:rPr>
      </w:pPr>
      <w:bookmarkStart w:id="1" w:name="_Toc230684659"/>
      <w:r w:rsidRPr="0023613E">
        <w:rPr>
          <w:rFonts w:hint="eastAsia"/>
          <w:lang w:eastAsia="zh-TW"/>
        </w:rPr>
        <w:lastRenderedPageBreak/>
        <w:t>第貳章　經濟環境</w:t>
      </w:r>
      <w:bookmarkEnd w:id="1"/>
    </w:p>
    <w:p w14:paraId="6E7CB089" w14:textId="408D6F95" w:rsidR="008B62DA" w:rsidRPr="0023613E" w:rsidRDefault="00B90D36" w:rsidP="00DF05FE">
      <w:pPr>
        <w:pStyle w:val="a5"/>
      </w:pPr>
      <w:r w:rsidRPr="0023613E">
        <w:rPr>
          <w:rFonts w:hint="eastAsia"/>
        </w:rPr>
        <w:t>一、經濟概況</w:t>
      </w:r>
    </w:p>
    <w:p w14:paraId="13CCCE33" w14:textId="5A97AEC2" w:rsidR="000303D4" w:rsidRPr="0023613E" w:rsidRDefault="000303D4" w:rsidP="000303D4">
      <w:pPr>
        <w:pStyle w:val="a7"/>
        <w:ind w:left="945" w:hanging="709"/>
        <w:rPr>
          <w:rFonts w:hAnsi="Times New Roman"/>
        </w:rPr>
      </w:pPr>
      <w:bookmarkStart w:id="2" w:name="_Hlk102326318"/>
      <w:r w:rsidRPr="0023613E">
        <w:rPr>
          <w:rFonts w:hAnsi="Times New Roman"/>
        </w:rPr>
        <w:t>（一</w:t>
      </w:r>
      <w:r w:rsidR="008B62DA" w:rsidRPr="0023613E">
        <w:rPr>
          <w:rFonts w:hAnsi="Times New Roman"/>
        </w:rPr>
        <w:t>）</w:t>
      </w:r>
      <w:bookmarkEnd w:id="2"/>
      <w:r w:rsidRPr="0023613E">
        <w:rPr>
          <w:rFonts w:hAnsi="Times New Roman"/>
          <w:szCs w:val="24"/>
        </w:rPr>
        <w:t>總體表現</w:t>
      </w:r>
    </w:p>
    <w:p w14:paraId="689B4B93" w14:textId="355397D3" w:rsidR="000303D4" w:rsidRPr="0023613E" w:rsidRDefault="008C6831" w:rsidP="008C6831">
      <w:pPr>
        <w:pStyle w:val="af0"/>
        <w:ind w:left="945" w:firstLine="472"/>
        <w:rPr>
          <w:lang w:eastAsia="zh-TW"/>
        </w:rPr>
      </w:pPr>
      <w:r w:rsidRPr="0023613E">
        <w:rPr>
          <w:lang w:eastAsia="zh-TW"/>
        </w:rPr>
        <w:t>依據史國經</w:t>
      </w:r>
      <w:proofErr w:type="gramStart"/>
      <w:r w:rsidRPr="0023613E">
        <w:rPr>
          <w:lang w:eastAsia="zh-TW"/>
        </w:rPr>
        <w:t>濟企畫暨</w:t>
      </w:r>
      <w:proofErr w:type="gramEnd"/>
      <w:r w:rsidRPr="0023613E">
        <w:rPr>
          <w:lang w:eastAsia="zh-TW"/>
        </w:rPr>
        <w:t>發展部（</w:t>
      </w:r>
      <w:r w:rsidRPr="0023613E">
        <w:rPr>
          <w:lang w:eastAsia="zh-TW"/>
        </w:rPr>
        <w:t>MEPD</w:t>
      </w:r>
      <w:r w:rsidRPr="0023613E">
        <w:rPr>
          <w:lang w:eastAsia="zh-TW"/>
        </w:rPr>
        <w:t>）資料，</w:t>
      </w:r>
      <w:r w:rsidRPr="0023613E">
        <w:rPr>
          <w:lang w:eastAsia="zh-TW"/>
        </w:rPr>
        <w:t>2025</w:t>
      </w:r>
      <w:r w:rsidRPr="0023613E">
        <w:rPr>
          <w:lang w:eastAsia="zh-TW"/>
        </w:rPr>
        <w:t>年史國經濟表現持續好轉，</w:t>
      </w:r>
      <w:bookmarkStart w:id="3" w:name="_Hlk229561523"/>
      <w:r w:rsidRPr="0023613E">
        <w:rPr>
          <w:lang w:eastAsia="zh-TW"/>
        </w:rPr>
        <w:t>經濟成長率達</w:t>
      </w:r>
      <w:r w:rsidRPr="0023613E">
        <w:rPr>
          <w:lang w:eastAsia="zh-TW"/>
        </w:rPr>
        <w:t>5.6%</w:t>
      </w:r>
      <w:r w:rsidRPr="0023613E">
        <w:rPr>
          <w:lang w:eastAsia="zh-TW"/>
        </w:rPr>
        <w:t>，明顯優於</w:t>
      </w:r>
      <w:r w:rsidRPr="0023613E">
        <w:rPr>
          <w:lang w:eastAsia="zh-TW"/>
        </w:rPr>
        <w:t>2024</w:t>
      </w:r>
      <w:r w:rsidRPr="0023613E">
        <w:rPr>
          <w:lang w:eastAsia="zh-TW"/>
        </w:rPr>
        <w:t>年之</w:t>
      </w:r>
      <w:r w:rsidRPr="0023613E">
        <w:rPr>
          <w:lang w:eastAsia="zh-TW"/>
        </w:rPr>
        <w:t>3.0%</w:t>
      </w:r>
      <w:r w:rsidRPr="0023613E">
        <w:rPr>
          <w:lang w:eastAsia="zh-TW"/>
        </w:rPr>
        <w:t>及</w:t>
      </w:r>
      <w:r w:rsidRPr="0023613E">
        <w:rPr>
          <w:lang w:eastAsia="zh-TW"/>
        </w:rPr>
        <w:t>2023</w:t>
      </w:r>
      <w:r w:rsidRPr="0023613E">
        <w:rPr>
          <w:lang w:eastAsia="zh-TW"/>
        </w:rPr>
        <w:t>年之</w:t>
      </w:r>
      <w:r w:rsidRPr="0023613E">
        <w:rPr>
          <w:lang w:eastAsia="zh-TW"/>
        </w:rPr>
        <w:t>3.5%</w:t>
      </w:r>
      <w:r w:rsidRPr="0023613E">
        <w:rPr>
          <w:lang w:eastAsia="zh-TW"/>
        </w:rPr>
        <w:t>，已走出</w:t>
      </w:r>
      <w:r w:rsidRPr="0023613E">
        <w:rPr>
          <w:lang w:eastAsia="zh-TW"/>
        </w:rPr>
        <w:t>2022</w:t>
      </w:r>
      <w:r w:rsidRPr="0023613E">
        <w:rPr>
          <w:lang w:eastAsia="zh-TW"/>
        </w:rPr>
        <w:t>年微幅成長</w:t>
      </w:r>
      <w:r w:rsidRPr="0023613E">
        <w:rPr>
          <w:lang w:eastAsia="zh-TW"/>
        </w:rPr>
        <w:t>0.4%</w:t>
      </w:r>
      <w:r w:rsidRPr="0023613E">
        <w:rPr>
          <w:lang w:eastAsia="zh-TW"/>
        </w:rPr>
        <w:t>之低谷。</w:t>
      </w:r>
      <w:proofErr w:type="gramStart"/>
      <w:r w:rsidRPr="0023613E">
        <w:rPr>
          <w:lang w:eastAsia="zh-TW"/>
        </w:rPr>
        <w:t>該部另預期</w:t>
      </w:r>
      <w:proofErr w:type="gramEnd"/>
      <w:r w:rsidRPr="0023613E">
        <w:rPr>
          <w:lang w:eastAsia="zh-TW"/>
        </w:rPr>
        <w:t>2026</w:t>
      </w:r>
      <w:r w:rsidRPr="0023613E">
        <w:rPr>
          <w:lang w:eastAsia="zh-TW"/>
        </w:rPr>
        <w:t>年史國經濟將持續穩健成長，成長率將達</w:t>
      </w:r>
      <w:r w:rsidRPr="0023613E">
        <w:rPr>
          <w:lang w:eastAsia="zh-TW"/>
        </w:rPr>
        <w:t>5.2%</w:t>
      </w:r>
      <w:r w:rsidRPr="0023613E">
        <w:rPr>
          <w:lang w:eastAsia="zh-TW"/>
        </w:rPr>
        <w:t>，</w:t>
      </w:r>
      <w:bookmarkEnd w:id="3"/>
      <w:r w:rsidRPr="0023613E">
        <w:rPr>
          <w:lang w:eastAsia="zh-TW"/>
        </w:rPr>
        <w:t>主要歸功於政府推動強化基礎建設等政策，包括道路、能源設施、國會大樓、戰略儲油槽、央行總部大樓等公共工程，</w:t>
      </w:r>
      <w:proofErr w:type="gramStart"/>
      <w:r w:rsidRPr="0023613E">
        <w:rPr>
          <w:lang w:eastAsia="zh-TW"/>
        </w:rPr>
        <w:t>均有助</w:t>
      </w:r>
      <w:proofErr w:type="gramEnd"/>
      <w:r w:rsidRPr="0023613E">
        <w:rPr>
          <w:lang w:eastAsia="zh-TW"/>
        </w:rPr>
        <w:t>刺激經濟並吸引投資；</w:t>
      </w:r>
      <w:proofErr w:type="gramStart"/>
      <w:r w:rsidRPr="0023613E">
        <w:rPr>
          <w:lang w:eastAsia="zh-TW"/>
        </w:rPr>
        <w:t>此外，</w:t>
      </w:r>
      <w:proofErr w:type="gramEnd"/>
      <w:r w:rsidRPr="0023613E">
        <w:rPr>
          <w:lang w:eastAsia="zh-TW"/>
        </w:rPr>
        <w:t>私部門在促進經濟成長方面亦發揮了關鍵作用，尤其是製造業表現亮眼，在過去數年為史國創造許多就業機會，服務業表現亦佳，</w:t>
      </w:r>
      <w:proofErr w:type="gramStart"/>
      <w:r w:rsidRPr="0023613E">
        <w:rPr>
          <w:lang w:eastAsia="zh-TW"/>
        </w:rPr>
        <w:t>均有助</w:t>
      </w:r>
      <w:proofErr w:type="gramEnd"/>
      <w:r w:rsidRPr="0023613E">
        <w:rPr>
          <w:lang w:eastAsia="zh-TW"/>
        </w:rPr>
        <w:t>史國經濟在</w:t>
      </w:r>
      <w:proofErr w:type="gramStart"/>
      <w:r w:rsidRPr="0023613E">
        <w:rPr>
          <w:lang w:eastAsia="zh-TW"/>
        </w:rPr>
        <w:t>疫情後</w:t>
      </w:r>
      <w:proofErr w:type="gramEnd"/>
      <w:r w:rsidRPr="0023613E">
        <w:rPr>
          <w:lang w:eastAsia="zh-TW"/>
        </w:rPr>
        <w:t>得以迅速恢復。</w:t>
      </w:r>
    </w:p>
    <w:p w14:paraId="28AF4495" w14:textId="348472B3" w:rsidR="000303D4" w:rsidRPr="0023613E" w:rsidRDefault="000303D4" w:rsidP="000303D4">
      <w:pPr>
        <w:pStyle w:val="a7"/>
        <w:ind w:left="945" w:hanging="709"/>
        <w:rPr>
          <w:rFonts w:hAnsi="Times New Roman"/>
          <w:szCs w:val="24"/>
        </w:rPr>
      </w:pPr>
      <w:r w:rsidRPr="0023613E">
        <w:rPr>
          <w:rFonts w:hAnsi="Times New Roman"/>
        </w:rPr>
        <w:t>（二）</w:t>
      </w:r>
      <w:r w:rsidRPr="0023613E">
        <w:rPr>
          <w:rFonts w:hAnsi="Times New Roman"/>
          <w:szCs w:val="24"/>
        </w:rPr>
        <w:t>通貨膨脹與貨幣政策</w:t>
      </w:r>
    </w:p>
    <w:p w14:paraId="3DE96048" w14:textId="5D1FF4B4" w:rsidR="000623A9" w:rsidRPr="0023613E" w:rsidRDefault="008C6831" w:rsidP="008C6831">
      <w:pPr>
        <w:pStyle w:val="af0"/>
        <w:ind w:left="945" w:firstLine="472"/>
        <w:rPr>
          <w:lang w:eastAsia="zh-TW"/>
        </w:rPr>
      </w:pPr>
      <w:r w:rsidRPr="0023613E">
        <w:rPr>
          <w:lang w:eastAsia="zh-TW"/>
        </w:rPr>
        <w:t>依據史國央行預測，史國</w:t>
      </w:r>
      <w:r w:rsidRPr="0023613E">
        <w:rPr>
          <w:lang w:eastAsia="zh-TW"/>
        </w:rPr>
        <w:t>2025</w:t>
      </w:r>
      <w:r w:rsidRPr="0023613E">
        <w:rPr>
          <w:lang w:eastAsia="zh-TW"/>
        </w:rPr>
        <w:t>年全年平均通貨膨脹率為</w:t>
      </w:r>
      <w:r w:rsidRPr="0023613E">
        <w:rPr>
          <w:lang w:eastAsia="zh-TW"/>
        </w:rPr>
        <w:t>3.2%</w:t>
      </w:r>
      <w:r w:rsidRPr="0023613E">
        <w:rPr>
          <w:lang w:eastAsia="zh-TW"/>
        </w:rPr>
        <w:t>，通膨情形較</w:t>
      </w:r>
      <w:r w:rsidRPr="0023613E">
        <w:rPr>
          <w:lang w:eastAsia="zh-TW"/>
        </w:rPr>
        <w:t>2023</w:t>
      </w:r>
      <w:r w:rsidRPr="0023613E">
        <w:rPr>
          <w:lang w:eastAsia="zh-TW"/>
        </w:rPr>
        <w:t>與</w:t>
      </w:r>
      <w:r w:rsidRPr="0023613E">
        <w:rPr>
          <w:lang w:eastAsia="zh-TW"/>
        </w:rPr>
        <w:t>2024</w:t>
      </w:r>
      <w:r w:rsidRPr="0023613E">
        <w:rPr>
          <w:lang w:eastAsia="zh-TW"/>
        </w:rPr>
        <w:t>年間的</w:t>
      </w:r>
      <w:r w:rsidRPr="0023613E">
        <w:rPr>
          <w:lang w:eastAsia="zh-TW"/>
        </w:rPr>
        <w:t>4.0%</w:t>
      </w:r>
      <w:r w:rsidRPr="0023613E">
        <w:rPr>
          <w:lang w:eastAsia="zh-TW"/>
        </w:rPr>
        <w:t>至</w:t>
      </w:r>
      <w:r w:rsidRPr="0023613E">
        <w:rPr>
          <w:lang w:eastAsia="zh-TW"/>
        </w:rPr>
        <w:t>5.0%</w:t>
      </w:r>
      <w:r w:rsidRPr="0023613E">
        <w:rPr>
          <w:lang w:eastAsia="zh-TW"/>
        </w:rPr>
        <w:t>和緩。</w:t>
      </w:r>
    </w:p>
    <w:p w14:paraId="3D1F9049" w14:textId="679D4988" w:rsidR="000623A9" w:rsidRPr="0023613E" w:rsidRDefault="000623A9" w:rsidP="000623A9">
      <w:pPr>
        <w:pStyle w:val="af0"/>
        <w:ind w:left="945" w:firstLine="472"/>
        <w:rPr>
          <w:lang w:eastAsia="zh-TW"/>
        </w:rPr>
      </w:pPr>
      <w:r w:rsidRPr="0023613E">
        <w:rPr>
          <w:lang w:eastAsia="zh-TW"/>
        </w:rPr>
        <w:t>為抑制通貨膨脹，史國央行於</w:t>
      </w:r>
      <w:r w:rsidRPr="0023613E">
        <w:rPr>
          <w:lang w:eastAsia="zh-TW"/>
        </w:rPr>
        <w:t>2022</w:t>
      </w:r>
      <w:r w:rsidRPr="0023613E">
        <w:rPr>
          <w:lang w:eastAsia="zh-TW"/>
        </w:rPr>
        <w:t>年</w:t>
      </w:r>
      <w:proofErr w:type="gramStart"/>
      <w:r w:rsidRPr="0023613E">
        <w:rPr>
          <w:lang w:eastAsia="zh-TW"/>
        </w:rPr>
        <w:t>採</w:t>
      </w:r>
      <w:proofErr w:type="gramEnd"/>
      <w:r w:rsidRPr="0023613E">
        <w:rPr>
          <w:lang w:eastAsia="zh-TW"/>
        </w:rPr>
        <w:t>貨幣緊縮政策，央行重貼現率自</w:t>
      </w:r>
      <w:r w:rsidRPr="0023613E">
        <w:rPr>
          <w:lang w:eastAsia="zh-TW"/>
        </w:rPr>
        <w:t>2022</w:t>
      </w:r>
      <w:r w:rsidRPr="0023613E">
        <w:rPr>
          <w:lang w:eastAsia="zh-TW"/>
        </w:rPr>
        <w:t>年初之</w:t>
      </w:r>
      <w:r w:rsidRPr="0023613E">
        <w:rPr>
          <w:lang w:eastAsia="zh-TW"/>
        </w:rPr>
        <w:t>3.75%</w:t>
      </w:r>
      <w:r w:rsidRPr="0023613E">
        <w:rPr>
          <w:lang w:eastAsia="zh-TW"/>
        </w:rPr>
        <w:t>調升至</w:t>
      </w:r>
      <w:r w:rsidRPr="0023613E">
        <w:rPr>
          <w:lang w:eastAsia="zh-TW"/>
        </w:rPr>
        <w:t>2023</w:t>
      </w:r>
      <w:r w:rsidRPr="0023613E">
        <w:rPr>
          <w:lang w:eastAsia="zh-TW"/>
        </w:rPr>
        <w:t>年底之</w:t>
      </w:r>
      <w:r w:rsidRPr="0023613E">
        <w:rPr>
          <w:lang w:eastAsia="zh-TW"/>
        </w:rPr>
        <w:t>7.5%</w:t>
      </w:r>
      <w:r w:rsidRPr="0023613E">
        <w:rPr>
          <w:lang w:eastAsia="zh-TW"/>
        </w:rPr>
        <w:t>，累計升息</w:t>
      </w:r>
      <w:r w:rsidRPr="0023613E">
        <w:rPr>
          <w:lang w:eastAsia="zh-TW"/>
        </w:rPr>
        <w:t>15</w:t>
      </w:r>
      <w:r w:rsidRPr="0023613E">
        <w:rPr>
          <w:lang w:eastAsia="zh-TW"/>
        </w:rPr>
        <w:t>碼；商業銀行最優惠貸款利率</w:t>
      </w:r>
      <w:r w:rsidR="00A65F72" w:rsidRPr="0023613E">
        <w:rPr>
          <w:lang w:eastAsia="zh-TW"/>
        </w:rPr>
        <w:t>（</w:t>
      </w:r>
      <w:r w:rsidRPr="0023613E">
        <w:rPr>
          <w:lang w:eastAsia="zh-TW"/>
        </w:rPr>
        <w:t>prime lending rate</w:t>
      </w:r>
      <w:r w:rsidR="00A65F72" w:rsidRPr="0023613E">
        <w:rPr>
          <w:lang w:eastAsia="zh-TW"/>
        </w:rPr>
        <w:t>）</w:t>
      </w:r>
      <w:r w:rsidRPr="0023613E">
        <w:rPr>
          <w:lang w:eastAsia="zh-TW"/>
        </w:rPr>
        <w:t>亦自</w:t>
      </w:r>
      <w:r w:rsidRPr="0023613E">
        <w:rPr>
          <w:lang w:eastAsia="zh-TW"/>
        </w:rPr>
        <w:t>7.25%</w:t>
      </w:r>
      <w:r w:rsidRPr="0023613E">
        <w:rPr>
          <w:lang w:eastAsia="zh-TW"/>
        </w:rPr>
        <w:t>攀升至</w:t>
      </w:r>
      <w:r w:rsidRPr="0023613E">
        <w:rPr>
          <w:lang w:eastAsia="zh-TW"/>
        </w:rPr>
        <w:t>11.00%</w:t>
      </w:r>
      <w:r w:rsidRPr="0023613E">
        <w:rPr>
          <w:lang w:eastAsia="zh-TW"/>
        </w:rPr>
        <w:t>。</w:t>
      </w:r>
      <w:proofErr w:type="gramStart"/>
      <w:r w:rsidRPr="0023613E">
        <w:rPr>
          <w:lang w:eastAsia="zh-TW"/>
        </w:rPr>
        <w:t>嗣</w:t>
      </w:r>
      <w:proofErr w:type="gramEnd"/>
      <w:r w:rsidRPr="0023613E">
        <w:rPr>
          <w:lang w:eastAsia="zh-TW"/>
        </w:rPr>
        <w:t>因通膨情勢改善，史央行於</w:t>
      </w:r>
      <w:r w:rsidRPr="0023613E">
        <w:rPr>
          <w:lang w:eastAsia="zh-TW"/>
        </w:rPr>
        <w:t>2024</w:t>
      </w:r>
      <w:r w:rsidRPr="0023613E">
        <w:rPr>
          <w:lang w:eastAsia="zh-TW"/>
        </w:rPr>
        <w:t>年</w:t>
      </w:r>
      <w:r w:rsidRPr="0023613E">
        <w:rPr>
          <w:lang w:eastAsia="zh-TW"/>
        </w:rPr>
        <w:t>2</w:t>
      </w:r>
      <w:r w:rsidRPr="0023613E">
        <w:rPr>
          <w:lang w:eastAsia="zh-TW"/>
        </w:rPr>
        <w:t>度降息</w:t>
      </w:r>
      <w:r w:rsidR="008C6831" w:rsidRPr="0023613E">
        <w:t>，復於</w:t>
      </w:r>
      <w:r w:rsidR="008C6831" w:rsidRPr="0023613E">
        <w:t>2025</w:t>
      </w:r>
      <w:r w:rsidR="008C6831" w:rsidRPr="0023613E">
        <w:t>年再降息</w:t>
      </w:r>
      <w:r w:rsidR="008C6831" w:rsidRPr="0023613E">
        <w:t>1</w:t>
      </w:r>
      <w:r w:rsidR="008C6831" w:rsidRPr="0023613E">
        <w:t>碼，目前央行重貼現率已降至</w:t>
      </w:r>
      <w:r w:rsidR="008C6831" w:rsidRPr="0023613E">
        <w:t>6.75%</w:t>
      </w:r>
      <w:r w:rsidR="008C6831" w:rsidRPr="0023613E">
        <w:t>，商業銀行最優惠貸款利率亦降至</w:t>
      </w:r>
      <w:r w:rsidR="008C6831" w:rsidRPr="0023613E">
        <w:t>10.25%</w:t>
      </w:r>
      <w:r w:rsidRPr="0023613E">
        <w:rPr>
          <w:lang w:eastAsia="zh-TW"/>
        </w:rPr>
        <w:t>。</w:t>
      </w:r>
    </w:p>
    <w:p w14:paraId="5B6BC131" w14:textId="77777777" w:rsidR="008C5150" w:rsidRPr="0023613E" w:rsidRDefault="008C5150" w:rsidP="000303D4">
      <w:pPr>
        <w:pStyle w:val="a7"/>
        <w:ind w:left="945" w:hanging="709"/>
        <w:rPr>
          <w:rFonts w:hAnsi="Times New Roman"/>
        </w:rPr>
      </w:pPr>
    </w:p>
    <w:p w14:paraId="2D773F27" w14:textId="7CA4DAD3" w:rsidR="000303D4" w:rsidRPr="0023613E" w:rsidRDefault="000303D4" w:rsidP="000303D4">
      <w:pPr>
        <w:pStyle w:val="a7"/>
        <w:ind w:left="945" w:hanging="709"/>
        <w:rPr>
          <w:rFonts w:hAnsi="Times New Roman"/>
          <w:szCs w:val="24"/>
        </w:rPr>
      </w:pPr>
      <w:r w:rsidRPr="0023613E">
        <w:rPr>
          <w:rFonts w:hAnsi="Times New Roman"/>
        </w:rPr>
        <w:lastRenderedPageBreak/>
        <w:t>（三）</w:t>
      </w:r>
      <w:r w:rsidRPr="0023613E">
        <w:rPr>
          <w:rFonts w:hAnsi="Times New Roman"/>
          <w:szCs w:val="24"/>
        </w:rPr>
        <w:t>進出口貿易</w:t>
      </w:r>
    </w:p>
    <w:p w14:paraId="30F8A1FA" w14:textId="11CF2ABB" w:rsidR="008C6831" w:rsidRPr="0023613E" w:rsidRDefault="008C6831" w:rsidP="008C6831">
      <w:pPr>
        <w:pStyle w:val="af0"/>
        <w:ind w:left="945" w:firstLine="472"/>
        <w:rPr>
          <w:lang w:eastAsia="zh-TW"/>
        </w:rPr>
      </w:pPr>
      <w:r w:rsidRPr="0023613E">
        <w:rPr>
          <w:lang w:eastAsia="zh-TW"/>
        </w:rPr>
        <w:t>史國</w:t>
      </w:r>
      <w:r w:rsidRPr="0023613E">
        <w:rPr>
          <w:lang w:eastAsia="zh-TW"/>
        </w:rPr>
        <w:t>2025</w:t>
      </w:r>
      <w:r w:rsidRPr="0023613E">
        <w:rPr>
          <w:lang w:eastAsia="zh-TW"/>
        </w:rPr>
        <w:t>年出口總額達</w:t>
      </w:r>
      <w:r w:rsidRPr="0023613E">
        <w:rPr>
          <w:lang w:eastAsia="zh-TW"/>
        </w:rPr>
        <w:t>24</w:t>
      </w:r>
      <w:r w:rsidRPr="0023613E">
        <w:rPr>
          <w:lang w:eastAsia="zh-TW"/>
        </w:rPr>
        <w:t>億</w:t>
      </w:r>
      <w:r w:rsidRPr="0023613E">
        <w:rPr>
          <w:lang w:eastAsia="zh-TW"/>
        </w:rPr>
        <w:t>7,838</w:t>
      </w:r>
      <w:r w:rsidRPr="0023613E">
        <w:rPr>
          <w:lang w:eastAsia="zh-TW"/>
        </w:rPr>
        <w:t>萬美元，主要出口產品為「蔗糖加工製成之飲料濃縮糖漿（</w:t>
      </w:r>
      <w:r w:rsidRPr="0023613E">
        <w:rPr>
          <w:lang w:eastAsia="zh-TW"/>
        </w:rPr>
        <w:t>HS</w:t>
      </w:r>
      <w:r w:rsidRPr="0023613E">
        <w:rPr>
          <w:rFonts w:hint="eastAsia"/>
          <w:lang w:eastAsia="zh-TW"/>
        </w:rPr>
        <w:t xml:space="preserve"> </w:t>
      </w:r>
      <w:r w:rsidRPr="0023613E">
        <w:rPr>
          <w:lang w:eastAsia="zh-TW"/>
        </w:rPr>
        <w:t>3302</w:t>
      </w:r>
      <w:r w:rsidRPr="0023613E">
        <w:rPr>
          <w:lang w:eastAsia="zh-TW"/>
        </w:rPr>
        <w:t>）」、「蔗糖（</w:t>
      </w:r>
      <w:r w:rsidRPr="0023613E">
        <w:rPr>
          <w:lang w:eastAsia="zh-TW"/>
        </w:rPr>
        <w:t>HS</w:t>
      </w:r>
      <w:r w:rsidRPr="0023613E">
        <w:rPr>
          <w:rFonts w:hint="eastAsia"/>
          <w:lang w:eastAsia="zh-TW"/>
        </w:rPr>
        <w:t xml:space="preserve"> </w:t>
      </w:r>
      <w:r w:rsidRPr="0023613E">
        <w:rPr>
          <w:lang w:eastAsia="zh-TW"/>
        </w:rPr>
        <w:t>1701</w:t>
      </w:r>
      <w:r w:rsidRPr="0023613E">
        <w:rPr>
          <w:lang w:eastAsia="zh-TW"/>
        </w:rPr>
        <w:t>）」、「未列名化學品及化學製品（</w:t>
      </w:r>
      <w:r w:rsidRPr="0023613E">
        <w:rPr>
          <w:lang w:eastAsia="zh-TW"/>
        </w:rPr>
        <w:t>HS</w:t>
      </w:r>
      <w:r w:rsidRPr="0023613E">
        <w:rPr>
          <w:rFonts w:hint="eastAsia"/>
          <w:lang w:eastAsia="zh-TW"/>
        </w:rPr>
        <w:t xml:space="preserve"> </w:t>
      </w:r>
      <w:r w:rsidRPr="0023613E">
        <w:rPr>
          <w:lang w:eastAsia="zh-TW"/>
        </w:rPr>
        <w:t>3824</w:t>
      </w:r>
      <w:r w:rsidRPr="0023613E">
        <w:rPr>
          <w:lang w:eastAsia="zh-TW"/>
        </w:rPr>
        <w:t>）」與「紡織品（</w:t>
      </w:r>
      <w:r w:rsidRPr="0023613E">
        <w:rPr>
          <w:lang w:eastAsia="zh-TW"/>
        </w:rPr>
        <w:t>HS</w:t>
      </w:r>
      <w:r w:rsidRPr="0023613E">
        <w:rPr>
          <w:rFonts w:hint="eastAsia"/>
          <w:lang w:eastAsia="zh-TW"/>
        </w:rPr>
        <w:t xml:space="preserve"> </w:t>
      </w:r>
      <w:r w:rsidRPr="0023613E">
        <w:rPr>
          <w:lang w:eastAsia="zh-TW"/>
        </w:rPr>
        <w:t>50</w:t>
      </w:r>
      <w:r w:rsidRPr="0023613E">
        <w:rPr>
          <w:lang w:eastAsia="zh-TW"/>
        </w:rPr>
        <w:t>～</w:t>
      </w:r>
      <w:r w:rsidRPr="0023613E">
        <w:rPr>
          <w:lang w:eastAsia="zh-TW"/>
        </w:rPr>
        <w:t>63</w:t>
      </w:r>
      <w:r w:rsidRPr="0023613E">
        <w:rPr>
          <w:lang w:eastAsia="zh-TW"/>
        </w:rPr>
        <w:t>）」，分別占史國總出口額</w:t>
      </w:r>
      <w:r w:rsidRPr="0023613E">
        <w:rPr>
          <w:lang w:eastAsia="zh-TW"/>
        </w:rPr>
        <w:t>25.9%</w:t>
      </w:r>
      <w:r w:rsidRPr="0023613E">
        <w:rPr>
          <w:lang w:eastAsia="zh-TW"/>
        </w:rPr>
        <w:t>、</w:t>
      </w:r>
      <w:r w:rsidRPr="0023613E">
        <w:rPr>
          <w:lang w:eastAsia="zh-TW"/>
        </w:rPr>
        <w:t>18.3%</w:t>
      </w:r>
      <w:r w:rsidRPr="0023613E">
        <w:rPr>
          <w:lang w:eastAsia="zh-TW"/>
        </w:rPr>
        <w:t>、</w:t>
      </w:r>
      <w:r w:rsidRPr="0023613E">
        <w:rPr>
          <w:lang w:eastAsia="zh-TW"/>
        </w:rPr>
        <w:t>14.2%</w:t>
      </w:r>
      <w:r w:rsidRPr="0023613E">
        <w:rPr>
          <w:lang w:eastAsia="zh-TW"/>
        </w:rPr>
        <w:t>與</w:t>
      </w:r>
      <w:r w:rsidRPr="0023613E">
        <w:rPr>
          <w:lang w:eastAsia="zh-TW"/>
        </w:rPr>
        <w:t>10.1%</w:t>
      </w:r>
      <w:r w:rsidRPr="0023613E">
        <w:rPr>
          <w:lang w:eastAsia="zh-TW"/>
        </w:rPr>
        <w:t>，合計占比達</w:t>
      </w:r>
      <w:r w:rsidRPr="0023613E">
        <w:rPr>
          <w:lang w:eastAsia="zh-TW"/>
        </w:rPr>
        <w:t>68.5%</w:t>
      </w:r>
      <w:r w:rsidRPr="0023613E">
        <w:rPr>
          <w:lang w:eastAsia="zh-TW"/>
        </w:rPr>
        <w:t>。</w:t>
      </w:r>
    </w:p>
    <w:p w14:paraId="4D6AC6D7" w14:textId="77777777" w:rsidR="008C6831" w:rsidRPr="0023613E" w:rsidRDefault="008C6831" w:rsidP="008C6831">
      <w:pPr>
        <w:pStyle w:val="af0"/>
        <w:ind w:left="945" w:firstLine="472"/>
        <w:rPr>
          <w:lang w:eastAsia="zh-TW"/>
        </w:rPr>
      </w:pPr>
      <w:r w:rsidRPr="0023613E">
        <w:rPr>
          <w:lang w:eastAsia="zh-TW"/>
        </w:rPr>
        <w:t>南非為史國最大出口市場，占史國出口總額</w:t>
      </w:r>
      <w:r w:rsidRPr="0023613E">
        <w:rPr>
          <w:lang w:eastAsia="zh-TW"/>
        </w:rPr>
        <w:t>67.6%</w:t>
      </w:r>
      <w:r w:rsidRPr="0023613E">
        <w:rPr>
          <w:lang w:eastAsia="zh-TW"/>
        </w:rPr>
        <w:t>；其次分別為肯亞</w:t>
      </w:r>
      <w:r w:rsidRPr="0023613E">
        <w:rPr>
          <w:lang w:eastAsia="zh-TW"/>
        </w:rPr>
        <w:t>5.6%</w:t>
      </w:r>
      <w:r w:rsidRPr="0023613E">
        <w:rPr>
          <w:lang w:eastAsia="zh-TW"/>
        </w:rPr>
        <w:t>、莫三比克</w:t>
      </w:r>
      <w:r w:rsidRPr="0023613E">
        <w:rPr>
          <w:lang w:eastAsia="zh-TW"/>
        </w:rPr>
        <w:t>4.6%</w:t>
      </w:r>
      <w:r w:rsidRPr="0023613E">
        <w:rPr>
          <w:lang w:eastAsia="zh-TW"/>
        </w:rPr>
        <w:t>、奈及利亞</w:t>
      </w:r>
      <w:r w:rsidRPr="0023613E">
        <w:rPr>
          <w:lang w:eastAsia="zh-TW"/>
        </w:rPr>
        <w:t>3.5%</w:t>
      </w:r>
      <w:r w:rsidRPr="0023613E">
        <w:rPr>
          <w:lang w:eastAsia="zh-TW"/>
        </w:rPr>
        <w:t>、英國</w:t>
      </w:r>
      <w:r w:rsidRPr="0023613E">
        <w:rPr>
          <w:lang w:eastAsia="zh-TW"/>
        </w:rPr>
        <w:t>2.5%</w:t>
      </w:r>
      <w:r w:rsidRPr="0023613E">
        <w:rPr>
          <w:lang w:eastAsia="zh-TW"/>
        </w:rPr>
        <w:t>。臺灣則分別為史國在亞洲第</w:t>
      </w:r>
      <w:r w:rsidRPr="0023613E">
        <w:rPr>
          <w:lang w:eastAsia="zh-TW"/>
        </w:rPr>
        <w:t>7</w:t>
      </w:r>
      <w:r w:rsidRPr="0023613E">
        <w:rPr>
          <w:lang w:eastAsia="zh-TW"/>
        </w:rPr>
        <w:t>大與全球第</w:t>
      </w:r>
      <w:r w:rsidRPr="0023613E">
        <w:rPr>
          <w:lang w:eastAsia="zh-TW"/>
        </w:rPr>
        <w:t>50</w:t>
      </w:r>
      <w:r w:rsidRPr="0023613E">
        <w:rPr>
          <w:lang w:eastAsia="zh-TW"/>
        </w:rPr>
        <w:t>大出口夥伴。</w:t>
      </w:r>
    </w:p>
    <w:p w14:paraId="145B09D7" w14:textId="0A1AF07D" w:rsidR="008C6831" w:rsidRPr="0023613E" w:rsidRDefault="008C6831" w:rsidP="008C6831">
      <w:pPr>
        <w:pStyle w:val="af0"/>
        <w:ind w:left="945" w:firstLine="472"/>
        <w:rPr>
          <w:lang w:eastAsia="zh-TW"/>
        </w:rPr>
      </w:pPr>
      <w:r w:rsidRPr="0023613E">
        <w:rPr>
          <w:lang w:eastAsia="zh-TW"/>
        </w:rPr>
        <w:t>史國</w:t>
      </w:r>
      <w:r w:rsidRPr="0023613E">
        <w:rPr>
          <w:lang w:eastAsia="zh-TW"/>
        </w:rPr>
        <w:t>2025</w:t>
      </w:r>
      <w:r w:rsidRPr="0023613E">
        <w:rPr>
          <w:lang w:eastAsia="zh-TW"/>
        </w:rPr>
        <w:t>年進口總額達</w:t>
      </w:r>
      <w:r w:rsidRPr="0023613E">
        <w:rPr>
          <w:lang w:eastAsia="zh-TW"/>
        </w:rPr>
        <w:t>24</w:t>
      </w:r>
      <w:r w:rsidRPr="0023613E">
        <w:rPr>
          <w:lang w:eastAsia="zh-TW"/>
        </w:rPr>
        <w:t>億</w:t>
      </w:r>
      <w:r w:rsidRPr="0023613E">
        <w:rPr>
          <w:lang w:eastAsia="zh-TW"/>
        </w:rPr>
        <w:t>2,472</w:t>
      </w:r>
      <w:r w:rsidRPr="0023613E">
        <w:rPr>
          <w:lang w:eastAsia="zh-TW"/>
        </w:rPr>
        <w:t>萬美元，主要進口產品為「汽油（</w:t>
      </w:r>
      <w:r w:rsidRPr="0023613E">
        <w:rPr>
          <w:lang w:eastAsia="zh-TW"/>
        </w:rPr>
        <w:t>HS 2710</w:t>
      </w:r>
      <w:r w:rsidRPr="0023613E">
        <w:rPr>
          <w:lang w:eastAsia="zh-TW"/>
        </w:rPr>
        <w:t>）」、「電力（</w:t>
      </w:r>
      <w:r w:rsidRPr="0023613E">
        <w:rPr>
          <w:lang w:eastAsia="zh-TW"/>
        </w:rPr>
        <w:t>HS 2716</w:t>
      </w:r>
      <w:r w:rsidRPr="0023613E">
        <w:rPr>
          <w:lang w:eastAsia="zh-TW"/>
        </w:rPr>
        <w:t>）」、「食品及飲料工業用之芳香物質混合物（</w:t>
      </w:r>
      <w:r w:rsidR="006D7C8B" w:rsidRPr="0023613E">
        <w:rPr>
          <w:lang w:eastAsia="zh-TW"/>
        </w:rPr>
        <w:t xml:space="preserve">HS </w:t>
      </w:r>
      <w:r w:rsidRPr="0023613E">
        <w:rPr>
          <w:lang w:eastAsia="zh-TW"/>
        </w:rPr>
        <w:t>3302</w:t>
      </w:r>
      <w:r w:rsidRPr="0023613E">
        <w:rPr>
          <w:lang w:eastAsia="zh-TW"/>
        </w:rPr>
        <w:t>）」、「玉米（</w:t>
      </w:r>
      <w:r w:rsidRPr="0023613E">
        <w:rPr>
          <w:lang w:eastAsia="zh-TW"/>
        </w:rPr>
        <w:t>HS 1005</w:t>
      </w:r>
      <w:r w:rsidRPr="0023613E">
        <w:rPr>
          <w:lang w:eastAsia="zh-TW"/>
        </w:rPr>
        <w:t>）」與「貨車（</w:t>
      </w:r>
      <w:r w:rsidRPr="0023613E">
        <w:rPr>
          <w:lang w:eastAsia="zh-TW"/>
        </w:rPr>
        <w:t>HS 8704</w:t>
      </w:r>
      <w:r w:rsidRPr="0023613E">
        <w:rPr>
          <w:lang w:eastAsia="zh-TW"/>
        </w:rPr>
        <w:t>）」，分別約占史國總進口額</w:t>
      </w:r>
      <w:r w:rsidRPr="0023613E">
        <w:rPr>
          <w:lang w:eastAsia="zh-TW"/>
        </w:rPr>
        <w:t>10.4%</w:t>
      </w:r>
      <w:r w:rsidRPr="0023613E">
        <w:rPr>
          <w:lang w:eastAsia="zh-TW"/>
        </w:rPr>
        <w:t>、</w:t>
      </w:r>
      <w:r w:rsidRPr="0023613E">
        <w:rPr>
          <w:lang w:eastAsia="zh-TW"/>
        </w:rPr>
        <w:t>5.5%</w:t>
      </w:r>
      <w:r w:rsidRPr="0023613E">
        <w:rPr>
          <w:lang w:eastAsia="zh-TW"/>
        </w:rPr>
        <w:t>、</w:t>
      </w:r>
      <w:r w:rsidRPr="0023613E">
        <w:rPr>
          <w:lang w:eastAsia="zh-TW"/>
        </w:rPr>
        <w:t>2.1%</w:t>
      </w:r>
      <w:r w:rsidRPr="0023613E">
        <w:rPr>
          <w:lang w:eastAsia="zh-TW"/>
        </w:rPr>
        <w:t>、</w:t>
      </w:r>
      <w:r w:rsidRPr="0023613E">
        <w:rPr>
          <w:lang w:eastAsia="zh-TW"/>
        </w:rPr>
        <w:t>1.9%</w:t>
      </w:r>
      <w:r w:rsidRPr="0023613E">
        <w:rPr>
          <w:lang w:eastAsia="zh-TW"/>
        </w:rPr>
        <w:t>與</w:t>
      </w:r>
      <w:r w:rsidRPr="0023613E">
        <w:rPr>
          <w:lang w:eastAsia="zh-TW"/>
        </w:rPr>
        <w:t>1.8%</w:t>
      </w:r>
      <w:r w:rsidRPr="0023613E">
        <w:rPr>
          <w:lang w:eastAsia="zh-TW"/>
        </w:rPr>
        <w:t>，合計占</w:t>
      </w:r>
      <w:r w:rsidRPr="0023613E">
        <w:rPr>
          <w:lang w:eastAsia="zh-TW"/>
        </w:rPr>
        <w:t>21.7%</w:t>
      </w:r>
      <w:r w:rsidRPr="0023613E">
        <w:rPr>
          <w:lang w:eastAsia="zh-TW"/>
        </w:rPr>
        <w:t>。</w:t>
      </w:r>
    </w:p>
    <w:p w14:paraId="1253EF3B" w14:textId="16715E5C" w:rsidR="009F1027" w:rsidRPr="0023613E" w:rsidRDefault="008C6831" w:rsidP="008C6831">
      <w:pPr>
        <w:pStyle w:val="af0"/>
        <w:ind w:left="945" w:firstLine="472"/>
        <w:rPr>
          <w:lang w:eastAsia="zh-TW"/>
        </w:rPr>
      </w:pPr>
      <w:r w:rsidRPr="0023613E">
        <w:rPr>
          <w:lang w:eastAsia="zh-TW"/>
        </w:rPr>
        <w:t>南非為史國最大進口來源國，占比達</w:t>
      </w:r>
      <w:r w:rsidRPr="0023613E">
        <w:rPr>
          <w:lang w:eastAsia="zh-TW"/>
        </w:rPr>
        <w:t>71.1%</w:t>
      </w:r>
      <w:r w:rsidRPr="0023613E">
        <w:rPr>
          <w:lang w:eastAsia="zh-TW"/>
        </w:rPr>
        <w:t>，其次分別為中國大陸</w:t>
      </w:r>
      <w:r w:rsidRPr="0023613E">
        <w:rPr>
          <w:lang w:eastAsia="zh-TW"/>
        </w:rPr>
        <w:t>8.1%</w:t>
      </w:r>
      <w:r w:rsidRPr="0023613E">
        <w:rPr>
          <w:lang w:eastAsia="zh-TW"/>
        </w:rPr>
        <w:t>、印度</w:t>
      </w:r>
      <w:r w:rsidRPr="0023613E">
        <w:rPr>
          <w:lang w:eastAsia="zh-TW"/>
        </w:rPr>
        <w:t>2.3%</w:t>
      </w:r>
      <w:r w:rsidRPr="0023613E">
        <w:rPr>
          <w:lang w:eastAsia="zh-TW"/>
        </w:rPr>
        <w:t>、愛爾蘭</w:t>
      </w:r>
      <w:r w:rsidRPr="0023613E">
        <w:rPr>
          <w:lang w:eastAsia="zh-TW"/>
        </w:rPr>
        <w:t>1.7%</w:t>
      </w:r>
      <w:r w:rsidRPr="0023613E">
        <w:rPr>
          <w:lang w:eastAsia="zh-TW"/>
        </w:rPr>
        <w:t>、美國</w:t>
      </w:r>
      <w:r w:rsidRPr="0023613E">
        <w:rPr>
          <w:lang w:eastAsia="zh-TW"/>
        </w:rPr>
        <w:t>1.3%</w:t>
      </w:r>
      <w:r w:rsidRPr="0023613E">
        <w:rPr>
          <w:lang w:eastAsia="zh-TW"/>
        </w:rPr>
        <w:t>。臺灣則分別為史國在亞洲第</w:t>
      </w:r>
      <w:r w:rsidRPr="0023613E">
        <w:rPr>
          <w:lang w:eastAsia="zh-TW"/>
        </w:rPr>
        <w:t>5</w:t>
      </w:r>
      <w:r w:rsidRPr="0023613E">
        <w:rPr>
          <w:lang w:eastAsia="zh-TW"/>
        </w:rPr>
        <w:t>大與全球第</w:t>
      </w:r>
      <w:r w:rsidRPr="0023613E">
        <w:rPr>
          <w:lang w:eastAsia="zh-TW"/>
        </w:rPr>
        <w:t>10</w:t>
      </w:r>
      <w:r w:rsidRPr="0023613E">
        <w:rPr>
          <w:lang w:eastAsia="zh-TW"/>
        </w:rPr>
        <w:t>大進口夥伴</w:t>
      </w:r>
      <w:r w:rsidR="00E273CE" w:rsidRPr="0023613E">
        <w:rPr>
          <w:lang w:eastAsia="zh-TW"/>
        </w:rPr>
        <w:t>。</w:t>
      </w:r>
    </w:p>
    <w:p w14:paraId="26F5771B" w14:textId="4E3BD7DE" w:rsidR="000303D4" w:rsidRPr="0023613E" w:rsidRDefault="000303D4" w:rsidP="000303D4">
      <w:pPr>
        <w:pStyle w:val="a7"/>
        <w:ind w:left="945" w:hanging="709"/>
        <w:rPr>
          <w:rFonts w:hAnsi="Times New Roman"/>
          <w:szCs w:val="24"/>
        </w:rPr>
      </w:pPr>
      <w:r w:rsidRPr="0023613E">
        <w:rPr>
          <w:rFonts w:hAnsi="Times New Roman"/>
        </w:rPr>
        <w:t>（四）</w:t>
      </w:r>
      <w:r w:rsidRPr="0023613E">
        <w:rPr>
          <w:rFonts w:hAnsi="Times New Roman"/>
          <w:szCs w:val="24"/>
        </w:rPr>
        <w:t>外匯制度與外匯存底</w:t>
      </w:r>
    </w:p>
    <w:p w14:paraId="2BA66887" w14:textId="4EF1CCE1" w:rsidR="002C258F" w:rsidRPr="0023613E" w:rsidRDefault="002C258F" w:rsidP="00932458">
      <w:pPr>
        <w:pStyle w:val="af0"/>
        <w:ind w:left="945" w:firstLine="472"/>
      </w:pPr>
      <w:proofErr w:type="gramStart"/>
      <w:r w:rsidRPr="0023613E">
        <w:rPr>
          <w:rFonts w:hint="eastAsia"/>
          <w:lang w:eastAsia="zh-TW"/>
        </w:rPr>
        <w:t>史瓦帝尼</w:t>
      </w:r>
      <w:proofErr w:type="gramEnd"/>
      <w:r w:rsidRPr="0023613E">
        <w:rPr>
          <w:rFonts w:hint="eastAsia"/>
          <w:lang w:eastAsia="zh-TW"/>
        </w:rPr>
        <w:t>與南非、賴索托及納米比亞等四國同為共同貨幣區</w:t>
      </w:r>
      <w:r w:rsidR="00A65F72" w:rsidRPr="0023613E">
        <w:rPr>
          <w:rFonts w:hint="eastAsia"/>
          <w:lang w:eastAsia="zh-TW"/>
        </w:rPr>
        <w:t>（</w:t>
      </w:r>
      <w:r w:rsidRPr="0023613E">
        <w:rPr>
          <w:rFonts w:hint="eastAsia"/>
          <w:lang w:eastAsia="zh-TW"/>
        </w:rPr>
        <w:t>Common Monetary Area, CMA</w:t>
      </w:r>
      <w:r w:rsidR="00A65F72" w:rsidRPr="0023613E">
        <w:rPr>
          <w:rFonts w:hint="eastAsia"/>
          <w:lang w:eastAsia="zh-TW"/>
        </w:rPr>
        <w:t>）</w:t>
      </w:r>
      <w:r w:rsidRPr="0023613E">
        <w:rPr>
          <w:rFonts w:hint="eastAsia"/>
          <w:lang w:eastAsia="zh-TW"/>
        </w:rPr>
        <w:t>成員國，南非</w:t>
      </w:r>
      <w:proofErr w:type="gramStart"/>
      <w:r w:rsidRPr="0023613E">
        <w:rPr>
          <w:rFonts w:hint="eastAsia"/>
          <w:lang w:eastAsia="zh-TW"/>
        </w:rPr>
        <w:t>幣紙鈔可</w:t>
      </w:r>
      <w:proofErr w:type="gramEnd"/>
      <w:r w:rsidRPr="0023613E">
        <w:rPr>
          <w:rFonts w:hint="eastAsia"/>
          <w:lang w:eastAsia="zh-TW"/>
        </w:rPr>
        <w:t>在這四國自由流通，另三國各自國幣</w:t>
      </w:r>
      <w:r w:rsidR="00A65F72" w:rsidRPr="0023613E">
        <w:rPr>
          <w:rFonts w:hint="eastAsia"/>
          <w:lang w:eastAsia="zh-TW"/>
        </w:rPr>
        <w:t>（</w:t>
      </w:r>
      <w:r w:rsidRPr="0023613E">
        <w:rPr>
          <w:rFonts w:hint="eastAsia"/>
          <w:lang w:eastAsia="zh-TW"/>
        </w:rPr>
        <w:t>史</w:t>
      </w:r>
      <w:proofErr w:type="gramStart"/>
      <w:r w:rsidRPr="0023613E">
        <w:rPr>
          <w:rFonts w:hint="eastAsia"/>
          <w:lang w:eastAsia="zh-TW"/>
        </w:rPr>
        <w:t>鍰</w:t>
      </w:r>
      <w:proofErr w:type="gramEnd"/>
      <w:r w:rsidRPr="0023613E">
        <w:rPr>
          <w:rFonts w:hint="eastAsia"/>
          <w:lang w:eastAsia="zh-TW"/>
        </w:rPr>
        <w:t>、賴索托</w:t>
      </w:r>
      <w:r w:rsidRPr="0023613E">
        <w:rPr>
          <w:rFonts w:hint="eastAsia"/>
        </w:rPr>
        <w:t>幣、納米比亞幣</w:t>
      </w:r>
      <w:r w:rsidR="00A65F72" w:rsidRPr="0023613E">
        <w:rPr>
          <w:rFonts w:hint="eastAsia"/>
        </w:rPr>
        <w:t>）</w:t>
      </w:r>
      <w:r w:rsidRPr="0023613E">
        <w:rPr>
          <w:rFonts w:hint="eastAsia"/>
        </w:rPr>
        <w:t>則與南非幣保持</w:t>
      </w:r>
      <w:r w:rsidRPr="0023613E">
        <w:rPr>
          <w:rFonts w:hint="eastAsia"/>
        </w:rPr>
        <w:t>1</w:t>
      </w:r>
      <w:r w:rsidRPr="0023613E">
        <w:rPr>
          <w:rFonts w:hint="eastAsia"/>
        </w:rPr>
        <w:t>比</w:t>
      </w:r>
      <w:r w:rsidRPr="0023613E">
        <w:rPr>
          <w:rFonts w:hint="eastAsia"/>
        </w:rPr>
        <w:t>1</w:t>
      </w:r>
      <w:r w:rsidRPr="0023613E">
        <w:rPr>
          <w:rFonts w:hint="eastAsia"/>
        </w:rPr>
        <w:t>匯率。鑒於南非占史國貿易總額約</w:t>
      </w:r>
      <w:r w:rsidRPr="0023613E">
        <w:rPr>
          <w:rFonts w:hint="eastAsia"/>
        </w:rPr>
        <w:t>7</w:t>
      </w:r>
      <w:r w:rsidRPr="0023613E">
        <w:rPr>
          <w:rFonts w:hint="eastAsia"/>
        </w:rPr>
        <w:t>成，共同貨幣區實施有助史國對外貿易。</w:t>
      </w:r>
    </w:p>
    <w:p w14:paraId="565A4156" w14:textId="70E95EFE" w:rsidR="00AB4DDF" w:rsidRPr="0023613E" w:rsidRDefault="00AB4DDF" w:rsidP="00AB4DDF">
      <w:pPr>
        <w:pStyle w:val="af0"/>
        <w:ind w:left="945" w:firstLine="472"/>
        <w:rPr>
          <w:lang w:eastAsia="zh-TW"/>
        </w:rPr>
      </w:pPr>
      <w:r w:rsidRPr="0023613E">
        <w:rPr>
          <w:lang w:eastAsia="zh-TW"/>
        </w:rPr>
        <w:t>根據史國央行資料，史</w:t>
      </w:r>
      <w:proofErr w:type="gramStart"/>
      <w:r w:rsidRPr="0023613E">
        <w:rPr>
          <w:lang w:eastAsia="zh-TW"/>
        </w:rPr>
        <w:t>鍰</w:t>
      </w:r>
      <w:proofErr w:type="gramEnd"/>
      <w:r w:rsidRPr="0023613E">
        <w:rPr>
          <w:lang w:eastAsia="zh-TW"/>
        </w:rPr>
        <w:t>兌美元年平均匯率自</w:t>
      </w:r>
      <w:r w:rsidRPr="0023613E">
        <w:rPr>
          <w:lang w:eastAsia="zh-TW"/>
        </w:rPr>
        <w:t>2021</w:t>
      </w:r>
      <w:r w:rsidRPr="0023613E">
        <w:rPr>
          <w:lang w:eastAsia="zh-TW"/>
        </w:rPr>
        <w:t>年之</w:t>
      </w:r>
      <w:r w:rsidRPr="0023613E">
        <w:rPr>
          <w:lang w:eastAsia="zh-TW"/>
        </w:rPr>
        <w:t>14.79</w:t>
      </w:r>
      <w:r w:rsidRPr="0023613E">
        <w:rPr>
          <w:lang w:eastAsia="zh-TW"/>
        </w:rPr>
        <w:t>比</w:t>
      </w:r>
      <w:r w:rsidRPr="0023613E">
        <w:rPr>
          <w:lang w:eastAsia="zh-TW"/>
        </w:rPr>
        <w:t>1</w:t>
      </w:r>
      <w:r w:rsidRPr="0023613E">
        <w:rPr>
          <w:lang w:eastAsia="zh-TW"/>
        </w:rPr>
        <w:t>貶至</w:t>
      </w:r>
      <w:r w:rsidRPr="0023613E">
        <w:rPr>
          <w:lang w:eastAsia="zh-TW"/>
        </w:rPr>
        <w:t>2022</w:t>
      </w:r>
      <w:r w:rsidRPr="0023613E">
        <w:rPr>
          <w:lang w:eastAsia="zh-TW"/>
        </w:rPr>
        <w:t>年之</w:t>
      </w:r>
      <w:r w:rsidRPr="0023613E">
        <w:rPr>
          <w:lang w:eastAsia="zh-TW"/>
        </w:rPr>
        <w:t>16.37</w:t>
      </w:r>
      <w:r w:rsidRPr="0023613E">
        <w:rPr>
          <w:lang w:eastAsia="zh-TW"/>
        </w:rPr>
        <w:t>比</w:t>
      </w:r>
      <w:r w:rsidRPr="0023613E">
        <w:rPr>
          <w:lang w:eastAsia="zh-TW"/>
        </w:rPr>
        <w:t>1</w:t>
      </w:r>
      <w:r w:rsidRPr="0023613E">
        <w:rPr>
          <w:lang w:eastAsia="zh-TW"/>
        </w:rPr>
        <w:t>，</w:t>
      </w:r>
      <w:r w:rsidRPr="0023613E">
        <w:rPr>
          <w:lang w:eastAsia="zh-TW"/>
        </w:rPr>
        <w:t>2023</w:t>
      </w:r>
      <w:r w:rsidRPr="0023613E">
        <w:rPr>
          <w:lang w:eastAsia="zh-TW"/>
        </w:rPr>
        <w:t>年再續貶至</w:t>
      </w:r>
      <w:r w:rsidRPr="0023613E">
        <w:rPr>
          <w:lang w:eastAsia="zh-TW"/>
        </w:rPr>
        <w:t>18.45</w:t>
      </w:r>
      <w:r w:rsidRPr="0023613E">
        <w:rPr>
          <w:lang w:eastAsia="zh-TW"/>
        </w:rPr>
        <w:t>比</w:t>
      </w:r>
      <w:r w:rsidRPr="0023613E">
        <w:rPr>
          <w:lang w:eastAsia="zh-TW"/>
        </w:rPr>
        <w:t>1</w:t>
      </w:r>
      <w:r w:rsidRPr="0023613E">
        <w:rPr>
          <w:lang w:eastAsia="zh-TW"/>
        </w:rPr>
        <w:t>，反映當時史</w:t>
      </w:r>
      <w:proofErr w:type="gramStart"/>
      <w:r w:rsidRPr="0023613E">
        <w:rPr>
          <w:lang w:eastAsia="zh-TW"/>
        </w:rPr>
        <w:t>鍰</w:t>
      </w:r>
      <w:proofErr w:type="gramEnd"/>
      <w:r w:rsidRPr="0023613E">
        <w:rPr>
          <w:lang w:eastAsia="zh-TW"/>
        </w:rPr>
        <w:t>對美元持續走弱，</w:t>
      </w:r>
      <w:r w:rsidRPr="0023613E">
        <w:rPr>
          <w:lang w:eastAsia="zh-TW"/>
        </w:rPr>
        <w:t>2024</w:t>
      </w:r>
      <w:r w:rsidRPr="0023613E">
        <w:rPr>
          <w:lang w:eastAsia="zh-TW"/>
        </w:rPr>
        <w:t>年史</w:t>
      </w:r>
      <w:proofErr w:type="gramStart"/>
      <w:r w:rsidRPr="0023613E">
        <w:rPr>
          <w:lang w:eastAsia="zh-TW"/>
        </w:rPr>
        <w:t>鍰</w:t>
      </w:r>
      <w:proofErr w:type="gramEnd"/>
      <w:r w:rsidRPr="0023613E">
        <w:rPr>
          <w:lang w:eastAsia="zh-TW"/>
        </w:rPr>
        <w:t>兌美元匯率略回升至</w:t>
      </w:r>
      <w:r w:rsidRPr="0023613E">
        <w:rPr>
          <w:lang w:eastAsia="zh-TW"/>
        </w:rPr>
        <w:t>18.32</w:t>
      </w:r>
      <w:r w:rsidRPr="0023613E">
        <w:rPr>
          <w:lang w:eastAsia="zh-TW"/>
        </w:rPr>
        <w:t>比</w:t>
      </w:r>
      <w:r w:rsidRPr="0023613E">
        <w:rPr>
          <w:lang w:eastAsia="zh-TW"/>
        </w:rPr>
        <w:t>1</w:t>
      </w:r>
      <w:r w:rsidRPr="0023613E">
        <w:rPr>
          <w:lang w:eastAsia="zh-TW"/>
        </w:rPr>
        <w:t>左右，</w:t>
      </w:r>
      <w:r w:rsidRPr="0023613E">
        <w:rPr>
          <w:lang w:eastAsia="zh-TW"/>
        </w:rPr>
        <w:t>2025</w:t>
      </w:r>
      <w:r w:rsidRPr="0023613E">
        <w:rPr>
          <w:lang w:eastAsia="zh-TW"/>
        </w:rPr>
        <w:t>年則進一步回升至</w:t>
      </w:r>
      <w:r w:rsidRPr="0023613E">
        <w:rPr>
          <w:lang w:eastAsia="zh-TW"/>
        </w:rPr>
        <w:t>17.88</w:t>
      </w:r>
      <w:r w:rsidRPr="0023613E">
        <w:rPr>
          <w:lang w:eastAsia="zh-TW"/>
        </w:rPr>
        <w:t>比</w:t>
      </w:r>
      <w:r w:rsidRPr="0023613E">
        <w:rPr>
          <w:lang w:eastAsia="zh-TW"/>
        </w:rPr>
        <w:t>1</w:t>
      </w:r>
      <w:r w:rsidRPr="0023613E">
        <w:rPr>
          <w:lang w:eastAsia="zh-TW"/>
        </w:rPr>
        <w:t>。</w:t>
      </w:r>
    </w:p>
    <w:p w14:paraId="5F8966AB" w14:textId="59DBCF68" w:rsidR="00AB4DDF" w:rsidRPr="0023613E" w:rsidRDefault="00AB4DDF" w:rsidP="00AB4DDF">
      <w:pPr>
        <w:pStyle w:val="af0"/>
        <w:ind w:left="945" w:firstLine="472"/>
        <w:rPr>
          <w:lang w:eastAsia="zh-TW"/>
        </w:rPr>
      </w:pPr>
      <w:r w:rsidRPr="0023613E">
        <w:rPr>
          <w:lang w:eastAsia="zh-TW"/>
        </w:rPr>
        <w:lastRenderedPageBreak/>
        <w:t>2026</w:t>
      </w:r>
      <w:r w:rsidRPr="0023613E">
        <w:rPr>
          <w:lang w:eastAsia="zh-TW"/>
        </w:rPr>
        <w:t>年</w:t>
      </w:r>
      <w:r w:rsidRPr="0023613E">
        <w:rPr>
          <w:lang w:eastAsia="zh-TW"/>
        </w:rPr>
        <w:t>3</w:t>
      </w:r>
      <w:r w:rsidRPr="0023613E">
        <w:rPr>
          <w:lang w:eastAsia="zh-TW"/>
        </w:rPr>
        <w:t>月底史國外匯存底達</w:t>
      </w:r>
      <w:r w:rsidRPr="0023613E">
        <w:rPr>
          <w:lang w:eastAsia="zh-TW"/>
        </w:rPr>
        <w:t>109</w:t>
      </w:r>
      <w:r w:rsidRPr="0023613E">
        <w:rPr>
          <w:lang w:eastAsia="zh-TW"/>
        </w:rPr>
        <w:t>億史</w:t>
      </w:r>
      <w:proofErr w:type="gramStart"/>
      <w:r w:rsidRPr="0023613E">
        <w:rPr>
          <w:lang w:eastAsia="zh-TW"/>
        </w:rPr>
        <w:t>鍰</w:t>
      </w:r>
      <w:proofErr w:type="gramEnd"/>
      <w:r w:rsidRPr="0023613E">
        <w:t>（</w:t>
      </w:r>
      <w:r w:rsidRPr="0023613E">
        <w:rPr>
          <w:lang w:eastAsia="zh-TW"/>
        </w:rPr>
        <w:t>約</w:t>
      </w:r>
      <w:r w:rsidRPr="0023613E">
        <w:rPr>
          <w:lang w:eastAsia="zh-TW"/>
        </w:rPr>
        <w:t>6.6</w:t>
      </w:r>
      <w:r w:rsidRPr="0023613E">
        <w:rPr>
          <w:lang w:eastAsia="zh-TW"/>
        </w:rPr>
        <w:t>億美元），約可支應史國</w:t>
      </w:r>
      <w:r w:rsidRPr="0023613E">
        <w:rPr>
          <w:lang w:eastAsia="zh-TW"/>
        </w:rPr>
        <w:t>2.5</w:t>
      </w:r>
      <w:r w:rsidRPr="0023613E">
        <w:rPr>
          <w:lang w:eastAsia="zh-TW"/>
        </w:rPr>
        <w:t>個月進口總額，未達</w:t>
      </w:r>
      <w:r w:rsidRPr="0023613E">
        <w:rPr>
          <w:lang w:eastAsia="zh-TW"/>
        </w:rPr>
        <w:t>IMF</w:t>
      </w:r>
      <w:r w:rsidRPr="0023613E">
        <w:rPr>
          <w:lang w:eastAsia="zh-TW"/>
        </w:rPr>
        <w:t>建議之</w:t>
      </w:r>
      <w:r w:rsidRPr="0023613E">
        <w:rPr>
          <w:lang w:eastAsia="zh-TW"/>
        </w:rPr>
        <w:t>3.3</w:t>
      </w:r>
      <w:r w:rsidRPr="0023613E">
        <w:rPr>
          <w:lang w:eastAsia="zh-TW"/>
        </w:rPr>
        <w:t>個月進口額最低門檻，亦低於「非南發展共同體」（</w:t>
      </w:r>
      <w:r w:rsidRPr="0023613E">
        <w:rPr>
          <w:lang w:eastAsia="zh-TW"/>
        </w:rPr>
        <w:t>SADC</w:t>
      </w:r>
      <w:r w:rsidRPr="0023613E">
        <w:rPr>
          <w:lang w:eastAsia="zh-TW"/>
        </w:rPr>
        <w:t>）為達總體經濟匯流（</w:t>
      </w:r>
      <w:r w:rsidRPr="0023613E">
        <w:rPr>
          <w:lang w:eastAsia="zh-TW"/>
        </w:rPr>
        <w:t>Macroeconomic Convergence</w:t>
      </w:r>
      <w:r w:rsidRPr="0023613E">
        <w:rPr>
          <w:lang w:eastAsia="zh-TW"/>
        </w:rPr>
        <w:t>）而要求之</w:t>
      </w:r>
      <w:r w:rsidRPr="0023613E">
        <w:rPr>
          <w:lang w:eastAsia="zh-TW"/>
        </w:rPr>
        <w:t>6</w:t>
      </w:r>
      <w:r w:rsidRPr="0023613E">
        <w:rPr>
          <w:lang w:eastAsia="zh-TW"/>
        </w:rPr>
        <w:t>個月進口額門檻。</w:t>
      </w:r>
    </w:p>
    <w:p w14:paraId="55667B60" w14:textId="20B0C3F6" w:rsidR="000303D4" w:rsidRPr="0023613E" w:rsidRDefault="000303D4" w:rsidP="000303D4">
      <w:pPr>
        <w:pStyle w:val="a7"/>
        <w:ind w:left="945" w:hanging="709"/>
        <w:rPr>
          <w:rFonts w:hAnsi="Times New Roman"/>
          <w:szCs w:val="24"/>
        </w:rPr>
      </w:pPr>
      <w:r w:rsidRPr="0023613E">
        <w:rPr>
          <w:rFonts w:hAnsi="Times New Roman"/>
        </w:rPr>
        <w:t>（五）</w:t>
      </w:r>
      <w:r w:rsidRPr="0023613E">
        <w:rPr>
          <w:rFonts w:hAnsi="Times New Roman"/>
          <w:szCs w:val="24"/>
        </w:rPr>
        <w:t>產業部門表現</w:t>
      </w:r>
    </w:p>
    <w:p w14:paraId="7A0F3686" w14:textId="7333CAEE" w:rsidR="00AB4DDF" w:rsidRPr="0023613E" w:rsidRDefault="00AB4DDF" w:rsidP="00AB4DDF">
      <w:pPr>
        <w:pStyle w:val="af0"/>
        <w:ind w:left="945" w:firstLine="472"/>
        <w:rPr>
          <w:lang w:eastAsia="zh-TW"/>
        </w:rPr>
      </w:pPr>
      <w:r w:rsidRPr="0023613E">
        <w:t>2025</w:t>
      </w:r>
      <w:r w:rsidRPr="0023613E">
        <w:t>年史國第一產業部門</w:t>
      </w:r>
      <w:r w:rsidRPr="0023613E">
        <w:rPr>
          <w:lang w:eastAsia="zh-TW"/>
        </w:rPr>
        <w:t>（農林漁牧礦）</w:t>
      </w:r>
      <w:r w:rsidRPr="0023613E">
        <w:t>成長</w:t>
      </w:r>
      <w:r w:rsidRPr="0023613E">
        <w:t>3.9%</w:t>
      </w:r>
      <w:r w:rsidRPr="0023613E">
        <w:t>，農及林業表現較佳，畜牧業則因爆發牛隻口蹄疫疫情，表現較差。第二產業部門</w:t>
      </w:r>
      <w:r w:rsidRPr="0023613E">
        <w:rPr>
          <w:lang w:eastAsia="zh-TW"/>
        </w:rPr>
        <w:t>（工業）</w:t>
      </w:r>
      <w:r w:rsidRPr="0023613E">
        <w:t>，成長</w:t>
      </w:r>
      <w:r w:rsidRPr="0023613E">
        <w:t>4.4%</w:t>
      </w:r>
      <w:r w:rsidRPr="0023613E">
        <w:t>，其中電業受惠降雨多，水力發電表現佳，年成長</w:t>
      </w:r>
      <w:r w:rsidRPr="0023613E">
        <w:t>10.6%</w:t>
      </w:r>
      <w:r w:rsidRPr="0023613E">
        <w:t>，另製造業亦受惠國內生產力提升及外部需求好轉，呈成長趨勢。第三產業部門</w:t>
      </w:r>
      <w:r w:rsidRPr="0023613E">
        <w:rPr>
          <w:lang w:eastAsia="zh-TW"/>
        </w:rPr>
        <w:t>（服務業）</w:t>
      </w:r>
      <w:r w:rsidRPr="0023613E">
        <w:t>約占史國</w:t>
      </w:r>
      <w:r w:rsidRPr="0023613E">
        <w:t>GDP</w:t>
      </w:r>
      <w:r w:rsidRPr="0023613E">
        <w:t>之一半，年成長</w:t>
      </w:r>
      <w:r w:rsidRPr="0023613E">
        <w:t>7.6%</w:t>
      </w:r>
      <w:r w:rsidRPr="0023613E">
        <w:t>，其中以資通訊服務業年增</w:t>
      </w:r>
      <w:r w:rsidRPr="0023613E">
        <w:t>38.2%</w:t>
      </w:r>
      <w:r w:rsidRPr="0023613E">
        <w:t>表現最佳。</w:t>
      </w:r>
    </w:p>
    <w:p w14:paraId="7CC9FFAA" w14:textId="20E623BD" w:rsidR="000303D4" w:rsidRPr="0023613E" w:rsidRDefault="000303D4" w:rsidP="000303D4">
      <w:pPr>
        <w:pStyle w:val="a7"/>
        <w:ind w:left="945" w:hanging="709"/>
        <w:rPr>
          <w:rFonts w:hAnsi="Times New Roman"/>
          <w:szCs w:val="24"/>
        </w:rPr>
      </w:pPr>
      <w:r w:rsidRPr="0023613E">
        <w:rPr>
          <w:rFonts w:hAnsi="Times New Roman"/>
        </w:rPr>
        <w:t>（六）</w:t>
      </w:r>
      <w:r w:rsidRPr="0023613E">
        <w:rPr>
          <w:rFonts w:hAnsi="Times New Roman"/>
          <w:szCs w:val="24"/>
        </w:rPr>
        <w:t>財政與債務</w:t>
      </w:r>
    </w:p>
    <w:p w14:paraId="3EBB9BED" w14:textId="39A44B37" w:rsidR="00236118" w:rsidRPr="0023613E" w:rsidRDefault="00236118" w:rsidP="00236118">
      <w:pPr>
        <w:pStyle w:val="af0"/>
        <w:ind w:left="945" w:firstLine="472"/>
        <w:rPr>
          <w:lang w:eastAsia="zh-TW"/>
        </w:rPr>
      </w:pPr>
      <w:r w:rsidRPr="0023613E">
        <w:t>史國</w:t>
      </w:r>
      <w:r w:rsidRPr="0023613E">
        <w:t>2025/2026</w:t>
      </w:r>
      <w:r w:rsidRPr="0023613E">
        <w:t>財政年度，財政總稅收達</w:t>
      </w:r>
      <w:r w:rsidRPr="0023613E">
        <w:t>296.4</w:t>
      </w:r>
      <w:r w:rsidRPr="0023613E">
        <w:t>億史鍰，總支出約</w:t>
      </w:r>
      <w:r w:rsidRPr="0023613E">
        <w:t>356.7</w:t>
      </w:r>
      <w:r w:rsidRPr="0023613E">
        <w:t>億史鍰，財政赤字為</w:t>
      </w:r>
      <w:r w:rsidRPr="0023613E">
        <w:t>60.3</w:t>
      </w:r>
      <w:r w:rsidRPr="0023613E">
        <w:t>億史鍰。財政赤字占</w:t>
      </w:r>
      <w:r w:rsidRPr="0023613E">
        <w:t>GDP</w:t>
      </w:r>
      <w:r w:rsidRPr="0023613E">
        <w:t>比重為</w:t>
      </w:r>
      <w:r w:rsidRPr="0023613E">
        <w:t>6.4%</w:t>
      </w:r>
      <w:r w:rsidRPr="0023613E">
        <w:t>，較上一財政年度的</w:t>
      </w:r>
      <w:r w:rsidRPr="0023613E">
        <w:t>2.6%</w:t>
      </w:r>
      <w:r w:rsidRPr="0023613E">
        <w:t>大幅增加，赤字部分主要透過對外舉債籌措。</w:t>
      </w:r>
    </w:p>
    <w:p w14:paraId="5EE45517" w14:textId="4F317EBC" w:rsidR="00236118" w:rsidRPr="0023613E" w:rsidRDefault="00236118" w:rsidP="00236118">
      <w:pPr>
        <w:pStyle w:val="af0"/>
        <w:ind w:left="945" w:firstLine="472"/>
        <w:rPr>
          <w:lang w:eastAsia="zh-TW"/>
        </w:rPr>
      </w:pPr>
      <w:r w:rsidRPr="0023613E">
        <w:t>迄</w:t>
      </w:r>
      <w:r w:rsidRPr="0023613E">
        <w:t>2026</w:t>
      </w:r>
      <w:r w:rsidRPr="0023613E">
        <w:t>年</w:t>
      </w:r>
      <w:r w:rsidRPr="0023613E">
        <w:t>1</w:t>
      </w:r>
      <w:r w:rsidRPr="0023613E">
        <w:t>月史國國債總額達</w:t>
      </w:r>
      <w:r w:rsidRPr="0023613E">
        <w:t>381</w:t>
      </w:r>
      <w:r w:rsidRPr="0023613E">
        <w:t>億史鍰</w:t>
      </w:r>
      <w:r w:rsidRPr="0023613E">
        <w:rPr>
          <w:lang w:eastAsia="zh-TW"/>
        </w:rPr>
        <w:t>（</w:t>
      </w:r>
      <w:r w:rsidRPr="0023613E">
        <w:t>約</w:t>
      </w:r>
      <w:r w:rsidRPr="0023613E">
        <w:t>23.3</w:t>
      </w:r>
      <w:r w:rsidRPr="0023613E">
        <w:t>億美元</w:t>
      </w:r>
      <w:r w:rsidRPr="0023613E">
        <w:rPr>
          <w:lang w:eastAsia="zh-TW"/>
        </w:rPr>
        <w:t>）</w:t>
      </w:r>
      <w:r w:rsidRPr="0023613E">
        <w:t>，相當</w:t>
      </w:r>
      <w:r w:rsidRPr="0023613E">
        <w:t>GDP</w:t>
      </w:r>
      <w:r w:rsidRPr="0023613E">
        <w:t>之</w:t>
      </w:r>
      <w:r w:rsidRPr="0023613E">
        <w:t>39.7%</w:t>
      </w:r>
      <w:r w:rsidRPr="0023613E">
        <w:t>，其中內債</w:t>
      </w:r>
      <w:r w:rsidRPr="0023613E">
        <w:t>192</w:t>
      </w:r>
      <w:r w:rsidRPr="0023613E">
        <w:t>億史鍰，外債</w:t>
      </w:r>
      <w:r w:rsidRPr="0023613E">
        <w:t>189</w:t>
      </w:r>
      <w:r w:rsidRPr="0023613E">
        <w:t>億史鍰，相較多數開發中國家，史國債務負擔仍屬溫和。</w:t>
      </w:r>
    </w:p>
    <w:p w14:paraId="2C9EA77B" w14:textId="77777777" w:rsidR="00B90D36" w:rsidRPr="0023613E" w:rsidRDefault="00B90D36" w:rsidP="00DF05FE">
      <w:pPr>
        <w:pStyle w:val="a5"/>
      </w:pPr>
      <w:r w:rsidRPr="0023613E">
        <w:t>二、天然資源</w:t>
      </w:r>
    </w:p>
    <w:p w14:paraId="5D8BD7DF" w14:textId="77777777" w:rsidR="00B90D36" w:rsidRPr="0023613E" w:rsidRDefault="00B90D36" w:rsidP="00B64F98">
      <w:pPr>
        <w:pStyle w:val="a7"/>
        <w:ind w:left="945" w:hanging="709"/>
        <w:rPr>
          <w:rFonts w:hAnsi="Times New Roman"/>
        </w:rPr>
      </w:pPr>
      <w:r w:rsidRPr="0023613E">
        <w:rPr>
          <w:rFonts w:hAnsi="Times New Roman"/>
        </w:rPr>
        <w:t>（一）森林資源</w:t>
      </w:r>
    </w:p>
    <w:p w14:paraId="58E57D12" w14:textId="13C8EED9" w:rsidR="00B90D36" w:rsidRPr="0023613E" w:rsidRDefault="00A90322" w:rsidP="00B64F98">
      <w:pPr>
        <w:pStyle w:val="af0"/>
        <w:ind w:left="945" w:firstLine="472"/>
        <w:rPr>
          <w:lang w:eastAsia="zh-TW"/>
        </w:rPr>
      </w:pPr>
      <w:proofErr w:type="gramStart"/>
      <w:r w:rsidRPr="0023613E">
        <w:rPr>
          <w:lang w:eastAsia="zh-TW"/>
        </w:rPr>
        <w:t>史瓦帝尼</w:t>
      </w:r>
      <w:proofErr w:type="gramEnd"/>
      <w:r w:rsidR="00B90D36" w:rsidRPr="0023613E">
        <w:rPr>
          <w:lang w:eastAsia="zh-TW"/>
        </w:rPr>
        <w:t>全國土地約有</w:t>
      </w:r>
      <w:r w:rsidR="00B90D36" w:rsidRPr="0023613E">
        <w:rPr>
          <w:lang w:eastAsia="zh-TW"/>
        </w:rPr>
        <w:t>36</w:t>
      </w:r>
      <w:r w:rsidR="00540A60" w:rsidRPr="0023613E">
        <w:rPr>
          <w:lang w:eastAsia="zh-TW"/>
        </w:rPr>
        <w:t>%</w:t>
      </w:r>
      <w:r w:rsidR="00B90D36" w:rsidRPr="0023613E">
        <w:rPr>
          <w:lang w:eastAsia="zh-TW"/>
        </w:rPr>
        <w:t>土地為原生或外來品種樹木所覆蓋，</w:t>
      </w:r>
      <w:r w:rsidR="00861278" w:rsidRPr="0023613E">
        <w:rPr>
          <w:rFonts w:hint="eastAsia"/>
          <w:lang w:eastAsia="zh-TW"/>
        </w:rPr>
        <w:t>如</w:t>
      </w:r>
      <w:r w:rsidR="00E75BF7" w:rsidRPr="0023613E">
        <w:rPr>
          <w:lang w:eastAsia="zh-TW"/>
        </w:rPr>
        <w:t>松樹</w:t>
      </w:r>
      <w:r w:rsidR="00861278" w:rsidRPr="0023613E">
        <w:rPr>
          <w:lang w:eastAsia="zh-TW"/>
        </w:rPr>
        <w:t>（</w:t>
      </w:r>
      <w:r w:rsidR="00E75BF7" w:rsidRPr="0023613E">
        <w:rPr>
          <w:lang w:eastAsia="zh-TW"/>
        </w:rPr>
        <w:t>pine</w:t>
      </w:r>
      <w:r w:rsidR="00861278" w:rsidRPr="0023613E">
        <w:rPr>
          <w:lang w:eastAsia="zh-TW"/>
        </w:rPr>
        <w:t>）</w:t>
      </w:r>
      <w:r w:rsidR="00E75BF7" w:rsidRPr="0023613E">
        <w:rPr>
          <w:lang w:eastAsia="zh-TW"/>
        </w:rPr>
        <w:t>、桉樹</w:t>
      </w:r>
      <w:r w:rsidR="00861278" w:rsidRPr="0023613E">
        <w:rPr>
          <w:lang w:eastAsia="zh-TW"/>
        </w:rPr>
        <w:t>（</w:t>
      </w:r>
      <w:r w:rsidR="00E75BF7" w:rsidRPr="0023613E">
        <w:rPr>
          <w:lang w:eastAsia="zh-TW"/>
        </w:rPr>
        <w:t>eucalyptus</w:t>
      </w:r>
      <w:r w:rsidR="00861278" w:rsidRPr="0023613E">
        <w:rPr>
          <w:lang w:eastAsia="zh-TW"/>
        </w:rPr>
        <w:t>）</w:t>
      </w:r>
      <w:r w:rsidR="00E75BF7" w:rsidRPr="0023613E">
        <w:rPr>
          <w:rFonts w:hint="eastAsia"/>
          <w:lang w:eastAsia="zh-TW"/>
        </w:rPr>
        <w:t>、</w:t>
      </w:r>
      <w:r w:rsidR="00E75BF7" w:rsidRPr="0023613E">
        <w:rPr>
          <w:lang w:eastAsia="zh-TW"/>
        </w:rPr>
        <w:t>金合歡樹</w:t>
      </w:r>
      <w:r w:rsidR="00861278" w:rsidRPr="0023613E">
        <w:rPr>
          <w:lang w:eastAsia="zh-TW"/>
        </w:rPr>
        <w:t>（</w:t>
      </w:r>
      <w:r w:rsidR="00861278" w:rsidRPr="0023613E">
        <w:rPr>
          <w:lang w:eastAsia="zh-TW"/>
        </w:rPr>
        <w:t>wattle</w:t>
      </w:r>
      <w:r w:rsidR="00861278" w:rsidRPr="0023613E">
        <w:rPr>
          <w:lang w:eastAsia="zh-TW"/>
        </w:rPr>
        <w:t>）</w:t>
      </w:r>
      <w:r w:rsidR="00861278" w:rsidRPr="0023613E">
        <w:rPr>
          <w:rFonts w:hint="eastAsia"/>
          <w:lang w:eastAsia="zh-TW"/>
        </w:rPr>
        <w:t>等</w:t>
      </w:r>
      <w:r w:rsidR="00B90D36" w:rsidRPr="0023613E">
        <w:rPr>
          <w:lang w:eastAsia="zh-TW"/>
        </w:rPr>
        <w:t>，其中數量最多的是松樹，且大多數為人造林。史國森林業發展甚具歷史，</w:t>
      </w:r>
      <w:r w:rsidR="00763A7B" w:rsidRPr="0023613E">
        <w:rPr>
          <w:rFonts w:hint="eastAsia"/>
          <w:lang w:eastAsia="zh-TW"/>
        </w:rPr>
        <w:t>其中</w:t>
      </w:r>
      <w:r w:rsidR="00763A7B" w:rsidRPr="0023613E">
        <w:rPr>
          <w:rFonts w:hint="eastAsia"/>
          <w:lang w:eastAsia="zh-TW"/>
        </w:rPr>
        <w:t>U</w:t>
      </w:r>
      <w:r w:rsidR="00763A7B" w:rsidRPr="0023613E">
        <w:rPr>
          <w:lang w:eastAsia="zh-TW"/>
        </w:rPr>
        <w:t>sutu</w:t>
      </w:r>
      <w:r w:rsidR="00B90D36" w:rsidRPr="0023613E">
        <w:rPr>
          <w:lang w:eastAsia="zh-TW"/>
        </w:rPr>
        <w:t>森林面積達</w:t>
      </w:r>
      <w:r w:rsidR="00B90D36" w:rsidRPr="0023613E">
        <w:rPr>
          <w:lang w:eastAsia="zh-TW"/>
        </w:rPr>
        <w:t>6</w:t>
      </w:r>
      <w:r w:rsidR="00B90D36" w:rsidRPr="0023613E">
        <w:rPr>
          <w:lang w:eastAsia="zh-TW"/>
        </w:rPr>
        <w:t>萬</w:t>
      </w:r>
      <w:r w:rsidR="00B90D36" w:rsidRPr="0023613E">
        <w:rPr>
          <w:lang w:eastAsia="zh-TW"/>
        </w:rPr>
        <w:t>6,000</w:t>
      </w:r>
      <w:r w:rsidR="00B90D36" w:rsidRPr="0023613E">
        <w:rPr>
          <w:lang w:eastAsia="zh-TW"/>
        </w:rPr>
        <w:t>公頃，為</w:t>
      </w:r>
      <w:r w:rsidR="007138D2" w:rsidRPr="0023613E">
        <w:rPr>
          <w:rFonts w:hint="eastAsia"/>
          <w:lang w:eastAsia="zh-TW"/>
        </w:rPr>
        <w:t>大型</w:t>
      </w:r>
      <w:r w:rsidR="00B90D36" w:rsidRPr="0023613E">
        <w:rPr>
          <w:lang w:eastAsia="zh-TW"/>
        </w:rPr>
        <w:t>人造林，主要栽種松樹，其生長成熟約需</w:t>
      </w:r>
      <w:r w:rsidR="00B90D36" w:rsidRPr="0023613E">
        <w:rPr>
          <w:lang w:eastAsia="zh-TW"/>
        </w:rPr>
        <w:lastRenderedPageBreak/>
        <w:t>15-20</w:t>
      </w:r>
      <w:r w:rsidR="00604F65" w:rsidRPr="0023613E">
        <w:rPr>
          <w:lang w:eastAsia="zh-TW"/>
        </w:rPr>
        <w:t>年</w:t>
      </w:r>
      <w:r w:rsidR="00B90D36" w:rsidRPr="0023613E">
        <w:rPr>
          <w:lang w:eastAsia="zh-TW"/>
        </w:rPr>
        <w:t>。森林係史國重要天然資產，松樹加工為木漿、紙業及木材家具等產業，</w:t>
      </w:r>
      <w:r w:rsidR="006D6B1A" w:rsidRPr="0023613E">
        <w:rPr>
          <w:lang w:eastAsia="zh-TW"/>
        </w:rPr>
        <w:t>桉樹</w:t>
      </w:r>
      <w:r w:rsidR="00B90D36" w:rsidRPr="0023613E">
        <w:rPr>
          <w:lang w:eastAsia="zh-TW"/>
        </w:rPr>
        <w:t>則以原木型態出口南非用作礦場之支架，</w:t>
      </w:r>
      <w:r w:rsidR="00763A7B" w:rsidRPr="0023613E">
        <w:rPr>
          <w:lang w:eastAsia="zh-TW"/>
        </w:rPr>
        <w:t>金合歡樹</w:t>
      </w:r>
      <w:r w:rsidR="00B90D36" w:rsidRPr="0023613E">
        <w:rPr>
          <w:lang w:eastAsia="zh-TW"/>
        </w:rPr>
        <w:t>則亦以原木型態銷往南非再製成木炭。森林業係史國經濟基石之一，為僅次於蔗糖之重要天然資源。</w:t>
      </w:r>
    </w:p>
    <w:p w14:paraId="76FC0D6D" w14:textId="77777777" w:rsidR="00B90D36" w:rsidRPr="0023613E" w:rsidRDefault="00B90D36" w:rsidP="00B64F98">
      <w:pPr>
        <w:pStyle w:val="a7"/>
        <w:ind w:left="945" w:hanging="709"/>
        <w:rPr>
          <w:rFonts w:hAnsi="Times New Roman"/>
        </w:rPr>
      </w:pPr>
      <w:r w:rsidRPr="0023613E">
        <w:rPr>
          <w:rFonts w:hAnsi="Times New Roman"/>
        </w:rPr>
        <w:t>（二）礦產資源</w:t>
      </w:r>
    </w:p>
    <w:p w14:paraId="3E9C1266" w14:textId="57A6A697" w:rsidR="00B90D36" w:rsidRPr="0023613E" w:rsidRDefault="00426B7F" w:rsidP="00864E7E">
      <w:pPr>
        <w:pStyle w:val="af0"/>
        <w:ind w:left="945" w:firstLine="472"/>
        <w:rPr>
          <w:lang w:eastAsia="zh-TW"/>
        </w:rPr>
      </w:pPr>
      <w:r w:rsidRPr="0023613E">
        <w:rPr>
          <w:lang w:eastAsia="zh-TW"/>
        </w:rPr>
        <w:t>依據</w:t>
      </w:r>
      <w:r w:rsidR="00BE234A" w:rsidRPr="0023613E">
        <w:rPr>
          <w:lang w:eastAsia="zh-TW"/>
        </w:rPr>
        <w:t>史國</w:t>
      </w:r>
      <w:r w:rsidR="00B90D36" w:rsidRPr="0023613E">
        <w:rPr>
          <w:lang w:eastAsia="zh-TW"/>
        </w:rPr>
        <w:t>天然資源</w:t>
      </w:r>
      <w:r w:rsidR="00766C0C" w:rsidRPr="0023613E">
        <w:rPr>
          <w:lang w:eastAsia="zh-TW"/>
        </w:rPr>
        <w:t>暨能源</w:t>
      </w:r>
      <w:r w:rsidR="00B90D36" w:rsidRPr="0023613E">
        <w:rPr>
          <w:lang w:eastAsia="zh-TW"/>
        </w:rPr>
        <w:t>部地質服務暨礦產處（</w:t>
      </w:r>
      <w:r w:rsidR="00B90D36" w:rsidRPr="0023613E">
        <w:rPr>
          <w:lang w:eastAsia="zh-TW"/>
        </w:rPr>
        <w:t>Department of Geological Services and Mines</w:t>
      </w:r>
      <w:r w:rsidR="00B90D36" w:rsidRPr="0023613E">
        <w:rPr>
          <w:lang w:eastAsia="zh-TW"/>
        </w:rPr>
        <w:t>）資料，該國主要礦產計有煤礦、鐵礦、石棉及金礦等，其中煤礦蘊藏量</w:t>
      </w:r>
      <w:r w:rsidR="007138D2" w:rsidRPr="0023613E">
        <w:rPr>
          <w:rFonts w:hint="eastAsia"/>
          <w:lang w:eastAsia="zh-TW"/>
        </w:rPr>
        <w:t>約</w:t>
      </w:r>
      <w:r w:rsidR="00B90D36" w:rsidRPr="0023613E">
        <w:rPr>
          <w:lang w:eastAsia="zh-TW"/>
        </w:rPr>
        <w:t>為</w:t>
      </w:r>
      <w:r w:rsidR="00B90D36" w:rsidRPr="0023613E">
        <w:rPr>
          <w:lang w:eastAsia="zh-TW"/>
        </w:rPr>
        <w:t>10</w:t>
      </w:r>
      <w:r w:rsidR="00B90D36" w:rsidRPr="0023613E">
        <w:rPr>
          <w:lang w:eastAsia="zh-TW"/>
        </w:rPr>
        <w:t>億</w:t>
      </w:r>
      <w:r w:rsidR="00B90D36" w:rsidRPr="0023613E">
        <w:rPr>
          <w:lang w:eastAsia="zh-TW"/>
        </w:rPr>
        <w:t>1,700</w:t>
      </w:r>
      <w:r w:rsidR="00B90D36" w:rsidRPr="0023613E">
        <w:rPr>
          <w:lang w:eastAsia="zh-TW"/>
        </w:rPr>
        <w:t>萬公噸，包括淺層之煤礦蘊藏量</w:t>
      </w:r>
      <w:r w:rsidR="00B90D36" w:rsidRPr="0023613E">
        <w:rPr>
          <w:lang w:eastAsia="zh-TW"/>
        </w:rPr>
        <w:t>8,200</w:t>
      </w:r>
      <w:r w:rsidR="00B90D36" w:rsidRPr="0023613E">
        <w:rPr>
          <w:lang w:eastAsia="zh-TW"/>
        </w:rPr>
        <w:t>萬公噸（其中</w:t>
      </w:r>
      <w:r w:rsidR="00B90D36" w:rsidRPr="0023613E">
        <w:rPr>
          <w:lang w:eastAsia="zh-TW"/>
        </w:rPr>
        <w:t>6,400</w:t>
      </w:r>
      <w:r w:rsidR="00B90D36" w:rsidRPr="0023613E">
        <w:rPr>
          <w:lang w:eastAsia="zh-TW"/>
        </w:rPr>
        <w:t>萬公噸可供開採）、深層煤礦蘊藏量為</w:t>
      </w:r>
      <w:r w:rsidR="00B90D36" w:rsidRPr="0023613E">
        <w:rPr>
          <w:lang w:eastAsia="zh-TW"/>
        </w:rPr>
        <w:t>4</w:t>
      </w:r>
      <w:r w:rsidR="00B90D36" w:rsidRPr="0023613E">
        <w:rPr>
          <w:lang w:eastAsia="zh-TW"/>
        </w:rPr>
        <w:t>億</w:t>
      </w:r>
      <w:r w:rsidR="00B90D36" w:rsidRPr="0023613E">
        <w:rPr>
          <w:lang w:eastAsia="zh-TW"/>
        </w:rPr>
        <w:t>8,500</w:t>
      </w:r>
      <w:r w:rsidR="00B90D36" w:rsidRPr="0023613E">
        <w:rPr>
          <w:lang w:eastAsia="zh-TW"/>
        </w:rPr>
        <w:t>萬公噸（其中</w:t>
      </w:r>
      <w:r w:rsidR="00B90D36" w:rsidRPr="0023613E">
        <w:rPr>
          <w:lang w:eastAsia="zh-TW"/>
        </w:rPr>
        <w:t>1</w:t>
      </w:r>
      <w:r w:rsidR="00B90D36" w:rsidRPr="0023613E">
        <w:rPr>
          <w:lang w:eastAsia="zh-TW"/>
        </w:rPr>
        <w:t>億</w:t>
      </w:r>
      <w:r w:rsidR="00B90D36" w:rsidRPr="0023613E">
        <w:rPr>
          <w:lang w:eastAsia="zh-TW"/>
        </w:rPr>
        <w:t>4,300</w:t>
      </w:r>
      <w:r w:rsidR="00B90D36" w:rsidRPr="0023613E">
        <w:rPr>
          <w:lang w:eastAsia="zh-TW"/>
        </w:rPr>
        <w:t>萬公噸可供開採），以及</w:t>
      </w:r>
      <w:r w:rsidR="00B90D36" w:rsidRPr="0023613E">
        <w:rPr>
          <w:lang w:eastAsia="zh-TW"/>
        </w:rPr>
        <w:t>4</w:t>
      </w:r>
      <w:r w:rsidR="00B90D36" w:rsidRPr="0023613E">
        <w:rPr>
          <w:lang w:eastAsia="zh-TW"/>
        </w:rPr>
        <w:t>億</w:t>
      </w:r>
      <w:r w:rsidR="00B90D36" w:rsidRPr="0023613E">
        <w:rPr>
          <w:lang w:eastAsia="zh-TW"/>
        </w:rPr>
        <w:t>5,000</w:t>
      </w:r>
      <w:r w:rsidRPr="0023613E">
        <w:rPr>
          <w:lang w:eastAsia="zh-TW"/>
        </w:rPr>
        <w:t>萬公噸之潛在蘊藏量，史</w:t>
      </w:r>
      <w:r w:rsidR="00B90D36" w:rsidRPr="0023613E">
        <w:rPr>
          <w:lang w:eastAsia="zh-TW"/>
        </w:rPr>
        <w:t>國目前每年開採</w:t>
      </w:r>
      <w:r w:rsidR="006F0980" w:rsidRPr="0023613E">
        <w:rPr>
          <w:rFonts w:hint="eastAsia"/>
          <w:lang w:eastAsia="zh-TW"/>
        </w:rPr>
        <w:t>產能</w:t>
      </w:r>
      <w:r w:rsidR="00B90D36" w:rsidRPr="0023613E">
        <w:rPr>
          <w:lang w:eastAsia="zh-TW"/>
        </w:rPr>
        <w:t>約為</w:t>
      </w:r>
      <w:r w:rsidR="00B90D36" w:rsidRPr="0023613E">
        <w:rPr>
          <w:lang w:eastAsia="zh-TW"/>
        </w:rPr>
        <w:t>50</w:t>
      </w:r>
      <w:r w:rsidR="00B90D36" w:rsidRPr="0023613E">
        <w:rPr>
          <w:lang w:eastAsia="zh-TW"/>
        </w:rPr>
        <w:t>萬公噸；鐵礦蘊藏量不詳，</w:t>
      </w:r>
      <w:r w:rsidR="00B90D36" w:rsidRPr="0023613E">
        <w:rPr>
          <w:lang w:eastAsia="zh-TW"/>
        </w:rPr>
        <w:t>1975</w:t>
      </w:r>
      <w:r w:rsidR="00B90D36" w:rsidRPr="0023613E">
        <w:rPr>
          <w:lang w:eastAsia="zh-TW"/>
        </w:rPr>
        <w:t>年已停止開採，自</w:t>
      </w:r>
      <w:r w:rsidR="00B90D36" w:rsidRPr="0023613E">
        <w:rPr>
          <w:lang w:eastAsia="zh-TW"/>
        </w:rPr>
        <w:t>2012</w:t>
      </w:r>
      <w:r w:rsidR="00B90D36" w:rsidRPr="0023613E">
        <w:rPr>
          <w:lang w:eastAsia="zh-TW"/>
        </w:rPr>
        <w:t>年開始</w:t>
      </w:r>
      <w:proofErr w:type="gramStart"/>
      <w:r w:rsidR="00B90D36" w:rsidRPr="0023613E">
        <w:rPr>
          <w:lang w:eastAsia="zh-TW"/>
        </w:rPr>
        <w:t>清運舊礦石</w:t>
      </w:r>
      <w:proofErr w:type="gramEnd"/>
      <w:r w:rsidR="00B90D36" w:rsidRPr="0023613E">
        <w:rPr>
          <w:lang w:eastAsia="zh-TW"/>
        </w:rPr>
        <w:t>出口</w:t>
      </w:r>
      <w:r w:rsidR="00864E7E" w:rsidRPr="0023613E">
        <w:rPr>
          <w:rFonts w:hint="eastAsia"/>
          <w:lang w:eastAsia="zh-TW"/>
        </w:rPr>
        <w:t>。</w:t>
      </w:r>
      <w:proofErr w:type="gramStart"/>
      <w:r w:rsidR="00864E7E" w:rsidRPr="0023613E">
        <w:rPr>
          <w:lang w:eastAsia="zh-TW"/>
        </w:rPr>
        <w:t>史瓦帝尼</w:t>
      </w:r>
      <w:proofErr w:type="gramEnd"/>
      <w:r w:rsidR="00864E7E" w:rsidRPr="0023613E">
        <w:rPr>
          <w:rFonts w:hint="eastAsia"/>
          <w:lang w:eastAsia="zh-TW"/>
        </w:rPr>
        <w:t>西北部地區如</w:t>
      </w:r>
      <w:proofErr w:type="spellStart"/>
      <w:r w:rsidR="00864E7E" w:rsidRPr="0023613E">
        <w:rPr>
          <w:lang w:eastAsia="zh-TW"/>
        </w:rPr>
        <w:t>Lufafa</w:t>
      </w:r>
      <w:proofErr w:type="spellEnd"/>
      <w:r w:rsidR="00864E7E" w:rsidRPr="0023613E">
        <w:rPr>
          <w:lang w:eastAsia="zh-TW"/>
        </w:rPr>
        <w:t>等地曾有</w:t>
      </w:r>
      <w:r w:rsidR="00864E7E" w:rsidRPr="0023613E">
        <w:rPr>
          <w:rFonts w:hint="eastAsia"/>
          <w:lang w:eastAsia="zh-TW"/>
        </w:rPr>
        <w:t>零星</w:t>
      </w:r>
      <w:r w:rsidR="00864E7E" w:rsidRPr="0023613E">
        <w:rPr>
          <w:lang w:eastAsia="zh-TW"/>
        </w:rPr>
        <w:t>金礦開採紀錄</w:t>
      </w:r>
      <w:r w:rsidR="00864E7E" w:rsidRPr="0023613E">
        <w:rPr>
          <w:rFonts w:hint="eastAsia"/>
          <w:lang w:eastAsia="zh-TW"/>
        </w:rPr>
        <w:t>，</w:t>
      </w:r>
      <w:r w:rsidR="00864E7E" w:rsidRPr="0023613E">
        <w:rPr>
          <w:lang w:eastAsia="zh-TW"/>
        </w:rPr>
        <w:t>惟實際產量有限且</w:t>
      </w:r>
      <w:r w:rsidR="00864E7E" w:rsidRPr="0023613E">
        <w:rPr>
          <w:rFonts w:hint="eastAsia"/>
          <w:lang w:eastAsia="zh-TW"/>
        </w:rPr>
        <w:t>不穩定</w:t>
      </w:r>
      <w:r w:rsidR="00B90D36" w:rsidRPr="0023613E">
        <w:rPr>
          <w:lang w:eastAsia="zh-TW"/>
        </w:rPr>
        <w:t>。另</w:t>
      </w:r>
      <w:proofErr w:type="spellStart"/>
      <w:r w:rsidR="00B90D36" w:rsidRPr="0023613E">
        <w:rPr>
          <w:lang w:eastAsia="zh-TW"/>
        </w:rPr>
        <w:t>Dvokolwako</w:t>
      </w:r>
      <w:proofErr w:type="spellEnd"/>
      <w:r w:rsidR="00B90D36" w:rsidRPr="0023613E">
        <w:rPr>
          <w:lang w:eastAsia="zh-TW"/>
        </w:rPr>
        <w:t>鑽石礦區於</w:t>
      </w:r>
      <w:r w:rsidR="00B90D36" w:rsidRPr="0023613E">
        <w:rPr>
          <w:lang w:eastAsia="zh-TW"/>
        </w:rPr>
        <w:t>1996</w:t>
      </w:r>
      <w:r w:rsidR="00B90D36" w:rsidRPr="0023613E">
        <w:rPr>
          <w:lang w:eastAsia="zh-TW"/>
        </w:rPr>
        <w:t>年因開採成本高漲而停止，</w:t>
      </w:r>
      <w:r w:rsidR="006F0980" w:rsidRPr="0023613E">
        <w:rPr>
          <w:lang w:eastAsia="zh-TW"/>
        </w:rPr>
        <w:t>過去所產</w:t>
      </w:r>
      <w:r w:rsidR="00B90D36" w:rsidRPr="0023613E">
        <w:rPr>
          <w:lang w:eastAsia="zh-TW"/>
        </w:rPr>
        <w:t>的鑽石</w:t>
      </w:r>
      <w:r w:rsidR="006F0980" w:rsidRPr="0023613E">
        <w:rPr>
          <w:rFonts w:hint="eastAsia"/>
          <w:lang w:eastAsia="zh-TW"/>
        </w:rPr>
        <w:t>約</w:t>
      </w:r>
      <w:r w:rsidR="00B90D36" w:rsidRPr="0023613E">
        <w:rPr>
          <w:lang w:eastAsia="zh-TW"/>
        </w:rPr>
        <w:t>80</w:t>
      </w:r>
      <w:r w:rsidR="00540A60" w:rsidRPr="0023613E">
        <w:rPr>
          <w:lang w:eastAsia="zh-TW"/>
        </w:rPr>
        <w:t>%</w:t>
      </w:r>
      <w:r w:rsidR="00B90D36" w:rsidRPr="0023613E">
        <w:rPr>
          <w:lang w:eastAsia="zh-TW"/>
        </w:rPr>
        <w:t>為工業級，</w:t>
      </w:r>
      <w:r w:rsidR="00B90D36" w:rsidRPr="0023613E">
        <w:rPr>
          <w:lang w:eastAsia="zh-TW"/>
        </w:rPr>
        <w:t>20</w:t>
      </w:r>
      <w:r w:rsidR="00540A60" w:rsidRPr="0023613E">
        <w:rPr>
          <w:lang w:eastAsia="zh-TW"/>
        </w:rPr>
        <w:t>%</w:t>
      </w:r>
      <w:r w:rsidR="00B90D36" w:rsidRPr="0023613E">
        <w:rPr>
          <w:lang w:eastAsia="zh-TW"/>
        </w:rPr>
        <w:t>為寶石級。</w:t>
      </w:r>
    </w:p>
    <w:p w14:paraId="047A9A04" w14:textId="77777777" w:rsidR="00B90D36" w:rsidRPr="0023613E" w:rsidRDefault="00B90D36" w:rsidP="00DF05FE">
      <w:pPr>
        <w:pStyle w:val="a5"/>
      </w:pPr>
      <w:r w:rsidRPr="0023613E">
        <w:t>三、產業概況</w:t>
      </w:r>
    </w:p>
    <w:p w14:paraId="5D1ECE85" w14:textId="41B7A633" w:rsidR="00326207" w:rsidRPr="0023613E" w:rsidRDefault="00326207" w:rsidP="00326207">
      <w:pPr>
        <w:pStyle w:val="a7"/>
        <w:ind w:left="945" w:hanging="709"/>
        <w:rPr>
          <w:rFonts w:hAnsi="Times New Roman"/>
        </w:rPr>
      </w:pPr>
      <w:r w:rsidRPr="0023613E">
        <w:rPr>
          <w:rFonts w:hAnsi="Times New Roman"/>
        </w:rPr>
        <w:t>（一）農業</w:t>
      </w:r>
    </w:p>
    <w:p w14:paraId="0DA132D3" w14:textId="403F382B" w:rsidR="00EC4A0D" w:rsidRPr="0023613E" w:rsidRDefault="00CE7A63" w:rsidP="00CE7A63">
      <w:pPr>
        <w:pStyle w:val="af0"/>
        <w:ind w:left="945" w:firstLine="472"/>
        <w:rPr>
          <w:lang w:eastAsia="zh-TW"/>
        </w:rPr>
      </w:pPr>
      <w:r w:rsidRPr="0023613E">
        <w:t>農業部門儘管總產值僅占史國</w:t>
      </w:r>
      <w:r w:rsidRPr="0023613E">
        <w:t>GDP</w:t>
      </w:r>
      <w:r w:rsidRPr="0023613E">
        <w:t>之</w:t>
      </w:r>
      <w:r w:rsidRPr="0023613E">
        <w:t>7.2%</w:t>
      </w:r>
      <w:r w:rsidRPr="0023613E">
        <w:t>，正式就業人數約占總就業人口</w:t>
      </w:r>
      <w:r w:rsidRPr="0023613E">
        <w:t>14%</w:t>
      </w:r>
      <w:r w:rsidRPr="0023613E">
        <w:t>，惟如加計依靠農業為生或從事自給農業之非正式就業人口，估計占史國全國總人口約</w:t>
      </w:r>
      <w:r w:rsidRPr="0023613E">
        <w:t>70%</w:t>
      </w:r>
      <w:r w:rsidRPr="0023613E">
        <w:t>，係史國重要就業部門。</w:t>
      </w:r>
      <w:r w:rsidR="00EC4A0D" w:rsidRPr="0023613E">
        <w:t>史國農業以蔗糖為主體，占史國農業總產值</w:t>
      </w:r>
      <w:r w:rsidR="00EC4A0D" w:rsidRPr="0023613E">
        <w:t>50%</w:t>
      </w:r>
      <w:r w:rsidR="00EC4A0D" w:rsidRPr="0023613E">
        <w:t>以上，為史國主要創匯來源。另木材、柑橘、玉米、香蕉及牛肉亦為史國主要農產品。史國經濟學者普遍認為，史國應將農業列為首要重點產業，因農業不僅涉及糧食安全問題，亦可創造稅收與外匯收入，且農業亦是農產加工業</w:t>
      </w:r>
      <w:r w:rsidR="00A65F72" w:rsidRPr="0023613E">
        <w:t>（</w:t>
      </w:r>
      <w:proofErr w:type="spellStart"/>
      <w:r w:rsidR="00EC4A0D" w:rsidRPr="0023613E">
        <w:t>agro</w:t>
      </w:r>
      <w:proofErr w:type="spellEnd"/>
      <w:r w:rsidR="00EC4A0D" w:rsidRPr="0023613E">
        <w:t>-processing</w:t>
      </w:r>
      <w:r w:rsidR="00A65F72" w:rsidRPr="0023613E">
        <w:t>）</w:t>
      </w:r>
      <w:r w:rsidR="00EC4A0D" w:rsidRPr="0023613E">
        <w:t>重要上</w:t>
      </w:r>
      <w:r w:rsidR="00EC4A0D" w:rsidRPr="0023613E">
        <w:lastRenderedPageBreak/>
        <w:t>游產業。目前史國政府正研擬推動農產品加工業發展，盼透過加工提升農產品附加價值，並建置農產品配送、倉儲及冷鏈設施，建立農產品生產鏈，提高產品競爭力。</w:t>
      </w:r>
    </w:p>
    <w:p w14:paraId="62E27FD4" w14:textId="3601033C" w:rsidR="00326207" w:rsidRPr="0023613E" w:rsidRDefault="001D5354" w:rsidP="00DF05FE">
      <w:pPr>
        <w:pStyle w:val="af0"/>
        <w:ind w:left="945" w:firstLine="472"/>
        <w:rPr>
          <w:lang w:eastAsia="zh-TW"/>
        </w:rPr>
      </w:pPr>
      <w:r w:rsidRPr="0023613E">
        <w:rPr>
          <w:lang w:eastAsia="zh-TW"/>
        </w:rPr>
        <w:t>史</w:t>
      </w:r>
      <w:proofErr w:type="gramStart"/>
      <w:r w:rsidRPr="0023613E">
        <w:rPr>
          <w:lang w:eastAsia="zh-TW"/>
        </w:rPr>
        <w:t>瓦帝尼總</w:t>
      </w:r>
      <w:proofErr w:type="gramEnd"/>
      <w:r w:rsidRPr="0023613E">
        <w:rPr>
          <w:lang w:eastAsia="zh-TW"/>
        </w:rPr>
        <w:t>面積為</w:t>
      </w:r>
      <w:r w:rsidRPr="0023613E">
        <w:rPr>
          <w:lang w:eastAsia="zh-TW"/>
        </w:rPr>
        <w:t>1</w:t>
      </w:r>
      <w:r w:rsidRPr="0023613E">
        <w:rPr>
          <w:lang w:eastAsia="zh-TW"/>
        </w:rPr>
        <w:t>萬</w:t>
      </w:r>
      <w:r w:rsidRPr="0023613E">
        <w:rPr>
          <w:lang w:eastAsia="zh-TW"/>
        </w:rPr>
        <w:t>7,36</w:t>
      </w:r>
      <w:r w:rsidR="00EC4A0D" w:rsidRPr="0023613E">
        <w:rPr>
          <w:lang w:eastAsia="zh-TW"/>
        </w:rPr>
        <w:t>4</w:t>
      </w:r>
      <w:r w:rsidRPr="0023613E">
        <w:rPr>
          <w:lang w:eastAsia="zh-TW"/>
        </w:rPr>
        <w:t>平方公里，其中，農業用地約</w:t>
      </w:r>
      <w:r w:rsidRPr="0023613E">
        <w:rPr>
          <w:lang w:eastAsia="zh-TW"/>
        </w:rPr>
        <w:t>1</w:t>
      </w:r>
      <w:r w:rsidRPr="0023613E">
        <w:rPr>
          <w:lang w:eastAsia="zh-TW"/>
        </w:rPr>
        <w:t>萬</w:t>
      </w:r>
      <w:r w:rsidRPr="0023613E">
        <w:rPr>
          <w:lang w:eastAsia="zh-TW"/>
        </w:rPr>
        <w:t>2,220</w:t>
      </w:r>
      <w:r w:rsidRPr="0023613E">
        <w:rPr>
          <w:lang w:eastAsia="zh-TW"/>
        </w:rPr>
        <w:t>平方公里，可耕地約</w:t>
      </w:r>
      <w:r w:rsidRPr="0023613E">
        <w:rPr>
          <w:lang w:eastAsia="zh-TW"/>
        </w:rPr>
        <w:t>1,750</w:t>
      </w:r>
      <w:r w:rsidRPr="0023613E">
        <w:rPr>
          <w:lang w:eastAsia="zh-TW"/>
        </w:rPr>
        <w:t>平方公里，年均雨量約</w:t>
      </w:r>
      <w:r w:rsidRPr="0023613E">
        <w:rPr>
          <w:lang w:eastAsia="zh-TW"/>
        </w:rPr>
        <w:t>800</w:t>
      </w:r>
      <w:r w:rsidRPr="0023613E">
        <w:rPr>
          <w:lang w:eastAsia="zh-TW"/>
        </w:rPr>
        <w:t>毫米，</w:t>
      </w:r>
      <w:proofErr w:type="gramStart"/>
      <w:r w:rsidRPr="0023613E">
        <w:rPr>
          <w:lang w:eastAsia="zh-TW"/>
        </w:rPr>
        <w:t>月均溫在</w:t>
      </w:r>
      <w:proofErr w:type="gramEnd"/>
      <w:r w:rsidRPr="0023613E">
        <w:rPr>
          <w:lang w:eastAsia="zh-TW"/>
        </w:rPr>
        <w:t>攝氏</w:t>
      </w:r>
      <w:r w:rsidRPr="0023613E">
        <w:rPr>
          <w:lang w:eastAsia="zh-TW"/>
        </w:rPr>
        <w:t>16</w:t>
      </w:r>
      <w:r w:rsidRPr="0023613E">
        <w:rPr>
          <w:lang w:eastAsia="zh-TW"/>
        </w:rPr>
        <w:t>度至</w:t>
      </w:r>
      <w:r w:rsidRPr="0023613E">
        <w:rPr>
          <w:lang w:eastAsia="zh-TW"/>
        </w:rPr>
        <w:t>25</w:t>
      </w:r>
      <w:r w:rsidRPr="0023613E">
        <w:rPr>
          <w:lang w:eastAsia="zh-TW"/>
        </w:rPr>
        <w:t>度間。史國雖有充沛雨量，惟其地勢以山地及丘陵為主，水壩蓄水有限，仍不時遇缺水情況，且其農耕技術有限，影響其農產量。史國自</w:t>
      </w:r>
      <w:r w:rsidRPr="0023613E">
        <w:rPr>
          <w:lang w:eastAsia="zh-TW"/>
        </w:rPr>
        <w:t>1968</w:t>
      </w:r>
      <w:r w:rsidRPr="0023613E">
        <w:rPr>
          <w:lang w:eastAsia="zh-TW"/>
        </w:rPr>
        <w:t>年獨立迄今近</w:t>
      </w:r>
      <w:r w:rsidRPr="0023613E">
        <w:rPr>
          <w:lang w:eastAsia="zh-TW"/>
        </w:rPr>
        <w:t>5</w:t>
      </w:r>
      <w:r w:rsidR="00CE7A63" w:rsidRPr="0023613E">
        <w:rPr>
          <w:lang w:eastAsia="zh-TW"/>
        </w:rPr>
        <w:t>8</w:t>
      </w:r>
      <w:r w:rsidRPr="0023613E">
        <w:rPr>
          <w:lang w:eastAsia="zh-TW"/>
        </w:rPr>
        <w:t>年，估計每年仍須進口逾</w:t>
      </w:r>
      <w:r w:rsidRPr="0023613E">
        <w:rPr>
          <w:lang w:eastAsia="zh-TW"/>
        </w:rPr>
        <w:t>20</w:t>
      </w:r>
      <w:r w:rsidRPr="0023613E">
        <w:rPr>
          <w:lang w:eastAsia="zh-TW"/>
        </w:rPr>
        <w:t>億史</w:t>
      </w:r>
      <w:proofErr w:type="gramStart"/>
      <w:r w:rsidRPr="0023613E">
        <w:rPr>
          <w:lang w:eastAsia="zh-TW"/>
        </w:rPr>
        <w:t>鍰</w:t>
      </w:r>
      <w:proofErr w:type="gramEnd"/>
      <w:r w:rsidRPr="0023613E">
        <w:rPr>
          <w:lang w:eastAsia="zh-TW"/>
        </w:rPr>
        <w:t>之食品，史國農業仍有相當成長空間。</w:t>
      </w:r>
    </w:p>
    <w:p w14:paraId="264ED15E" w14:textId="2352BC7E" w:rsidR="00326207" w:rsidRPr="0023613E" w:rsidRDefault="001D5354" w:rsidP="00326207">
      <w:pPr>
        <w:pStyle w:val="af0"/>
        <w:ind w:left="945" w:firstLine="472"/>
        <w:rPr>
          <w:lang w:eastAsia="zh-TW"/>
        </w:rPr>
      </w:pPr>
      <w:r w:rsidRPr="0023613E">
        <w:rPr>
          <w:lang w:eastAsia="zh-TW"/>
        </w:rPr>
        <w:t>史國政府為推動農業發展，設立史國國營之「</w:t>
      </w:r>
      <w:proofErr w:type="gramStart"/>
      <w:r w:rsidRPr="0023613E">
        <w:rPr>
          <w:lang w:eastAsia="zh-TW"/>
        </w:rPr>
        <w:t>史瓦帝尼</w:t>
      </w:r>
      <w:proofErr w:type="gramEnd"/>
      <w:r w:rsidRPr="0023613E">
        <w:rPr>
          <w:lang w:eastAsia="zh-TW"/>
        </w:rPr>
        <w:t>水利及農業發展公司」（</w:t>
      </w:r>
      <w:r w:rsidRPr="0023613E">
        <w:rPr>
          <w:lang w:eastAsia="zh-TW"/>
        </w:rPr>
        <w:t>ESWADE</w:t>
      </w:r>
      <w:r w:rsidRPr="0023613E">
        <w:rPr>
          <w:lang w:eastAsia="zh-TW"/>
        </w:rPr>
        <w:t>），旨在發展農業基礎建設，同時制訂商業農作計畫，以提高農民收成與改善生活品質。</w:t>
      </w:r>
      <w:r w:rsidRPr="0023613E">
        <w:rPr>
          <w:lang w:eastAsia="zh-TW"/>
        </w:rPr>
        <w:t>ESWADE</w:t>
      </w:r>
      <w:r w:rsidRPr="0023613E">
        <w:rPr>
          <w:lang w:eastAsia="zh-TW"/>
        </w:rPr>
        <w:t>擁有</w:t>
      </w:r>
      <w:r w:rsidRPr="0023613E">
        <w:rPr>
          <w:lang w:eastAsia="zh-TW"/>
        </w:rPr>
        <w:t>1</w:t>
      </w:r>
      <w:r w:rsidRPr="0023613E">
        <w:rPr>
          <w:lang w:eastAsia="zh-TW"/>
        </w:rPr>
        <w:t>萬</w:t>
      </w:r>
      <w:r w:rsidRPr="0023613E">
        <w:rPr>
          <w:lang w:eastAsia="zh-TW"/>
        </w:rPr>
        <w:t>600</w:t>
      </w:r>
      <w:r w:rsidRPr="0023613E">
        <w:rPr>
          <w:lang w:eastAsia="zh-TW"/>
        </w:rPr>
        <w:t>公頃農地，其政策與計畫可影響</w:t>
      </w:r>
      <w:r w:rsidRPr="0023613E">
        <w:rPr>
          <w:lang w:eastAsia="zh-TW"/>
        </w:rPr>
        <w:t>8</w:t>
      </w:r>
      <w:r w:rsidRPr="0023613E">
        <w:rPr>
          <w:lang w:eastAsia="zh-TW"/>
        </w:rPr>
        <w:t>萬農業就業人口生計。</w:t>
      </w:r>
    </w:p>
    <w:p w14:paraId="38C2DC77" w14:textId="1D7065FB" w:rsidR="00326207" w:rsidRPr="0023613E" w:rsidRDefault="00326207" w:rsidP="00326207">
      <w:pPr>
        <w:pStyle w:val="a7"/>
        <w:ind w:left="945" w:hanging="709"/>
        <w:rPr>
          <w:rFonts w:hAnsi="Times New Roman"/>
        </w:rPr>
      </w:pPr>
      <w:r w:rsidRPr="0023613E">
        <w:rPr>
          <w:rFonts w:hAnsi="Times New Roman"/>
        </w:rPr>
        <w:t>（二）蔗糖業</w:t>
      </w:r>
      <w:r w:rsidRPr="0023613E">
        <w:rPr>
          <w:rFonts w:hAnsi="Times New Roman"/>
        </w:rPr>
        <w:t xml:space="preserve"> </w:t>
      </w:r>
    </w:p>
    <w:p w14:paraId="2690887D" w14:textId="550C0AB4" w:rsidR="00326207" w:rsidRPr="0023613E" w:rsidRDefault="00326207" w:rsidP="00326207">
      <w:pPr>
        <w:pStyle w:val="af3"/>
        <w:ind w:left="1417" w:hanging="472"/>
      </w:pPr>
      <w:r w:rsidRPr="0023613E">
        <w:rPr>
          <w:lang w:eastAsia="zh-TW"/>
        </w:rPr>
        <w:t>１、</w:t>
      </w:r>
      <w:r w:rsidRPr="0023613E">
        <w:t>產業概況與產量</w:t>
      </w:r>
    </w:p>
    <w:p w14:paraId="11D0F349" w14:textId="30B1882D" w:rsidR="00326207" w:rsidRPr="0023613E" w:rsidRDefault="00E95293" w:rsidP="008C5150">
      <w:pPr>
        <w:pStyle w:val="af7"/>
        <w:ind w:left="1417" w:firstLine="472"/>
      </w:pPr>
      <w:r w:rsidRPr="0023613E">
        <w:t>史國蔗糖業發展於</w:t>
      </w:r>
      <w:r w:rsidRPr="0023613E">
        <w:t>1950</w:t>
      </w:r>
      <w:r w:rsidRPr="0023613E">
        <w:t>年代中期，為史國最早之產業。史國蔗田種植面積約</w:t>
      </w:r>
      <w:r w:rsidRPr="0023613E">
        <w:t>6</w:t>
      </w:r>
      <w:r w:rsidRPr="0023613E">
        <w:t>萬公頃，僱用約</w:t>
      </w:r>
      <w:r w:rsidRPr="0023613E">
        <w:t>2</w:t>
      </w:r>
      <w:r w:rsidRPr="0023613E">
        <w:t>萬名員工，約</w:t>
      </w:r>
      <w:r w:rsidRPr="0023613E">
        <w:t>470</w:t>
      </w:r>
      <w:r w:rsidRPr="0023613E">
        <w:t>個甘蔗生產公司及組織，甘蔗平均年產量超過</w:t>
      </w:r>
      <w:r w:rsidRPr="0023613E">
        <w:t>550</w:t>
      </w:r>
      <w:r w:rsidRPr="0023613E">
        <w:t>萬公噸。</w:t>
      </w:r>
    </w:p>
    <w:p w14:paraId="10148268" w14:textId="3A06932F" w:rsidR="00E95293" w:rsidRPr="0023613E" w:rsidRDefault="00E95293" w:rsidP="008C5150">
      <w:pPr>
        <w:pStyle w:val="af7"/>
        <w:ind w:left="1417" w:firstLine="472"/>
      </w:pPr>
      <w:r w:rsidRPr="0023613E">
        <w:t>根據「史瓦帝尼糖業協會」</w:t>
      </w:r>
      <w:r w:rsidRPr="0023613E">
        <w:rPr>
          <w:rFonts w:hint="eastAsia"/>
        </w:rPr>
        <w:t>（</w:t>
      </w:r>
      <w:r w:rsidRPr="0023613E">
        <w:rPr>
          <w:rFonts w:hint="eastAsia"/>
        </w:rPr>
        <w:t>Es</w:t>
      </w:r>
      <w:r w:rsidRPr="0023613E">
        <w:t>watini Sugar Association, ESA</w:t>
      </w:r>
      <w:r w:rsidRPr="0023613E">
        <w:rPr>
          <w:rFonts w:hint="eastAsia"/>
        </w:rPr>
        <w:t>）</w:t>
      </w:r>
      <w:r w:rsidRPr="0023613E">
        <w:t>資料顯示，史國</w:t>
      </w:r>
      <w:r w:rsidRPr="0023613E">
        <w:t>2024/2025</w:t>
      </w:r>
      <w:r w:rsidRPr="0023613E">
        <w:t>年度糖產達</w:t>
      </w:r>
      <w:r w:rsidRPr="0023613E">
        <w:t>64</w:t>
      </w:r>
      <w:r w:rsidRPr="0023613E">
        <w:t>萬</w:t>
      </w:r>
      <w:r w:rsidRPr="0023613E">
        <w:t>738</w:t>
      </w:r>
      <w:r w:rsidRPr="0023613E">
        <w:t>噸，其中</w:t>
      </w:r>
      <w:r w:rsidRPr="0023613E">
        <w:t>90%</w:t>
      </w:r>
      <w:r w:rsidRPr="0023613E">
        <w:t>用於出口，其餘</w:t>
      </w:r>
      <w:r w:rsidRPr="0023613E">
        <w:t>10%</w:t>
      </w:r>
      <w:r w:rsidRPr="0023613E">
        <w:t>供應史國內需。蔗糖業占史國農業產值逾</w:t>
      </w:r>
      <w:r w:rsidRPr="0023613E">
        <w:t>50%</w:t>
      </w:r>
      <w:r w:rsidRPr="0023613E">
        <w:t>。</w:t>
      </w:r>
    </w:p>
    <w:p w14:paraId="7CADFE77" w14:textId="093C0F0C" w:rsidR="00E95293" w:rsidRPr="0023613E" w:rsidRDefault="00E95293" w:rsidP="008C5150">
      <w:pPr>
        <w:pStyle w:val="af7"/>
        <w:ind w:left="1417" w:firstLine="472"/>
        <w:rPr>
          <w:lang w:eastAsia="zh-TW"/>
        </w:rPr>
      </w:pPr>
      <w:r w:rsidRPr="0023613E">
        <w:t>史國蔗糖</w:t>
      </w:r>
      <w:r w:rsidRPr="0023613E">
        <w:rPr>
          <w:rFonts w:hint="eastAsia"/>
        </w:rPr>
        <w:t>（</w:t>
      </w:r>
      <w:r w:rsidRPr="0023613E">
        <w:rPr>
          <w:rFonts w:hint="eastAsia"/>
        </w:rPr>
        <w:t>HS1701</w:t>
      </w:r>
      <w:r w:rsidRPr="0023613E">
        <w:rPr>
          <w:rFonts w:hint="eastAsia"/>
        </w:rPr>
        <w:t>）</w:t>
      </w:r>
      <w:r w:rsidRPr="0023613E">
        <w:t>品質甚佳，為史國第</w:t>
      </w:r>
      <w:r w:rsidRPr="0023613E">
        <w:t>2</w:t>
      </w:r>
      <w:r w:rsidRPr="0023613E">
        <w:t>大出口產品，其</w:t>
      </w:r>
      <w:r w:rsidRPr="0023613E">
        <w:t>2025</w:t>
      </w:r>
      <w:r w:rsidRPr="0023613E">
        <w:t>年出口額為</w:t>
      </w:r>
      <w:r w:rsidRPr="0023613E">
        <w:t>4</w:t>
      </w:r>
      <w:r w:rsidRPr="0023613E">
        <w:t>億</w:t>
      </w:r>
      <w:r w:rsidRPr="0023613E">
        <w:t>5,276</w:t>
      </w:r>
      <w:r w:rsidRPr="0023613E">
        <w:t>萬美元，占史國出口總額之</w:t>
      </w:r>
      <w:r w:rsidRPr="0023613E">
        <w:t>18.3%</w:t>
      </w:r>
      <w:r w:rsidRPr="0023613E">
        <w:t>。蔗糖加工製造之飲料工業用芳香物</w:t>
      </w:r>
      <w:r w:rsidRPr="0023613E">
        <w:rPr>
          <w:lang w:eastAsia="zh-TW"/>
        </w:rPr>
        <w:t>質原</w:t>
      </w:r>
      <w:r w:rsidR="006A7EBA" w:rsidRPr="0023613E">
        <w:rPr>
          <w:rFonts w:hint="eastAsia"/>
          <w:lang w:eastAsia="zh-TW"/>
        </w:rPr>
        <w:t>料</w:t>
      </w:r>
      <w:r w:rsidRPr="0023613E">
        <w:rPr>
          <w:rFonts w:hint="eastAsia"/>
        </w:rPr>
        <w:t>（</w:t>
      </w:r>
      <w:r w:rsidRPr="0023613E">
        <w:rPr>
          <w:rFonts w:hint="eastAsia"/>
        </w:rPr>
        <w:t>HS3302</w:t>
      </w:r>
      <w:r w:rsidRPr="0023613E">
        <w:rPr>
          <w:rFonts w:hint="eastAsia"/>
        </w:rPr>
        <w:t>）</w:t>
      </w:r>
      <w:r w:rsidRPr="0023613E">
        <w:rPr>
          <w:lang w:eastAsia="zh-TW"/>
        </w:rPr>
        <w:t>更長年為史國第</w:t>
      </w:r>
      <w:r w:rsidRPr="0023613E">
        <w:rPr>
          <w:lang w:eastAsia="zh-TW"/>
        </w:rPr>
        <w:t>1</w:t>
      </w:r>
      <w:r w:rsidRPr="0023613E">
        <w:rPr>
          <w:lang w:eastAsia="zh-TW"/>
        </w:rPr>
        <w:t>大出口產品，其</w:t>
      </w:r>
      <w:r w:rsidRPr="0023613E">
        <w:rPr>
          <w:lang w:eastAsia="zh-TW"/>
        </w:rPr>
        <w:t>2025</w:t>
      </w:r>
      <w:r w:rsidRPr="0023613E">
        <w:rPr>
          <w:lang w:eastAsia="zh-TW"/>
        </w:rPr>
        <w:t>年出口額為</w:t>
      </w:r>
      <w:r w:rsidRPr="0023613E">
        <w:rPr>
          <w:lang w:eastAsia="zh-TW"/>
        </w:rPr>
        <w:t>6</w:t>
      </w:r>
      <w:r w:rsidRPr="0023613E">
        <w:rPr>
          <w:lang w:eastAsia="zh-TW"/>
        </w:rPr>
        <w:t>億</w:t>
      </w:r>
      <w:r w:rsidRPr="0023613E">
        <w:rPr>
          <w:lang w:eastAsia="zh-TW"/>
        </w:rPr>
        <w:t>4,285</w:t>
      </w:r>
      <w:r w:rsidRPr="0023613E">
        <w:rPr>
          <w:lang w:eastAsia="zh-TW"/>
        </w:rPr>
        <w:t>萬美元，占史國出口總額</w:t>
      </w:r>
      <w:r w:rsidRPr="0023613E">
        <w:rPr>
          <w:lang w:eastAsia="zh-TW"/>
        </w:rPr>
        <w:t>25.9%</w:t>
      </w:r>
      <w:r w:rsidRPr="0023613E">
        <w:rPr>
          <w:lang w:eastAsia="zh-TW"/>
        </w:rPr>
        <w:t>。蔗</w:t>
      </w:r>
      <w:r w:rsidRPr="0023613E">
        <w:rPr>
          <w:lang w:eastAsia="zh-TW"/>
        </w:rPr>
        <w:lastRenderedPageBreak/>
        <w:t>糖</w:t>
      </w:r>
      <w:r w:rsidRPr="0023613E">
        <w:rPr>
          <w:rFonts w:hint="eastAsia"/>
        </w:rPr>
        <w:t>（</w:t>
      </w:r>
      <w:r w:rsidRPr="0023613E">
        <w:rPr>
          <w:rFonts w:hint="eastAsia"/>
        </w:rPr>
        <w:t>HS1701</w:t>
      </w:r>
      <w:r w:rsidRPr="0023613E">
        <w:rPr>
          <w:rFonts w:hint="eastAsia"/>
        </w:rPr>
        <w:t>）</w:t>
      </w:r>
      <w:r w:rsidRPr="0023613E">
        <w:rPr>
          <w:lang w:eastAsia="zh-TW"/>
        </w:rPr>
        <w:t>以及飲料工業用芳香物質原料</w:t>
      </w:r>
      <w:r w:rsidRPr="0023613E">
        <w:rPr>
          <w:rFonts w:hint="eastAsia"/>
        </w:rPr>
        <w:t>（</w:t>
      </w:r>
      <w:r w:rsidRPr="0023613E">
        <w:rPr>
          <w:rFonts w:hint="eastAsia"/>
        </w:rPr>
        <w:t>HS3302</w:t>
      </w:r>
      <w:r w:rsidRPr="0023613E">
        <w:rPr>
          <w:rFonts w:hint="eastAsia"/>
        </w:rPr>
        <w:t>）</w:t>
      </w:r>
      <w:r w:rsidRPr="0023613E">
        <w:rPr>
          <w:lang w:eastAsia="zh-TW"/>
        </w:rPr>
        <w:t>兩者合計占史國</w:t>
      </w:r>
      <w:r w:rsidRPr="0023613E">
        <w:rPr>
          <w:lang w:eastAsia="zh-TW"/>
        </w:rPr>
        <w:t>2025</w:t>
      </w:r>
      <w:r w:rsidRPr="0023613E">
        <w:rPr>
          <w:lang w:eastAsia="zh-TW"/>
        </w:rPr>
        <w:t>年出口總額之</w:t>
      </w:r>
      <w:r w:rsidRPr="0023613E">
        <w:rPr>
          <w:lang w:eastAsia="zh-TW"/>
        </w:rPr>
        <w:t>44.2%</w:t>
      </w:r>
      <w:r w:rsidRPr="0023613E">
        <w:rPr>
          <w:lang w:eastAsia="zh-TW"/>
        </w:rPr>
        <w:t>，為史國最重要創匯來源。</w:t>
      </w:r>
    </w:p>
    <w:p w14:paraId="7A3682E1" w14:textId="199DD5C3" w:rsidR="00326207" w:rsidRPr="0023613E" w:rsidRDefault="008B2EF8" w:rsidP="008B2EF8">
      <w:pPr>
        <w:pStyle w:val="af3"/>
        <w:ind w:left="1417" w:hanging="472"/>
      </w:pPr>
      <w:r w:rsidRPr="0023613E">
        <w:rPr>
          <w:rFonts w:hint="eastAsia"/>
          <w:lang w:eastAsia="zh-TW"/>
        </w:rPr>
        <w:t>２</w:t>
      </w:r>
      <w:r w:rsidR="00326207" w:rsidRPr="0023613E">
        <w:rPr>
          <w:lang w:eastAsia="zh-TW"/>
        </w:rPr>
        <w:t>、</w:t>
      </w:r>
      <w:r w:rsidR="00326207" w:rsidRPr="0023613E">
        <w:t>主要協會與公司</w:t>
      </w:r>
    </w:p>
    <w:p w14:paraId="1847EBE0" w14:textId="2E8A8A4B" w:rsidR="00326207" w:rsidRPr="0023613E" w:rsidRDefault="00326207" w:rsidP="008B2EF8">
      <w:pPr>
        <w:pStyle w:val="af7"/>
        <w:ind w:left="1417" w:firstLine="472"/>
      </w:pPr>
      <w:r w:rsidRPr="0023613E">
        <w:t>「史瓦帝尼糖業協會」</w:t>
      </w:r>
      <w:r w:rsidR="009B3FF4" w:rsidRPr="0023613E">
        <w:t>（</w:t>
      </w:r>
      <w:r w:rsidRPr="0023613E">
        <w:t>Eswatini Sugar Association, ESA</w:t>
      </w:r>
      <w:r w:rsidR="009B3FF4" w:rsidRPr="0023613E">
        <w:t>）</w:t>
      </w:r>
      <w:r w:rsidRPr="0023613E">
        <w:t>以及「史國王家糖廠公司」</w:t>
      </w:r>
      <w:r w:rsidR="009B3FF4" w:rsidRPr="0023613E">
        <w:t>（</w:t>
      </w:r>
      <w:r w:rsidRPr="0023613E">
        <w:t>Royal Eswatini Sugar Corp., RES</w:t>
      </w:r>
      <w:r w:rsidR="009B3FF4" w:rsidRPr="0023613E">
        <w:t>）</w:t>
      </w:r>
      <w:r w:rsidRPr="0023613E">
        <w:t>對史國糖業發展扮演重要</w:t>
      </w:r>
      <w:r w:rsidR="000770AE" w:rsidRPr="0023613E">
        <w:rPr>
          <w:rFonts w:hint="eastAsia"/>
          <w:lang w:eastAsia="zh-TW"/>
        </w:rPr>
        <w:t>角</w:t>
      </w:r>
      <w:r w:rsidRPr="0023613E">
        <w:t>色。</w:t>
      </w:r>
      <w:r w:rsidRPr="0023613E">
        <w:t>ESA</w:t>
      </w:r>
      <w:r w:rsidRPr="0023613E">
        <w:t>是史國依據「</w:t>
      </w:r>
      <w:r w:rsidRPr="0023613E">
        <w:t>1967</w:t>
      </w:r>
      <w:r w:rsidRPr="0023613E">
        <w:t>年糖業法」</w:t>
      </w:r>
      <w:r w:rsidR="009B3FF4" w:rsidRPr="0023613E">
        <w:t>（</w:t>
      </w:r>
      <w:r w:rsidRPr="0023613E">
        <w:t>Sugar Act of 1967</w:t>
      </w:r>
      <w:r w:rsidR="009B3FF4" w:rsidRPr="0023613E">
        <w:t>）</w:t>
      </w:r>
      <w:r w:rsidRPr="0023613E">
        <w:t>於</w:t>
      </w:r>
      <w:r w:rsidRPr="0023613E">
        <w:t>1967</w:t>
      </w:r>
      <w:r w:rsidRPr="0023613E">
        <w:t>年成立，負責史國糖業發展之規劃、管理、營運以及出口事宜，</w:t>
      </w:r>
      <w:r w:rsidRPr="0023613E">
        <w:t>ESA</w:t>
      </w:r>
      <w:r w:rsidRPr="0023613E">
        <w:t>亦提供技術協助產業提高甘蔗產量。</w:t>
      </w:r>
    </w:p>
    <w:p w14:paraId="1A30A6DA" w14:textId="4DA24BD9" w:rsidR="00326207" w:rsidRPr="0023613E" w:rsidRDefault="00292483" w:rsidP="001F73A2">
      <w:pPr>
        <w:pStyle w:val="af7"/>
        <w:ind w:left="1417" w:firstLine="472"/>
      </w:pPr>
      <w:r w:rsidRPr="0023613E">
        <w:rPr>
          <w:rFonts w:hint="eastAsia"/>
        </w:rPr>
        <w:t>R</w:t>
      </w:r>
      <w:r w:rsidRPr="0023613E">
        <w:t>E</w:t>
      </w:r>
      <w:r w:rsidRPr="0023613E">
        <w:rPr>
          <w:rFonts w:hint="eastAsia"/>
        </w:rPr>
        <w:t>S</w:t>
      </w:r>
      <w:r w:rsidRPr="0023613E">
        <w:rPr>
          <w:rFonts w:hint="eastAsia"/>
        </w:rPr>
        <w:t>則負責生產，是史國最大公司之一，僱用員工</w:t>
      </w:r>
      <w:r w:rsidRPr="0023613E">
        <w:rPr>
          <w:rFonts w:hint="eastAsia"/>
        </w:rPr>
        <w:t>4,500</w:t>
      </w:r>
      <w:r w:rsidRPr="0023613E">
        <w:rPr>
          <w:rFonts w:hint="eastAsia"/>
        </w:rPr>
        <w:t>人，每年產季</w:t>
      </w:r>
      <w:r w:rsidR="000770AE" w:rsidRPr="0023613E">
        <w:rPr>
          <w:rFonts w:hint="eastAsia"/>
          <w:lang w:eastAsia="zh-TW"/>
        </w:rPr>
        <w:t>期間</w:t>
      </w:r>
      <w:r w:rsidRPr="0023613E">
        <w:rPr>
          <w:rFonts w:hint="eastAsia"/>
        </w:rPr>
        <w:t>可供應</w:t>
      </w:r>
      <w:r w:rsidRPr="0023613E">
        <w:rPr>
          <w:rFonts w:hint="eastAsia"/>
        </w:rPr>
        <w:t>360</w:t>
      </w:r>
      <w:r w:rsidRPr="0023613E">
        <w:rPr>
          <w:rFonts w:hint="eastAsia"/>
        </w:rPr>
        <w:t>萬公噸甘蔗及</w:t>
      </w:r>
      <w:r w:rsidRPr="0023613E">
        <w:rPr>
          <w:rFonts w:hint="eastAsia"/>
        </w:rPr>
        <w:t>44</w:t>
      </w:r>
      <w:r w:rsidRPr="0023613E">
        <w:rPr>
          <w:rFonts w:hint="eastAsia"/>
        </w:rPr>
        <w:t>萬噸糖，糖產量占史國全國三分之二。此外，</w:t>
      </w:r>
      <w:r w:rsidRPr="0023613E">
        <w:rPr>
          <w:rFonts w:hint="eastAsia"/>
        </w:rPr>
        <w:t>RES</w:t>
      </w:r>
      <w:r w:rsidRPr="0023613E">
        <w:rPr>
          <w:rFonts w:hint="eastAsia"/>
        </w:rPr>
        <w:t>每年可產</w:t>
      </w:r>
      <w:r w:rsidRPr="0023613E">
        <w:rPr>
          <w:rFonts w:hint="eastAsia"/>
        </w:rPr>
        <w:t>3</w:t>
      </w:r>
      <w:r w:rsidRPr="0023613E">
        <w:t>,</w:t>
      </w:r>
      <w:r w:rsidRPr="0023613E">
        <w:rPr>
          <w:rFonts w:hint="eastAsia"/>
        </w:rPr>
        <w:t>000</w:t>
      </w:r>
      <w:r w:rsidRPr="0023613E">
        <w:rPr>
          <w:rFonts w:hint="eastAsia"/>
        </w:rPr>
        <w:t>萬至</w:t>
      </w:r>
      <w:r w:rsidRPr="0023613E">
        <w:rPr>
          <w:rFonts w:hint="eastAsia"/>
        </w:rPr>
        <w:t>3</w:t>
      </w:r>
      <w:r w:rsidRPr="0023613E">
        <w:t>,</w:t>
      </w:r>
      <w:r w:rsidRPr="0023613E">
        <w:rPr>
          <w:rFonts w:hint="eastAsia"/>
        </w:rPr>
        <w:t>500</w:t>
      </w:r>
      <w:r w:rsidRPr="0023613E">
        <w:rPr>
          <w:rFonts w:hint="eastAsia"/>
        </w:rPr>
        <w:t>萬公升乙醇，用於製造</w:t>
      </w:r>
      <w:r w:rsidRPr="0023613E">
        <w:t>酒精與酒。</w:t>
      </w:r>
    </w:p>
    <w:p w14:paraId="577DAEB1" w14:textId="66778929" w:rsidR="00326207" w:rsidRPr="0023613E" w:rsidRDefault="00292483" w:rsidP="00326207">
      <w:pPr>
        <w:pStyle w:val="af7"/>
        <w:ind w:left="1417" w:firstLine="472"/>
      </w:pPr>
      <w:r w:rsidRPr="0023613E">
        <w:t>史國主要糖廠包括</w:t>
      </w:r>
      <w:proofErr w:type="spellStart"/>
      <w:r w:rsidRPr="0023613E">
        <w:t>Mhlume</w:t>
      </w:r>
      <w:proofErr w:type="spellEnd"/>
      <w:r w:rsidRPr="0023613E">
        <w:t>、</w:t>
      </w:r>
      <w:proofErr w:type="spellStart"/>
      <w:r w:rsidRPr="0023613E">
        <w:t>Simunye</w:t>
      </w:r>
      <w:proofErr w:type="spellEnd"/>
      <w:r w:rsidRPr="0023613E">
        <w:t>、</w:t>
      </w:r>
      <w:proofErr w:type="spellStart"/>
      <w:r w:rsidRPr="0023613E">
        <w:t>Ubombo</w:t>
      </w:r>
      <w:proofErr w:type="spellEnd"/>
      <w:r w:rsidRPr="0023613E">
        <w:t>等</w:t>
      </w:r>
      <w:r w:rsidRPr="0023613E">
        <w:t>3</w:t>
      </w:r>
      <w:r w:rsidRPr="0023613E">
        <w:t>大糖廠。</w:t>
      </w:r>
      <w:proofErr w:type="spellStart"/>
      <w:r w:rsidRPr="0023613E">
        <w:t>Mhlume</w:t>
      </w:r>
      <w:proofErr w:type="spellEnd"/>
      <w:r w:rsidRPr="0023613E">
        <w:t>與</w:t>
      </w:r>
      <w:proofErr w:type="spellStart"/>
      <w:r w:rsidRPr="0023613E">
        <w:t>Simunye</w:t>
      </w:r>
      <w:proofErr w:type="spellEnd"/>
      <w:r w:rsidRPr="0023613E">
        <w:t>等</w:t>
      </w:r>
      <w:r w:rsidRPr="0023613E">
        <w:t>2</w:t>
      </w:r>
      <w:r w:rsidRPr="0023613E">
        <w:t>大糖廠屬</w:t>
      </w:r>
      <w:r w:rsidRPr="0023613E">
        <w:t>RES</w:t>
      </w:r>
      <w:r w:rsidRPr="0023613E">
        <w:t>。</w:t>
      </w:r>
      <w:proofErr w:type="spellStart"/>
      <w:r w:rsidRPr="0023613E">
        <w:t>Mhlume</w:t>
      </w:r>
      <w:proofErr w:type="spellEnd"/>
      <w:r w:rsidRPr="0023613E">
        <w:t>糖廠每年生產約</w:t>
      </w:r>
      <w:r w:rsidRPr="0023613E">
        <w:t>17</w:t>
      </w:r>
      <w:r w:rsidRPr="0023613E">
        <w:t>萬公噸之精糖；</w:t>
      </w:r>
      <w:proofErr w:type="spellStart"/>
      <w:r w:rsidRPr="0023613E">
        <w:t>Simunye</w:t>
      </w:r>
      <w:proofErr w:type="spellEnd"/>
      <w:r w:rsidRPr="0023613E">
        <w:t>糖廠及其附屬設施每年生產</w:t>
      </w:r>
      <w:r w:rsidRPr="0023613E">
        <w:t>3,000</w:t>
      </w:r>
      <w:r w:rsidRPr="0023613E">
        <w:t>萬至</w:t>
      </w:r>
      <w:r w:rsidRPr="0023613E">
        <w:t>3,500</w:t>
      </w:r>
      <w:r w:rsidRPr="0023613E">
        <w:t>萬公升酒精，主要出口市場為南非、歐洲及肯亞。</w:t>
      </w:r>
    </w:p>
    <w:p w14:paraId="0BA3B0AB" w14:textId="1EF2E9D4" w:rsidR="00326207" w:rsidRPr="0023613E" w:rsidRDefault="00292483" w:rsidP="001F73A2">
      <w:pPr>
        <w:pStyle w:val="af7"/>
        <w:ind w:left="1417" w:firstLine="472"/>
      </w:pPr>
      <w:proofErr w:type="spellStart"/>
      <w:r w:rsidRPr="0023613E">
        <w:t>Ubombo</w:t>
      </w:r>
      <w:proofErr w:type="spellEnd"/>
      <w:r w:rsidRPr="0023613E">
        <w:t>是史國第一家製糖公司，成立於</w:t>
      </w:r>
      <w:r w:rsidRPr="0023613E">
        <w:t>1958</w:t>
      </w:r>
      <w:r w:rsidRPr="0023613E">
        <w:t>年，目前年產量約</w:t>
      </w:r>
      <w:r w:rsidRPr="0023613E">
        <w:t>30</w:t>
      </w:r>
      <w:r w:rsidRPr="0023613E">
        <w:t>萬公噸，是史國最大糖廠之一。</w:t>
      </w:r>
      <w:proofErr w:type="spellStart"/>
      <w:r w:rsidRPr="0023613E">
        <w:t>Ubombo</w:t>
      </w:r>
      <w:proofErr w:type="spellEnd"/>
      <w:r w:rsidRPr="0023613E">
        <w:t>亦是史國第一家將生質能源電力銷售給史國電力公司</w:t>
      </w:r>
      <w:r w:rsidRPr="0023613E">
        <w:rPr>
          <w:lang w:eastAsia="zh-TW"/>
        </w:rPr>
        <w:t>（</w:t>
      </w:r>
      <w:r w:rsidRPr="0023613E">
        <w:t>EEC</w:t>
      </w:r>
      <w:r w:rsidRPr="0023613E">
        <w:rPr>
          <w:lang w:eastAsia="zh-TW"/>
        </w:rPr>
        <w:t>）</w:t>
      </w:r>
      <w:r w:rsidRPr="0023613E">
        <w:t>之公司。利用甘蔗渣及木屑等生質能源發電，</w:t>
      </w:r>
      <w:proofErr w:type="spellStart"/>
      <w:r w:rsidRPr="0023613E">
        <w:t>Ubombo</w:t>
      </w:r>
      <w:proofErr w:type="spellEnd"/>
      <w:r w:rsidRPr="0023613E">
        <w:t>目前每年售給</w:t>
      </w:r>
      <w:r w:rsidRPr="0023613E">
        <w:t>EEC</w:t>
      </w:r>
      <w:r w:rsidRPr="0023613E">
        <w:t>電力達</w:t>
      </w:r>
      <w:r w:rsidRPr="0023613E">
        <w:t>6,000</w:t>
      </w:r>
      <w:r w:rsidRPr="0023613E">
        <w:t>萬度電，約占史國年度總用電量</w:t>
      </w:r>
      <w:r w:rsidRPr="0023613E">
        <w:t>5</w:t>
      </w:r>
      <w:r w:rsidRPr="0023613E">
        <w:t>至</w:t>
      </w:r>
      <w:r w:rsidRPr="0023613E">
        <w:t>6%</w:t>
      </w:r>
      <w:r w:rsidRPr="0023613E">
        <w:t>。</w:t>
      </w:r>
    </w:p>
    <w:p w14:paraId="21BD46F9" w14:textId="430EEE7E" w:rsidR="00326207" w:rsidRPr="0023613E" w:rsidRDefault="00326207" w:rsidP="00326207">
      <w:pPr>
        <w:pStyle w:val="a7"/>
        <w:ind w:left="945" w:hanging="709"/>
        <w:rPr>
          <w:rFonts w:hAnsi="Times New Roman"/>
        </w:rPr>
      </w:pPr>
      <w:r w:rsidRPr="0023613E">
        <w:rPr>
          <w:rFonts w:hAnsi="Times New Roman"/>
        </w:rPr>
        <w:t>（三）紡織業</w:t>
      </w:r>
      <w:r w:rsidRPr="0023613E">
        <w:rPr>
          <w:rFonts w:hAnsi="Times New Roman"/>
        </w:rPr>
        <w:tab/>
      </w:r>
    </w:p>
    <w:p w14:paraId="0BED68B2" w14:textId="438A7F03" w:rsidR="006B7473" w:rsidRPr="0023613E" w:rsidRDefault="006B7473" w:rsidP="006B7473">
      <w:pPr>
        <w:pStyle w:val="af0"/>
        <w:ind w:left="945" w:firstLine="472"/>
        <w:rPr>
          <w:lang w:eastAsia="zh-TW"/>
        </w:rPr>
      </w:pPr>
      <w:r w:rsidRPr="0023613E">
        <w:rPr>
          <w:lang w:eastAsia="zh-TW"/>
        </w:rPr>
        <w:t>紡織品是史國重要出口產品，根據史國國稅總署</w:t>
      </w:r>
      <w:r w:rsidRPr="0023613E">
        <w:t>（</w:t>
      </w:r>
      <w:r w:rsidRPr="0023613E">
        <w:t>ERS</w:t>
      </w:r>
      <w:r w:rsidRPr="0023613E">
        <w:t>）</w:t>
      </w:r>
      <w:r w:rsidRPr="0023613E">
        <w:rPr>
          <w:lang w:eastAsia="zh-TW"/>
        </w:rPr>
        <w:t>統計，</w:t>
      </w:r>
      <w:r w:rsidRPr="0023613E">
        <w:rPr>
          <w:lang w:eastAsia="zh-TW"/>
        </w:rPr>
        <w:t>2025</w:t>
      </w:r>
      <w:r w:rsidRPr="0023613E">
        <w:rPr>
          <w:lang w:eastAsia="zh-TW"/>
        </w:rPr>
        <w:t>年史國紡織品出口約</w:t>
      </w:r>
      <w:r w:rsidRPr="0023613E">
        <w:rPr>
          <w:lang w:eastAsia="zh-TW"/>
        </w:rPr>
        <w:t>2</w:t>
      </w:r>
      <w:r w:rsidRPr="0023613E">
        <w:rPr>
          <w:lang w:eastAsia="zh-TW"/>
        </w:rPr>
        <w:t>億</w:t>
      </w:r>
      <w:r w:rsidRPr="0023613E">
        <w:rPr>
          <w:lang w:eastAsia="zh-TW"/>
        </w:rPr>
        <w:t>4,885</w:t>
      </w:r>
      <w:r w:rsidRPr="0023613E">
        <w:rPr>
          <w:lang w:eastAsia="zh-TW"/>
        </w:rPr>
        <w:t>萬美元，約占史國總出口額</w:t>
      </w:r>
      <w:r w:rsidRPr="0023613E">
        <w:rPr>
          <w:lang w:eastAsia="zh-TW"/>
        </w:rPr>
        <w:t>10.1%</w:t>
      </w:r>
      <w:r w:rsidRPr="0023613E">
        <w:rPr>
          <w:lang w:eastAsia="zh-TW"/>
        </w:rPr>
        <w:t>。史國紡織業以成衣代工為主，以南非為最主要市場。史國紡織業約僱用</w:t>
      </w:r>
      <w:r w:rsidRPr="0023613E">
        <w:rPr>
          <w:lang w:eastAsia="zh-TW"/>
        </w:rPr>
        <w:t>2</w:t>
      </w:r>
      <w:r w:rsidRPr="0023613E">
        <w:rPr>
          <w:lang w:eastAsia="zh-TW"/>
        </w:rPr>
        <w:t>萬</w:t>
      </w:r>
      <w:r w:rsidRPr="0023613E">
        <w:rPr>
          <w:lang w:eastAsia="zh-TW"/>
        </w:rPr>
        <w:t>1,000</w:t>
      </w:r>
      <w:r w:rsidRPr="0023613E">
        <w:rPr>
          <w:lang w:eastAsia="zh-TW"/>
        </w:rPr>
        <w:lastRenderedPageBreak/>
        <w:t>人，係史國僱用規模最大產業，其中約</w:t>
      </w:r>
      <w:r w:rsidRPr="0023613E">
        <w:rPr>
          <w:lang w:eastAsia="zh-TW"/>
        </w:rPr>
        <w:t>1</w:t>
      </w:r>
      <w:r w:rsidRPr="0023613E">
        <w:rPr>
          <w:lang w:eastAsia="zh-TW"/>
        </w:rPr>
        <w:t>萬</w:t>
      </w:r>
      <w:r w:rsidRPr="0023613E">
        <w:rPr>
          <w:lang w:eastAsia="zh-TW"/>
        </w:rPr>
        <w:t>4,000</w:t>
      </w:r>
      <w:r w:rsidRPr="0023613E">
        <w:rPr>
          <w:lang w:eastAsia="zh-TW"/>
        </w:rPr>
        <w:t>人受</w:t>
      </w:r>
      <w:proofErr w:type="gramStart"/>
      <w:r w:rsidRPr="0023613E">
        <w:rPr>
          <w:lang w:eastAsia="zh-TW"/>
        </w:rPr>
        <w:t>僱</w:t>
      </w:r>
      <w:proofErr w:type="gramEnd"/>
      <w:r w:rsidRPr="0023613E">
        <w:rPr>
          <w:lang w:eastAsia="zh-TW"/>
        </w:rPr>
        <w:t>於</w:t>
      </w:r>
      <w:proofErr w:type="gramStart"/>
      <w:r w:rsidRPr="0023613E">
        <w:rPr>
          <w:lang w:eastAsia="zh-TW"/>
        </w:rPr>
        <w:t>臺</w:t>
      </w:r>
      <w:proofErr w:type="gramEnd"/>
      <w:r w:rsidRPr="0023613E">
        <w:rPr>
          <w:lang w:eastAsia="zh-TW"/>
        </w:rPr>
        <w:t>商紡織廠，對史國經濟與就業貢獻巨大。</w:t>
      </w:r>
    </w:p>
    <w:p w14:paraId="794057D9" w14:textId="26942911" w:rsidR="000770AE" w:rsidRPr="0023613E" w:rsidRDefault="000770AE" w:rsidP="000770AE">
      <w:pPr>
        <w:pStyle w:val="af0"/>
        <w:ind w:left="945" w:firstLine="472"/>
        <w:rPr>
          <w:lang w:eastAsia="zh-TW"/>
        </w:rPr>
      </w:pPr>
      <w:r w:rsidRPr="0023613E">
        <w:rPr>
          <w:lang w:eastAsia="zh-TW"/>
        </w:rPr>
        <w:t>紡織業是</w:t>
      </w:r>
      <w:proofErr w:type="gramStart"/>
      <w:r w:rsidRPr="0023613E">
        <w:rPr>
          <w:lang w:eastAsia="zh-TW"/>
        </w:rPr>
        <w:t>臺</w:t>
      </w:r>
      <w:proofErr w:type="gramEnd"/>
      <w:r w:rsidRPr="0023613E">
        <w:rPr>
          <w:lang w:eastAsia="zh-TW"/>
        </w:rPr>
        <w:t>商投資史國最重要產業。在</w:t>
      </w:r>
      <w:proofErr w:type="gramStart"/>
      <w:r w:rsidRPr="0023613E">
        <w:rPr>
          <w:lang w:eastAsia="zh-TW"/>
        </w:rPr>
        <w:t>臺</w:t>
      </w:r>
      <w:proofErr w:type="gramEnd"/>
      <w:r w:rsidRPr="0023613E">
        <w:rPr>
          <w:lang w:eastAsia="zh-TW"/>
        </w:rPr>
        <w:t>史兩國政府推出各項投資鼓勵措施下，加上美國「非洲成長暨機會法」</w:t>
      </w:r>
      <w:r w:rsidR="00A65F72" w:rsidRPr="0023613E">
        <w:rPr>
          <w:lang w:eastAsia="zh-TW"/>
        </w:rPr>
        <w:t>（</w:t>
      </w:r>
      <w:r w:rsidRPr="0023613E">
        <w:rPr>
          <w:lang w:eastAsia="zh-TW"/>
        </w:rPr>
        <w:t>AGOA</w:t>
      </w:r>
      <w:r w:rsidR="00A65F72" w:rsidRPr="0023613E">
        <w:rPr>
          <w:lang w:eastAsia="zh-TW"/>
        </w:rPr>
        <w:t>）</w:t>
      </w:r>
      <w:r w:rsidRPr="0023613E">
        <w:rPr>
          <w:lang w:eastAsia="zh-TW"/>
        </w:rPr>
        <w:t>於</w:t>
      </w:r>
      <w:r w:rsidRPr="0023613E">
        <w:rPr>
          <w:lang w:eastAsia="zh-TW"/>
        </w:rPr>
        <w:t>2001</w:t>
      </w:r>
      <w:r w:rsidRPr="0023613E">
        <w:rPr>
          <w:lang w:eastAsia="zh-TW"/>
        </w:rPr>
        <w:t>年將史國列為受惠國，</w:t>
      </w:r>
      <w:proofErr w:type="gramStart"/>
      <w:r w:rsidRPr="0023613E">
        <w:rPr>
          <w:lang w:eastAsia="zh-TW"/>
        </w:rPr>
        <w:t>臺</w:t>
      </w:r>
      <w:proofErr w:type="gramEnd"/>
      <w:r w:rsidRPr="0023613E">
        <w:rPr>
          <w:lang w:eastAsia="zh-TW"/>
        </w:rPr>
        <w:t>商自</w:t>
      </w:r>
      <w:r w:rsidRPr="0023613E">
        <w:rPr>
          <w:lang w:eastAsia="zh-TW"/>
        </w:rPr>
        <w:t>2000</w:t>
      </w:r>
      <w:r w:rsidRPr="0023613E">
        <w:rPr>
          <w:lang w:eastAsia="zh-TW"/>
        </w:rPr>
        <w:t>年前後開始來史國投資，並積極履行企業社會責任</w:t>
      </w:r>
      <w:r w:rsidR="00A65F72" w:rsidRPr="0023613E">
        <w:rPr>
          <w:lang w:eastAsia="zh-TW"/>
        </w:rPr>
        <w:t>（</w:t>
      </w:r>
      <w:r w:rsidRPr="0023613E">
        <w:rPr>
          <w:lang w:eastAsia="zh-TW"/>
        </w:rPr>
        <w:t>CSR</w:t>
      </w:r>
      <w:r w:rsidR="00A65F72" w:rsidRPr="0023613E">
        <w:rPr>
          <w:lang w:eastAsia="zh-TW"/>
        </w:rPr>
        <w:t>）</w:t>
      </w:r>
      <w:r w:rsidRPr="0023613E">
        <w:rPr>
          <w:lang w:eastAsia="zh-TW"/>
        </w:rPr>
        <w:t>，頗受史國各界重視。</w:t>
      </w:r>
    </w:p>
    <w:p w14:paraId="34772355" w14:textId="6B95018E" w:rsidR="000770AE" w:rsidRPr="0023613E" w:rsidRDefault="000770AE" w:rsidP="000770AE">
      <w:pPr>
        <w:pStyle w:val="af0"/>
        <w:ind w:left="945" w:firstLine="472"/>
        <w:rPr>
          <w:lang w:eastAsia="zh-TW"/>
        </w:rPr>
      </w:pPr>
      <w:r w:rsidRPr="0023613E">
        <w:rPr>
          <w:lang w:eastAsia="zh-TW"/>
        </w:rPr>
        <w:t>史國紡織工人薪資相對其他國家低廉，以女工占多數，</w:t>
      </w:r>
      <w:r w:rsidRPr="0023613E">
        <w:rPr>
          <w:lang w:eastAsia="zh-TW"/>
        </w:rPr>
        <w:t>202</w:t>
      </w:r>
      <w:r w:rsidR="00C60174" w:rsidRPr="0023613E">
        <w:rPr>
          <w:lang w:eastAsia="zh-TW"/>
        </w:rPr>
        <w:t>5</w:t>
      </w:r>
      <w:r w:rsidRPr="0023613E">
        <w:rPr>
          <w:lang w:eastAsia="zh-TW"/>
        </w:rPr>
        <w:t>年紡織工車工基本工資每月近</w:t>
      </w:r>
      <w:r w:rsidRPr="0023613E">
        <w:rPr>
          <w:lang w:eastAsia="zh-TW"/>
        </w:rPr>
        <w:t>3,000</w:t>
      </w:r>
      <w:r w:rsidRPr="0023613E">
        <w:rPr>
          <w:lang w:eastAsia="zh-TW"/>
        </w:rPr>
        <w:t>史</w:t>
      </w:r>
      <w:proofErr w:type="gramStart"/>
      <w:r w:rsidRPr="0023613E">
        <w:rPr>
          <w:lang w:eastAsia="zh-TW"/>
        </w:rPr>
        <w:t>鍰</w:t>
      </w:r>
      <w:proofErr w:type="gramEnd"/>
      <w:r w:rsidRPr="0023613E">
        <w:rPr>
          <w:lang w:eastAsia="zh-TW"/>
        </w:rPr>
        <w:t>。</w:t>
      </w:r>
    </w:p>
    <w:p w14:paraId="13F6A8F5" w14:textId="1ADDAEA5" w:rsidR="00326207" w:rsidRPr="0023613E" w:rsidRDefault="00326207" w:rsidP="00326207">
      <w:pPr>
        <w:pStyle w:val="a7"/>
        <w:ind w:left="945" w:hanging="709"/>
        <w:rPr>
          <w:rFonts w:hAnsi="Times New Roman"/>
        </w:rPr>
      </w:pPr>
      <w:r w:rsidRPr="0023613E">
        <w:rPr>
          <w:rFonts w:hAnsi="Times New Roman"/>
        </w:rPr>
        <w:t>（四）營造業</w:t>
      </w:r>
    </w:p>
    <w:p w14:paraId="78BC7C38" w14:textId="5CA61E69" w:rsidR="00326207" w:rsidRPr="0023613E" w:rsidRDefault="004109D6" w:rsidP="00326207">
      <w:pPr>
        <w:pStyle w:val="af0"/>
        <w:ind w:left="945" w:firstLine="472"/>
        <w:rPr>
          <w:lang w:eastAsia="zh-TW"/>
        </w:rPr>
      </w:pPr>
      <w:r w:rsidRPr="0023613E">
        <w:rPr>
          <w:lang w:eastAsia="zh-TW"/>
        </w:rPr>
        <w:t>史國營造業僱用員工約</w:t>
      </w:r>
      <w:r w:rsidRPr="0023613E">
        <w:rPr>
          <w:lang w:eastAsia="zh-TW"/>
        </w:rPr>
        <w:t>1</w:t>
      </w:r>
      <w:r w:rsidRPr="0023613E">
        <w:rPr>
          <w:lang w:eastAsia="zh-TW"/>
        </w:rPr>
        <w:t>萬</w:t>
      </w:r>
      <w:r w:rsidRPr="0023613E">
        <w:rPr>
          <w:lang w:eastAsia="zh-TW"/>
        </w:rPr>
        <w:t>2,000</w:t>
      </w:r>
      <w:r w:rsidRPr="0023613E">
        <w:rPr>
          <w:lang w:eastAsia="zh-TW"/>
        </w:rPr>
        <w:t>人，對史國經濟與就業有相當貢獻。營建巨頭</w:t>
      </w:r>
      <w:proofErr w:type="spellStart"/>
      <w:r w:rsidRPr="0023613E">
        <w:rPr>
          <w:lang w:eastAsia="zh-TW"/>
        </w:rPr>
        <w:t>Inyatsi</w:t>
      </w:r>
      <w:proofErr w:type="spellEnd"/>
      <w:r w:rsidRPr="0023613E">
        <w:rPr>
          <w:lang w:eastAsia="zh-TW"/>
        </w:rPr>
        <w:t>集團於</w:t>
      </w:r>
      <w:r w:rsidRPr="0023613E">
        <w:rPr>
          <w:lang w:eastAsia="zh-TW"/>
        </w:rPr>
        <w:t>1982</w:t>
      </w:r>
      <w:r w:rsidRPr="0023613E">
        <w:rPr>
          <w:lang w:eastAsia="zh-TW"/>
        </w:rPr>
        <w:t>年在史國設立，係</w:t>
      </w:r>
      <w:proofErr w:type="gramStart"/>
      <w:r w:rsidRPr="0023613E">
        <w:rPr>
          <w:lang w:eastAsia="zh-TW"/>
        </w:rPr>
        <w:t>漠</w:t>
      </w:r>
      <w:proofErr w:type="gramEnd"/>
      <w:r w:rsidRPr="0023613E">
        <w:rPr>
          <w:lang w:eastAsia="zh-TW"/>
        </w:rPr>
        <w:t>南非洲最大營建公司之</w:t>
      </w:r>
      <w:proofErr w:type="gramStart"/>
      <w:r w:rsidRPr="0023613E">
        <w:rPr>
          <w:lang w:eastAsia="zh-TW"/>
        </w:rPr>
        <w:t>一</w:t>
      </w:r>
      <w:proofErr w:type="gramEnd"/>
      <w:r w:rsidRPr="0023613E">
        <w:rPr>
          <w:lang w:eastAsia="zh-TW"/>
        </w:rPr>
        <w:t>。</w:t>
      </w:r>
      <w:proofErr w:type="spellStart"/>
      <w:r w:rsidRPr="0023613E">
        <w:rPr>
          <w:lang w:eastAsia="zh-TW"/>
        </w:rPr>
        <w:t>Inyatsi</w:t>
      </w:r>
      <w:proofErr w:type="spellEnd"/>
      <w:r w:rsidRPr="0023613E">
        <w:rPr>
          <w:lang w:eastAsia="zh-TW"/>
        </w:rPr>
        <w:t>集團在史國參與各項營建工程，包括興建道路、旅館、機場、水壩、橋梁以及廢水處理廠等。</w:t>
      </w:r>
    </w:p>
    <w:p w14:paraId="71F6598A" w14:textId="1C77249D" w:rsidR="00326207" w:rsidRPr="0023613E" w:rsidRDefault="00326207" w:rsidP="00326207">
      <w:pPr>
        <w:pStyle w:val="af0"/>
        <w:ind w:left="945" w:firstLine="472"/>
        <w:rPr>
          <w:lang w:eastAsia="zh-TW"/>
        </w:rPr>
      </w:pPr>
      <w:r w:rsidRPr="0023613E">
        <w:rPr>
          <w:lang w:eastAsia="zh-TW"/>
        </w:rPr>
        <w:t>另外，史國政府在營建業發展上亦扮演重要</w:t>
      </w:r>
      <w:r w:rsidR="006A7EBA" w:rsidRPr="0023613E">
        <w:rPr>
          <w:lang w:eastAsia="zh-TW"/>
        </w:rPr>
        <w:t>角</w:t>
      </w:r>
      <w:r w:rsidRPr="0023613E">
        <w:rPr>
          <w:lang w:eastAsia="zh-TW"/>
        </w:rPr>
        <w:t>色，例如史國政府對外與我國中國輸出入銀行</w:t>
      </w:r>
      <w:proofErr w:type="gramStart"/>
      <w:r w:rsidR="009B3FF4" w:rsidRPr="0023613E">
        <w:rPr>
          <w:lang w:eastAsia="zh-TW"/>
        </w:rPr>
        <w:t>（</w:t>
      </w:r>
      <w:proofErr w:type="spellStart"/>
      <w:proofErr w:type="gramEnd"/>
      <w:r w:rsidRPr="0023613E">
        <w:rPr>
          <w:lang w:eastAsia="zh-TW"/>
        </w:rPr>
        <w:t>Eximbank</w:t>
      </w:r>
      <w:proofErr w:type="spellEnd"/>
      <w:r w:rsidRPr="0023613E">
        <w:rPr>
          <w:lang w:eastAsia="zh-TW"/>
        </w:rPr>
        <w:t xml:space="preserve"> R.O.C.</w:t>
      </w:r>
      <w:r w:rsidR="009B3FF4" w:rsidRPr="0023613E">
        <w:rPr>
          <w:lang w:eastAsia="zh-TW"/>
        </w:rPr>
        <w:t>）</w:t>
      </w:r>
      <w:r w:rsidRPr="0023613E">
        <w:rPr>
          <w:lang w:eastAsia="zh-TW"/>
        </w:rPr>
        <w:t>、科威特發展基金、沙烏地發展基金、阿拉伯經濟發展銀行</w:t>
      </w:r>
      <w:r w:rsidR="009B3FF4" w:rsidRPr="0023613E">
        <w:rPr>
          <w:lang w:eastAsia="zh-TW"/>
        </w:rPr>
        <w:t>（</w:t>
      </w:r>
      <w:r w:rsidRPr="0023613E">
        <w:rPr>
          <w:lang w:eastAsia="zh-TW"/>
        </w:rPr>
        <w:t>BADEA</w:t>
      </w:r>
      <w:r w:rsidR="009B3FF4" w:rsidRPr="0023613E">
        <w:rPr>
          <w:lang w:eastAsia="zh-TW"/>
        </w:rPr>
        <w:t>）</w:t>
      </w:r>
      <w:r w:rsidRPr="0023613E">
        <w:rPr>
          <w:lang w:eastAsia="zh-TW"/>
        </w:rPr>
        <w:t>以及</w:t>
      </w:r>
      <w:r w:rsidRPr="0023613E">
        <w:rPr>
          <w:lang w:eastAsia="zh-TW"/>
        </w:rPr>
        <w:t>OPEC</w:t>
      </w:r>
      <w:r w:rsidRPr="0023613E">
        <w:rPr>
          <w:lang w:eastAsia="zh-TW"/>
        </w:rPr>
        <w:t>國際發展基金</w:t>
      </w:r>
      <w:r w:rsidR="009B3FF4" w:rsidRPr="0023613E">
        <w:rPr>
          <w:lang w:eastAsia="zh-TW"/>
        </w:rPr>
        <w:t>（</w:t>
      </w:r>
      <w:r w:rsidRPr="0023613E">
        <w:rPr>
          <w:lang w:eastAsia="zh-TW"/>
        </w:rPr>
        <w:t>OFID</w:t>
      </w:r>
      <w:r w:rsidR="009B3FF4" w:rsidRPr="0023613E">
        <w:rPr>
          <w:lang w:eastAsia="zh-TW"/>
        </w:rPr>
        <w:t>）</w:t>
      </w:r>
      <w:r w:rsidRPr="0023613E">
        <w:rPr>
          <w:lang w:eastAsia="zh-TW"/>
        </w:rPr>
        <w:t>等簽署貸款協議，用以興建「國家轉診醫院」</w:t>
      </w:r>
      <w:r w:rsidR="009B3FF4" w:rsidRPr="0023613E">
        <w:rPr>
          <w:lang w:eastAsia="zh-TW"/>
        </w:rPr>
        <w:t>（</w:t>
      </w:r>
      <w:r w:rsidRPr="0023613E">
        <w:rPr>
          <w:lang w:eastAsia="zh-TW"/>
        </w:rPr>
        <w:t>National Referral Hospital</w:t>
      </w:r>
      <w:r w:rsidR="009B3FF4" w:rsidRPr="0023613E">
        <w:rPr>
          <w:lang w:eastAsia="zh-TW"/>
        </w:rPr>
        <w:t>）</w:t>
      </w:r>
      <w:r w:rsidRPr="0023613E">
        <w:rPr>
          <w:lang w:eastAsia="zh-TW"/>
        </w:rPr>
        <w:t>、「國際會議中心</w:t>
      </w:r>
      <w:r w:rsidR="000963E3" w:rsidRPr="0023613E">
        <w:rPr>
          <w:lang w:eastAsia="zh-TW"/>
        </w:rPr>
        <w:t>及其五</w:t>
      </w:r>
      <w:r w:rsidRPr="0023613E">
        <w:rPr>
          <w:lang w:eastAsia="zh-TW"/>
        </w:rPr>
        <w:t>星級飯店」</w:t>
      </w:r>
      <w:r w:rsidR="009B3FF4" w:rsidRPr="0023613E">
        <w:rPr>
          <w:lang w:eastAsia="zh-TW"/>
        </w:rPr>
        <w:t>（</w:t>
      </w:r>
      <w:r w:rsidRPr="0023613E">
        <w:rPr>
          <w:lang w:eastAsia="zh-TW"/>
        </w:rPr>
        <w:t>ICC/FISH</w:t>
      </w:r>
      <w:r w:rsidR="009B3FF4" w:rsidRPr="0023613E">
        <w:rPr>
          <w:lang w:eastAsia="zh-TW"/>
        </w:rPr>
        <w:t>）</w:t>
      </w:r>
      <w:r w:rsidRPr="0023613E">
        <w:rPr>
          <w:lang w:eastAsia="zh-TW"/>
        </w:rPr>
        <w:t>及若干重要幹線道路等用途。</w:t>
      </w:r>
    </w:p>
    <w:p w14:paraId="12D6043D" w14:textId="4E45131E" w:rsidR="00326207" w:rsidRPr="0023613E" w:rsidRDefault="00326207" w:rsidP="00326207">
      <w:pPr>
        <w:pStyle w:val="a7"/>
        <w:ind w:left="945" w:hanging="709"/>
        <w:rPr>
          <w:rFonts w:hAnsi="Times New Roman"/>
        </w:rPr>
      </w:pPr>
      <w:r w:rsidRPr="0023613E">
        <w:rPr>
          <w:rFonts w:hAnsi="Times New Roman"/>
        </w:rPr>
        <w:t>（五）食品加工業</w:t>
      </w:r>
    </w:p>
    <w:p w14:paraId="376D4A70" w14:textId="58CC064E" w:rsidR="00326207" w:rsidRPr="0023613E" w:rsidRDefault="00326207" w:rsidP="00326207">
      <w:pPr>
        <w:pStyle w:val="af0"/>
        <w:ind w:left="945" w:firstLine="472"/>
        <w:rPr>
          <w:lang w:eastAsia="zh-TW"/>
        </w:rPr>
      </w:pPr>
      <w:r w:rsidRPr="0023613E">
        <w:rPr>
          <w:lang w:eastAsia="zh-TW"/>
        </w:rPr>
        <w:t>史國蔗糖品質甚佳，可口可樂公司</w:t>
      </w:r>
      <w:r w:rsidR="009B3FF4" w:rsidRPr="0023613E">
        <w:rPr>
          <w:lang w:eastAsia="zh-TW"/>
        </w:rPr>
        <w:t>（</w:t>
      </w:r>
      <w:r w:rsidRPr="0023613E">
        <w:rPr>
          <w:lang w:eastAsia="zh-TW"/>
        </w:rPr>
        <w:t>Co</w:t>
      </w:r>
      <w:r w:rsidR="000963E3" w:rsidRPr="0023613E">
        <w:rPr>
          <w:lang w:eastAsia="zh-TW"/>
        </w:rPr>
        <w:t>ca-</w:t>
      </w:r>
      <w:r w:rsidRPr="0023613E">
        <w:rPr>
          <w:lang w:eastAsia="zh-TW"/>
        </w:rPr>
        <w:t>Cola</w:t>
      </w:r>
      <w:r w:rsidR="009B3FF4" w:rsidRPr="0023613E">
        <w:rPr>
          <w:lang w:eastAsia="zh-TW"/>
        </w:rPr>
        <w:t>）</w:t>
      </w:r>
      <w:r w:rsidRPr="0023613E">
        <w:rPr>
          <w:lang w:eastAsia="zh-TW"/>
        </w:rPr>
        <w:t>便在史國設立濃縮液工廠，出口至非洲及中東地區。蔗糖加工製成之飲料濃縮糖漿</w:t>
      </w:r>
      <w:r w:rsidR="009B3FF4" w:rsidRPr="0023613E">
        <w:rPr>
          <w:lang w:eastAsia="zh-TW"/>
        </w:rPr>
        <w:t>（</w:t>
      </w:r>
      <w:r w:rsidRPr="0023613E">
        <w:rPr>
          <w:lang w:eastAsia="zh-TW"/>
        </w:rPr>
        <w:t>HS3302</w:t>
      </w:r>
      <w:r w:rsidR="009B3FF4" w:rsidRPr="0023613E">
        <w:rPr>
          <w:lang w:eastAsia="zh-TW"/>
        </w:rPr>
        <w:t>）</w:t>
      </w:r>
      <w:r w:rsidRPr="0023613E">
        <w:rPr>
          <w:lang w:eastAsia="zh-TW"/>
        </w:rPr>
        <w:t>長年為史國第</w:t>
      </w:r>
      <w:r w:rsidRPr="0023613E">
        <w:rPr>
          <w:lang w:eastAsia="zh-TW"/>
        </w:rPr>
        <w:t>1</w:t>
      </w:r>
      <w:r w:rsidRPr="0023613E">
        <w:rPr>
          <w:lang w:eastAsia="zh-TW"/>
        </w:rPr>
        <w:t>大出口產品，約占史國出口總額</w:t>
      </w:r>
      <w:r w:rsidR="000963E3" w:rsidRPr="0023613E">
        <w:rPr>
          <w:lang w:eastAsia="zh-TW"/>
        </w:rPr>
        <w:t>26%</w:t>
      </w:r>
      <w:r w:rsidRPr="0023613E">
        <w:rPr>
          <w:lang w:eastAsia="zh-TW"/>
        </w:rPr>
        <w:t>。</w:t>
      </w:r>
    </w:p>
    <w:p w14:paraId="76CD7FF4" w14:textId="77777777" w:rsidR="00326207" w:rsidRPr="0023613E" w:rsidRDefault="00326207" w:rsidP="00326207">
      <w:pPr>
        <w:pStyle w:val="af0"/>
        <w:ind w:left="945" w:firstLine="472"/>
        <w:rPr>
          <w:lang w:eastAsia="zh-TW"/>
        </w:rPr>
      </w:pPr>
      <w:r w:rsidRPr="0023613E">
        <w:rPr>
          <w:lang w:eastAsia="zh-TW"/>
        </w:rPr>
        <w:t>史國</w:t>
      </w:r>
      <w:r w:rsidRPr="0023613E">
        <w:rPr>
          <w:lang w:eastAsia="zh-TW"/>
        </w:rPr>
        <w:t>Premier Group</w:t>
      </w:r>
      <w:r w:rsidRPr="0023613E">
        <w:rPr>
          <w:lang w:eastAsia="zh-TW"/>
        </w:rPr>
        <w:t>食品集團成立於</w:t>
      </w:r>
      <w:proofErr w:type="gramStart"/>
      <w:r w:rsidRPr="0023613E">
        <w:rPr>
          <w:lang w:eastAsia="zh-TW"/>
        </w:rPr>
        <w:t>1820</w:t>
      </w:r>
      <w:proofErr w:type="gramEnd"/>
      <w:r w:rsidRPr="0023613E">
        <w:rPr>
          <w:lang w:eastAsia="zh-TW"/>
        </w:rPr>
        <w:t>年代，是史國歷史最悠久食品業者，其旗下有</w:t>
      </w:r>
      <w:r w:rsidRPr="0023613E">
        <w:rPr>
          <w:lang w:eastAsia="zh-TW"/>
        </w:rPr>
        <w:t>16</w:t>
      </w:r>
      <w:r w:rsidRPr="0023613E">
        <w:rPr>
          <w:lang w:eastAsia="zh-TW"/>
        </w:rPr>
        <w:t>間餅乾廠、</w:t>
      </w:r>
      <w:r w:rsidRPr="0023613E">
        <w:rPr>
          <w:lang w:eastAsia="zh-TW"/>
        </w:rPr>
        <w:t>5</w:t>
      </w:r>
      <w:r w:rsidRPr="0023613E">
        <w:rPr>
          <w:lang w:eastAsia="zh-TW"/>
        </w:rPr>
        <w:t>間小麥廠、</w:t>
      </w:r>
      <w:r w:rsidRPr="0023613E">
        <w:rPr>
          <w:lang w:eastAsia="zh-TW"/>
        </w:rPr>
        <w:t>2</w:t>
      </w:r>
      <w:r w:rsidRPr="0023613E">
        <w:rPr>
          <w:lang w:eastAsia="zh-TW"/>
        </w:rPr>
        <w:t>間玉米廠及</w:t>
      </w:r>
      <w:r w:rsidRPr="0023613E">
        <w:rPr>
          <w:lang w:eastAsia="zh-TW"/>
        </w:rPr>
        <w:t>1</w:t>
      </w:r>
      <w:r w:rsidRPr="0023613E">
        <w:rPr>
          <w:lang w:eastAsia="zh-TW"/>
        </w:rPr>
        <w:t>間糕點糖果廠，</w:t>
      </w:r>
      <w:r w:rsidRPr="0023613E">
        <w:rPr>
          <w:lang w:eastAsia="zh-TW"/>
        </w:rPr>
        <w:lastRenderedPageBreak/>
        <w:t>主要外銷南非，並在英國設有銷售辦公室。</w:t>
      </w:r>
    </w:p>
    <w:p w14:paraId="44B2A89B" w14:textId="77777777" w:rsidR="00326207" w:rsidRPr="0023613E" w:rsidRDefault="00326207" w:rsidP="00326207">
      <w:pPr>
        <w:pStyle w:val="af0"/>
        <w:ind w:left="945" w:firstLine="472"/>
        <w:rPr>
          <w:lang w:eastAsia="zh-TW"/>
        </w:rPr>
      </w:pPr>
      <w:r w:rsidRPr="0023613E">
        <w:t>另隸屬於</w:t>
      </w:r>
      <w:r w:rsidRPr="0023613E">
        <w:t>Rhodes Food Group</w:t>
      </w:r>
      <w:r w:rsidRPr="0023613E">
        <w:t>下之史瓦帝尼罐頭公司</w:t>
      </w:r>
      <w:proofErr w:type="spellStart"/>
      <w:r w:rsidRPr="0023613E">
        <w:t>Swazican</w:t>
      </w:r>
      <w:proofErr w:type="spellEnd"/>
      <w:r w:rsidRPr="0023613E">
        <w:t>為史國罐頭業龍頭企業，主要生產鳳梨、葡萄柚以及柑橘等水果罐頭及濃縮果汁。</w:t>
      </w:r>
      <w:r w:rsidRPr="0023613E">
        <w:rPr>
          <w:lang w:eastAsia="zh-TW"/>
        </w:rPr>
        <w:t>該公司主要市場為非南地區、歐盟、英國、日本、美加、澳洲、俄羅斯及中東等。</w:t>
      </w:r>
    </w:p>
    <w:p w14:paraId="14FB0A9E" w14:textId="430A286C" w:rsidR="00326207" w:rsidRPr="0023613E" w:rsidRDefault="00326207" w:rsidP="00326207">
      <w:pPr>
        <w:pStyle w:val="a7"/>
        <w:ind w:left="945" w:hanging="709"/>
        <w:rPr>
          <w:rFonts w:hAnsi="Times New Roman"/>
        </w:rPr>
      </w:pPr>
      <w:r w:rsidRPr="0023613E">
        <w:rPr>
          <w:rFonts w:hAnsi="Times New Roman"/>
        </w:rPr>
        <w:t>（六）林木及紙漿業</w:t>
      </w:r>
    </w:p>
    <w:p w14:paraId="7DD30DBC" w14:textId="0D2F24CB" w:rsidR="00326207" w:rsidRPr="0023613E" w:rsidRDefault="00326207" w:rsidP="00326207">
      <w:pPr>
        <w:pStyle w:val="af0"/>
        <w:ind w:left="945" w:firstLine="472"/>
        <w:rPr>
          <w:lang w:eastAsia="zh-TW"/>
        </w:rPr>
      </w:pPr>
      <w:r w:rsidRPr="0023613E">
        <w:rPr>
          <w:lang w:eastAsia="zh-TW"/>
        </w:rPr>
        <w:t>史國林木及紙漿業發展歷史</w:t>
      </w:r>
      <w:r w:rsidR="00DF250A" w:rsidRPr="0023613E">
        <w:rPr>
          <w:lang w:eastAsia="zh-TW"/>
        </w:rPr>
        <w:t>悠久</w:t>
      </w:r>
      <w:r w:rsidRPr="0023613E">
        <w:rPr>
          <w:lang w:eastAsia="zh-TW"/>
        </w:rPr>
        <w:t>，全國約有</w:t>
      </w:r>
      <w:r w:rsidRPr="0023613E">
        <w:rPr>
          <w:lang w:eastAsia="zh-TW"/>
        </w:rPr>
        <w:t>36%</w:t>
      </w:r>
      <w:r w:rsidRPr="0023613E">
        <w:rPr>
          <w:lang w:eastAsia="zh-TW"/>
        </w:rPr>
        <w:t>土地為原生或外來品種樹木所覆蓋。史國</w:t>
      </w:r>
      <w:r w:rsidRPr="0023613E">
        <w:rPr>
          <w:lang w:eastAsia="zh-TW"/>
        </w:rPr>
        <w:t>USUTU</w:t>
      </w:r>
      <w:r w:rsidRPr="0023613E">
        <w:rPr>
          <w:lang w:eastAsia="zh-TW"/>
        </w:rPr>
        <w:t>森林面積廣達</w:t>
      </w:r>
      <w:r w:rsidRPr="0023613E">
        <w:rPr>
          <w:lang w:eastAsia="zh-TW"/>
        </w:rPr>
        <w:t>6</w:t>
      </w:r>
      <w:r w:rsidRPr="0023613E">
        <w:rPr>
          <w:lang w:eastAsia="zh-TW"/>
        </w:rPr>
        <w:t>萬</w:t>
      </w:r>
      <w:r w:rsidRPr="0023613E">
        <w:rPr>
          <w:lang w:eastAsia="zh-TW"/>
        </w:rPr>
        <w:t>6,000</w:t>
      </w:r>
      <w:r w:rsidRPr="0023613E">
        <w:rPr>
          <w:lang w:eastAsia="zh-TW"/>
        </w:rPr>
        <w:t>公頃，為世界最大人造林之一，主要栽種松樹。史國林木製成之紙漿主要出口至非洲、美國、歐盟及遠東市場，其他部分木材則用於房屋建材、家具及礦坑使用。</w:t>
      </w:r>
    </w:p>
    <w:p w14:paraId="24C2EA4C" w14:textId="4F49C7B6" w:rsidR="00326207" w:rsidRPr="0023613E" w:rsidRDefault="00326207" w:rsidP="00326207">
      <w:pPr>
        <w:pStyle w:val="af0"/>
        <w:ind w:left="945" w:firstLine="472"/>
        <w:rPr>
          <w:lang w:eastAsia="zh-TW"/>
        </w:rPr>
      </w:pPr>
      <w:r w:rsidRPr="0023613E">
        <w:rPr>
          <w:lang w:eastAsia="zh-TW"/>
        </w:rPr>
        <w:t>Montigny</w:t>
      </w:r>
      <w:r w:rsidRPr="0023613E">
        <w:rPr>
          <w:lang w:eastAsia="zh-TW"/>
        </w:rPr>
        <w:t>集團係史國木材業巨頭，由</w:t>
      </w:r>
      <w:proofErr w:type="gramStart"/>
      <w:r w:rsidRPr="0023613E">
        <w:rPr>
          <w:lang w:eastAsia="zh-TW"/>
        </w:rPr>
        <w:t>荷裔史國籍</w:t>
      </w:r>
      <w:proofErr w:type="gramEnd"/>
      <w:r w:rsidRPr="0023613E">
        <w:rPr>
          <w:lang w:eastAsia="zh-TW"/>
        </w:rPr>
        <w:t>之</w:t>
      </w:r>
      <w:r w:rsidRPr="0023613E">
        <w:rPr>
          <w:lang w:eastAsia="zh-TW"/>
        </w:rPr>
        <w:t>Neal Rijkenberg</w:t>
      </w:r>
      <w:r w:rsidRPr="0023613E">
        <w:rPr>
          <w:lang w:eastAsia="zh-TW"/>
        </w:rPr>
        <w:t>於</w:t>
      </w:r>
      <w:r w:rsidRPr="0023613E">
        <w:rPr>
          <w:lang w:eastAsia="zh-TW"/>
        </w:rPr>
        <w:t>1997</w:t>
      </w:r>
      <w:r w:rsidRPr="0023613E">
        <w:rPr>
          <w:lang w:eastAsia="zh-TW"/>
        </w:rPr>
        <w:t>年所創立</w:t>
      </w:r>
      <w:r w:rsidR="009B3FF4" w:rsidRPr="0023613E">
        <w:rPr>
          <w:lang w:eastAsia="zh-TW"/>
        </w:rPr>
        <w:t>（</w:t>
      </w:r>
      <w:r w:rsidRPr="0023613E">
        <w:rPr>
          <w:lang w:eastAsia="zh-TW"/>
        </w:rPr>
        <w:t>Neal Rijkenberg</w:t>
      </w:r>
      <w:r w:rsidRPr="0023613E">
        <w:rPr>
          <w:lang w:eastAsia="zh-TW"/>
        </w:rPr>
        <w:t>後深受史王重視，為史國現任財長</w:t>
      </w:r>
      <w:r w:rsidR="009B3FF4" w:rsidRPr="0023613E">
        <w:rPr>
          <w:lang w:eastAsia="zh-TW"/>
        </w:rPr>
        <w:t>）</w:t>
      </w:r>
      <w:r w:rsidRPr="0023613E">
        <w:rPr>
          <w:lang w:eastAsia="zh-TW"/>
        </w:rPr>
        <w:t>，擁有</w:t>
      </w:r>
      <w:r w:rsidRPr="0023613E">
        <w:rPr>
          <w:lang w:eastAsia="zh-TW"/>
        </w:rPr>
        <w:t>8</w:t>
      </w:r>
      <w:r w:rsidRPr="0023613E">
        <w:rPr>
          <w:lang w:eastAsia="zh-TW"/>
        </w:rPr>
        <w:t>萬</w:t>
      </w:r>
      <w:r w:rsidRPr="0023613E">
        <w:rPr>
          <w:lang w:eastAsia="zh-TW"/>
        </w:rPr>
        <w:t>5,000</w:t>
      </w:r>
      <w:r w:rsidRPr="0023613E">
        <w:rPr>
          <w:lang w:eastAsia="zh-TW"/>
        </w:rPr>
        <w:t>公頃土地</w:t>
      </w:r>
      <w:r w:rsidR="009B3FF4" w:rsidRPr="0023613E">
        <w:rPr>
          <w:lang w:eastAsia="zh-TW"/>
        </w:rPr>
        <w:t>（</w:t>
      </w:r>
      <w:r w:rsidRPr="0023613E">
        <w:rPr>
          <w:lang w:eastAsia="zh-TW"/>
        </w:rPr>
        <w:t>其中</w:t>
      </w:r>
      <w:r w:rsidRPr="0023613E">
        <w:rPr>
          <w:lang w:eastAsia="zh-TW"/>
        </w:rPr>
        <w:t>5</w:t>
      </w:r>
      <w:r w:rsidRPr="0023613E">
        <w:rPr>
          <w:lang w:eastAsia="zh-TW"/>
        </w:rPr>
        <w:t>萬</w:t>
      </w:r>
      <w:r w:rsidRPr="0023613E">
        <w:rPr>
          <w:lang w:eastAsia="zh-TW"/>
        </w:rPr>
        <w:t>5,000</w:t>
      </w:r>
      <w:r w:rsidRPr="0023613E">
        <w:rPr>
          <w:lang w:eastAsia="zh-TW"/>
        </w:rPr>
        <w:t>公頃係</w:t>
      </w:r>
      <w:r w:rsidR="00DF250A" w:rsidRPr="0023613E">
        <w:rPr>
          <w:lang w:eastAsia="zh-TW"/>
        </w:rPr>
        <w:t>人造</w:t>
      </w:r>
      <w:r w:rsidRPr="0023613E">
        <w:rPr>
          <w:lang w:eastAsia="zh-TW"/>
        </w:rPr>
        <w:t>林地</w:t>
      </w:r>
      <w:r w:rsidR="009B3FF4" w:rsidRPr="0023613E">
        <w:rPr>
          <w:lang w:eastAsia="zh-TW"/>
        </w:rPr>
        <w:t>）</w:t>
      </w:r>
      <w:r w:rsidRPr="0023613E">
        <w:rPr>
          <w:lang w:eastAsia="zh-TW"/>
        </w:rPr>
        <w:t>，</w:t>
      </w:r>
      <w:r w:rsidR="00DF250A" w:rsidRPr="0023613E">
        <w:rPr>
          <w:lang w:eastAsia="zh-TW"/>
        </w:rPr>
        <w:t>為</w:t>
      </w:r>
      <w:r w:rsidRPr="0023613E">
        <w:rPr>
          <w:lang w:eastAsia="zh-TW"/>
        </w:rPr>
        <w:t>南部非洲最大木材集團</w:t>
      </w:r>
      <w:r w:rsidR="000F0E89" w:rsidRPr="0023613E">
        <w:rPr>
          <w:lang w:eastAsia="zh-TW"/>
        </w:rPr>
        <w:t>之一</w:t>
      </w:r>
      <w:r w:rsidRPr="0023613E">
        <w:rPr>
          <w:lang w:eastAsia="zh-TW"/>
        </w:rPr>
        <w:t>，區域市占有率最高達</w:t>
      </w:r>
      <w:r w:rsidRPr="0023613E">
        <w:rPr>
          <w:lang w:eastAsia="zh-TW"/>
        </w:rPr>
        <w:t>40%</w:t>
      </w:r>
      <w:r w:rsidRPr="0023613E">
        <w:rPr>
          <w:lang w:eastAsia="zh-TW"/>
        </w:rPr>
        <w:t>。</w:t>
      </w:r>
    </w:p>
    <w:p w14:paraId="64A328F8" w14:textId="46F9D4DE" w:rsidR="00326207" w:rsidRPr="0023613E" w:rsidRDefault="00326207" w:rsidP="00326207">
      <w:pPr>
        <w:pStyle w:val="af0"/>
        <w:ind w:left="945" w:firstLine="472"/>
        <w:rPr>
          <w:lang w:eastAsia="zh-TW"/>
        </w:rPr>
      </w:pPr>
      <w:r w:rsidRPr="0023613E">
        <w:rPr>
          <w:lang w:eastAsia="zh-TW"/>
        </w:rPr>
        <w:t>Montigny</w:t>
      </w:r>
      <w:r w:rsidRPr="0023613E">
        <w:rPr>
          <w:lang w:eastAsia="zh-TW"/>
        </w:rPr>
        <w:t>集團於</w:t>
      </w:r>
      <w:r w:rsidRPr="0023613E">
        <w:rPr>
          <w:lang w:eastAsia="zh-TW"/>
        </w:rPr>
        <w:t>2014</w:t>
      </w:r>
      <w:r w:rsidRPr="0023613E">
        <w:rPr>
          <w:lang w:eastAsia="zh-TW"/>
        </w:rPr>
        <w:t>年</w:t>
      </w:r>
      <w:r w:rsidRPr="0023613E">
        <w:rPr>
          <w:lang w:eastAsia="zh-TW"/>
        </w:rPr>
        <w:t>7</w:t>
      </w:r>
      <w:r w:rsidRPr="0023613E">
        <w:rPr>
          <w:lang w:eastAsia="zh-TW"/>
        </w:rPr>
        <w:t>月與史國政府退撫基金</w:t>
      </w:r>
      <w:r w:rsidR="009B3FF4" w:rsidRPr="0023613E">
        <w:rPr>
          <w:lang w:eastAsia="zh-TW"/>
        </w:rPr>
        <w:t>（</w:t>
      </w:r>
      <w:r w:rsidRPr="0023613E">
        <w:rPr>
          <w:lang w:eastAsia="zh-TW"/>
        </w:rPr>
        <w:t>PSPF</w:t>
      </w:r>
      <w:r w:rsidR="009B3FF4" w:rsidRPr="0023613E">
        <w:rPr>
          <w:lang w:eastAsia="zh-TW"/>
        </w:rPr>
        <w:t>）</w:t>
      </w:r>
      <w:r w:rsidRPr="0023613E">
        <w:rPr>
          <w:lang w:eastAsia="zh-TW"/>
        </w:rPr>
        <w:t>及勞工退休基金</w:t>
      </w:r>
      <w:r w:rsidR="009B3FF4" w:rsidRPr="0023613E">
        <w:rPr>
          <w:lang w:eastAsia="zh-TW"/>
        </w:rPr>
        <w:t>（</w:t>
      </w:r>
      <w:r w:rsidRPr="0023613E">
        <w:rPr>
          <w:lang w:eastAsia="zh-TW"/>
        </w:rPr>
        <w:t>ENPF</w:t>
      </w:r>
      <w:r w:rsidR="009B3FF4" w:rsidRPr="0023613E">
        <w:rPr>
          <w:lang w:eastAsia="zh-TW"/>
        </w:rPr>
        <w:t>）</w:t>
      </w:r>
      <w:r w:rsidRPr="0023613E">
        <w:rPr>
          <w:lang w:eastAsia="zh-TW"/>
        </w:rPr>
        <w:t>合資收購</w:t>
      </w:r>
      <w:r w:rsidRPr="0023613E">
        <w:rPr>
          <w:lang w:eastAsia="zh-TW"/>
        </w:rPr>
        <w:t>SAPPI</w:t>
      </w:r>
      <w:r w:rsidRPr="0023613E">
        <w:rPr>
          <w:lang w:eastAsia="zh-TW"/>
        </w:rPr>
        <w:t>林業公司後，擁有約</w:t>
      </w:r>
      <w:r w:rsidR="00CF103E" w:rsidRPr="0023613E">
        <w:rPr>
          <w:lang w:eastAsia="zh-TW"/>
        </w:rPr>
        <w:t>11</w:t>
      </w:r>
      <w:r w:rsidRPr="0023613E">
        <w:rPr>
          <w:lang w:eastAsia="zh-TW"/>
        </w:rPr>
        <w:t>,</w:t>
      </w:r>
      <w:r w:rsidR="00CF103E" w:rsidRPr="0023613E">
        <w:rPr>
          <w:lang w:eastAsia="zh-TW"/>
        </w:rPr>
        <w:t>600</w:t>
      </w:r>
      <w:r w:rsidRPr="0023613E">
        <w:rPr>
          <w:lang w:eastAsia="zh-TW"/>
        </w:rPr>
        <w:t>名員工、</w:t>
      </w:r>
      <w:r w:rsidRPr="0023613E">
        <w:rPr>
          <w:lang w:eastAsia="zh-TW"/>
        </w:rPr>
        <w:t>8</w:t>
      </w:r>
      <w:r w:rsidRPr="0023613E">
        <w:rPr>
          <w:lang w:eastAsia="zh-TW"/>
        </w:rPr>
        <w:t>家鋸木及加工廠，每年出口</w:t>
      </w:r>
      <w:r w:rsidRPr="0023613E">
        <w:rPr>
          <w:lang w:eastAsia="zh-TW"/>
        </w:rPr>
        <w:t>100</w:t>
      </w:r>
      <w:r w:rsidRPr="0023613E">
        <w:rPr>
          <w:lang w:eastAsia="zh-TW"/>
        </w:rPr>
        <w:t>萬公噸以上之木材及</w:t>
      </w:r>
      <w:r w:rsidRPr="0023613E">
        <w:rPr>
          <w:lang w:eastAsia="zh-TW"/>
        </w:rPr>
        <w:t>25</w:t>
      </w:r>
      <w:r w:rsidRPr="0023613E">
        <w:rPr>
          <w:lang w:eastAsia="zh-TW"/>
        </w:rPr>
        <w:t>萬公噸之鋸木產品，主要外銷市場為南非、莫三比克、尚比亞、安哥拉及日本。</w:t>
      </w:r>
    </w:p>
    <w:p w14:paraId="6267973F" w14:textId="3AF8CD05" w:rsidR="00326207" w:rsidRPr="0023613E" w:rsidRDefault="00326207" w:rsidP="00326207">
      <w:pPr>
        <w:pStyle w:val="a7"/>
        <w:ind w:left="945" w:hanging="709"/>
        <w:rPr>
          <w:rFonts w:hAnsi="Times New Roman"/>
        </w:rPr>
      </w:pPr>
      <w:r w:rsidRPr="0023613E">
        <w:rPr>
          <w:rFonts w:hAnsi="Times New Roman"/>
        </w:rPr>
        <w:t>（七）能源業</w:t>
      </w:r>
    </w:p>
    <w:p w14:paraId="3B222DF8" w14:textId="39072CC4" w:rsidR="00326207" w:rsidRPr="0023613E" w:rsidRDefault="00326207" w:rsidP="008B2EF8">
      <w:pPr>
        <w:pStyle w:val="af0"/>
        <w:ind w:left="945" w:firstLine="472"/>
        <w:rPr>
          <w:lang w:eastAsia="zh-TW"/>
        </w:rPr>
      </w:pPr>
      <w:r w:rsidRPr="0023613E">
        <w:rPr>
          <w:lang w:eastAsia="zh-TW"/>
        </w:rPr>
        <w:t>根據史國政府制訂之「</w:t>
      </w:r>
      <w:r w:rsidRPr="0023613E">
        <w:rPr>
          <w:lang w:eastAsia="zh-TW"/>
        </w:rPr>
        <w:t>2034</w:t>
      </w:r>
      <w:r w:rsidRPr="0023613E">
        <w:rPr>
          <w:lang w:eastAsia="zh-TW"/>
        </w:rPr>
        <w:t>年</w:t>
      </w:r>
      <w:proofErr w:type="gramStart"/>
      <w:r w:rsidRPr="0023613E">
        <w:rPr>
          <w:lang w:eastAsia="zh-TW"/>
        </w:rPr>
        <w:t>史瓦帝尼</w:t>
      </w:r>
      <w:proofErr w:type="gramEnd"/>
      <w:r w:rsidRPr="0023613E">
        <w:rPr>
          <w:lang w:eastAsia="zh-TW"/>
        </w:rPr>
        <w:t>能源總計畫」</w:t>
      </w:r>
      <w:r w:rsidR="009B3FF4" w:rsidRPr="0023613E">
        <w:rPr>
          <w:lang w:eastAsia="zh-TW"/>
        </w:rPr>
        <w:t>（</w:t>
      </w:r>
      <w:r w:rsidRPr="0023613E">
        <w:rPr>
          <w:lang w:eastAsia="zh-TW"/>
        </w:rPr>
        <w:t>Eswatini Energy Masterplan 2034</w:t>
      </w:r>
      <w:r w:rsidR="009B3FF4" w:rsidRPr="0023613E">
        <w:rPr>
          <w:lang w:eastAsia="zh-TW"/>
        </w:rPr>
        <w:t>）</w:t>
      </w:r>
      <w:r w:rsidRPr="0023613E">
        <w:rPr>
          <w:lang w:eastAsia="zh-TW"/>
        </w:rPr>
        <w:t>，史國能源總體目標於</w:t>
      </w:r>
      <w:r w:rsidRPr="0023613E">
        <w:rPr>
          <w:lang w:eastAsia="zh-TW"/>
        </w:rPr>
        <w:t>2034</w:t>
      </w:r>
      <w:r w:rsidRPr="0023613E">
        <w:rPr>
          <w:lang w:eastAsia="zh-TW"/>
        </w:rPr>
        <w:t>年前達到能源自主，並推動能源轉型，加強再生能源供電比例，包括發展水力發電、太陽光電、</w:t>
      </w:r>
      <w:proofErr w:type="gramStart"/>
      <w:r w:rsidRPr="0023613E">
        <w:rPr>
          <w:lang w:eastAsia="zh-TW"/>
        </w:rPr>
        <w:t>風電以及</w:t>
      </w:r>
      <w:proofErr w:type="gramEnd"/>
      <w:r w:rsidRPr="0023613E">
        <w:rPr>
          <w:lang w:eastAsia="zh-TW"/>
        </w:rPr>
        <w:t>生質能</w:t>
      </w:r>
      <w:r w:rsidR="009B3FF4" w:rsidRPr="0023613E">
        <w:rPr>
          <w:lang w:eastAsia="zh-TW"/>
        </w:rPr>
        <w:t>（</w:t>
      </w:r>
      <w:r w:rsidRPr="0023613E">
        <w:rPr>
          <w:lang w:eastAsia="zh-TW"/>
        </w:rPr>
        <w:t>biomass</w:t>
      </w:r>
      <w:r w:rsidR="009B3FF4" w:rsidRPr="0023613E">
        <w:rPr>
          <w:lang w:eastAsia="zh-TW"/>
        </w:rPr>
        <w:t>）</w:t>
      </w:r>
      <w:proofErr w:type="gramStart"/>
      <w:r w:rsidRPr="0023613E">
        <w:rPr>
          <w:lang w:eastAsia="zh-TW"/>
        </w:rPr>
        <w:t>如薪材、廢木</w:t>
      </w:r>
      <w:proofErr w:type="gramEnd"/>
      <w:r w:rsidRPr="0023613E">
        <w:rPr>
          <w:lang w:eastAsia="zh-TW"/>
        </w:rPr>
        <w:t>、甘蔗渣等生質燃料。</w:t>
      </w:r>
    </w:p>
    <w:p w14:paraId="177DAC3E" w14:textId="385D1231" w:rsidR="00D11936" w:rsidRPr="0023613E" w:rsidRDefault="00D11936" w:rsidP="00D11936">
      <w:pPr>
        <w:pStyle w:val="af0"/>
        <w:ind w:left="945" w:firstLine="472"/>
        <w:rPr>
          <w:lang w:eastAsia="zh-TW"/>
        </w:rPr>
      </w:pPr>
      <w:r w:rsidRPr="0023613E">
        <w:rPr>
          <w:lang w:eastAsia="zh-TW"/>
        </w:rPr>
        <w:t>依據史國電力公司（</w:t>
      </w:r>
      <w:r w:rsidRPr="0023613E">
        <w:rPr>
          <w:lang w:eastAsia="zh-TW"/>
        </w:rPr>
        <w:t>EEC</w:t>
      </w:r>
      <w:r w:rsidRPr="0023613E">
        <w:rPr>
          <w:lang w:eastAsia="zh-TW"/>
        </w:rPr>
        <w:t>）</w:t>
      </w:r>
      <w:r w:rsidRPr="0023613E">
        <w:rPr>
          <w:lang w:eastAsia="zh-TW"/>
        </w:rPr>
        <w:t>2025</w:t>
      </w:r>
      <w:r w:rsidRPr="0023613E">
        <w:rPr>
          <w:lang w:eastAsia="zh-TW"/>
        </w:rPr>
        <w:t>年報，史國全年用電量約</w:t>
      </w:r>
      <w:r w:rsidRPr="0023613E">
        <w:rPr>
          <w:lang w:eastAsia="zh-TW"/>
        </w:rPr>
        <w:t>13</w:t>
      </w:r>
      <w:r w:rsidRPr="0023613E">
        <w:rPr>
          <w:lang w:eastAsia="zh-TW"/>
        </w:rPr>
        <w:t>億</w:t>
      </w:r>
      <w:r w:rsidRPr="0023613E">
        <w:rPr>
          <w:lang w:eastAsia="zh-TW"/>
        </w:rPr>
        <w:t>6,600</w:t>
      </w:r>
      <w:r w:rsidRPr="0023613E">
        <w:rPr>
          <w:lang w:eastAsia="zh-TW"/>
        </w:rPr>
        <w:lastRenderedPageBreak/>
        <w:t>萬度電（</w:t>
      </w:r>
      <w:r w:rsidRPr="0023613E">
        <w:rPr>
          <w:lang w:eastAsia="zh-TW"/>
        </w:rPr>
        <w:t>1,366 GWh</w:t>
      </w:r>
      <w:r w:rsidRPr="0023613E">
        <w:rPr>
          <w:lang w:eastAsia="zh-TW"/>
        </w:rPr>
        <w:t>），其中史國國內發電量則占史國總用電量之</w:t>
      </w:r>
      <w:r w:rsidRPr="0023613E">
        <w:rPr>
          <w:lang w:eastAsia="zh-TW"/>
        </w:rPr>
        <w:t>28%</w:t>
      </w:r>
      <w:r w:rsidRPr="0023613E">
        <w:rPr>
          <w:lang w:eastAsia="zh-TW"/>
        </w:rPr>
        <w:t>，包含</w:t>
      </w:r>
      <w:r w:rsidRPr="0023613E">
        <w:rPr>
          <w:lang w:eastAsia="zh-TW"/>
        </w:rPr>
        <w:t>EEC</w:t>
      </w:r>
      <w:r w:rsidRPr="0023613E">
        <w:rPr>
          <w:lang w:eastAsia="zh-TW"/>
        </w:rPr>
        <w:t>自有發電量</w:t>
      </w:r>
      <w:r w:rsidRPr="0023613E">
        <w:rPr>
          <w:lang w:eastAsia="zh-TW"/>
        </w:rPr>
        <w:t>2</w:t>
      </w:r>
      <w:r w:rsidRPr="0023613E">
        <w:rPr>
          <w:lang w:eastAsia="zh-TW"/>
        </w:rPr>
        <w:t>億</w:t>
      </w:r>
      <w:r w:rsidRPr="0023613E">
        <w:rPr>
          <w:lang w:eastAsia="zh-TW"/>
        </w:rPr>
        <w:t>8,100</w:t>
      </w:r>
      <w:r w:rsidRPr="0023613E">
        <w:rPr>
          <w:lang w:eastAsia="zh-TW"/>
        </w:rPr>
        <w:t>萬度及來自</w:t>
      </w:r>
      <w:proofErr w:type="spellStart"/>
      <w:r w:rsidRPr="0023613E">
        <w:rPr>
          <w:lang w:eastAsia="zh-TW"/>
        </w:rPr>
        <w:t>Ubombo</w:t>
      </w:r>
      <w:proofErr w:type="spellEnd"/>
      <w:r w:rsidRPr="0023613E">
        <w:rPr>
          <w:lang w:eastAsia="zh-TW"/>
        </w:rPr>
        <w:t>糖廠生質發電</w:t>
      </w:r>
      <w:r w:rsidRPr="0023613E">
        <w:rPr>
          <w:lang w:eastAsia="zh-TW"/>
        </w:rPr>
        <w:t>6,590</w:t>
      </w:r>
      <w:r w:rsidRPr="0023613E">
        <w:rPr>
          <w:lang w:eastAsia="zh-TW"/>
        </w:rPr>
        <w:t>萬度等，主要電力需求仰賴進口，自南非電力公司</w:t>
      </w:r>
      <w:r w:rsidRPr="0023613E">
        <w:rPr>
          <w:lang w:eastAsia="zh-TW"/>
        </w:rPr>
        <w:t>Eskom</w:t>
      </w:r>
      <w:r w:rsidRPr="0023613E">
        <w:rPr>
          <w:lang w:eastAsia="zh-TW"/>
        </w:rPr>
        <w:t>進口電力即占全國總用電量之</w:t>
      </w:r>
      <w:r w:rsidRPr="0023613E">
        <w:rPr>
          <w:lang w:eastAsia="zh-TW"/>
        </w:rPr>
        <w:t>64%</w:t>
      </w:r>
      <w:r w:rsidRPr="0023613E">
        <w:rPr>
          <w:lang w:eastAsia="zh-TW"/>
        </w:rPr>
        <w:t>，餘額進口自「非南電力聯盟」（</w:t>
      </w:r>
      <w:r w:rsidRPr="0023613E">
        <w:rPr>
          <w:lang w:eastAsia="zh-TW"/>
        </w:rPr>
        <w:t>SAPP</w:t>
      </w:r>
      <w:r w:rsidRPr="0023613E">
        <w:rPr>
          <w:lang w:eastAsia="zh-TW"/>
        </w:rPr>
        <w:t>）等。史國</w:t>
      </w:r>
      <w:r w:rsidRPr="0023613E">
        <w:rPr>
          <w:lang w:eastAsia="zh-TW"/>
        </w:rPr>
        <w:t>EEC</w:t>
      </w:r>
      <w:r w:rsidRPr="0023613E">
        <w:rPr>
          <w:lang w:eastAsia="zh-TW"/>
        </w:rPr>
        <w:t>與南非</w:t>
      </w:r>
      <w:r w:rsidRPr="0023613E">
        <w:rPr>
          <w:lang w:eastAsia="zh-TW"/>
        </w:rPr>
        <w:t>Eskom</w:t>
      </w:r>
      <w:r w:rsidRPr="0023613E">
        <w:rPr>
          <w:lang w:eastAsia="zh-TW"/>
        </w:rPr>
        <w:t>已於</w:t>
      </w:r>
      <w:r w:rsidRPr="0023613E">
        <w:rPr>
          <w:lang w:eastAsia="zh-TW"/>
        </w:rPr>
        <w:t>2025</w:t>
      </w:r>
      <w:r w:rsidRPr="0023613E">
        <w:rPr>
          <w:lang w:eastAsia="zh-TW"/>
        </w:rPr>
        <w:t>年</w:t>
      </w:r>
      <w:proofErr w:type="gramStart"/>
      <w:r w:rsidRPr="0023613E">
        <w:rPr>
          <w:lang w:eastAsia="zh-TW"/>
        </w:rPr>
        <w:t>展延購電</w:t>
      </w:r>
      <w:proofErr w:type="gramEnd"/>
      <w:r w:rsidRPr="0023613E">
        <w:rPr>
          <w:lang w:eastAsia="zh-TW"/>
        </w:rPr>
        <w:t>契約</w:t>
      </w:r>
      <w:r w:rsidRPr="0023613E">
        <w:rPr>
          <w:lang w:eastAsia="zh-TW"/>
        </w:rPr>
        <w:t>10</w:t>
      </w:r>
      <w:r w:rsidRPr="0023613E">
        <w:rPr>
          <w:lang w:eastAsia="zh-TW"/>
        </w:rPr>
        <w:t>年至</w:t>
      </w:r>
      <w:r w:rsidRPr="0023613E">
        <w:rPr>
          <w:lang w:eastAsia="zh-TW"/>
        </w:rPr>
        <w:t>2035</w:t>
      </w:r>
      <w:r w:rsidRPr="0023613E">
        <w:rPr>
          <w:lang w:eastAsia="zh-TW"/>
        </w:rPr>
        <w:t>年，確保史國中期電力供應穩定無虞。</w:t>
      </w:r>
    </w:p>
    <w:p w14:paraId="0E8E4769" w14:textId="43695AB2" w:rsidR="00D11936" w:rsidRPr="0023613E" w:rsidRDefault="00D11936" w:rsidP="00D11936">
      <w:pPr>
        <w:pStyle w:val="af0"/>
        <w:ind w:left="945" w:firstLine="472"/>
        <w:rPr>
          <w:lang w:eastAsia="zh-TW"/>
        </w:rPr>
      </w:pPr>
      <w:r w:rsidRPr="0023613E">
        <w:rPr>
          <w:lang w:eastAsia="zh-TW"/>
        </w:rPr>
        <w:t>史國已有多項發電計畫正進行中，</w:t>
      </w:r>
      <w:r w:rsidRPr="0023613E">
        <w:rPr>
          <w:bCs/>
          <w:lang w:eastAsia="zh-TW"/>
        </w:rPr>
        <w:t>主要包括發電裝置容量達</w:t>
      </w:r>
      <w:r w:rsidRPr="0023613E">
        <w:rPr>
          <w:bCs/>
          <w:lang w:eastAsia="zh-TW"/>
        </w:rPr>
        <w:t>13.5 MW</w:t>
      </w:r>
      <w:r w:rsidRPr="0023613E">
        <w:rPr>
          <w:bCs/>
          <w:lang w:eastAsia="zh-TW"/>
        </w:rPr>
        <w:t>之</w:t>
      </w:r>
      <w:r w:rsidRPr="0023613E">
        <w:rPr>
          <w:bCs/>
          <w:lang w:eastAsia="zh-TW"/>
        </w:rPr>
        <w:t xml:space="preserve">Lower </w:t>
      </w:r>
      <w:proofErr w:type="spellStart"/>
      <w:r w:rsidRPr="0023613E">
        <w:rPr>
          <w:bCs/>
          <w:lang w:eastAsia="zh-TW"/>
        </w:rPr>
        <w:t>Maguduza</w:t>
      </w:r>
      <w:proofErr w:type="spellEnd"/>
      <w:r w:rsidRPr="0023613E">
        <w:rPr>
          <w:bCs/>
          <w:lang w:eastAsia="zh-TW"/>
        </w:rPr>
        <w:t>水力發電廠，預計</w:t>
      </w:r>
      <w:r w:rsidRPr="0023613E">
        <w:rPr>
          <w:bCs/>
          <w:lang w:eastAsia="zh-TW"/>
        </w:rPr>
        <w:t>2026</w:t>
      </w:r>
      <w:r w:rsidRPr="0023613E">
        <w:rPr>
          <w:bCs/>
          <w:lang w:eastAsia="zh-TW"/>
        </w:rPr>
        <w:t>年底運轉；</w:t>
      </w:r>
      <w:proofErr w:type="spellStart"/>
      <w:r w:rsidRPr="0023613E">
        <w:rPr>
          <w:bCs/>
          <w:lang w:eastAsia="zh-TW"/>
        </w:rPr>
        <w:t>Ubombo</w:t>
      </w:r>
      <w:proofErr w:type="spellEnd"/>
      <w:r w:rsidRPr="0023613E">
        <w:rPr>
          <w:bCs/>
          <w:lang w:eastAsia="zh-TW"/>
        </w:rPr>
        <w:t>糖廠</w:t>
      </w:r>
      <w:r w:rsidRPr="0023613E">
        <w:rPr>
          <w:lang w:eastAsia="zh-TW"/>
        </w:rPr>
        <w:t>（</w:t>
      </w:r>
      <w:r w:rsidRPr="0023613E">
        <w:rPr>
          <w:bCs/>
          <w:lang w:eastAsia="zh-TW"/>
        </w:rPr>
        <w:t>USL</w:t>
      </w:r>
      <w:r w:rsidRPr="0023613E">
        <w:rPr>
          <w:bCs/>
          <w:lang w:eastAsia="zh-TW"/>
        </w:rPr>
        <w:t>）擴增蔗渣生質能發電裝置容量，除糖廠及農作用電，售予</w:t>
      </w:r>
      <w:r w:rsidRPr="0023613E">
        <w:rPr>
          <w:bCs/>
          <w:lang w:eastAsia="zh-TW"/>
        </w:rPr>
        <w:t>EEC</w:t>
      </w:r>
      <w:r w:rsidRPr="0023613E">
        <w:rPr>
          <w:bCs/>
          <w:lang w:eastAsia="zh-TW"/>
        </w:rPr>
        <w:t>之發電裝置容量將從目前之</w:t>
      </w:r>
      <w:r w:rsidRPr="0023613E">
        <w:rPr>
          <w:bCs/>
          <w:lang w:eastAsia="zh-TW"/>
        </w:rPr>
        <w:t>24MW</w:t>
      </w:r>
      <w:r w:rsidRPr="0023613E">
        <w:rPr>
          <w:bCs/>
          <w:lang w:eastAsia="zh-TW"/>
        </w:rPr>
        <w:t>提高至</w:t>
      </w:r>
      <w:r w:rsidRPr="0023613E">
        <w:rPr>
          <w:bCs/>
          <w:lang w:eastAsia="zh-TW"/>
        </w:rPr>
        <w:t>40MW</w:t>
      </w:r>
      <w:r w:rsidRPr="0023613E">
        <w:rPr>
          <w:bCs/>
          <w:lang w:eastAsia="zh-TW"/>
        </w:rPr>
        <w:t>，每年供應</w:t>
      </w:r>
      <w:r w:rsidRPr="0023613E">
        <w:rPr>
          <w:bCs/>
          <w:lang w:eastAsia="zh-TW"/>
        </w:rPr>
        <w:t>EEC</w:t>
      </w:r>
      <w:r w:rsidRPr="0023613E">
        <w:rPr>
          <w:bCs/>
          <w:lang w:eastAsia="zh-TW"/>
        </w:rPr>
        <w:t>之電力將擴增至</w:t>
      </w:r>
      <w:r w:rsidRPr="0023613E">
        <w:rPr>
          <w:bCs/>
          <w:lang w:eastAsia="zh-TW"/>
        </w:rPr>
        <w:t>1.4</w:t>
      </w:r>
      <w:r w:rsidRPr="0023613E">
        <w:rPr>
          <w:bCs/>
          <w:lang w:eastAsia="zh-TW"/>
        </w:rPr>
        <w:t>億度，占國內需求之</w:t>
      </w:r>
      <w:r w:rsidRPr="0023613E">
        <w:rPr>
          <w:bCs/>
          <w:lang w:eastAsia="zh-TW"/>
        </w:rPr>
        <w:t>10</w:t>
      </w:r>
      <w:r w:rsidR="003C6E7C" w:rsidRPr="0023613E">
        <w:rPr>
          <w:bCs/>
          <w:lang w:eastAsia="zh-TW"/>
        </w:rPr>
        <w:t>%</w:t>
      </w:r>
      <w:r w:rsidR="003C6E7C" w:rsidRPr="0023613E">
        <w:rPr>
          <w:bCs/>
          <w:lang w:eastAsia="zh-TW"/>
        </w:rPr>
        <w:t>至</w:t>
      </w:r>
      <w:r w:rsidRPr="0023613E">
        <w:rPr>
          <w:bCs/>
          <w:lang w:eastAsia="zh-TW"/>
        </w:rPr>
        <w:t>14%</w:t>
      </w:r>
      <w:r w:rsidRPr="0023613E">
        <w:rPr>
          <w:bCs/>
          <w:lang w:eastAsia="zh-TW"/>
        </w:rPr>
        <w:t>，大幅提升史國自主供電能力。</w:t>
      </w:r>
      <w:proofErr w:type="gramStart"/>
      <w:r w:rsidRPr="0023613E">
        <w:rPr>
          <w:bCs/>
          <w:lang w:eastAsia="zh-TW"/>
        </w:rPr>
        <w:t>此外，</w:t>
      </w:r>
      <w:proofErr w:type="gramEnd"/>
      <w:r w:rsidRPr="0023613E">
        <w:rPr>
          <w:bCs/>
          <w:lang w:eastAsia="zh-TW"/>
        </w:rPr>
        <w:t>史國木業巨頭</w:t>
      </w:r>
      <w:r w:rsidRPr="0023613E">
        <w:rPr>
          <w:bCs/>
          <w:lang w:eastAsia="zh-TW"/>
        </w:rPr>
        <w:t>Montigny</w:t>
      </w:r>
      <w:r w:rsidRPr="0023613E">
        <w:rPr>
          <w:bCs/>
          <w:lang w:eastAsia="zh-TW"/>
        </w:rPr>
        <w:t>亦</w:t>
      </w:r>
      <w:r w:rsidR="008C5150" w:rsidRPr="0023613E">
        <w:rPr>
          <w:bCs/>
          <w:lang w:eastAsia="zh-TW"/>
        </w:rPr>
        <w:t>規劃</w:t>
      </w:r>
      <w:r w:rsidRPr="0023613E">
        <w:rPr>
          <w:bCs/>
          <w:lang w:eastAsia="zh-TW"/>
        </w:rPr>
        <w:t>興建</w:t>
      </w:r>
      <w:proofErr w:type="gramStart"/>
      <w:r w:rsidRPr="0023613E">
        <w:rPr>
          <w:bCs/>
          <w:lang w:eastAsia="zh-TW"/>
        </w:rPr>
        <w:t>木渣生</w:t>
      </w:r>
      <w:proofErr w:type="gramEnd"/>
      <w:r w:rsidRPr="0023613E">
        <w:rPr>
          <w:bCs/>
          <w:lang w:eastAsia="zh-TW"/>
        </w:rPr>
        <w:t>質能發電廠，</w:t>
      </w:r>
      <w:r w:rsidRPr="0023613E">
        <w:rPr>
          <w:bCs/>
          <w:lang w:eastAsia="zh-TW"/>
        </w:rPr>
        <w:t>Maguga</w:t>
      </w:r>
      <w:r w:rsidRPr="0023613E">
        <w:rPr>
          <w:bCs/>
          <w:lang w:eastAsia="zh-TW"/>
        </w:rPr>
        <w:t>水力發電廠亦規</w:t>
      </w:r>
      <w:r w:rsidR="003C6E7C" w:rsidRPr="0023613E">
        <w:rPr>
          <w:bCs/>
          <w:lang w:eastAsia="zh-TW"/>
        </w:rPr>
        <w:t>劃</w:t>
      </w:r>
      <w:r w:rsidRPr="0023613E">
        <w:rPr>
          <w:bCs/>
          <w:lang w:eastAsia="zh-TW"/>
        </w:rPr>
        <w:t>擴增</w:t>
      </w:r>
      <w:r w:rsidRPr="0023613E">
        <w:rPr>
          <w:bCs/>
          <w:lang w:eastAsia="zh-TW"/>
        </w:rPr>
        <w:t>10MW</w:t>
      </w:r>
      <w:r w:rsidRPr="0023613E">
        <w:rPr>
          <w:bCs/>
          <w:lang w:eastAsia="zh-TW"/>
        </w:rPr>
        <w:t>裝置發電容量。上述</w:t>
      </w:r>
      <w:proofErr w:type="gramStart"/>
      <w:r w:rsidRPr="0023613E">
        <w:rPr>
          <w:bCs/>
          <w:lang w:eastAsia="zh-TW"/>
        </w:rPr>
        <w:t>計畫均將有</w:t>
      </w:r>
      <w:proofErr w:type="gramEnd"/>
      <w:r w:rsidRPr="0023613E">
        <w:rPr>
          <w:bCs/>
          <w:lang w:eastAsia="zh-TW"/>
        </w:rPr>
        <w:t>助史國逐步提升自主發電比率。</w:t>
      </w:r>
      <w:proofErr w:type="gramStart"/>
      <w:r w:rsidRPr="0023613E">
        <w:rPr>
          <w:bCs/>
          <w:lang w:eastAsia="zh-TW"/>
        </w:rPr>
        <w:t>此外，</w:t>
      </w:r>
      <w:proofErr w:type="gramEnd"/>
      <w:r w:rsidRPr="0023613E">
        <w:rPr>
          <w:bCs/>
          <w:lang w:eastAsia="zh-TW"/>
        </w:rPr>
        <w:t>並</w:t>
      </w:r>
      <w:r w:rsidRPr="0023613E">
        <w:rPr>
          <w:lang w:eastAsia="zh-TW"/>
        </w:rPr>
        <w:t>持續新建及優化輸配電系統。</w:t>
      </w:r>
    </w:p>
    <w:p w14:paraId="4615AA4B" w14:textId="54622B2F" w:rsidR="0014024D" w:rsidRPr="0023613E" w:rsidRDefault="00A65F72" w:rsidP="00932458">
      <w:pPr>
        <w:pStyle w:val="a7"/>
        <w:ind w:left="945" w:hanging="709"/>
        <w:rPr>
          <w:rFonts w:hAnsi="Times New Roman"/>
        </w:rPr>
      </w:pPr>
      <w:r w:rsidRPr="0023613E">
        <w:rPr>
          <w:rFonts w:hAnsi="Times New Roman"/>
        </w:rPr>
        <w:t>（</w:t>
      </w:r>
      <w:r w:rsidR="0014024D" w:rsidRPr="0023613E">
        <w:rPr>
          <w:rFonts w:hAnsi="Times New Roman"/>
        </w:rPr>
        <w:t>八</w:t>
      </w:r>
      <w:r w:rsidRPr="0023613E">
        <w:rPr>
          <w:rFonts w:hAnsi="Times New Roman"/>
        </w:rPr>
        <w:t>）</w:t>
      </w:r>
      <w:r w:rsidR="0014024D" w:rsidRPr="0023613E">
        <w:rPr>
          <w:rFonts w:hAnsi="Times New Roman"/>
        </w:rPr>
        <w:t>觀光旅遊業</w:t>
      </w:r>
    </w:p>
    <w:p w14:paraId="2EE3F3CF" w14:textId="075E108A" w:rsidR="00B1253D" w:rsidRPr="0023613E" w:rsidRDefault="00B1253D" w:rsidP="00B1253D">
      <w:pPr>
        <w:pStyle w:val="af0"/>
        <w:ind w:left="945" w:firstLine="472"/>
        <w:rPr>
          <w:lang w:eastAsia="zh-TW"/>
        </w:rPr>
      </w:pPr>
      <w:r w:rsidRPr="0023613E">
        <w:rPr>
          <w:lang w:eastAsia="zh-TW"/>
        </w:rPr>
        <w:t>2025</w:t>
      </w:r>
      <w:r w:rsidRPr="0023613E">
        <w:rPr>
          <w:lang w:eastAsia="zh-TW"/>
        </w:rPr>
        <w:t>年史國入境國際旅客人數達</w:t>
      </w:r>
      <w:r w:rsidRPr="0023613E">
        <w:rPr>
          <w:lang w:eastAsia="zh-TW"/>
        </w:rPr>
        <w:t>103</w:t>
      </w:r>
      <w:r w:rsidRPr="0023613E">
        <w:rPr>
          <w:lang w:eastAsia="zh-TW"/>
        </w:rPr>
        <w:t>萬人次，創歷史新高，年增</w:t>
      </w:r>
      <w:r w:rsidRPr="0023613E">
        <w:rPr>
          <w:lang w:eastAsia="zh-TW"/>
        </w:rPr>
        <w:t>7.5%</w:t>
      </w:r>
      <w:r w:rsidRPr="0023613E">
        <w:rPr>
          <w:lang w:eastAsia="zh-TW"/>
        </w:rPr>
        <w:t>，已成為區域重要旅遊目的地。史國政府正持續推動相關產業發展，包括增加國際航班，推動位於</w:t>
      </w:r>
      <w:proofErr w:type="spellStart"/>
      <w:r w:rsidRPr="0023613E">
        <w:rPr>
          <w:lang w:eastAsia="zh-TW"/>
        </w:rPr>
        <w:t>Ezulwini</w:t>
      </w:r>
      <w:proofErr w:type="spellEnd"/>
      <w:r w:rsidRPr="0023613E">
        <w:rPr>
          <w:lang w:eastAsia="zh-TW"/>
        </w:rPr>
        <w:t>的</w:t>
      </w:r>
      <w:r w:rsidRPr="0023613E">
        <w:rPr>
          <w:lang w:eastAsia="zh-TW"/>
        </w:rPr>
        <w:t>5</w:t>
      </w:r>
      <w:r w:rsidRPr="0023613E">
        <w:rPr>
          <w:lang w:eastAsia="zh-TW"/>
        </w:rPr>
        <w:t>星級旅館（</w:t>
      </w:r>
      <w:r w:rsidRPr="0023613E">
        <w:rPr>
          <w:lang w:eastAsia="zh-TW"/>
        </w:rPr>
        <w:t>FISH</w:t>
      </w:r>
      <w:r w:rsidRPr="0023613E">
        <w:rPr>
          <w:lang w:eastAsia="zh-TW"/>
        </w:rPr>
        <w:t>）工程，另史國國際會議中心（</w:t>
      </w:r>
      <w:r w:rsidRPr="0023613E">
        <w:rPr>
          <w:lang w:eastAsia="zh-TW"/>
        </w:rPr>
        <w:t>ICC</w:t>
      </w:r>
      <w:r w:rsidRPr="0023613E">
        <w:rPr>
          <w:lang w:eastAsia="zh-TW"/>
        </w:rPr>
        <w:t>）已於</w:t>
      </w:r>
      <w:r w:rsidRPr="0023613E">
        <w:rPr>
          <w:lang w:eastAsia="zh-TW"/>
        </w:rPr>
        <w:t>2026</w:t>
      </w:r>
      <w:r w:rsidRPr="0023613E">
        <w:rPr>
          <w:lang w:eastAsia="zh-TW"/>
        </w:rPr>
        <w:t>年</w:t>
      </w:r>
      <w:r w:rsidRPr="0023613E">
        <w:rPr>
          <w:lang w:eastAsia="zh-TW"/>
        </w:rPr>
        <w:t>4</w:t>
      </w:r>
      <w:r w:rsidRPr="0023613E">
        <w:rPr>
          <w:lang w:eastAsia="zh-TW"/>
        </w:rPr>
        <w:t>月正式開幕，預期將為史國會展產業注入新動能。</w:t>
      </w:r>
    </w:p>
    <w:p w14:paraId="453A2BD6" w14:textId="001E79DF" w:rsidR="00B90D36" w:rsidRPr="0023613E" w:rsidRDefault="00B94575" w:rsidP="008C5150">
      <w:pPr>
        <w:pStyle w:val="a5"/>
        <w:pageBreakBefore/>
      </w:pPr>
      <w:r w:rsidRPr="0023613E">
        <w:lastRenderedPageBreak/>
        <w:t>四、</w:t>
      </w:r>
      <w:r w:rsidR="00B90D36" w:rsidRPr="0023613E">
        <w:t>經濟展望</w:t>
      </w:r>
    </w:p>
    <w:p w14:paraId="63B090CC" w14:textId="79F8BC07" w:rsidR="00B90D36" w:rsidRPr="0023613E" w:rsidRDefault="00B90D36" w:rsidP="00F10F89">
      <w:pPr>
        <w:pStyle w:val="a7"/>
        <w:ind w:left="945" w:hanging="709"/>
        <w:rPr>
          <w:rFonts w:hAnsi="Times New Roman"/>
        </w:rPr>
      </w:pPr>
      <w:bookmarkStart w:id="4" w:name="_Hlk103258841"/>
      <w:r w:rsidRPr="0023613E">
        <w:rPr>
          <w:rFonts w:hAnsi="Times New Roman"/>
        </w:rPr>
        <w:t>（一）</w:t>
      </w:r>
      <w:r w:rsidR="003F0637" w:rsidRPr="0023613E">
        <w:rPr>
          <w:rFonts w:hAnsi="Times New Roman"/>
        </w:rPr>
        <w:t>政府</w:t>
      </w:r>
      <w:r w:rsidR="00056C9D" w:rsidRPr="0023613E">
        <w:rPr>
          <w:rFonts w:hAnsi="Times New Roman"/>
        </w:rPr>
        <w:t>之</w:t>
      </w:r>
      <w:r w:rsidRPr="0023613E">
        <w:rPr>
          <w:rFonts w:hAnsi="Times New Roman"/>
        </w:rPr>
        <w:t>重要經貿措施</w:t>
      </w:r>
    </w:p>
    <w:bookmarkEnd w:id="4"/>
    <w:p w14:paraId="1086324E" w14:textId="36C79044" w:rsidR="00056C9D" w:rsidRPr="0023613E" w:rsidRDefault="00056C9D" w:rsidP="00F10F89">
      <w:pPr>
        <w:pStyle w:val="af3"/>
        <w:ind w:left="1417" w:hanging="472"/>
      </w:pPr>
      <w:r w:rsidRPr="0023613E">
        <w:rPr>
          <w:lang w:eastAsia="zh-TW"/>
        </w:rPr>
        <w:t>１、</w:t>
      </w:r>
      <w:r w:rsidRPr="0023613E">
        <w:t>設立「非南關稅同盟</w:t>
      </w:r>
      <w:r w:rsidR="009B3FF4" w:rsidRPr="0023613E">
        <w:t>（</w:t>
      </w:r>
      <w:r w:rsidRPr="0023613E">
        <w:t>SACU</w:t>
      </w:r>
      <w:r w:rsidR="009B3FF4" w:rsidRPr="0023613E">
        <w:t>）</w:t>
      </w:r>
      <w:r w:rsidRPr="0023613E">
        <w:t>穩定基金」：</w:t>
      </w:r>
    </w:p>
    <w:p w14:paraId="68375E9B" w14:textId="29B0EC8F" w:rsidR="009D362E" w:rsidRPr="0023613E" w:rsidRDefault="009D362E" w:rsidP="008C5150">
      <w:pPr>
        <w:pStyle w:val="af7"/>
        <w:ind w:left="1417" w:firstLine="472"/>
        <w:rPr>
          <w:lang w:eastAsia="zh-TW"/>
        </w:rPr>
      </w:pPr>
      <w:r w:rsidRPr="0023613E">
        <w:t>史國為</w:t>
      </w:r>
      <w:r w:rsidRPr="0023613E">
        <w:t>SACU</w:t>
      </w:r>
      <w:r w:rsidRPr="0023613E">
        <w:t>成員國，參與</w:t>
      </w:r>
      <w:r w:rsidRPr="0023613E">
        <w:t>SACU</w:t>
      </w:r>
      <w:r w:rsidRPr="0023613E">
        <w:t>共同對外關稅，每年自</w:t>
      </w:r>
      <w:r w:rsidRPr="0023613E">
        <w:t>SACU</w:t>
      </w:r>
      <w:r w:rsidRPr="0023613E">
        <w:t>獲得關稅分配款。史國政府財政稅收高度依賴自</w:t>
      </w:r>
      <w:r w:rsidRPr="0023613E">
        <w:t>SACU</w:t>
      </w:r>
      <w:r w:rsidRPr="0023613E">
        <w:t>所獲之分配款，近</w:t>
      </w:r>
      <w:r w:rsidRPr="0023613E">
        <w:t>3</w:t>
      </w:r>
      <w:r w:rsidRPr="0023613E">
        <w:t>個財年（</w:t>
      </w:r>
      <w:r w:rsidRPr="0023613E">
        <w:t>2024/2025</w:t>
      </w:r>
      <w:r w:rsidRPr="0023613E">
        <w:t>、</w:t>
      </w:r>
      <w:r w:rsidRPr="0023613E">
        <w:t>2025/2026</w:t>
      </w:r>
      <w:r w:rsidRPr="0023613E">
        <w:t>與</w:t>
      </w:r>
      <w:r w:rsidRPr="0023613E">
        <w:t>2026/2027</w:t>
      </w:r>
      <w:r w:rsidRPr="0023613E">
        <w:rPr>
          <w:lang w:eastAsia="zh-TW"/>
        </w:rPr>
        <w:t>）</w:t>
      </w:r>
      <w:r w:rsidRPr="0023613E">
        <w:t>所獲</w:t>
      </w:r>
      <w:r w:rsidRPr="0023613E">
        <w:t>SACU</w:t>
      </w:r>
      <w:r w:rsidRPr="0023613E">
        <w:t>分配款分別為</w:t>
      </w:r>
      <w:r w:rsidRPr="0023613E">
        <w:t>130</w:t>
      </w:r>
      <w:r w:rsidRPr="0023613E">
        <w:t>億、</w:t>
      </w:r>
      <w:r w:rsidRPr="0023613E">
        <w:t>104</w:t>
      </w:r>
      <w:r w:rsidRPr="0023613E">
        <w:t>億與</w:t>
      </w:r>
      <w:r w:rsidRPr="0023613E">
        <w:t>117.4</w:t>
      </w:r>
      <w:r w:rsidRPr="0023613E">
        <w:t>億史鍰。</w:t>
      </w:r>
      <w:r w:rsidRPr="0023613E">
        <w:t>SACU</w:t>
      </w:r>
      <w:r w:rsidRPr="0023613E">
        <w:t>分配款金額每年波動大且難以預測，不利長期財政規劃，史政府為此設置「</w:t>
      </w:r>
      <w:r w:rsidRPr="0023613E">
        <w:t>SACU</w:t>
      </w:r>
      <w:r w:rsidRPr="0023613E">
        <w:t>穩定基金」（</w:t>
      </w:r>
      <w:r w:rsidRPr="0023613E">
        <w:t xml:space="preserve">SACU </w:t>
      </w:r>
      <w:proofErr w:type="spellStart"/>
      <w:r w:rsidRPr="0023613E">
        <w:t>Stabilisation</w:t>
      </w:r>
      <w:proofErr w:type="spellEnd"/>
      <w:r w:rsidRPr="0023613E">
        <w:t xml:space="preserve"> Fund</w:t>
      </w:r>
      <w:r w:rsidRPr="0023613E">
        <w:t>），以平衡分配款波動對總體經濟及財政穩定之影響。</w:t>
      </w:r>
      <w:r w:rsidRPr="0023613E">
        <w:t>2025/</w:t>
      </w:r>
      <w:r w:rsidRPr="0023613E">
        <w:rPr>
          <w:lang w:eastAsia="zh-TW"/>
        </w:rPr>
        <w:t>20</w:t>
      </w:r>
      <w:r w:rsidRPr="0023613E">
        <w:t>26</w:t>
      </w:r>
      <w:r w:rsidRPr="0023613E">
        <w:t>年度之</w:t>
      </w:r>
      <w:r w:rsidRPr="0023613E">
        <w:t>SACU</w:t>
      </w:r>
      <w:r w:rsidRPr="0023613E">
        <w:t>分配款較前一年度減少</w:t>
      </w:r>
      <w:r w:rsidRPr="0023613E">
        <w:t>26</w:t>
      </w:r>
      <w:r w:rsidRPr="0023613E">
        <w:t>億史鍰，</w:t>
      </w:r>
      <w:r w:rsidR="00B44067" w:rsidRPr="0023613E">
        <w:rPr>
          <w:lang w:eastAsia="zh-TW"/>
        </w:rPr>
        <w:t>爰</w:t>
      </w:r>
      <w:r w:rsidRPr="0023613E">
        <w:t>史政府決定自「</w:t>
      </w:r>
      <w:r w:rsidRPr="0023613E">
        <w:t>SACU</w:t>
      </w:r>
      <w:r w:rsidRPr="0023613E">
        <w:t>收入穩定基金」提撥</w:t>
      </w:r>
      <w:r w:rsidRPr="0023613E">
        <w:t>10</w:t>
      </w:r>
      <w:r w:rsidRPr="0023613E">
        <w:t>億史鍰填補缺口；</w:t>
      </w:r>
      <w:r w:rsidRPr="0023613E">
        <w:t>2026/</w:t>
      </w:r>
      <w:r w:rsidRPr="0023613E">
        <w:rPr>
          <w:lang w:eastAsia="zh-TW"/>
        </w:rPr>
        <w:t>20</w:t>
      </w:r>
      <w:r w:rsidRPr="0023613E">
        <w:t>27</w:t>
      </w:r>
      <w:r w:rsidRPr="0023613E">
        <w:t>年度分配款則增至</w:t>
      </w:r>
      <w:r w:rsidRPr="0023613E">
        <w:t>117.4</w:t>
      </w:r>
      <w:r w:rsidRPr="0023613E">
        <w:t>億史鍰，爰史政府決定提撥</w:t>
      </w:r>
      <w:r w:rsidRPr="0023613E">
        <w:t>3.4</w:t>
      </w:r>
      <w:r w:rsidRPr="0023613E">
        <w:t>億史鍰存入該基金，供未來年度如遇分配款減少時可提出填補預算缺口。</w:t>
      </w:r>
    </w:p>
    <w:p w14:paraId="6C0F9596" w14:textId="57ED740E" w:rsidR="00056C9D" w:rsidRPr="0023613E" w:rsidRDefault="008B2EF8" w:rsidP="008B2EF8">
      <w:pPr>
        <w:pStyle w:val="af3"/>
        <w:ind w:left="1417" w:hanging="472"/>
      </w:pPr>
      <w:r w:rsidRPr="0023613E">
        <w:rPr>
          <w:lang w:eastAsia="zh-TW"/>
        </w:rPr>
        <w:t>２</w:t>
      </w:r>
      <w:r w:rsidR="00056C9D" w:rsidRPr="0023613E">
        <w:rPr>
          <w:lang w:eastAsia="zh-TW"/>
        </w:rPr>
        <w:t>、</w:t>
      </w:r>
      <w:r w:rsidR="00056C9D" w:rsidRPr="0023613E">
        <w:t>參與共同貨幣區</w:t>
      </w:r>
      <w:r w:rsidR="009B3FF4" w:rsidRPr="0023613E">
        <w:t>（</w:t>
      </w:r>
      <w:r w:rsidR="00056C9D" w:rsidRPr="0023613E">
        <w:t>CMA</w:t>
      </w:r>
      <w:r w:rsidR="009B3FF4" w:rsidRPr="0023613E">
        <w:t>）</w:t>
      </w:r>
    </w:p>
    <w:p w14:paraId="2CEA86A4" w14:textId="21C459C1" w:rsidR="00056C9D" w:rsidRPr="0023613E" w:rsidRDefault="00056C9D" w:rsidP="001F73A2">
      <w:pPr>
        <w:pStyle w:val="af7"/>
        <w:ind w:left="1417" w:firstLine="472"/>
      </w:pPr>
      <w:r w:rsidRPr="0023613E">
        <w:t>史瓦帝尼與南非、賴索托及納米比亞等四國同為共同貨幣區</w:t>
      </w:r>
      <w:r w:rsidR="009B3FF4" w:rsidRPr="0023613E">
        <w:t>（</w:t>
      </w:r>
      <w:r w:rsidRPr="0023613E">
        <w:t>Common Monetary Area, CMA</w:t>
      </w:r>
      <w:r w:rsidR="009B3FF4" w:rsidRPr="0023613E">
        <w:t>）</w:t>
      </w:r>
      <w:r w:rsidRPr="0023613E">
        <w:t>成員國，南非幣紙鈔可在史國</w:t>
      </w:r>
      <w:r w:rsidR="006C7C86" w:rsidRPr="0023613E">
        <w:rPr>
          <w:lang w:eastAsia="zh-TW"/>
        </w:rPr>
        <w:t>自由</w:t>
      </w:r>
      <w:r w:rsidRPr="0023613E">
        <w:t>流通</w:t>
      </w:r>
      <w:r w:rsidR="009B3FF4" w:rsidRPr="0023613E">
        <w:t>（</w:t>
      </w:r>
      <w:r w:rsidRPr="0023613E">
        <w:t>惟史鍰無法在南非使用</w:t>
      </w:r>
      <w:r w:rsidR="009B3FF4" w:rsidRPr="0023613E">
        <w:t>）</w:t>
      </w:r>
      <w:r w:rsidRPr="0023613E">
        <w:t>，且史鍰與南非幣保持</w:t>
      </w:r>
      <w:r w:rsidRPr="0023613E">
        <w:t>1</w:t>
      </w:r>
      <w:r w:rsidRPr="0023613E">
        <w:t>比</w:t>
      </w:r>
      <w:r w:rsidRPr="0023613E">
        <w:t>1</w:t>
      </w:r>
      <w:r w:rsidRPr="0023613E">
        <w:t>匯率。鑒於南非占史國貿易總額</w:t>
      </w:r>
      <w:r w:rsidR="006C7C86" w:rsidRPr="0023613E">
        <w:rPr>
          <w:lang w:eastAsia="zh-TW"/>
        </w:rPr>
        <w:t>約</w:t>
      </w:r>
      <w:r w:rsidR="00671C5A" w:rsidRPr="0023613E">
        <w:t>7</w:t>
      </w:r>
      <w:r w:rsidR="006C7C86" w:rsidRPr="0023613E">
        <w:rPr>
          <w:lang w:eastAsia="zh-TW"/>
        </w:rPr>
        <w:t>成</w:t>
      </w:r>
      <w:r w:rsidRPr="0023613E">
        <w:t>，史鍰匯率緊釘南非幣有助史國對外貿易。</w:t>
      </w:r>
    </w:p>
    <w:p w14:paraId="164465EB" w14:textId="26721627" w:rsidR="00056C9D" w:rsidRPr="0023613E" w:rsidRDefault="00671C5A" w:rsidP="008B2EF8">
      <w:pPr>
        <w:pStyle w:val="af3"/>
        <w:ind w:left="1417" w:hanging="472"/>
      </w:pPr>
      <w:r w:rsidRPr="0023613E">
        <w:rPr>
          <w:lang w:eastAsia="zh-TW"/>
        </w:rPr>
        <w:t>３</w:t>
      </w:r>
      <w:r w:rsidR="00056C9D" w:rsidRPr="0023613E">
        <w:rPr>
          <w:lang w:eastAsia="zh-TW"/>
        </w:rPr>
        <w:t>、</w:t>
      </w:r>
      <w:r w:rsidR="00056C9D" w:rsidRPr="0023613E">
        <w:t>建立「經濟特區」</w:t>
      </w:r>
      <w:r w:rsidR="009B3FF4" w:rsidRPr="0023613E">
        <w:t>（</w:t>
      </w:r>
      <w:r w:rsidR="00056C9D" w:rsidRPr="0023613E">
        <w:t>Special Economic Zone, SEZ</w:t>
      </w:r>
      <w:r w:rsidR="009B3FF4" w:rsidRPr="0023613E">
        <w:t>）</w:t>
      </w:r>
      <w:r w:rsidR="00056C9D" w:rsidRPr="0023613E">
        <w:t>：</w:t>
      </w:r>
    </w:p>
    <w:p w14:paraId="5906B4CC" w14:textId="39F2C73D" w:rsidR="00056C9D" w:rsidRPr="0023613E" w:rsidRDefault="00056C9D" w:rsidP="00056C9D">
      <w:pPr>
        <w:pStyle w:val="af7"/>
        <w:ind w:left="1417" w:firstLine="472"/>
      </w:pPr>
      <w:r w:rsidRPr="0023613E">
        <w:t>史國於</w:t>
      </w:r>
      <w:r w:rsidRPr="0023613E">
        <w:t>2018</w:t>
      </w:r>
      <w:r w:rsidRPr="0023613E">
        <w:t>年通過「</w:t>
      </w:r>
      <w:r w:rsidRPr="0023613E">
        <w:t>2018</w:t>
      </w:r>
      <w:r w:rsidRPr="0023613E">
        <w:t>年經濟特區法」</w:t>
      </w:r>
      <w:r w:rsidR="009B3FF4" w:rsidRPr="0023613E">
        <w:t>（</w:t>
      </w:r>
      <w:r w:rsidRPr="0023613E">
        <w:t>Special Economic Zones Act, 2018</w:t>
      </w:r>
      <w:r w:rsidR="009B3FF4" w:rsidRPr="0023613E">
        <w:t>）</w:t>
      </w:r>
      <w:r w:rsidRPr="0023613E">
        <w:t>，並將王家科技園區</w:t>
      </w:r>
      <w:r w:rsidR="009B3FF4" w:rsidRPr="0023613E">
        <w:t>（</w:t>
      </w:r>
      <w:r w:rsidRPr="0023613E">
        <w:t>Royal Science and Technology Park, RSTP</w:t>
      </w:r>
      <w:r w:rsidR="009B3FF4" w:rsidRPr="0023613E">
        <w:t>）</w:t>
      </w:r>
      <w:r w:rsidRPr="0023613E">
        <w:t>及恩史瓦帝三世國際機場</w:t>
      </w:r>
      <w:r w:rsidR="009B3FF4" w:rsidRPr="0023613E">
        <w:t>（</w:t>
      </w:r>
      <w:r w:rsidRPr="0023613E">
        <w:t xml:space="preserve">KM III International </w:t>
      </w:r>
      <w:r w:rsidRPr="0023613E">
        <w:lastRenderedPageBreak/>
        <w:t>Airport</w:t>
      </w:r>
      <w:r w:rsidR="009B3FF4" w:rsidRPr="0023613E">
        <w:t>）</w:t>
      </w:r>
      <w:r w:rsidRPr="0023613E">
        <w:t>設為經濟特區。</w:t>
      </w:r>
    </w:p>
    <w:p w14:paraId="23F63941" w14:textId="175E714D" w:rsidR="00377E2A" w:rsidRPr="0023613E" w:rsidRDefault="00377E2A" w:rsidP="00377E2A">
      <w:pPr>
        <w:pStyle w:val="af7"/>
        <w:ind w:left="1417" w:firstLine="472"/>
        <w:rPr>
          <w:lang w:eastAsia="zh-TW"/>
        </w:rPr>
      </w:pPr>
      <w:r w:rsidRPr="0023613E">
        <w:t>在史國經濟特區投資設廠可享下列投資優惠措施：（</w:t>
      </w:r>
      <w:r w:rsidRPr="0023613E">
        <w:t>1</w:t>
      </w:r>
      <w:r w:rsidRPr="0023613E">
        <w:t>）前</w:t>
      </w:r>
      <w:r w:rsidRPr="0023613E">
        <w:t>20</w:t>
      </w:r>
      <w:r w:rsidRPr="0023613E">
        <w:t>年免除公司營所稅，之後每年僅須支付</w:t>
      </w:r>
      <w:r w:rsidRPr="0023613E">
        <w:t>5%</w:t>
      </w:r>
      <w:r w:rsidRPr="0023613E">
        <w:t>（</w:t>
      </w:r>
      <w:r w:rsidRPr="0023613E">
        <w:rPr>
          <w:lang w:eastAsia="zh-TW"/>
        </w:rPr>
        <w:t>正常</w:t>
      </w:r>
      <w:r w:rsidRPr="0023613E">
        <w:t>為</w:t>
      </w:r>
      <w:r w:rsidRPr="0023613E">
        <w:rPr>
          <w:lang w:eastAsia="zh-TW"/>
        </w:rPr>
        <w:t>每年</w:t>
      </w:r>
      <w:r w:rsidRPr="0023613E">
        <w:rPr>
          <w:lang w:eastAsia="zh-TW"/>
        </w:rPr>
        <w:t>25%</w:t>
      </w:r>
      <w:r w:rsidRPr="0023613E">
        <w:t>）；（</w:t>
      </w:r>
      <w:r w:rsidRPr="0023613E">
        <w:t>2</w:t>
      </w:r>
      <w:r w:rsidRPr="0023613E">
        <w:t>）購買原料、設備、機器等生產用途的產品及包含在區內直接製造相關的所有產品與服務等，可豁免關稅、加值稅及其他應付稅賦；（</w:t>
      </w:r>
      <w:r w:rsidRPr="0023613E">
        <w:t>3</w:t>
      </w:r>
      <w:r w:rsidRPr="0023613E">
        <w:t>）區內的營運活動可免除外匯管制與限制；（</w:t>
      </w:r>
      <w:r w:rsidRPr="0023613E">
        <w:t>4</w:t>
      </w:r>
      <w:r w:rsidRPr="0023613E">
        <w:t>）在符合現行法規下，利潤匯出不受限制；（</w:t>
      </w:r>
      <w:r w:rsidRPr="0023613E">
        <w:t>5</w:t>
      </w:r>
      <w:r w:rsidRPr="0023613E">
        <w:t>）綠色科技補貼；（</w:t>
      </w:r>
      <w:r w:rsidRPr="0023613E">
        <w:t>6</w:t>
      </w:r>
      <w:r w:rsidRPr="0023613E">
        <w:t>）興建廠房支出抵減；（</w:t>
      </w:r>
      <w:r w:rsidRPr="0023613E">
        <w:t>7</w:t>
      </w:r>
      <w:r w:rsidRPr="0023613E">
        <w:t>）訓練本地員工可抵減稅款；及（</w:t>
      </w:r>
      <w:r w:rsidRPr="0023613E">
        <w:t>8</w:t>
      </w:r>
      <w:r w:rsidRPr="0023613E">
        <w:t>）研發補貼。</w:t>
      </w:r>
    </w:p>
    <w:p w14:paraId="654F6D49" w14:textId="314CB073" w:rsidR="00377E2A" w:rsidRPr="0023613E" w:rsidRDefault="00377E2A" w:rsidP="00786C9F">
      <w:pPr>
        <w:pStyle w:val="af7"/>
        <w:ind w:left="1417" w:firstLine="472"/>
        <w:rPr>
          <w:lang w:eastAsia="zh-TW"/>
        </w:rPr>
      </w:pPr>
      <w:r w:rsidRPr="0023613E">
        <w:t>進駐史國經濟特區須達下列門檻：獨資公司投資資本額須達</w:t>
      </w:r>
      <w:r w:rsidRPr="0023613E">
        <w:t>3,000</w:t>
      </w:r>
      <w:r w:rsidRPr="0023613E">
        <w:t>萬史鍰，合資企業則須達</w:t>
      </w:r>
      <w:r w:rsidRPr="0023613E">
        <w:t>7,000</w:t>
      </w:r>
      <w:r w:rsidRPr="0023613E">
        <w:t>萬史鍰。其他投資人義務包括：（</w:t>
      </w:r>
      <w:r w:rsidRPr="0023613E">
        <w:t>1</w:t>
      </w:r>
      <w:r w:rsidRPr="0023613E">
        <w:t>）善待員工；（</w:t>
      </w:r>
      <w:r w:rsidRPr="0023613E">
        <w:t>2</w:t>
      </w:r>
      <w:r w:rsidRPr="0023613E">
        <w:t>）</w:t>
      </w:r>
      <w:r w:rsidRPr="0023613E">
        <w:t>90%</w:t>
      </w:r>
      <w:r w:rsidRPr="0023613E">
        <w:t>員工</w:t>
      </w:r>
      <w:r w:rsidR="003D77EB" w:rsidRPr="0023613E">
        <w:rPr>
          <w:lang w:eastAsia="zh-TW"/>
        </w:rPr>
        <w:t>其</w:t>
      </w:r>
      <w:r w:rsidRPr="0023613E">
        <w:rPr>
          <w:lang w:eastAsia="zh-TW"/>
        </w:rPr>
        <w:t>薪資須</w:t>
      </w:r>
      <w:r w:rsidRPr="0023613E">
        <w:t>在應繳史國所得稅之範疇；（</w:t>
      </w:r>
      <w:r w:rsidRPr="0023613E">
        <w:t>3</w:t>
      </w:r>
      <w:r w:rsidRPr="0023613E">
        <w:t>）本地員工人數至少三分之二；（</w:t>
      </w:r>
      <w:r w:rsidRPr="0023613E">
        <w:t>4</w:t>
      </w:r>
      <w:r w:rsidRPr="0023613E">
        <w:t>）遵守當地化政策；及（</w:t>
      </w:r>
      <w:r w:rsidRPr="0023613E">
        <w:t>5</w:t>
      </w:r>
      <w:r w:rsidRPr="0023613E">
        <w:t>）確保技術移轉。</w:t>
      </w:r>
    </w:p>
    <w:p w14:paraId="77AD5051" w14:textId="064F6665" w:rsidR="00377E2A" w:rsidRPr="0023613E" w:rsidRDefault="00377E2A" w:rsidP="00786C9F">
      <w:pPr>
        <w:pStyle w:val="af7"/>
        <w:ind w:left="1417" w:firstLine="472"/>
        <w:rPr>
          <w:lang w:eastAsia="zh-TW"/>
        </w:rPr>
      </w:pPr>
      <w:r w:rsidRPr="0023613E">
        <w:t>2024</w:t>
      </w:r>
      <w:r w:rsidRPr="0023613E">
        <w:t>年起推動修訂經濟特區法：我國經濟部產業園區管理局業就史國經濟特區法規與制度不足之處提供專業診斷建議，史國政府刻據以積極推動修法，目前新草案已送國會審議中，俾利法規制度符合實際需求。</w:t>
      </w:r>
    </w:p>
    <w:p w14:paraId="272F2283" w14:textId="1D0DA67B" w:rsidR="00056C9D" w:rsidRPr="0023613E" w:rsidRDefault="00671C5A" w:rsidP="001F73A2">
      <w:pPr>
        <w:pStyle w:val="af3"/>
        <w:ind w:left="1417" w:hanging="472"/>
      </w:pPr>
      <w:r w:rsidRPr="0023613E">
        <w:rPr>
          <w:lang w:eastAsia="zh-TW"/>
        </w:rPr>
        <w:t>４</w:t>
      </w:r>
      <w:r w:rsidR="00056C9D" w:rsidRPr="0023613E">
        <w:rPr>
          <w:lang w:eastAsia="zh-TW"/>
        </w:rPr>
        <w:t>、</w:t>
      </w:r>
      <w:r w:rsidRPr="0023613E">
        <w:t>調降企業稅賦壓力：</w:t>
      </w:r>
    </w:p>
    <w:p w14:paraId="564BBF79" w14:textId="3C8A6EC8" w:rsidR="00056C9D" w:rsidRPr="0023613E" w:rsidRDefault="00671C5A" w:rsidP="001F73A2">
      <w:pPr>
        <w:pStyle w:val="13"/>
        <w:ind w:left="1772" w:hanging="591"/>
        <w:rPr>
          <w:rFonts w:hAnsi="Times New Roman"/>
        </w:rPr>
      </w:pPr>
      <w:r w:rsidRPr="0023613E">
        <w:rPr>
          <w:rFonts w:hAnsi="Times New Roman"/>
          <w:lang w:eastAsia="ja-JP"/>
        </w:rPr>
        <w:t>（</w:t>
      </w:r>
      <w:r w:rsidRPr="0023613E">
        <w:rPr>
          <w:rFonts w:hAnsi="Times New Roman"/>
          <w:lang w:eastAsia="ja-JP"/>
        </w:rPr>
        <w:t>1</w:t>
      </w:r>
      <w:r w:rsidRPr="0023613E">
        <w:rPr>
          <w:rFonts w:hAnsi="Times New Roman"/>
          <w:lang w:eastAsia="ja-JP"/>
        </w:rPr>
        <w:t>）調降企業營所稅：史國政府將自</w:t>
      </w:r>
      <w:r w:rsidRPr="0023613E">
        <w:rPr>
          <w:rFonts w:hAnsi="Times New Roman"/>
          <w:lang w:eastAsia="ja-JP"/>
        </w:rPr>
        <w:t>2024</w:t>
      </w:r>
      <w:r w:rsidRPr="0023613E">
        <w:rPr>
          <w:rFonts w:hAnsi="Times New Roman"/>
          <w:lang w:eastAsia="ja-JP"/>
        </w:rPr>
        <w:t>年</w:t>
      </w:r>
      <w:r w:rsidRPr="0023613E">
        <w:rPr>
          <w:rFonts w:hAnsi="Times New Roman"/>
        </w:rPr>
        <w:t>7</w:t>
      </w:r>
      <w:r w:rsidRPr="0023613E">
        <w:rPr>
          <w:rFonts w:hAnsi="Times New Roman"/>
        </w:rPr>
        <w:t>月</w:t>
      </w:r>
      <w:r w:rsidRPr="0023613E">
        <w:rPr>
          <w:rFonts w:hAnsi="Times New Roman"/>
        </w:rPr>
        <w:t>1</w:t>
      </w:r>
      <w:r w:rsidRPr="0023613E">
        <w:rPr>
          <w:rFonts w:hAnsi="Times New Roman"/>
        </w:rPr>
        <w:t>日起將企業營所稅率自現行之</w:t>
      </w:r>
      <w:r w:rsidRPr="0023613E">
        <w:rPr>
          <w:rFonts w:hAnsi="Times New Roman"/>
        </w:rPr>
        <w:t>27.5%</w:t>
      </w:r>
      <w:r w:rsidRPr="0023613E">
        <w:rPr>
          <w:rFonts w:hAnsi="Times New Roman"/>
        </w:rPr>
        <w:t>調降為</w:t>
      </w:r>
      <w:r w:rsidRPr="0023613E">
        <w:rPr>
          <w:rFonts w:hAnsi="Times New Roman"/>
        </w:rPr>
        <w:t>25%</w:t>
      </w:r>
      <w:r w:rsidRPr="0023613E">
        <w:rPr>
          <w:rFonts w:hAnsi="Times New Roman"/>
        </w:rPr>
        <w:t>，降低業者稅賦負擔，增加廠商投資意願。</w:t>
      </w:r>
    </w:p>
    <w:p w14:paraId="557E668E" w14:textId="2ED9FE12" w:rsidR="00671C5A" w:rsidRPr="0023613E" w:rsidRDefault="00671C5A" w:rsidP="001F73A2">
      <w:pPr>
        <w:pStyle w:val="13"/>
        <w:ind w:left="1772" w:hanging="591"/>
        <w:rPr>
          <w:rFonts w:hAnsi="Times New Roman"/>
          <w:lang w:eastAsia="ja-JP"/>
        </w:rPr>
      </w:pPr>
      <w:r w:rsidRPr="0023613E">
        <w:rPr>
          <w:rFonts w:hAnsi="Times New Roman"/>
        </w:rPr>
        <w:t>（</w:t>
      </w:r>
      <w:r w:rsidRPr="0023613E">
        <w:rPr>
          <w:rFonts w:hAnsi="Times New Roman"/>
        </w:rPr>
        <w:t>2</w:t>
      </w:r>
      <w:r w:rsidRPr="0023613E">
        <w:rPr>
          <w:rFonts w:hAnsi="Times New Roman"/>
        </w:rPr>
        <w:t>）實施「推定稅收制度」：</w:t>
      </w:r>
      <w:proofErr w:type="gramStart"/>
      <w:r w:rsidRPr="0023613E">
        <w:rPr>
          <w:rFonts w:hAnsi="Times New Roman"/>
        </w:rPr>
        <w:t>史國政府擬於</w:t>
      </w:r>
      <w:proofErr w:type="gramEnd"/>
      <w:r w:rsidRPr="0023613E">
        <w:rPr>
          <w:rFonts w:hAnsi="Times New Roman"/>
        </w:rPr>
        <w:t>2024/2025</w:t>
      </w:r>
      <w:r w:rsidRPr="0023613E">
        <w:rPr>
          <w:rFonts w:hAnsi="Times New Roman"/>
        </w:rPr>
        <w:t>年度起針對中小企業實施「推定稅收制度」（</w:t>
      </w:r>
      <w:r w:rsidRPr="0023613E">
        <w:rPr>
          <w:rFonts w:hAnsi="Times New Roman"/>
        </w:rPr>
        <w:t>Presumptiv</w:t>
      </w:r>
      <w:r w:rsidRPr="0023613E">
        <w:rPr>
          <w:rFonts w:hAnsi="Times New Roman"/>
          <w:lang w:eastAsia="ja-JP"/>
        </w:rPr>
        <w:t>e Tax Regime</w:t>
      </w:r>
      <w:r w:rsidRPr="0023613E">
        <w:rPr>
          <w:rFonts w:hAnsi="Times New Roman"/>
          <w:lang w:eastAsia="ja-JP"/>
        </w:rPr>
        <w:t>），即年營業額在</w:t>
      </w:r>
      <w:r w:rsidR="00D83CC5" w:rsidRPr="0023613E">
        <w:rPr>
          <w:rFonts w:hAnsi="Times New Roman"/>
        </w:rPr>
        <w:t>5</w:t>
      </w:r>
      <w:r w:rsidR="00D83CC5" w:rsidRPr="0023613E">
        <w:rPr>
          <w:rFonts w:hAnsi="Times New Roman"/>
        </w:rPr>
        <w:t>萬至</w:t>
      </w:r>
      <w:r w:rsidRPr="0023613E">
        <w:rPr>
          <w:rFonts w:hAnsi="Times New Roman"/>
          <w:lang w:eastAsia="ja-JP"/>
        </w:rPr>
        <w:t>50</w:t>
      </w:r>
      <w:r w:rsidRPr="0023613E">
        <w:rPr>
          <w:rFonts w:hAnsi="Times New Roman"/>
          <w:lang w:eastAsia="ja-JP"/>
        </w:rPr>
        <w:t>萬史</w:t>
      </w:r>
      <w:proofErr w:type="gramStart"/>
      <w:r w:rsidRPr="0023613E">
        <w:rPr>
          <w:rFonts w:hAnsi="Times New Roman"/>
          <w:lang w:eastAsia="ja-JP"/>
        </w:rPr>
        <w:t>鍰</w:t>
      </w:r>
      <w:r w:rsidR="00D83CC5" w:rsidRPr="0023613E">
        <w:rPr>
          <w:rFonts w:hAnsi="Times New Roman"/>
        </w:rPr>
        <w:t>間</w:t>
      </w:r>
      <w:r w:rsidRPr="0023613E">
        <w:rPr>
          <w:rFonts w:hAnsi="Times New Roman"/>
          <w:lang w:eastAsia="ja-JP"/>
        </w:rPr>
        <w:t>者</w:t>
      </w:r>
      <w:proofErr w:type="gramEnd"/>
      <w:r w:rsidRPr="0023613E">
        <w:rPr>
          <w:rFonts w:hAnsi="Times New Roman"/>
          <w:lang w:eastAsia="ja-JP"/>
        </w:rPr>
        <w:t>，可適用</w:t>
      </w:r>
      <w:r w:rsidRPr="0023613E">
        <w:rPr>
          <w:rFonts w:hAnsi="Times New Roman"/>
          <w:lang w:eastAsia="ja-JP"/>
        </w:rPr>
        <w:t>1.75%</w:t>
      </w:r>
      <w:r w:rsidRPr="0023613E">
        <w:rPr>
          <w:rFonts w:hAnsi="Times New Roman"/>
          <w:lang w:eastAsia="ja-JP"/>
        </w:rPr>
        <w:t>之推定稅率</w:t>
      </w:r>
      <w:r w:rsidR="00D83CC5" w:rsidRPr="0023613E">
        <w:rPr>
          <w:rFonts w:hAnsi="Times New Roman"/>
          <w:lang w:eastAsia="ja-JP"/>
        </w:rPr>
        <w:t>（</w:t>
      </w:r>
      <w:r w:rsidR="00D83CC5" w:rsidRPr="0023613E">
        <w:rPr>
          <w:rFonts w:hAnsi="Times New Roman"/>
        </w:rPr>
        <w:t>年營業額低於</w:t>
      </w:r>
      <w:r w:rsidR="00D83CC5" w:rsidRPr="0023613E">
        <w:rPr>
          <w:rFonts w:hAnsi="Times New Roman"/>
        </w:rPr>
        <w:t>5</w:t>
      </w:r>
      <w:r w:rsidR="00D83CC5" w:rsidRPr="0023613E">
        <w:rPr>
          <w:rFonts w:hAnsi="Times New Roman"/>
        </w:rPr>
        <w:t>萬史</w:t>
      </w:r>
      <w:proofErr w:type="gramStart"/>
      <w:r w:rsidR="00B44067" w:rsidRPr="0023613E">
        <w:rPr>
          <w:rFonts w:hAnsi="Times New Roman"/>
        </w:rPr>
        <w:t>鍰</w:t>
      </w:r>
      <w:proofErr w:type="gramEnd"/>
      <w:r w:rsidR="00D83CC5" w:rsidRPr="0023613E">
        <w:rPr>
          <w:rFonts w:hAnsi="Times New Roman"/>
        </w:rPr>
        <w:t>，則推定稅率為</w:t>
      </w:r>
      <w:r w:rsidR="00D83CC5" w:rsidRPr="0023613E">
        <w:rPr>
          <w:rFonts w:hAnsi="Times New Roman"/>
        </w:rPr>
        <w:t>0%</w:t>
      </w:r>
      <w:r w:rsidR="00D83CC5" w:rsidRPr="0023613E">
        <w:rPr>
          <w:rFonts w:hAnsi="Times New Roman"/>
        </w:rPr>
        <w:t>）</w:t>
      </w:r>
      <w:r w:rsidRPr="0023613E">
        <w:rPr>
          <w:rFonts w:hAnsi="Times New Roman"/>
          <w:lang w:eastAsia="ja-JP"/>
        </w:rPr>
        <w:t>，免除額外聘用會計師成本與負</w:t>
      </w:r>
      <w:r w:rsidRPr="0023613E">
        <w:rPr>
          <w:rFonts w:hAnsi="Times New Roman"/>
          <w:lang w:eastAsia="ja-JP"/>
        </w:rPr>
        <w:lastRenderedPageBreak/>
        <w:t>擔，有效簡化行政流程。</w:t>
      </w:r>
    </w:p>
    <w:p w14:paraId="2E4B7AB1" w14:textId="1FA2188A" w:rsidR="00671C5A" w:rsidRPr="0023613E" w:rsidRDefault="00671C5A" w:rsidP="001F73A2">
      <w:pPr>
        <w:pStyle w:val="13"/>
        <w:ind w:left="1772" w:hanging="591"/>
        <w:rPr>
          <w:rFonts w:hAnsi="Times New Roman"/>
        </w:rPr>
      </w:pPr>
      <w:r w:rsidRPr="0023613E">
        <w:rPr>
          <w:rFonts w:hAnsi="Times New Roman"/>
          <w:lang w:eastAsia="ja-JP"/>
        </w:rPr>
        <w:t>（</w:t>
      </w:r>
      <w:r w:rsidRPr="0023613E">
        <w:rPr>
          <w:rFonts w:hAnsi="Times New Roman"/>
        </w:rPr>
        <w:t>3</w:t>
      </w:r>
      <w:r w:rsidRPr="0023613E">
        <w:rPr>
          <w:rFonts w:hAnsi="Times New Roman"/>
          <w:lang w:eastAsia="ja-JP"/>
        </w:rPr>
        <w:t>）調高加</w:t>
      </w:r>
      <w:r w:rsidR="001D611B" w:rsidRPr="0023613E">
        <w:rPr>
          <w:rFonts w:hAnsi="Times New Roman"/>
        </w:rPr>
        <w:t>值</w:t>
      </w:r>
      <w:r w:rsidRPr="0023613E">
        <w:rPr>
          <w:rFonts w:hAnsi="Times New Roman"/>
          <w:lang w:eastAsia="ja-JP"/>
        </w:rPr>
        <w:t>稅（</w:t>
      </w:r>
      <w:r w:rsidRPr="0023613E">
        <w:rPr>
          <w:rFonts w:hAnsi="Times New Roman"/>
          <w:lang w:eastAsia="ja-JP"/>
        </w:rPr>
        <w:t>VAT</w:t>
      </w:r>
      <w:r w:rsidRPr="0023613E">
        <w:rPr>
          <w:rFonts w:hAnsi="Times New Roman"/>
          <w:lang w:eastAsia="ja-JP"/>
        </w:rPr>
        <w:t>）啟徵門檻：自</w:t>
      </w:r>
      <w:r w:rsidRPr="0023613E">
        <w:rPr>
          <w:rFonts w:hAnsi="Times New Roman"/>
          <w:lang w:eastAsia="ja-JP"/>
        </w:rPr>
        <w:t>2024</w:t>
      </w:r>
      <w:r w:rsidRPr="0023613E">
        <w:rPr>
          <w:rFonts w:hAnsi="Times New Roman"/>
          <w:lang w:eastAsia="ja-JP"/>
        </w:rPr>
        <w:t>年</w:t>
      </w:r>
      <w:r w:rsidRPr="0023613E">
        <w:rPr>
          <w:rFonts w:hAnsi="Times New Roman"/>
          <w:lang w:eastAsia="ja-JP"/>
        </w:rPr>
        <w:t>7</w:t>
      </w:r>
      <w:r w:rsidRPr="0023613E">
        <w:rPr>
          <w:rFonts w:hAnsi="Times New Roman"/>
          <w:lang w:eastAsia="ja-JP"/>
        </w:rPr>
        <w:t>月</w:t>
      </w:r>
      <w:r w:rsidRPr="0023613E">
        <w:rPr>
          <w:rFonts w:hAnsi="Times New Roman"/>
          <w:lang w:eastAsia="ja-JP"/>
        </w:rPr>
        <w:t>1</w:t>
      </w:r>
      <w:r w:rsidRPr="0023613E">
        <w:rPr>
          <w:rFonts w:hAnsi="Times New Roman"/>
          <w:lang w:eastAsia="ja-JP"/>
        </w:rPr>
        <w:t>日起，業者申報</w:t>
      </w:r>
      <w:r w:rsidRPr="0023613E">
        <w:rPr>
          <w:rFonts w:hAnsi="Times New Roman"/>
          <w:lang w:eastAsia="ja-JP"/>
        </w:rPr>
        <w:t>VAT</w:t>
      </w:r>
      <w:r w:rsidRPr="0023613E">
        <w:rPr>
          <w:rFonts w:hAnsi="Times New Roman"/>
          <w:lang w:eastAsia="ja-JP"/>
        </w:rPr>
        <w:t>之門檻將自</w:t>
      </w:r>
      <w:r w:rsidRPr="0023613E">
        <w:rPr>
          <w:rFonts w:hAnsi="Times New Roman"/>
        </w:rPr>
        <w:t>年營額</w:t>
      </w:r>
      <w:r w:rsidRPr="0023613E">
        <w:rPr>
          <w:rFonts w:hAnsi="Times New Roman"/>
        </w:rPr>
        <w:t>50</w:t>
      </w:r>
      <w:r w:rsidRPr="0023613E">
        <w:rPr>
          <w:rFonts w:hAnsi="Times New Roman"/>
        </w:rPr>
        <w:t>萬史鍰調高至</w:t>
      </w:r>
      <w:r w:rsidRPr="0023613E">
        <w:rPr>
          <w:rFonts w:hAnsi="Times New Roman"/>
        </w:rPr>
        <w:t>90</w:t>
      </w:r>
      <w:r w:rsidRPr="0023613E">
        <w:rPr>
          <w:rFonts w:hAnsi="Times New Roman"/>
        </w:rPr>
        <w:t>萬史鍰，降低業者報稅與法遵成本，藉資促進中小企業成長。</w:t>
      </w:r>
    </w:p>
    <w:p w14:paraId="1B18CE51" w14:textId="2E2C5F4A" w:rsidR="00671C5A" w:rsidRPr="0023613E" w:rsidRDefault="00671C5A" w:rsidP="001F73A2">
      <w:pPr>
        <w:pStyle w:val="13"/>
        <w:ind w:left="1772" w:hanging="591"/>
        <w:rPr>
          <w:rFonts w:hAnsi="Times New Roman"/>
        </w:rPr>
      </w:pPr>
      <w:r w:rsidRPr="0023613E">
        <w:rPr>
          <w:rFonts w:hAnsi="Times New Roman"/>
        </w:rPr>
        <w:t>（</w:t>
      </w:r>
      <w:r w:rsidRPr="0023613E">
        <w:rPr>
          <w:rFonts w:hAnsi="Times New Roman"/>
        </w:rPr>
        <w:t>4</w:t>
      </w:r>
      <w:r w:rsidRPr="0023613E">
        <w:rPr>
          <w:rFonts w:hAnsi="Times New Roman"/>
        </w:rPr>
        <w:t>）制定企業資本利得與轉讓定價法規：新版稅法已納入相關規範，盼提高財稅管理效</w:t>
      </w:r>
      <w:r w:rsidRPr="0023613E">
        <w:rPr>
          <w:rFonts w:hAnsi="Times New Roman"/>
          <w:lang w:eastAsia="ja-JP"/>
        </w:rPr>
        <w:t>率，並刺激經濟成長。</w:t>
      </w:r>
    </w:p>
    <w:p w14:paraId="575272DD" w14:textId="759EF2C5" w:rsidR="00671C5A" w:rsidRPr="0023613E" w:rsidRDefault="00671C5A" w:rsidP="006C7C86">
      <w:pPr>
        <w:pStyle w:val="af3"/>
        <w:ind w:left="1417" w:hanging="472"/>
      </w:pPr>
      <w:r w:rsidRPr="0023613E">
        <w:t>５、強化基礎建設：</w:t>
      </w:r>
    </w:p>
    <w:p w14:paraId="11D4BE80" w14:textId="3D101DB8" w:rsidR="00F743ED" w:rsidRPr="0023613E" w:rsidRDefault="00F743ED" w:rsidP="00F743ED">
      <w:pPr>
        <w:pStyle w:val="af7"/>
        <w:ind w:left="1417" w:firstLine="472"/>
        <w:rPr>
          <w:szCs w:val="26"/>
        </w:rPr>
      </w:pPr>
      <w:r w:rsidRPr="0023613E">
        <w:rPr>
          <w:szCs w:val="26"/>
        </w:rPr>
        <w:t>主要包括興建廠房，史政府於</w:t>
      </w:r>
      <w:r w:rsidRPr="0023613E">
        <w:rPr>
          <w:szCs w:val="26"/>
        </w:rPr>
        <w:t>202</w:t>
      </w:r>
      <w:r w:rsidR="00E92FC0" w:rsidRPr="0023613E">
        <w:rPr>
          <w:szCs w:val="26"/>
          <w:lang w:eastAsia="zh-TW"/>
        </w:rPr>
        <w:t>6</w:t>
      </w:r>
      <w:r w:rsidRPr="0023613E">
        <w:rPr>
          <w:szCs w:val="26"/>
        </w:rPr>
        <w:t>/202</w:t>
      </w:r>
      <w:r w:rsidR="00E92FC0" w:rsidRPr="0023613E">
        <w:rPr>
          <w:szCs w:val="26"/>
          <w:lang w:eastAsia="zh-TW"/>
        </w:rPr>
        <w:t>7</w:t>
      </w:r>
      <w:r w:rsidRPr="0023613E">
        <w:rPr>
          <w:szCs w:val="26"/>
        </w:rPr>
        <w:t>年</w:t>
      </w:r>
      <w:r w:rsidR="00E92FC0" w:rsidRPr="0023613E">
        <w:rPr>
          <w:szCs w:val="26"/>
          <w:lang w:eastAsia="zh-TW"/>
        </w:rPr>
        <w:t>度</w:t>
      </w:r>
      <w:r w:rsidRPr="0023613E">
        <w:rPr>
          <w:szCs w:val="26"/>
        </w:rPr>
        <w:t>預算中持續編列預算興建公有廠房，吸引新投資案，創造就業。</w:t>
      </w:r>
    </w:p>
    <w:p w14:paraId="350D94EE" w14:textId="3E3FD3F4" w:rsidR="00671C5A" w:rsidRPr="0023613E" w:rsidRDefault="00671C5A" w:rsidP="001F73A2">
      <w:pPr>
        <w:pStyle w:val="af3"/>
        <w:ind w:left="1417" w:hanging="472"/>
        <w:rPr>
          <w:lang w:eastAsia="zh-TW"/>
        </w:rPr>
      </w:pPr>
      <w:r w:rsidRPr="0023613E">
        <w:rPr>
          <w:lang w:eastAsia="zh-TW"/>
        </w:rPr>
        <w:t>６、提高經商與投資便利度：</w:t>
      </w:r>
    </w:p>
    <w:p w14:paraId="164AF993" w14:textId="20568D78" w:rsidR="00671C5A" w:rsidRPr="0023613E" w:rsidRDefault="00671C5A" w:rsidP="001F73A2">
      <w:pPr>
        <w:pStyle w:val="13"/>
        <w:ind w:left="1772" w:hanging="591"/>
        <w:rPr>
          <w:rFonts w:hAnsi="Times New Roman"/>
        </w:rPr>
      </w:pPr>
      <w:r w:rsidRPr="0023613E">
        <w:rPr>
          <w:rFonts w:hAnsi="Times New Roman"/>
          <w:lang w:eastAsia="ja-JP"/>
        </w:rPr>
        <w:t>（</w:t>
      </w:r>
      <w:r w:rsidRPr="0023613E">
        <w:rPr>
          <w:rFonts w:hAnsi="Times New Roman"/>
          <w:lang w:eastAsia="ja-JP"/>
        </w:rPr>
        <w:t>1</w:t>
      </w:r>
      <w:r w:rsidRPr="0023613E">
        <w:rPr>
          <w:rFonts w:hAnsi="Times New Roman"/>
          <w:lang w:eastAsia="ja-JP"/>
        </w:rPr>
        <w:t>）簡化公司登記制度：史政府盼改</w:t>
      </w:r>
      <w:r w:rsidRPr="0023613E">
        <w:rPr>
          <w:rFonts w:hAnsi="Times New Roman"/>
        </w:rPr>
        <w:t>善公司登記流程，包含簡化申請營業執照流程。</w:t>
      </w:r>
    </w:p>
    <w:p w14:paraId="548BA581" w14:textId="77777777" w:rsidR="00F743ED" w:rsidRPr="0023613E" w:rsidRDefault="00671C5A" w:rsidP="00F743ED">
      <w:pPr>
        <w:pStyle w:val="13"/>
        <w:ind w:left="1772" w:hanging="591"/>
        <w:rPr>
          <w:rFonts w:hAnsi="Times New Roman"/>
        </w:rPr>
      </w:pPr>
      <w:r w:rsidRPr="0023613E">
        <w:rPr>
          <w:rFonts w:hAnsi="Times New Roman"/>
        </w:rPr>
        <w:t>（</w:t>
      </w:r>
      <w:r w:rsidRPr="0023613E">
        <w:rPr>
          <w:rFonts w:hAnsi="Times New Roman"/>
        </w:rPr>
        <w:t>2</w:t>
      </w:r>
      <w:r w:rsidRPr="0023613E">
        <w:rPr>
          <w:rFonts w:hAnsi="Times New Roman"/>
        </w:rPr>
        <w:t>）推行「政府與企業關係架構</w:t>
      </w:r>
      <w:r w:rsidRPr="0023613E">
        <w:rPr>
          <w:rFonts w:hAnsi="Times New Roman"/>
          <w:lang w:eastAsia="ja-JP"/>
        </w:rPr>
        <w:t>倡議」</w:t>
      </w:r>
      <w:proofErr w:type="gramStart"/>
      <w:r w:rsidRPr="0023613E">
        <w:rPr>
          <w:rFonts w:hAnsi="Times New Roman"/>
          <w:lang w:eastAsia="ja-JP"/>
        </w:rPr>
        <w:t>（</w:t>
      </w:r>
      <w:proofErr w:type="gramEnd"/>
      <w:r w:rsidRPr="0023613E">
        <w:rPr>
          <w:rFonts w:hAnsi="Times New Roman"/>
          <w:lang w:eastAsia="ja-JP"/>
        </w:rPr>
        <w:t xml:space="preserve">State Business Relations </w:t>
      </w:r>
      <w:proofErr w:type="gramStart"/>
      <w:r w:rsidR="001F73A2" w:rsidRPr="0023613E">
        <w:rPr>
          <w:rFonts w:hAnsi="Times New Roman"/>
          <w:lang w:eastAsia="ja-JP"/>
        </w:rPr>
        <w:t>（</w:t>
      </w:r>
      <w:proofErr w:type="gramEnd"/>
      <w:r w:rsidRPr="0023613E">
        <w:rPr>
          <w:rFonts w:hAnsi="Times New Roman"/>
          <w:lang w:eastAsia="ja-JP"/>
        </w:rPr>
        <w:t>SBR</w:t>
      </w:r>
      <w:proofErr w:type="gramStart"/>
      <w:r w:rsidR="001F73A2" w:rsidRPr="0023613E">
        <w:rPr>
          <w:rFonts w:hAnsi="Times New Roman"/>
          <w:lang w:eastAsia="ja-JP"/>
        </w:rPr>
        <w:t>）</w:t>
      </w:r>
      <w:proofErr w:type="gramEnd"/>
      <w:r w:rsidRPr="0023613E">
        <w:rPr>
          <w:rFonts w:hAnsi="Times New Roman"/>
          <w:lang w:eastAsia="ja-JP"/>
        </w:rPr>
        <w:t>Framework Initiative</w:t>
      </w:r>
      <w:proofErr w:type="gramStart"/>
      <w:r w:rsidRPr="0023613E">
        <w:rPr>
          <w:rFonts w:hAnsi="Times New Roman"/>
          <w:lang w:eastAsia="ja-JP"/>
        </w:rPr>
        <w:t>）</w:t>
      </w:r>
      <w:proofErr w:type="gramEnd"/>
      <w:r w:rsidRPr="0023613E">
        <w:rPr>
          <w:rFonts w:hAnsi="Times New Roman"/>
          <w:lang w:eastAsia="ja-JP"/>
        </w:rPr>
        <w:t>：史國政府偕同歐盟、國際貿易中心（</w:t>
      </w:r>
      <w:r w:rsidRPr="0023613E">
        <w:rPr>
          <w:rFonts w:hAnsi="Times New Roman"/>
          <w:lang w:eastAsia="ja-JP"/>
        </w:rPr>
        <w:t>ITC</w:t>
      </w:r>
      <w:r w:rsidRPr="0023613E">
        <w:rPr>
          <w:rFonts w:hAnsi="Times New Roman"/>
          <w:lang w:eastAsia="ja-JP"/>
        </w:rPr>
        <w:t>）與史國商會（</w:t>
      </w:r>
      <w:r w:rsidRPr="0023613E">
        <w:rPr>
          <w:rFonts w:hAnsi="Times New Roman"/>
          <w:lang w:eastAsia="ja-JP"/>
        </w:rPr>
        <w:t>BE</w:t>
      </w:r>
      <w:r w:rsidRPr="0023613E">
        <w:rPr>
          <w:rFonts w:hAnsi="Times New Roman"/>
          <w:lang w:eastAsia="ja-JP"/>
        </w:rPr>
        <w:t>）等單位發布「政府與企業關係架構倡議」，期在史國建立具論壇性質之理事會，透過各單位相互合作，修訂招商投資法規，期以促進投資、移除投資障礙、營造友善投資及經商環境。</w:t>
      </w:r>
    </w:p>
    <w:p w14:paraId="6DC5FAC3" w14:textId="5B92A9F1" w:rsidR="00E92FC0" w:rsidRPr="0023613E" w:rsidRDefault="00F743ED" w:rsidP="00E92FC0">
      <w:pPr>
        <w:pStyle w:val="13"/>
        <w:ind w:left="1772" w:hanging="591"/>
        <w:rPr>
          <w:rFonts w:hAnsi="Times New Roman"/>
        </w:rPr>
      </w:pPr>
      <w:r w:rsidRPr="0023613E">
        <w:rPr>
          <w:rFonts w:hAnsi="Times New Roman"/>
        </w:rPr>
        <w:t>（</w:t>
      </w:r>
      <w:r w:rsidRPr="0023613E">
        <w:rPr>
          <w:rFonts w:hAnsi="Times New Roman"/>
        </w:rPr>
        <w:t>3</w:t>
      </w:r>
      <w:r w:rsidRPr="0023613E">
        <w:rPr>
          <w:rFonts w:hAnsi="Times New Roman"/>
        </w:rPr>
        <w:t>）</w:t>
      </w:r>
      <w:r w:rsidRPr="0023613E">
        <w:rPr>
          <w:rFonts w:hAnsi="Times New Roman"/>
          <w:lang w:eastAsia="ja-JP"/>
        </w:rPr>
        <w:t>推動史國投資促進局</w:t>
      </w:r>
      <w:r w:rsidR="00A65F72" w:rsidRPr="0023613E">
        <w:rPr>
          <w:rFonts w:hAnsi="Times New Roman"/>
          <w:lang w:eastAsia="ja-JP"/>
        </w:rPr>
        <w:t>（</w:t>
      </w:r>
      <w:r w:rsidRPr="0023613E">
        <w:rPr>
          <w:rFonts w:hAnsi="Times New Roman"/>
          <w:lang w:eastAsia="ja-JP"/>
        </w:rPr>
        <w:t>EIPA</w:t>
      </w:r>
      <w:r w:rsidR="00A65F72" w:rsidRPr="0023613E">
        <w:rPr>
          <w:rFonts w:hAnsi="Times New Roman"/>
          <w:lang w:eastAsia="ja-JP"/>
        </w:rPr>
        <w:t>）</w:t>
      </w:r>
      <w:r w:rsidRPr="0023613E">
        <w:rPr>
          <w:rFonts w:hAnsi="Times New Roman"/>
          <w:lang w:eastAsia="ja-JP"/>
        </w:rPr>
        <w:t>轉型為更具動能之經濟發展機構：強化其在吸引投資、推動經濟成長及創造就業等方面所扮演之角色，並將配合投資及貿易法規之全面改革，包括建立單一服務窗口</w:t>
      </w:r>
      <w:r w:rsidR="00E92FC0" w:rsidRPr="0023613E">
        <w:rPr>
          <w:rFonts w:hAnsi="Times New Roman"/>
          <w:lang w:eastAsia="ja-JP"/>
        </w:rPr>
        <w:t>（</w:t>
      </w:r>
      <w:r w:rsidR="00E92FC0" w:rsidRPr="0023613E">
        <w:rPr>
          <w:rFonts w:hAnsi="Times New Roman"/>
        </w:rPr>
        <w:t>BOSS</w:t>
      </w:r>
      <w:r w:rsidR="00E92FC0" w:rsidRPr="0023613E">
        <w:rPr>
          <w:rFonts w:hAnsi="Times New Roman"/>
        </w:rPr>
        <w:t>）</w:t>
      </w:r>
      <w:r w:rsidRPr="0023613E">
        <w:rPr>
          <w:rFonts w:hAnsi="Times New Roman"/>
          <w:lang w:eastAsia="ja-JP"/>
        </w:rPr>
        <w:t>，簡化投資程序，協助外國人來史投資，盼藉以達成史國經濟轉型之目標。</w:t>
      </w:r>
    </w:p>
    <w:p w14:paraId="1C0A8176" w14:textId="2B5B899A" w:rsidR="00671C5A" w:rsidRPr="0023613E" w:rsidRDefault="00671C5A" w:rsidP="001F73A2">
      <w:pPr>
        <w:pStyle w:val="af3"/>
        <w:ind w:left="1417" w:hanging="472"/>
        <w:rPr>
          <w:lang w:eastAsia="zh-TW"/>
        </w:rPr>
      </w:pPr>
      <w:r w:rsidRPr="0023613E">
        <w:rPr>
          <w:lang w:eastAsia="zh-TW"/>
        </w:rPr>
        <w:t>７、發展再生能源與電網：</w:t>
      </w:r>
    </w:p>
    <w:p w14:paraId="2A8E6E4D" w14:textId="107DADB4" w:rsidR="00671C5A" w:rsidRPr="0023613E" w:rsidRDefault="00671C5A" w:rsidP="001F73A2">
      <w:pPr>
        <w:pStyle w:val="13"/>
        <w:ind w:left="1772" w:hanging="591"/>
        <w:rPr>
          <w:rFonts w:hAnsi="Times New Roman"/>
        </w:rPr>
      </w:pPr>
      <w:r w:rsidRPr="0023613E">
        <w:rPr>
          <w:rFonts w:hAnsi="Times New Roman"/>
        </w:rPr>
        <w:t>（</w:t>
      </w:r>
      <w:r w:rsidRPr="0023613E">
        <w:rPr>
          <w:rFonts w:hAnsi="Times New Roman"/>
        </w:rPr>
        <w:t>1</w:t>
      </w:r>
      <w:r w:rsidRPr="0023613E">
        <w:rPr>
          <w:rFonts w:hAnsi="Times New Roman"/>
        </w:rPr>
        <w:t>）</w:t>
      </w:r>
      <w:proofErr w:type="gramStart"/>
      <w:r w:rsidRPr="0023613E">
        <w:rPr>
          <w:rFonts w:hAnsi="Times New Roman"/>
        </w:rPr>
        <w:t>史國政府允將</w:t>
      </w:r>
      <w:proofErr w:type="gramEnd"/>
      <w:r w:rsidRPr="0023613E">
        <w:rPr>
          <w:rFonts w:hAnsi="Times New Roman"/>
        </w:rPr>
        <w:t>恪守於「聯合國氣候變化綱要公約」第</w:t>
      </w:r>
      <w:r w:rsidRPr="0023613E">
        <w:rPr>
          <w:rFonts w:hAnsi="Times New Roman"/>
        </w:rPr>
        <w:t>28</w:t>
      </w:r>
      <w:r w:rsidRPr="0023613E">
        <w:rPr>
          <w:rFonts w:hAnsi="Times New Roman"/>
        </w:rPr>
        <w:t>屆締約方</w:t>
      </w:r>
      <w:r w:rsidRPr="0023613E">
        <w:rPr>
          <w:rFonts w:hAnsi="Times New Roman"/>
        </w:rPr>
        <w:lastRenderedPageBreak/>
        <w:t>大會（</w:t>
      </w:r>
      <w:r w:rsidRPr="0023613E">
        <w:rPr>
          <w:rFonts w:hAnsi="Times New Roman"/>
        </w:rPr>
        <w:t>COP 28</w:t>
      </w:r>
      <w:r w:rsidRPr="0023613E">
        <w:rPr>
          <w:rFonts w:hAnsi="Times New Roman"/>
        </w:rPr>
        <w:t>）中所作之承諾，積極發展再生能源，包括將</w:t>
      </w:r>
      <w:r w:rsidRPr="0023613E">
        <w:rPr>
          <w:rFonts w:hAnsi="Times New Roman"/>
        </w:rPr>
        <w:t>Maguga</w:t>
      </w:r>
      <w:r w:rsidRPr="0023613E">
        <w:rPr>
          <w:rFonts w:hAnsi="Times New Roman"/>
        </w:rPr>
        <w:t>水壩發電廠之裝置容量提高</w:t>
      </w:r>
      <w:r w:rsidRPr="0023613E">
        <w:rPr>
          <w:rFonts w:hAnsi="Times New Roman"/>
        </w:rPr>
        <w:t>10</w:t>
      </w:r>
      <w:proofErr w:type="gramStart"/>
      <w:r w:rsidRPr="0023613E">
        <w:rPr>
          <w:rFonts w:hAnsi="Times New Roman"/>
        </w:rPr>
        <w:t>百萬</w:t>
      </w:r>
      <w:proofErr w:type="gramEnd"/>
      <w:r w:rsidRPr="0023613E">
        <w:rPr>
          <w:rFonts w:hAnsi="Times New Roman"/>
        </w:rPr>
        <w:t>瓦（</w:t>
      </w:r>
      <w:r w:rsidRPr="0023613E">
        <w:rPr>
          <w:rFonts w:hAnsi="Times New Roman"/>
        </w:rPr>
        <w:t>10MW</w:t>
      </w:r>
      <w:r w:rsidRPr="0023613E">
        <w:rPr>
          <w:rFonts w:hAnsi="Times New Roman"/>
        </w:rPr>
        <w:t>）、</w:t>
      </w:r>
      <w:r w:rsidR="00D70D67" w:rsidRPr="0023613E">
        <w:rPr>
          <w:rFonts w:hAnsi="Times New Roman"/>
        </w:rPr>
        <w:t>發展</w:t>
      </w:r>
      <w:r w:rsidRPr="0023613E">
        <w:rPr>
          <w:rFonts w:hAnsi="Times New Roman"/>
        </w:rPr>
        <w:t>裝置發電容量達</w:t>
      </w:r>
      <w:r w:rsidRPr="0023613E">
        <w:rPr>
          <w:rFonts w:hAnsi="Times New Roman"/>
        </w:rPr>
        <w:t>13.5MW</w:t>
      </w:r>
      <w:r w:rsidRPr="0023613E">
        <w:rPr>
          <w:rFonts w:hAnsi="Times New Roman"/>
        </w:rPr>
        <w:t>之</w:t>
      </w:r>
      <w:proofErr w:type="spellStart"/>
      <w:r w:rsidRPr="0023613E">
        <w:rPr>
          <w:rFonts w:hAnsi="Times New Roman"/>
        </w:rPr>
        <w:t>Maguduza</w:t>
      </w:r>
      <w:proofErr w:type="spellEnd"/>
      <w:r w:rsidRPr="0023613E">
        <w:rPr>
          <w:rFonts w:hAnsi="Times New Roman"/>
        </w:rPr>
        <w:t>下游水力發電廠、向民間電廠採購太陽能發電與生質能發電措施、提高史國自主發電率。</w:t>
      </w:r>
    </w:p>
    <w:p w14:paraId="1F883760" w14:textId="256FF159" w:rsidR="00671C5A" w:rsidRPr="0023613E" w:rsidRDefault="00671C5A" w:rsidP="001F73A2">
      <w:pPr>
        <w:pStyle w:val="13"/>
        <w:ind w:left="1772" w:hanging="591"/>
        <w:rPr>
          <w:rFonts w:hAnsi="Times New Roman"/>
        </w:rPr>
      </w:pPr>
      <w:r w:rsidRPr="0023613E">
        <w:rPr>
          <w:rFonts w:hAnsi="Times New Roman"/>
        </w:rPr>
        <w:t>（</w:t>
      </w:r>
      <w:r w:rsidRPr="0023613E">
        <w:rPr>
          <w:rFonts w:hAnsi="Times New Roman"/>
        </w:rPr>
        <w:t>2</w:t>
      </w:r>
      <w:r w:rsidRPr="0023613E">
        <w:rPr>
          <w:rFonts w:hAnsi="Times New Roman"/>
        </w:rPr>
        <w:t>）史政府將持續強化電網等有關電力運輸基礎建設，強化供電穩定與韌性。</w:t>
      </w:r>
    </w:p>
    <w:p w14:paraId="32FD7487" w14:textId="0EAEC2D6" w:rsidR="00056C9D" w:rsidRPr="0023613E" w:rsidRDefault="008C5150" w:rsidP="008C5150">
      <w:pPr>
        <w:pStyle w:val="af3"/>
        <w:ind w:left="1417" w:hanging="472"/>
      </w:pPr>
      <w:r w:rsidRPr="0023613E">
        <w:rPr>
          <w:rFonts w:hint="eastAsia"/>
          <w:lang w:eastAsia="zh-TW"/>
        </w:rPr>
        <w:t>８</w:t>
      </w:r>
      <w:r w:rsidR="00056C9D" w:rsidRPr="0023613E">
        <w:rPr>
          <w:lang w:eastAsia="zh-TW"/>
        </w:rPr>
        <w:t>、</w:t>
      </w:r>
      <w:r w:rsidR="00056C9D" w:rsidRPr="0023613E">
        <w:t>財政調整計畫</w:t>
      </w:r>
      <w:r w:rsidR="009B3FF4" w:rsidRPr="0023613E">
        <w:t>（</w:t>
      </w:r>
      <w:r w:rsidR="00056C9D" w:rsidRPr="0023613E">
        <w:t>Fiscal Adjustment Plan, FAP</w:t>
      </w:r>
      <w:r w:rsidR="009B3FF4" w:rsidRPr="0023613E">
        <w:t>）</w:t>
      </w:r>
      <w:r w:rsidR="00056C9D" w:rsidRPr="0023613E">
        <w:t>：</w:t>
      </w:r>
    </w:p>
    <w:p w14:paraId="32A86CD0" w14:textId="1DAFA64C" w:rsidR="00D70D67" w:rsidRPr="0023613E" w:rsidRDefault="00D70D67" w:rsidP="00D70D67">
      <w:pPr>
        <w:pStyle w:val="af7"/>
        <w:ind w:left="1417" w:firstLine="472"/>
        <w:rPr>
          <w:lang w:eastAsia="zh-TW"/>
        </w:rPr>
      </w:pPr>
      <w:r w:rsidRPr="0023613E">
        <w:t>史國於</w:t>
      </w:r>
      <w:r w:rsidRPr="0023613E">
        <w:t>2020</w:t>
      </w:r>
      <w:r w:rsidRPr="0023613E">
        <w:t>年</w:t>
      </w:r>
      <w:r w:rsidRPr="0023613E">
        <w:t>7</w:t>
      </w:r>
      <w:r w:rsidRPr="0023613E">
        <w:t>月起執行財政調整計畫（</w:t>
      </w:r>
      <w:r w:rsidRPr="0023613E">
        <w:t>FAP</w:t>
      </w:r>
      <w:r w:rsidRPr="0023613E">
        <w:t>），推動一系列財政改革措施，以期控制財政赤字。相關重要措施包括：凍結新進人事聘用、推出「自願提前退休計畫」（</w:t>
      </w:r>
      <w:r w:rsidRPr="0023613E">
        <w:t>EVERS</w:t>
      </w:r>
      <w:r w:rsidRPr="0023613E">
        <w:t>）、推動公營企業整併等，成功將</w:t>
      </w:r>
      <w:r w:rsidRPr="0023613E">
        <w:t>2023/2024</w:t>
      </w:r>
      <w:r w:rsidRPr="0023613E">
        <w:t>財年財政赤字降為</w:t>
      </w:r>
      <w:r w:rsidRPr="0023613E">
        <w:t>14.7</w:t>
      </w:r>
      <w:r w:rsidRPr="0023613E">
        <w:t>億史鍰，占</w:t>
      </w:r>
      <w:r w:rsidRPr="0023613E">
        <w:t>GDP</w:t>
      </w:r>
      <w:r w:rsidRPr="0023613E">
        <w:t>比重從</w:t>
      </w:r>
      <w:r w:rsidRPr="0023613E">
        <w:t>2</w:t>
      </w:r>
      <w:r w:rsidRPr="0023613E">
        <w:t>年前之</w:t>
      </w:r>
      <w:r w:rsidRPr="0023613E">
        <w:t>4.5%</w:t>
      </w:r>
      <w:r w:rsidRPr="0023613E">
        <w:t>大幅降至</w:t>
      </w:r>
      <w:r w:rsidRPr="0023613E">
        <w:t>1.7%</w:t>
      </w:r>
      <w:r w:rsidRPr="0023613E">
        <w:t>，財政收支明顯改善；</w:t>
      </w:r>
      <w:r w:rsidRPr="0023613E">
        <w:t>2024/2025</w:t>
      </w:r>
      <w:r w:rsidRPr="0023613E">
        <w:t>財年赤字則略升至</w:t>
      </w:r>
      <w:r w:rsidRPr="0023613E">
        <w:t>23.3</w:t>
      </w:r>
      <w:r w:rsidRPr="0023613E">
        <w:t>億史鍰，占</w:t>
      </w:r>
      <w:r w:rsidRPr="0023613E">
        <w:t>GDP</w:t>
      </w:r>
      <w:r w:rsidRPr="0023613E">
        <w:t>比重增為</w:t>
      </w:r>
      <w:r w:rsidRPr="0023613E">
        <w:t>2.6%</w:t>
      </w:r>
      <w:r w:rsidRPr="0023613E">
        <w:t>；</w:t>
      </w:r>
      <w:r w:rsidRPr="0023613E">
        <w:t>2025/2026</w:t>
      </w:r>
      <w:r w:rsidRPr="0023613E">
        <w:t>財年則因多項大型公共工程投資及軍警公務人員調薪等，財政赤字增至</w:t>
      </w:r>
      <w:r w:rsidRPr="0023613E">
        <w:t>60.3</w:t>
      </w:r>
      <w:r w:rsidRPr="0023613E">
        <w:t>億史鍰，占</w:t>
      </w:r>
      <w:r w:rsidRPr="0023613E">
        <w:t>GDP</w:t>
      </w:r>
      <w:r w:rsidRPr="0023613E">
        <w:t>比重升至</w:t>
      </w:r>
      <w:r w:rsidRPr="0023613E">
        <w:t>6.4%</w:t>
      </w:r>
      <w:r w:rsidRPr="0023613E">
        <w:t>。</w:t>
      </w:r>
    </w:p>
    <w:p w14:paraId="0FB88B57" w14:textId="6A745419" w:rsidR="00056C9D" w:rsidRPr="0023613E" w:rsidRDefault="008C5150" w:rsidP="008C5150">
      <w:pPr>
        <w:pStyle w:val="af3"/>
        <w:ind w:left="1417" w:hanging="472"/>
      </w:pPr>
      <w:r w:rsidRPr="0023613E">
        <w:rPr>
          <w:rFonts w:hint="eastAsia"/>
          <w:lang w:eastAsia="zh-TW"/>
        </w:rPr>
        <w:t>９</w:t>
      </w:r>
      <w:r w:rsidR="00056C9D" w:rsidRPr="0023613E">
        <w:rPr>
          <w:lang w:eastAsia="zh-TW"/>
        </w:rPr>
        <w:t>、</w:t>
      </w:r>
      <w:r w:rsidR="00056C9D" w:rsidRPr="0023613E">
        <w:t>致力發展為出口導向型經濟：</w:t>
      </w:r>
    </w:p>
    <w:p w14:paraId="35C65063" w14:textId="22C6F8AC" w:rsidR="00056C9D" w:rsidRPr="0023613E" w:rsidRDefault="00056C9D" w:rsidP="008C5150">
      <w:pPr>
        <w:pStyle w:val="13"/>
        <w:ind w:left="1772" w:hanging="591"/>
      </w:pPr>
      <w:r w:rsidRPr="0023613E">
        <w:rPr>
          <w:lang w:eastAsia="ja-JP"/>
        </w:rPr>
        <w:t>（</w:t>
      </w:r>
      <w:r w:rsidRPr="0023613E">
        <w:rPr>
          <w:lang w:eastAsia="ja-JP"/>
        </w:rPr>
        <w:t>1</w:t>
      </w:r>
      <w:r w:rsidRPr="0023613E">
        <w:rPr>
          <w:lang w:eastAsia="ja-JP"/>
        </w:rPr>
        <w:t>）</w:t>
      </w:r>
      <w:r w:rsidRPr="0023613E">
        <w:t>史國積極參與區域整合，非洲自由貿易區</w:t>
      </w:r>
      <w:r w:rsidR="009B3FF4" w:rsidRPr="0023613E">
        <w:t>（</w:t>
      </w:r>
      <w:r w:rsidRPr="0023613E">
        <w:t>AfCFTA</w:t>
      </w:r>
      <w:r w:rsidR="009B3FF4" w:rsidRPr="0023613E">
        <w:t>）</w:t>
      </w:r>
      <w:r w:rsidRPr="0023613E">
        <w:t>、非南關稅同盟與莫三比克及英國經濟夥伴協定</w:t>
      </w:r>
      <w:r w:rsidR="009B3FF4" w:rsidRPr="0023613E">
        <w:t>（</w:t>
      </w:r>
      <w:r w:rsidRPr="0023613E">
        <w:t>SACUM-UK EPA</w:t>
      </w:r>
      <w:r w:rsidR="009B3FF4" w:rsidRPr="0023613E">
        <w:t>）</w:t>
      </w:r>
      <w:r w:rsidRPr="0023613E">
        <w:t>均已</w:t>
      </w:r>
      <w:r w:rsidR="00A8735B" w:rsidRPr="0023613E">
        <w:t>於</w:t>
      </w:r>
      <w:r w:rsidRPr="0023613E">
        <w:t>2021</w:t>
      </w:r>
      <w:r w:rsidRPr="0023613E">
        <w:t>年</w:t>
      </w:r>
      <w:r w:rsidRPr="0023613E">
        <w:t>1</w:t>
      </w:r>
      <w:r w:rsidRPr="0023613E">
        <w:t>月</w:t>
      </w:r>
      <w:r w:rsidRPr="0023613E">
        <w:t>1</w:t>
      </w:r>
      <w:r w:rsidRPr="0023613E">
        <w:t>日生效，該等貿易優惠協定將有利史國產品拓展至其他市場。</w:t>
      </w:r>
    </w:p>
    <w:p w14:paraId="1406C042" w14:textId="79D9D720" w:rsidR="00056C9D" w:rsidRPr="0023613E" w:rsidRDefault="00056C9D" w:rsidP="008C5150">
      <w:pPr>
        <w:pStyle w:val="13"/>
        <w:ind w:left="1772" w:hanging="591"/>
      </w:pPr>
      <w:r w:rsidRPr="0023613E">
        <w:t>（</w:t>
      </w:r>
      <w:r w:rsidRPr="0023613E">
        <w:t>2</w:t>
      </w:r>
      <w:r w:rsidRPr="0023613E">
        <w:t>）史國</w:t>
      </w:r>
      <w:r w:rsidRPr="0023613E">
        <w:t>Ngwenya</w:t>
      </w:r>
      <w:proofErr w:type="gramStart"/>
      <w:r w:rsidR="00C77957" w:rsidRPr="0023613E">
        <w:t>–</w:t>
      </w:r>
      <w:proofErr w:type="gramEnd"/>
      <w:r w:rsidRPr="0023613E">
        <w:t>南非</w:t>
      </w:r>
      <w:proofErr w:type="spellStart"/>
      <w:r w:rsidR="00C77957" w:rsidRPr="0023613E">
        <w:t>Oshoek</w:t>
      </w:r>
      <w:proofErr w:type="spellEnd"/>
      <w:r w:rsidRPr="0023613E">
        <w:t>邊關已於</w:t>
      </w:r>
      <w:r w:rsidRPr="0023613E">
        <w:t>2021</w:t>
      </w:r>
      <w:r w:rsidRPr="0023613E">
        <w:t>年底實施全天候通關制度，可</w:t>
      </w:r>
      <w:r w:rsidR="00A8735B" w:rsidRPr="0023613E">
        <w:t>便利</w:t>
      </w:r>
      <w:r w:rsidRPr="0023613E">
        <w:t>貨物通關，降低跨境貿易之經商成本，提升史國經商便利度。</w:t>
      </w:r>
    </w:p>
    <w:p w14:paraId="620A52BB" w14:textId="6F6A9206" w:rsidR="00056C9D" w:rsidRPr="0023613E" w:rsidRDefault="00056C9D" w:rsidP="008C5150">
      <w:pPr>
        <w:pStyle w:val="13"/>
        <w:ind w:left="1772" w:hanging="591"/>
      </w:pPr>
      <w:r w:rsidRPr="0023613E">
        <w:t>（</w:t>
      </w:r>
      <w:r w:rsidRPr="0023613E">
        <w:t>3</w:t>
      </w:r>
      <w:r w:rsidRPr="0023613E">
        <w:t>）</w:t>
      </w:r>
      <w:proofErr w:type="gramStart"/>
      <w:r w:rsidRPr="0023613E">
        <w:t>史瓦帝尼</w:t>
      </w:r>
      <w:proofErr w:type="gramEnd"/>
      <w:r w:rsidRPr="0023613E">
        <w:t>貿易資訊入口網站</w:t>
      </w:r>
      <w:r w:rsidR="009B3FF4" w:rsidRPr="0023613E">
        <w:t>（</w:t>
      </w:r>
      <w:r w:rsidRPr="0023613E">
        <w:t>Eswatini Trade Information Portal, ETIP</w:t>
      </w:r>
      <w:r w:rsidR="009B3FF4" w:rsidRPr="0023613E">
        <w:t>）</w:t>
      </w:r>
      <w:r w:rsidRPr="0023613E">
        <w:t>已於</w:t>
      </w:r>
      <w:r w:rsidRPr="0023613E">
        <w:t>2020</w:t>
      </w:r>
      <w:r w:rsidRPr="0023613E">
        <w:t>年</w:t>
      </w:r>
      <w:r w:rsidRPr="0023613E">
        <w:t>9</w:t>
      </w:r>
      <w:r w:rsidRPr="0023613E">
        <w:t>月正式運作。</w:t>
      </w:r>
    </w:p>
    <w:p w14:paraId="4114B6F6" w14:textId="30326D12" w:rsidR="00056C9D" w:rsidRPr="0023613E" w:rsidRDefault="001F73A2" w:rsidP="008B2EF8">
      <w:pPr>
        <w:pStyle w:val="af3"/>
        <w:ind w:left="1417" w:hanging="472"/>
      </w:pPr>
      <w:r w:rsidRPr="0023613E">
        <w:rPr>
          <w:rFonts w:ascii="華康細圓體" w:hint="eastAsia"/>
          <w:lang w:eastAsia="zh-TW"/>
        </w:rPr>
        <w:lastRenderedPageBreak/>
        <w:t>1</w:t>
      </w:r>
      <w:r w:rsidR="00D70D67" w:rsidRPr="0023613E">
        <w:rPr>
          <w:rFonts w:ascii="華康細圓體" w:hint="eastAsia"/>
          <w:lang w:eastAsia="zh-TW"/>
        </w:rPr>
        <w:t>0</w:t>
      </w:r>
      <w:r w:rsidR="00056C9D" w:rsidRPr="0023613E">
        <w:rPr>
          <w:lang w:eastAsia="zh-TW"/>
        </w:rPr>
        <w:t>、</w:t>
      </w:r>
      <w:r w:rsidR="00056C9D" w:rsidRPr="0023613E">
        <w:t>對外積極推動</w:t>
      </w:r>
      <w:r w:rsidR="00056C9D" w:rsidRPr="0023613E">
        <w:t>FTA</w:t>
      </w:r>
      <w:r w:rsidR="00056C9D" w:rsidRPr="0023613E">
        <w:t>與參與各項區域經濟整合：</w:t>
      </w:r>
    </w:p>
    <w:p w14:paraId="5D7FE531" w14:textId="5D480479" w:rsidR="00C77957" w:rsidRPr="0023613E" w:rsidRDefault="00056C9D" w:rsidP="008C5150">
      <w:pPr>
        <w:pStyle w:val="af7"/>
        <w:ind w:left="1417" w:firstLine="472"/>
        <w:rPr>
          <w:lang w:eastAsia="zh-TW"/>
        </w:rPr>
      </w:pPr>
      <w:r w:rsidRPr="0023613E">
        <w:t>史國係非洲大陸自由貿易區</w:t>
      </w:r>
      <w:r w:rsidR="009B3FF4" w:rsidRPr="0023613E">
        <w:t>（</w:t>
      </w:r>
      <w:r w:rsidRPr="0023613E">
        <w:t>AfCFTA</w:t>
      </w:r>
      <w:r w:rsidR="009B3FF4" w:rsidRPr="0023613E">
        <w:t>）</w:t>
      </w:r>
      <w:r w:rsidRPr="0023613E">
        <w:t>、非南關稅同盟</w:t>
      </w:r>
      <w:r w:rsidR="009B3FF4" w:rsidRPr="0023613E">
        <w:t>（</w:t>
      </w:r>
      <w:r w:rsidRPr="0023613E">
        <w:t>SACU</w:t>
      </w:r>
      <w:r w:rsidR="009B3FF4" w:rsidRPr="0023613E">
        <w:t>）</w:t>
      </w:r>
      <w:r w:rsidRPr="0023613E">
        <w:t>、非南發展共同體</w:t>
      </w:r>
      <w:r w:rsidR="009B3FF4" w:rsidRPr="0023613E">
        <w:t>（</w:t>
      </w:r>
      <w:r w:rsidRPr="0023613E">
        <w:t>SADC</w:t>
      </w:r>
      <w:r w:rsidR="009B3FF4" w:rsidRPr="0023613E">
        <w:t>）</w:t>
      </w:r>
      <w:r w:rsidRPr="0023613E">
        <w:t>以及東南非共同市場</w:t>
      </w:r>
      <w:r w:rsidR="009B3FF4" w:rsidRPr="0023613E">
        <w:t>（</w:t>
      </w:r>
      <w:r w:rsidRPr="0023613E">
        <w:t>COMESA</w:t>
      </w:r>
      <w:r w:rsidR="009B3FF4" w:rsidRPr="0023613E">
        <w:t>）</w:t>
      </w:r>
      <w:r w:rsidRPr="0023613E">
        <w:t>之成員國，且該</w:t>
      </w:r>
      <w:r w:rsidR="00294D85" w:rsidRPr="0023613E">
        <w:rPr>
          <w:lang w:eastAsia="zh-TW"/>
        </w:rPr>
        <w:t>等</w:t>
      </w:r>
      <w:r w:rsidRPr="0023613E">
        <w:t>區域組織亦與歐盟、英國、歐洲自由貿易協會</w:t>
      </w:r>
      <w:r w:rsidR="009B3FF4" w:rsidRPr="0023613E">
        <w:t>（</w:t>
      </w:r>
      <w:r w:rsidRPr="0023613E">
        <w:t>EFTA</w:t>
      </w:r>
      <w:r w:rsidR="009B3FF4" w:rsidRPr="0023613E">
        <w:t>）</w:t>
      </w:r>
      <w:r w:rsidRPr="0023613E">
        <w:t>及南方共同市場</w:t>
      </w:r>
      <w:r w:rsidR="009B3FF4" w:rsidRPr="0023613E">
        <w:t>（</w:t>
      </w:r>
      <w:r w:rsidRPr="0023613E">
        <w:t>Mercosur</w:t>
      </w:r>
      <w:r w:rsidR="009B3FF4" w:rsidRPr="0023613E">
        <w:t>）</w:t>
      </w:r>
      <w:r w:rsidRPr="0023613E">
        <w:t>簽署經濟夥伴協定</w:t>
      </w:r>
      <w:r w:rsidR="009B3FF4" w:rsidRPr="0023613E">
        <w:t>（</w:t>
      </w:r>
      <w:r w:rsidRPr="0023613E">
        <w:t>EPA</w:t>
      </w:r>
      <w:r w:rsidR="009B3FF4" w:rsidRPr="0023613E">
        <w:t>）</w:t>
      </w:r>
      <w:r w:rsidRPr="0023613E">
        <w:t>或自由貿易協定</w:t>
      </w:r>
      <w:r w:rsidR="009B3FF4" w:rsidRPr="0023613E">
        <w:t>（</w:t>
      </w:r>
      <w:r w:rsidRPr="0023613E">
        <w:t>FTA</w:t>
      </w:r>
      <w:r w:rsidR="009B3FF4" w:rsidRPr="0023613E">
        <w:t>）</w:t>
      </w:r>
      <w:r w:rsidRPr="0023613E">
        <w:t>，再加上史國享有普遍性優惠關稅制度優惠</w:t>
      </w:r>
      <w:r w:rsidR="00C222DE" w:rsidRPr="0023613E">
        <w:t>（</w:t>
      </w:r>
      <w:r w:rsidR="00C222DE" w:rsidRPr="0023613E">
        <w:rPr>
          <w:lang w:eastAsia="zh-TW"/>
        </w:rPr>
        <w:t>GSP</w:t>
      </w:r>
      <w:r w:rsidR="00C222DE" w:rsidRPr="0023613E">
        <w:t>）</w:t>
      </w:r>
      <w:r w:rsidRPr="0023613E">
        <w:t>、美國「非洲成長暨機會法</w:t>
      </w:r>
      <w:r w:rsidR="00C77957" w:rsidRPr="0023613E">
        <w:t>」（</w:t>
      </w:r>
      <w:r w:rsidRPr="0023613E">
        <w:t>AGOA</w:t>
      </w:r>
      <w:r w:rsidR="00C77957" w:rsidRPr="0023613E">
        <w:rPr>
          <w:lang w:eastAsia="zh-TW"/>
        </w:rPr>
        <w:t>）</w:t>
      </w:r>
      <w:r w:rsidRPr="0023613E">
        <w:t>及臺史</w:t>
      </w:r>
      <w:r w:rsidRPr="0023613E">
        <w:t>ECA</w:t>
      </w:r>
      <w:r w:rsidRPr="0023613E">
        <w:t>等，史國出口至全球許多國家享有關稅優惠待遇，史國積極參與區域整合</w:t>
      </w:r>
      <w:r w:rsidR="00C77957" w:rsidRPr="0023613E">
        <w:t>有助增加其投資優勢。</w:t>
      </w:r>
    </w:p>
    <w:p w14:paraId="0987D418" w14:textId="498CF832" w:rsidR="00056C9D" w:rsidRPr="0023613E" w:rsidRDefault="009B3FF4" w:rsidP="008B2EF8">
      <w:pPr>
        <w:pStyle w:val="a7"/>
        <w:ind w:left="945" w:hanging="709"/>
        <w:rPr>
          <w:rFonts w:hAnsi="Times New Roman"/>
        </w:rPr>
      </w:pPr>
      <w:r w:rsidRPr="0023613E">
        <w:rPr>
          <w:rFonts w:hAnsi="Times New Roman"/>
        </w:rPr>
        <w:t>（</w:t>
      </w:r>
      <w:r w:rsidR="00056C9D" w:rsidRPr="0023613E">
        <w:rPr>
          <w:rFonts w:hAnsi="Times New Roman"/>
        </w:rPr>
        <w:t>二</w:t>
      </w:r>
      <w:r w:rsidRPr="0023613E">
        <w:rPr>
          <w:rFonts w:hAnsi="Times New Roman"/>
        </w:rPr>
        <w:t>）</w:t>
      </w:r>
      <w:r w:rsidR="00056C9D" w:rsidRPr="0023613E">
        <w:rPr>
          <w:rFonts w:hAnsi="Times New Roman"/>
        </w:rPr>
        <w:t>經濟展望</w:t>
      </w:r>
    </w:p>
    <w:p w14:paraId="591561AB" w14:textId="079D1A87" w:rsidR="007461CC" w:rsidRPr="0023613E" w:rsidRDefault="00932458" w:rsidP="00932458">
      <w:pPr>
        <w:pStyle w:val="af3"/>
        <w:ind w:left="1417" w:hanging="472"/>
      </w:pPr>
      <w:r w:rsidRPr="0023613E">
        <w:t>１</w:t>
      </w:r>
      <w:r w:rsidR="007461CC" w:rsidRPr="0023613E">
        <w:t>、經濟成長率：</w:t>
      </w:r>
    </w:p>
    <w:p w14:paraId="1F63DEFF" w14:textId="1ECCC491" w:rsidR="00CC0ECD" w:rsidRPr="0023613E" w:rsidRDefault="00CC0ECD" w:rsidP="00CC0ECD">
      <w:pPr>
        <w:pStyle w:val="af7"/>
        <w:ind w:left="1417" w:firstLine="472"/>
        <w:rPr>
          <w:lang w:eastAsia="zh-TW"/>
        </w:rPr>
      </w:pPr>
      <w:r w:rsidRPr="0023613E">
        <w:t>史國</w:t>
      </w:r>
      <w:r w:rsidRPr="0023613E">
        <w:t>2025</w:t>
      </w:r>
      <w:r w:rsidRPr="0023613E">
        <w:t>年經濟成長率達</w:t>
      </w:r>
      <w:r w:rsidRPr="0023613E">
        <w:t>5.6%</w:t>
      </w:r>
      <w:r w:rsidRPr="0023613E">
        <w:t>，優於</w:t>
      </w:r>
      <w:r w:rsidRPr="0023613E">
        <w:t>2024</w:t>
      </w:r>
      <w:r w:rsidRPr="0023613E">
        <w:t>年與</w:t>
      </w:r>
      <w:r w:rsidRPr="0023613E">
        <w:t>2023</w:t>
      </w:r>
      <w:r w:rsidRPr="0023613E">
        <w:t>年之</w:t>
      </w:r>
      <w:r w:rsidRPr="0023613E">
        <w:t>3.0%</w:t>
      </w:r>
      <w:r w:rsidRPr="0023613E">
        <w:t>與</w:t>
      </w:r>
      <w:r w:rsidRPr="0023613E">
        <w:t>3.5%</w:t>
      </w:r>
      <w:r w:rsidRPr="0023613E">
        <w:t>，</w:t>
      </w:r>
      <w:r w:rsidRPr="0023613E">
        <w:t>2026</w:t>
      </w:r>
      <w:r w:rsidRPr="0023613E">
        <w:t>年經濟成長率則預估為</w:t>
      </w:r>
      <w:r w:rsidRPr="0023613E">
        <w:t>5.2%</w:t>
      </w:r>
      <w:r w:rsidRPr="0023613E">
        <w:t>。亮麗經濟表現主要歸功於政府推動強化基礎建設等政策，水壩、道路、國會大樓、戰略儲油槽、會展中心及五星級旅館等多項重大工程，可望推升短、中期經濟增長，刺激經濟並吸引投資；此外，私部門在促進經濟成長方面亦發揮了關鍵作用，尤其是製造業及零售業表現亮眼，在過去幾年為史國創造許多就業機會，讓史國經濟在疫情後得以迅速恢復。</w:t>
      </w:r>
    </w:p>
    <w:p w14:paraId="6F8AB8A4" w14:textId="352A892C" w:rsidR="007461CC" w:rsidRPr="0023613E" w:rsidRDefault="00932458" w:rsidP="00932458">
      <w:pPr>
        <w:pStyle w:val="af3"/>
        <w:ind w:left="1417" w:hanging="472"/>
      </w:pPr>
      <w:r w:rsidRPr="0023613E">
        <w:t>２</w:t>
      </w:r>
      <w:r w:rsidR="007461CC" w:rsidRPr="0023613E">
        <w:t>、通膨與貨幣政策：</w:t>
      </w:r>
    </w:p>
    <w:p w14:paraId="6C4BD54C" w14:textId="1CB64524" w:rsidR="00CC0ECD" w:rsidRPr="0023613E" w:rsidRDefault="00CC0ECD" w:rsidP="00CC0ECD">
      <w:pPr>
        <w:pStyle w:val="af7"/>
        <w:ind w:left="1417" w:firstLine="472"/>
        <w:rPr>
          <w:lang w:eastAsia="zh-TW"/>
        </w:rPr>
      </w:pPr>
      <w:r w:rsidRPr="0023613E">
        <w:t>史國</w:t>
      </w:r>
      <w:r w:rsidRPr="0023613E">
        <w:t>2025</w:t>
      </w:r>
      <w:r w:rsidRPr="0023613E">
        <w:t>年平均通貨膨脹率為</w:t>
      </w:r>
      <w:r w:rsidRPr="0023613E">
        <w:t>3.2%</w:t>
      </w:r>
      <w:r w:rsidRPr="0023613E">
        <w:t>，維持在</w:t>
      </w:r>
      <w:r w:rsidRPr="0023613E">
        <w:t>3.0%</w:t>
      </w:r>
      <w:r w:rsidRPr="0023613E">
        <w:t>至</w:t>
      </w:r>
      <w:r w:rsidRPr="0023613E">
        <w:t>6.0%</w:t>
      </w:r>
      <w:r w:rsidRPr="0023613E">
        <w:t>之目標區間內。</w:t>
      </w:r>
      <w:r w:rsidRPr="0023613E">
        <w:t>2025</w:t>
      </w:r>
      <w:r w:rsidRPr="0023613E">
        <w:t>年史國央行調降重貼現率</w:t>
      </w:r>
      <w:r w:rsidRPr="0023613E">
        <w:t>1</w:t>
      </w:r>
      <w:r w:rsidRPr="0023613E">
        <w:t>碼至</w:t>
      </w:r>
      <w:r w:rsidRPr="0023613E">
        <w:t>6.75%</w:t>
      </w:r>
      <w:r w:rsidRPr="0023613E">
        <w:t>。</w:t>
      </w:r>
      <w:r w:rsidRPr="0023613E">
        <w:t>2026</w:t>
      </w:r>
      <w:r w:rsidRPr="0023613E">
        <w:t>年前</w:t>
      </w:r>
      <w:r w:rsidRPr="0023613E">
        <w:t>3</w:t>
      </w:r>
      <w:r w:rsidRPr="0023613E">
        <w:t>月通膨率持續下滑，</w:t>
      </w:r>
      <w:r w:rsidRPr="0023613E">
        <w:t>3</w:t>
      </w:r>
      <w:r w:rsidRPr="0023613E">
        <w:t>月份通膨年增率僅</w:t>
      </w:r>
      <w:r w:rsidRPr="0023613E">
        <w:t>1.6%</w:t>
      </w:r>
      <w:r w:rsidRPr="0023613E">
        <w:t>，惟嗣後受中東戰事影響，國際油價飆升，史國通膨率預期將</w:t>
      </w:r>
      <w:r w:rsidRPr="0023613E">
        <w:rPr>
          <w:lang w:eastAsia="zh-TW"/>
        </w:rPr>
        <w:t>有所</w:t>
      </w:r>
      <w:r w:rsidRPr="0023613E">
        <w:t>攀升，通膨趨勢仍是影響央行</w:t>
      </w:r>
      <w:r w:rsidRPr="0023613E">
        <w:t>2026</w:t>
      </w:r>
      <w:r w:rsidRPr="0023613E">
        <w:t>年貨幣政策之關鍵。</w:t>
      </w:r>
    </w:p>
    <w:p w14:paraId="77AEF8C1" w14:textId="77777777" w:rsidR="008C5150" w:rsidRPr="0023613E" w:rsidRDefault="008C5150" w:rsidP="00932458">
      <w:pPr>
        <w:pStyle w:val="af3"/>
        <w:ind w:left="1417" w:hanging="472"/>
        <w:rPr>
          <w:rFonts w:eastAsia="MS Mincho"/>
        </w:rPr>
      </w:pPr>
    </w:p>
    <w:p w14:paraId="73D46A6D" w14:textId="7C5F8645" w:rsidR="007461CC" w:rsidRPr="0023613E" w:rsidRDefault="00932458" w:rsidP="00932458">
      <w:pPr>
        <w:pStyle w:val="af3"/>
        <w:ind w:left="1417" w:hanging="472"/>
      </w:pPr>
      <w:r w:rsidRPr="0023613E">
        <w:lastRenderedPageBreak/>
        <w:t>３</w:t>
      </w:r>
      <w:r w:rsidR="007461CC" w:rsidRPr="0023613E">
        <w:t>、</w:t>
      </w:r>
      <w:r w:rsidR="007461CC" w:rsidRPr="0023613E">
        <w:t>202</w:t>
      </w:r>
      <w:r w:rsidR="00CC0ECD" w:rsidRPr="0023613E">
        <w:rPr>
          <w:lang w:eastAsia="zh-TW"/>
        </w:rPr>
        <w:t>6</w:t>
      </w:r>
      <w:r w:rsidR="007461CC" w:rsidRPr="0023613E">
        <w:t>/2</w:t>
      </w:r>
      <w:r w:rsidR="00CC0ECD" w:rsidRPr="0023613E">
        <w:rPr>
          <w:lang w:eastAsia="zh-TW"/>
        </w:rPr>
        <w:t>7</w:t>
      </w:r>
      <w:r w:rsidR="007461CC" w:rsidRPr="0023613E">
        <w:t>年度財政預估總覽：</w:t>
      </w:r>
    </w:p>
    <w:p w14:paraId="116956F9" w14:textId="141DD16A" w:rsidR="00CC0ECD" w:rsidRPr="0023613E" w:rsidRDefault="007461CC" w:rsidP="00CC0ECD">
      <w:pPr>
        <w:pStyle w:val="13"/>
        <w:ind w:left="1772" w:hanging="591"/>
        <w:rPr>
          <w:rFonts w:hAnsi="Times New Roman"/>
        </w:rPr>
      </w:pPr>
      <w:r w:rsidRPr="0023613E">
        <w:rPr>
          <w:rFonts w:hAnsi="Times New Roman"/>
          <w:lang w:eastAsia="ja-JP"/>
        </w:rPr>
        <w:t>（</w:t>
      </w:r>
      <w:r w:rsidRPr="0023613E">
        <w:rPr>
          <w:rFonts w:hAnsi="Times New Roman"/>
          <w:lang w:eastAsia="ja-JP"/>
        </w:rPr>
        <w:t>1</w:t>
      </w:r>
      <w:r w:rsidRPr="0023613E">
        <w:rPr>
          <w:rFonts w:hAnsi="Times New Roman"/>
          <w:lang w:eastAsia="ja-JP"/>
        </w:rPr>
        <w:t>）</w:t>
      </w:r>
      <w:r w:rsidRPr="0023613E">
        <w:rPr>
          <w:rFonts w:hAnsi="Times New Roman"/>
        </w:rPr>
        <w:t>財政總收入</w:t>
      </w:r>
      <w:r w:rsidR="00A65F72" w:rsidRPr="0023613E">
        <w:rPr>
          <w:rFonts w:hAnsi="Times New Roman"/>
        </w:rPr>
        <w:t>（</w:t>
      </w:r>
      <w:r w:rsidRPr="0023613E">
        <w:rPr>
          <w:rFonts w:hAnsi="Times New Roman"/>
        </w:rPr>
        <w:t>含政府歲入與援助款</w:t>
      </w:r>
      <w:r w:rsidR="00A65F72" w:rsidRPr="0023613E">
        <w:rPr>
          <w:rFonts w:hAnsi="Times New Roman"/>
        </w:rPr>
        <w:t>）</w:t>
      </w:r>
      <w:r w:rsidRPr="0023613E">
        <w:rPr>
          <w:rFonts w:hAnsi="Times New Roman"/>
        </w:rPr>
        <w:t>：</w:t>
      </w:r>
      <w:r w:rsidR="00CC0ECD" w:rsidRPr="0023613E">
        <w:rPr>
          <w:rFonts w:hAnsi="Times New Roman"/>
          <w:szCs w:val="24"/>
        </w:rPr>
        <w:t>計</w:t>
      </w:r>
      <w:r w:rsidR="00CC0ECD" w:rsidRPr="0023613E">
        <w:rPr>
          <w:rFonts w:hAnsi="Times New Roman"/>
          <w:szCs w:val="24"/>
        </w:rPr>
        <w:t>318.97</w:t>
      </w:r>
      <w:r w:rsidR="00CC0ECD" w:rsidRPr="0023613E">
        <w:rPr>
          <w:rFonts w:hAnsi="Times New Roman"/>
          <w:szCs w:val="24"/>
        </w:rPr>
        <w:t>億史鍰，較</w:t>
      </w:r>
      <w:r w:rsidR="00CC0ECD" w:rsidRPr="0023613E">
        <w:rPr>
          <w:rFonts w:hAnsi="Times New Roman"/>
          <w:szCs w:val="24"/>
        </w:rPr>
        <w:t>2025/26</w:t>
      </w:r>
      <w:r w:rsidR="00CC0ECD" w:rsidRPr="0023613E">
        <w:rPr>
          <w:rFonts w:hAnsi="Times New Roman"/>
          <w:szCs w:val="24"/>
        </w:rPr>
        <w:t>年度成長</w:t>
      </w:r>
      <w:r w:rsidR="00CC0ECD" w:rsidRPr="0023613E">
        <w:rPr>
          <w:rFonts w:hAnsi="Times New Roman"/>
          <w:szCs w:val="24"/>
        </w:rPr>
        <w:t>7.6%</w:t>
      </w:r>
      <w:r w:rsidR="00CC0ECD" w:rsidRPr="0023613E">
        <w:rPr>
          <w:rFonts w:hAnsi="Times New Roman"/>
          <w:szCs w:val="24"/>
        </w:rPr>
        <w:t>，占</w:t>
      </w:r>
      <w:r w:rsidR="00CC0ECD" w:rsidRPr="0023613E">
        <w:rPr>
          <w:rFonts w:hAnsi="Times New Roman"/>
          <w:szCs w:val="24"/>
        </w:rPr>
        <w:t>GDP</w:t>
      </w:r>
      <w:r w:rsidR="00CC0ECD" w:rsidRPr="0023613E">
        <w:rPr>
          <w:rFonts w:hAnsi="Times New Roman"/>
          <w:szCs w:val="24"/>
        </w:rPr>
        <w:t>之</w:t>
      </w:r>
      <w:r w:rsidR="00CC0ECD" w:rsidRPr="0023613E">
        <w:rPr>
          <w:rFonts w:hAnsi="Times New Roman"/>
          <w:szCs w:val="24"/>
        </w:rPr>
        <w:t>30.84%</w:t>
      </w:r>
      <w:r w:rsidR="00CC0ECD" w:rsidRPr="0023613E">
        <w:rPr>
          <w:rFonts w:hAnsi="Times New Roman"/>
          <w:szCs w:val="24"/>
        </w:rPr>
        <w:t>。其中，史國獲自「非南關稅同盟」</w:t>
      </w:r>
      <w:r w:rsidR="00CC0ECD" w:rsidRPr="0023613E">
        <w:rPr>
          <w:rFonts w:hAnsi="Times New Roman"/>
        </w:rPr>
        <w:t>（</w:t>
      </w:r>
      <w:r w:rsidR="00CC0ECD" w:rsidRPr="0023613E">
        <w:rPr>
          <w:rFonts w:hAnsi="Times New Roman"/>
          <w:szCs w:val="24"/>
        </w:rPr>
        <w:t>SACU</w:t>
      </w:r>
      <w:r w:rsidR="00CC0ECD" w:rsidRPr="0023613E">
        <w:rPr>
          <w:rFonts w:hAnsi="Times New Roman"/>
          <w:szCs w:val="24"/>
        </w:rPr>
        <w:t>）之分配款將自</w:t>
      </w:r>
      <w:r w:rsidR="00CC0ECD" w:rsidRPr="0023613E">
        <w:rPr>
          <w:rFonts w:hAnsi="Times New Roman"/>
          <w:szCs w:val="24"/>
        </w:rPr>
        <w:t>2025/26</w:t>
      </w:r>
      <w:r w:rsidR="00CC0ECD" w:rsidRPr="0023613E">
        <w:rPr>
          <w:rFonts w:hAnsi="Times New Roman"/>
          <w:szCs w:val="24"/>
        </w:rPr>
        <w:t>年度之</w:t>
      </w:r>
      <w:r w:rsidR="00CC0ECD" w:rsidRPr="0023613E">
        <w:rPr>
          <w:rFonts w:hAnsi="Times New Roman"/>
          <w:szCs w:val="24"/>
        </w:rPr>
        <w:t>104</w:t>
      </w:r>
      <w:r w:rsidR="00CC0ECD" w:rsidRPr="0023613E">
        <w:rPr>
          <w:rFonts w:hAnsi="Times New Roman"/>
          <w:szCs w:val="24"/>
        </w:rPr>
        <w:t>億史</w:t>
      </w:r>
      <w:proofErr w:type="gramStart"/>
      <w:r w:rsidR="00CC0ECD" w:rsidRPr="0023613E">
        <w:rPr>
          <w:rFonts w:hAnsi="Times New Roman"/>
          <w:szCs w:val="24"/>
        </w:rPr>
        <w:t>鍰</w:t>
      </w:r>
      <w:proofErr w:type="gramEnd"/>
      <w:r w:rsidR="00CC0ECD" w:rsidRPr="0023613E">
        <w:rPr>
          <w:rFonts w:hAnsi="Times New Roman"/>
          <w:szCs w:val="24"/>
        </w:rPr>
        <w:t>增至</w:t>
      </w:r>
      <w:r w:rsidR="00CC0ECD" w:rsidRPr="0023613E">
        <w:rPr>
          <w:rFonts w:hAnsi="Times New Roman"/>
          <w:szCs w:val="24"/>
        </w:rPr>
        <w:t>2026/27</w:t>
      </w:r>
      <w:r w:rsidR="00CC0ECD" w:rsidRPr="0023613E">
        <w:rPr>
          <w:rFonts w:hAnsi="Times New Roman"/>
          <w:szCs w:val="24"/>
        </w:rPr>
        <w:t>年度之</w:t>
      </w:r>
      <w:r w:rsidR="00CC0ECD" w:rsidRPr="0023613E">
        <w:rPr>
          <w:rFonts w:hAnsi="Times New Roman"/>
          <w:szCs w:val="24"/>
        </w:rPr>
        <w:t>117.4</w:t>
      </w:r>
      <w:r w:rsidR="00CC0ECD" w:rsidRPr="0023613E">
        <w:rPr>
          <w:rFonts w:hAnsi="Times New Roman"/>
          <w:szCs w:val="24"/>
        </w:rPr>
        <w:t>億史</w:t>
      </w:r>
      <w:proofErr w:type="gramStart"/>
      <w:r w:rsidR="00CC0ECD" w:rsidRPr="0023613E">
        <w:rPr>
          <w:rFonts w:hAnsi="Times New Roman"/>
          <w:szCs w:val="24"/>
        </w:rPr>
        <w:t>鍰</w:t>
      </w:r>
      <w:proofErr w:type="gramEnd"/>
      <w:r w:rsidR="00CC0ECD" w:rsidRPr="0023613E">
        <w:rPr>
          <w:rFonts w:hAnsi="Times New Roman"/>
          <w:szCs w:val="24"/>
        </w:rPr>
        <w:t>，史政府決定將其中</w:t>
      </w:r>
      <w:r w:rsidR="00CC0ECD" w:rsidRPr="0023613E">
        <w:rPr>
          <w:rFonts w:hAnsi="Times New Roman"/>
          <w:szCs w:val="24"/>
        </w:rPr>
        <w:t>3.4</w:t>
      </w:r>
      <w:r w:rsidR="00CC0ECD" w:rsidRPr="0023613E">
        <w:rPr>
          <w:rFonts w:hAnsi="Times New Roman"/>
          <w:szCs w:val="24"/>
        </w:rPr>
        <w:t>億史</w:t>
      </w:r>
      <w:proofErr w:type="gramStart"/>
      <w:r w:rsidR="00CC0ECD" w:rsidRPr="0023613E">
        <w:rPr>
          <w:rFonts w:hAnsi="Times New Roman"/>
          <w:szCs w:val="24"/>
        </w:rPr>
        <w:t>鍰</w:t>
      </w:r>
      <w:proofErr w:type="gramEnd"/>
      <w:r w:rsidR="00CC0ECD" w:rsidRPr="0023613E">
        <w:rPr>
          <w:rFonts w:hAnsi="Times New Roman"/>
          <w:szCs w:val="24"/>
        </w:rPr>
        <w:t>提存至「</w:t>
      </w:r>
      <w:r w:rsidR="00CC0ECD" w:rsidRPr="0023613E">
        <w:rPr>
          <w:rFonts w:hAnsi="Times New Roman"/>
          <w:szCs w:val="24"/>
        </w:rPr>
        <w:t>SACU</w:t>
      </w:r>
      <w:r w:rsidR="00CC0ECD" w:rsidRPr="0023613E">
        <w:rPr>
          <w:rFonts w:hAnsi="Times New Roman"/>
          <w:szCs w:val="24"/>
        </w:rPr>
        <w:t>收入穩定基金」，以備未來遇</w:t>
      </w:r>
      <w:r w:rsidR="00CC0ECD" w:rsidRPr="0023613E">
        <w:rPr>
          <w:rFonts w:hAnsi="Times New Roman"/>
          <w:szCs w:val="24"/>
        </w:rPr>
        <w:t>SACU</w:t>
      </w:r>
      <w:r w:rsidR="00CC0ECD" w:rsidRPr="0023613E">
        <w:rPr>
          <w:rFonts w:hAnsi="Times New Roman"/>
          <w:szCs w:val="24"/>
        </w:rPr>
        <w:t>稅收分配款減少時提領使用。另</w:t>
      </w:r>
      <w:proofErr w:type="gramStart"/>
      <w:r w:rsidR="00CC0ECD" w:rsidRPr="0023613E">
        <w:rPr>
          <w:rFonts w:hAnsi="Times New Roman"/>
          <w:szCs w:val="24"/>
        </w:rPr>
        <w:t>國內稅</w:t>
      </w:r>
      <w:proofErr w:type="gramEnd"/>
      <w:r w:rsidR="00CC0ECD" w:rsidRPr="0023613E">
        <w:rPr>
          <w:rFonts w:hAnsi="Times New Roman"/>
        </w:rPr>
        <w:t>（</w:t>
      </w:r>
      <w:r w:rsidR="00CC0ECD" w:rsidRPr="0023613E">
        <w:rPr>
          <w:rFonts w:hAnsi="Times New Roman"/>
          <w:szCs w:val="24"/>
        </w:rPr>
        <w:t>如營所稅、所得稅、增值稅）及非稅收項目</w:t>
      </w:r>
      <w:r w:rsidR="00CC0ECD" w:rsidRPr="0023613E">
        <w:rPr>
          <w:rFonts w:hAnsi="Times New Roman"/>
        </w:rPr>
        <w:t>（</w:t>
      </w:r>
      <w:r w:rsidR="00CC0ECD" w:rsidRPr="0023613E">
        <w:rPr>
          <w:rFonts w:hAnsi="Times New Roman"/>
          <w:szCs w:val="24"/>
        </w:rPr>
        <w:t>如行政規費、罰鍰）之歲入合計自</w:t>
      </w:r>
      <w:r w:rsidR="00CC0ECD" w:rsidRPr="0023613E">
        <w:rPr>
          <w:rFonts w:hAnsi="Times New Roman"/>
          <w:szCs w:val="24"/>
        </w:rPr>
        <w:t>166.9</w:t>
      </w:r>
      <w:r w:rsidR="00CC0ECD" w:rsidRPr="0023613E">
        <w:rPr>
          <w:rFonts w:hAnsi="Times New Roman"/>
          <w:szCs w:val="24"/>
        </w:rPr>
        <w:t>億史</w:t>
      </w:r>
      <w:proofErr w:type="gramStart"/>
      <w:r w:rsidR="00CC0ECD" w:rsidRPr="0023613E">
        <w:rPr>
          <w:rFonts w:hAnsi="Times New Roman"/>
          <w:szCs w:val="24"/>
        </w:rPr>
        <w:t>鍰</w:t>
      </w:r>
      <w:proofErr w:type="gramEnd"/>
      <w:r w:rsidR="00CC0ECD" w:rsidRPr="0023613E">
        <w:rPr>
          <w:rFonts w:hAnsi="Times New Roman"/>
          <w:szCs w:val="24"/>
        </w:rPr>
        <w:t>增至</w:t>
      </w:r>
      <w:r w:rsidR="00CC0ECD" w:rsidRPr="0023613E">
        <w:rPr>
          <w:rFonts w:hAnsi="Times New Roman"/>
          <w:szCs w:val="24"/>
        </w:rPr>
        <w:t>190.5</w:t>
      </w:r>
      <w:r w:rsidR="00CC0ECD" w:rsidRPr="0023613E">
        <w:rPr>
          <w:rFonts w:hAnsi="Times New Roman"/>
          <w:szCs w:val="24"/>
        </w:rPr>
        <w:t>億史</w:t>
      </w:r>
      <w:proofErr w:type="gramStart"/>
      <w:r w:rsidR="00CC0ECD" w:rsidRPr="0023613E">
        <w:rPr>
          <w:rFonts w:hAnsi="Times New Roman"/>
          <w:szCs w:val="24"/>
        </w:rPr>
        <w:t>鍰</w:t>
      </w:r>
      <w:proofErr w:type="gramEnd"/>
      <w:r w:rsidR="00CC0ECD" w:rsidRPr="0023613E">
        <w:rPr>
          <w:rFonts w:hAnsi="Times New Roman"/>
          <w:szCs w:val="24"/>
        </w:rPr>
        <w:t>。</w:t>
      </w:r>
    </w:p>
    <w:p w14:paraId="6DA43E24" w14:textId="48BBC954" w:rsidR="00CC0ECD" w:rsidRPr="0023613E" w:rsidRDefault="007461CC" w:rsidP="00CC0ECD">
      <w:pPr>
        <w:pStyle w:val="13"/>
        <w:ind w:left="1772" w:hanging="591"/>
        <w:rPr>
          <w:rFonts w:hAnsi="Times New Roman"/>
          <w:szCs w:val="24"/>
        </w:rPr>
      </w:pPr>
      <w:r w:rsidRPr="0023613E">
        <w:rPr>
          <w:rFonts w:hAnsi="Times New Roman"/>
          <w:lang w:eastAsia="ja-JP"/>
        </w:rPr>
        <w:t>（</w:t>
      </w:r>
      <w:r w:rsidRPr="0023613E">
        <w:rPr>
          <w:rFonts w:hAnsi="Times New Roman"/>
        </w:rPr>
        <w:t>2</w:t>
      </w:r>
      <w:r w:rsidRPr="0023613E">
        <w:rPr>
          <w:rFonts w:hAnsi="Times New Roman"/>
          <w:lang w:eastAsia="ja-JP"/>
        </w:rPr>
        <w:t>）</w:t>
      </w:r>
      <w:r w:rsidRPr="0023613E">
        <w:rPr>
          <w:rFonts w:hAnsi="Times New Roman"/>
        </w:rPr>
        <w:t>預算總支出：</w:t>
      </w:r>
      <w:r w:rsidR="00CC0ECD" w:rsidRPr="0023613E">
        <w:rPr>
          <w:rFonts w:hAnsi="Times New Roman"/>
          <w:szCs w:val="24"/>
        </w:rPr>
        <w:t>計</w:t>
      </w:r>
      <w:r w:rsidR="00CC0ECD" w:rsidRPr="0023613E">
        <w:rPr>
          <w:rFonts w:hAnsi="Times New Roman"/>
          <w:szCs w:val="24"/>
        </w:rPr>
        <w:t>369.2</w:t>
      </w:r>
      <w:r w:rsidR="00CC0ECD" w:rsidRPr="0023613E">
        <w:rPr>
          <w:rFonts w:hAnsi="Times New Roman"/>
          <w:szCs w:val="24"/>
        </w:rPr>
        <w:t>億史鍰，較</w:t>
      </w:r>
      <w:r w:rsidR="00CC0ECD" w:rsidRPr="0023613E">
        <w:rPr>
          <w:rFonts w:hAnsi="Times New Roman"/>
          <w:szCs w:val="24"/>
        </w:rPr>
        <w:t>2025/26</w:t>
      </w:r>
      <w:r w:rsidR="00CC0ECD" w:rsidRPr="0023613E">
        <w:rPr>
          <w:rFonts w:hAnsi="Times New Roman"/>
          <w:szCs w:val="24"/>
        </w:rPr>
        <w:t>年度成長</w:t>
      </w:r>
      <w:r w:rsidR="00CC0ECD" w:rsidRPr="0023613E">
        <w:rPr>
          <w:rFonts w:hAnsi="Times New Roman"/>
          <w:szCs w:val="24"/>
        </w:rPr>
        <w:t>14.7%</w:t>
      </w:r>
      <w:r w:rsidR="00CC0ECD" w:rsidRPr="0023613E">
        <w:rPr>
          <w:rFonts w:hAnsi="Times New Roman"/>
          <w:szCs w:val="24"/>
        </w:rPr>
        <w:t>，占</w:t>
      </w:r>
      <w:r w:rsidR="00CC0ECD" w:rsidRPr="0023613E">
        <w:rPr>
          <w:rFonts w:hAnsi="Times New Roman"/>
          <w:szCs w:val="24"/>
        </w:rPr>
        <w:t>GDP</w:t>
      </w:r>
      <w:r w:rsidR="00CC0ECD" w:rsidRPr="0023613E">
        <w:rPr>
          <w:rFonts w:hAnsi="Times New Roman"/>
          <w:szCs w:val="24"/>
        </w:rPr>
        <w:t>之</w:t>
      </w:r>
      <w:r w:rsidR="00CC0ECD" w:rsidRPr="0023613E">
        <w:rPr>
          <w:rFonts w:hAnsi="Times New Roman"/>
          <w:szCs w:val="24"/>
        </w:rPr>
        <w:t>35.7%</w:t>
      </w:r>
      <w:r w:rsidR="00CC0ECD" w:rsidRPr="0023613E">
        <w:rPr>
          <w:rFonts w:hAnsi="Times New Roman"/>
          <w:szCs w:val="24"/>
        </w:rPr>
        <w:t>。其中，經常性支出成長</w:t>
      </w:r>
      <w:r w:rsidR="00CC0ECD" w:rsidRPr="0023613E">
        <w:rPr>
          <w:rFonts w:hAnsi="Times New Roman"/>
          <w:szCs w:val="24"/>
        </w:rPr>
        <w:t>3.9%</w:t>
      </w:r>
      <w:r w:rsidR="00CC0ECD" w:rsidRPr="0023613E">
        <w:rPr>
          <w:rFonts w:hAnsi="Times New Roman"/>
          <w:szCs w:val="24"/>
        </w:rPr>
        <w:t>，達</w:t>
      </w:r>
      <w:r w:rsidR="00CC0ECD" w:rsidRPr="0023613E">
        <w:rPr>
          <w:rFonts w:hAnsi="Times New Roman"/>
          <w:szCs w:val="24"/>
        </w:rPr>
        <w:t>246.3</w:t>
      </w:r>
      <w:r w:rsidR="00CC0ECD" w:rsidRPr="0023613E">
        <w:rPr>
          <w:rFonts w:hAnsi="Times New Roman"/>
          <w:szCs w:val="24"/>
        </w:rPr>
        <w:t>億史</w:t>
      </w:r>
      <w:proofErr w:type="gramStart"/>
      <w:r w:rsidR="00CC0ECD" w:rsidRPr="0023613E">
        <w:rPr>
          <w:rFonts w:hAnsi="Times New Roman"/>
          <w:szCs w:val="24"/>
        </w:rPr>
        <w:t>鍰</w:t>
      </w:r>
      <w:proofErr w:type="gramEnd"/>
      <w:r w:rsidR="00CC0ECD" w:rsidRPr="0023613E">
        <w:rPr>
          <w:rFonts w:hAnsi="Times New Roman"/>
          <w:szCs w:val="24"/>
        </w:rPr>
        <w:t>；資本支出成長</w:t>
      </w:r>
      <w:r w:rsidR="00CC0ECD" w:rsidRPr="0023613E">
        <w:rPr>
          <w:rFonts w:hAnsi="Times New Roman"/>
          <w:szCs w:val="24"/>
        </w:rPr>
        <w:t>8.1%</w:t>
      </w:r>
      <w:r w:rsidR="00CC0ECD" w:rsidRPr="0023613E">
        <w:rPr>
          <w:rFonts w:hAnsi="Times New Roman"/>
          <w:szCs w:val="24"/>
        </w:rPr>
        <w:t>，達</w:t>
      </w:r>
      <w:r w:rsidR="00CC0ECD" w:rsidRPr="0023613E">
        <w:rPr>
          <w:rFonts w:hAnsi="Times New Roman"/>
          <w:szCs w:val="24"/>
        </w:rPr>
        <w:t>77.8</w:t>
      </w:r>
      <w:r w:rsidR="00CC0ECD" w:rsidRPr="0023613E">
        <w:rPr>
          <w:rFonts w:hAnsi="Times New Roman"/>
          <w:szCs w:val="24"/>
        </w:rPr>
        <w:t>億史</w:t>
      </w:r>
      <w:proofErr w:type="gramStart"/>
      <w:r w:rsidR="00CC0ECD" w:rsidRPr="0023613E">
        <w:rPr>
          <w:rFonts w:hAnsi="Times New Roman"/>
          <w:szCs w:val="24"/>
        </w:rPr>
        <w:t>鍰</w:t>
      </w:r>
      <w:proofErr w:type="gramEnd"/>
      <w:r w:rsidR="00CC0ECD" w:rsidRPr="0023613E">
        <w:rPr>
          <w:rFonts w:hAnsi="Times New Roman"/>
          <w:szCs w:val="24"/>
        </w:rPr>
        <w:t>；其他法定支出則為</w:t>
      </w:r>
      <w:r w:rsidR="00CC0ECD" w:rsidRPr="0023613E">
        <w:rPr>
          <w:rFonts w:hAnsi="Times New Roman"/>
          <w:szCs w:val="24"/>
        </w:rPr>
        <w:t>45</w:t>
      </w:r>
      <w:r w:rsidR="00CC0ECD" w:rsidRPr="0023613E">
        <w:rPr>
          <w:rFonts w:hAnsi="Times New Roman"/>
          <w:szCs w:val="24"/>
        </w:rPr>
        <w:t>億史</w:t>
      </w:r>
      <w:proofErr w:type="gramStart"/>
      <w:r w:rsidR="00CC0ECD" w:rsidRPr="0023613E">
        <w:rPr>
          <w:rFonts w:hAnsi="Times New Roman"/>
          <w:szCs w:val="24"/>
        </w:rPr>
        <w:t>鍰</w:t>
      </w:r>
      <w:proofErr w:type="gramEnd"/>
      <w:r w:rsidR="00CC0ECD" w:rsidRPr="0023613E">
        <w:rPr>
          <w:rFonts w:hAnsi="Times New Roman"/>
          <w:szCs w:val="24"/>
        </w:rPr>
        <w:t>。</w:t>
      </w:r>
    </w:p>
    <w:p w14:paraId="476EB804" w14:textId="79C9EAF3" w:rsidR="007461CC" w:rsidRPr="0023613E" w:rsidRDefault="007461CC" w:rsidP="003B5E82">
      <w:pPr>
        <w:pStyle w:val="13"/>
        <w:ind w:left="1772" w:hanging="591"/>
        <w:rPr>
          <w:rFonts w:hAnsi="Times New Roman"/>
        </w:rPr>
      </w:pPr>
      <w:r w:rsidRPr="0023613E">
        <w:rPr>
          <w:rFonts w:hAnsi="Times New Roman"/>
          <w:lang w:eastAsia="ja-JP"/>
        </w:rPr>
        <w:t>（</w:t>
      </w:r>
      <w:r w:rsidRPr="0023613E">
        <w:rPr>
          <w:rFonts w:hAnsi="Times New Roman"/>
        </w:rPr>
        <w:t>3</w:t>
      </w:r>
      <w:r w:rsidRPr="0023613E">
        <w:rPr>
          <w:rFonts w:hAnsi="Times New Roman"/>
          <w:lang w:eastAsia="ja-JP"/>
        </w:rPr>
        <w:t>）</w:t>
      </w:r>
      <w:r w:rsidRPr="0023613E">
        <w:rPr>
          <w:rFonts w:hAnsi="Times New Roman"/>
        </w:rPr>
        <w:t>預算赤字：</w:t>
      </w:r>
      <w:r w:rsidR="00CC0ECD" w:rsidRPr="0023613E">
        <w:rPr>
          <w:rFonts w:hAnsi="Times New Roman"/>
        </w:rPr>
        <w:t>計</w:t>
      </w:r>
      <w:r w:rsidR="00CC0ECD" w:rsidRPr="0023613E">
        <w:rPr>
          <w:rFonts w:hAnsi="Times New Roman"/>
        </w:rPr>
        <w:t>50.2</w:t>
      </w:r>
      <w:r w:rsidR="00CC0ECD" w:rsidRPr="0023613E">
        <w:rPr>
          <w:rFonts w:hAnsi="Times New Roman"/>
        </w:rPr>
        <w:t>億史鍰，占</w:t>
      </w:r>
      <w:r w:rsidR="00CC0ECD" w:rsidRPr="0023613E">
        <w:rPr>
          <w:rFonts w:hAnsi="Times New Roman"/>
        </w:rPr>
        <w:t>GDP</w:t>
      </w:r>
      <w:r w:rsidR="00CC0ECD" w:rsidRPr="0023613E">
        <w:rPr>
          <w:rFonts w:hAnsi="Times New Roman"/>
        </w:rPr>
        <w:t>之</w:t>
      </w:r>
      <w:r w:rsidR="00CC0ECD" w:rsidRPr="0023613E">
        <w:rPr>
          <w:rFonts w:hAnsi="Times New Roman"/>
        </w:rPr>
        <w:t>4.9%</w:t>
      </w:r>
      <w:r w:rsidR="00CC0ECD" w:rsidRPr="0023613E">
        <w:rPr>
          <w:rFonts w:hAnsi="Times New Roman"/>
        </w:rPr>
        <w:t>，係非洲國家中財政赤字占</w:t>
      </w:r>
      <w:r w:rsidR="00CC0ECD" w:rsidRPr="0023613E">
        <w:rPr>
          <w:rFonts w:hAnsi="Times New Roman"/>
        </w:rPr>
        <w:t>GDP</w:t>
      </w:r>
      <w:r w:rsidR="00CC0ECD" w:rsidRPr="0023613E">
        <w:rPr>
          <w:rFonts w:hAnsi="Times New Roman"/>
        </w:rPr>
        <w:t>之比重較低國家之一。</w:t>
      </w:r>
    </w:p>
    <w:p w14:paraId="4F4D2A11" w14:textId="5D232DC6" w:rsidR="006679C6" w:rsidRPr="0023613E" w:rsidRDefault="003B5E82" w:rsidP="003B5E82">
      <w:pPr>
        <w:pStyle w:val="af3"/>
        <w:ind w:left="1417" w:hanging="472"/>
      </w:pPr>
      <w:r w:rsidRPr="0023613E">
        <w:t>４</w:t>
      </w:r>
      <w:r w:rsidR="007461CC" w:rsidRPr="0023613E">
        <w:t>、其他重要發展：</w:t>
      </w:r>
    </w:p>
    <w:p w14:paraId="78844333" w14:textId="0E89EF57" w:rsidR="00056C9D" w:rsidRPr="0023613E" w:rsidRDefault="000D44AD" w:rsidP="003B5E82">
      <w:pPr>
        <w:pStyle w:val="af7"/>
        <w:ind w:left="1417" w:firstLine="472"/>
      </w:pPr>
      <w:r w:rsidRPr="0023613E">
        <w:rPr>
          <w:lang w:eastAsia="zh-TW"/>
        </w:rPr>
        <w:t>2</w:t>
      </w:r>
      <w:r w:rsidRPr="0023613E">
        <w:t>026</w:t>
      </w:r>
      <w:r w:rsidRPr="0023613E">
        <w:t>年</w:t>
      </w:r>
      <w:r w:rsidRPr="0023613E">
        <w:rPr>
          <w:lang w:eastAsia="zh-TW"/>
        </w:rPr>
        <w:t>，</w:t>
      </w:r>
      <w:r w:rsidR="00D82D8D" w:rsidRPr="0023613E">
        <w:rPr>
          <w:lang w:eastAsia="zh-TW"/>
        </w:rPr>
        <w:t>受中東衝突及荷姆茲海峽航運風險等因素影響，國際油價與區域燃油成本上升</w:t>
      </w:r>
      <w:r w:rsidRPr="0023613E">
        <w:t>，加上美中貿易摩擦與俄烏戰爭等重大國際事件持續，均對全球經貿局勢帶來深遠影響。史瓦帝尼屬於小型開放型經濟體，經濟發展高度依賴對外貿易，易受國際政經局勢及區域市場變化之影響。史瓦帝尼如何因應此等瞬息萬變之局勢，實值得持續關注。</w:t>
      </w:r>
    </w:p>
    <w:p w14:paraId="3675106A" w14:textId="0A28C4BF" w:rsidR="00B90D36" w:rsidRPr="0023613E" w:rsidRDefault="00B90D36" w:rsidP="008C5150">
      <w:pPr>
        <w:pStyle w:val="a5"/>
        <w:pageBreakBefore/>
      </w:pPr>
      <w:r w:rsidRPr="0023613E">
        <w:lastRenderedPageBreak/>
        <w:t>五、市場環境</w:t>
      </w:r>
    </w:p>
    <w:p w14:paraId="44037CC3" w14:textId="77777777" w:rsidR="0059642B" w:rsidRPr="0023613E" w:rsidRDefault="0059642B" w:rsidP="00B64F98">
      <w:pPr>
        <w:pStyle w:val="a7"/>
        <w:ind w:left="945" w:hanging="709"/>
        <w:rPr>
          <w:rFonts w:hAnsi="Times New Roman"/>
        </w:rPr>
      </w:pPr>
      <w:r w:rsidRPr="0023613E">
        <w:rPr>
          <w:rFonts w:hAnsi="Times New Roman"/>
        </w:rPr>
        <w:t>（一）一般市場情況</w:t>
      </w:r>
    </w:p>
    <w:p w14:paraId="54D61EE7" w14:textId="2B9E9E98" w:rsidR="00494565" w:rsidRPr="0023613E" w:rsidRDefault="00A34D7A" w:rsidP="008C5150">
      <w:pPr>
        <w:pStyle w:val="af0"/>
        <w:ind w:left="945" w:firstLine="472"/>
      </w:pPr>
      <w:r w:rsidRPr="0023613E">
        <w:rPr>
          <w:lang w:eastAsia="zh-TW"/>
        </w:rPr>
        <w:t>史國北、西、南三面與南非接壤，東邊與莫三比克相鄰，為一內</w:t>
      </w:r>
      <w:r w:rsidR="006F4AD8" w:rsidRPr="0023613E">
        <w:rPr>
          <w:lang w:eastAsia="zh-TW"/>
        </w:rPr>
        <w:t>陸國，海</w:t>
      </w:r>
      <w:r w:rsidR="006F4AD8" w:rsidRPr="0023613E">
        <w:t>運進口商品大多</w:t>
      </w:r>
      <w:r w:rsidRPr="0023613E">
        <w:t>經由南非德班港</w:t>
      </w:r>
      <w:proofErr w:type="gramStart"/>
      <w:r w:rsidRPr="0023613E">
        <w:t>或莫國</w:t>
      </w:r>
      <w:proofErr w:type="gramEnd"/>
      <w:r w:rsidR="009A6084" w:rsidRPr="0023613E">
        <w:t>馬布多</w:t>
      </w:r>
      <w:r w:rsidRPr="0023613E">
        <w:t>港，再由公路或火車運送至史國。</w:t>
      </w:r>
      <w:r w:rsidR="006F4AD8" w:rsidRPr="0023613E">
        <w:t>史國屬於非南關稅同盟</w:t>
      </w:r>
      <w:r w:rsidR="009B3FF4" w:rsidRPr="0023613E">
        <w:t>（</w:t>
      </w:r>
      <w:r w:rsidR="006F4AD8" w:rsidRPr="0023613E">
        <w:t>SACU</w:t>
      </w:r>
      <w:r w:rsidR="009B3FF4" w:rsidRPr="0023613E">
        <w:t>）</w:t>
      </w:r>
      <w:r w:rsidR="006F4AD8" w:rsidRPr="0023613E">
        <w:t>成員國，與南非等國統一對外關稅，且與南非同屬共同貨幣區</w:t>
      </w:r>
      <w:r w:rsidR="009B3FF4" w:rsidRPr="0023613E">
        <w:t>（</w:t>
      </w:r>
      <w:r w:rsidR="006F4AD8" w:rsidRPr="0023613E">
        <w:t>CMA</w:t>
      </w:r>
      <w:r w:rsidR="009B3FF4" w:rsidRPr="0023613E">
        <w:t>）</w:t>
      </w:r>
      <w:r w:rsidR="006F4AD8" w:rsidRPr="0023613E">
        <w:t>，經濟深受南非影響。</w:t>
      </w:r>
    </w:p>
    <w:p w14:paraId="466CEE0D" w14:textId="2CD57B91" w:rsidR="006F4AD8" w:rsidRPr="0023613E" w:rsidRDefault="006F4AD8" w:rsidP="008C5150">
      <w:pPr>
        <w:pStyle w:val="af0"/>
        <w:ind w:left="945" w:firstLine="472"/>
      </w:pPr>
      <w:r w:rsidRPr="0023613E">
        <w:t>史國業者以微中小型企業</w:t>
      </w:r>
      <w:r w:rsidR="009B3FF4" w:rsidRPr="0023613E">
        <w:t>（</w:t>
      </w:r>
      <w:r w:rsidRPr="0023613E">
        <w:t>SMME</w:t>
      </w:r>
      <w:r w:rsidR="009B3FF4" w:rsidRPr="0023613E">
        <w:t>）</w:t>
      </w:r>
      <w:r w:rsidRPr="0023613E">
        <w:t>為主，較欠缺資金與管理技術等，無力從事國際行銷。史國進口商為規避匯率風險，且考量直接自海外進口之高成本與繁瑣程序，因此均偏好赴南非採購，可避免匯率與海運等風險</w:t>
      </w:r>
      <w:r w:rsidR="009B3FF4" w:rsidRPr="0023613E">
        <w:t>（</w:t>
      </w:r>
      <w:r w:rsidRPr="0023613E">
        <w:t>備註：史鍰與南非幣固定</w:t>
      </w:r>
      <w:r w:rsidRPr="0023613E">
        <w:t>1</w:t>
      </w:r>
      <w:r w:rsidRPr="0023613E">
        <w:t>比</w:t>
      </w:r>
      <w:r w:rsidRPr="0023613E">
        <w:t>1</w:t>
      </w:r>
      <w:r w:rsidRPr="0023613E">
        <w:t>匯率</w:t>
      </w:r>
      <w:r w:rsidR="009B3FF4" w:rsidRPr="0023613E">
        <w:t>）</w:t>
      </w:r>
      <w:r w:rsidRPr="0023613E">
        <w:t>。史國市場主要由南非廠商經營，南非占史國進口總額比重</w:t>
      </w:r>
      <w:r w:rsidR="009A6084" w:rsidRPr="0023613E">
        <w:t>逾</w:t>
      </w:r>
      <w:r w:rsidR="009A6084" w:rsidRPr="0023613E">
        <w:t>7</w:t>
      </w:r>
      <w:r w:rsidR="009A6084" w:rsidRPr="0023613E">
        <w:t>成。</w:t>
      </w:r>
    </w:p>
    <w:p w14:paraId="5BF547A8" w14:textId="7B0E7CA0" w:rsidR="006F4AD8" w:rsidRPr="0023613E" w:rsidRDefault="006F4AD8" w:rsidP="008C5150">
      <w:pPr>
        <w:pStyle w:val="af0"/>
        <w:ind w:left="945" w:firstLine="472"/>
        <w:rPr>
          <w:lang w:eastAsia="zh-TW"/>
        </w:rPr>
      </w:pPr>
      <w:r w:rsidRPr="0023613E">
        <w:t>史國人口約</w:t>
      </w:r>
      <w:r w:rsidR="009A6084" w:rsidRPr="0023613E">
        <w:t>12</w:t>
      </w:r>
      <w:r w:rsidR="000D44AD" w:rsidRPr="0023613E">
        <w:t>5</w:t>
      </w:r>
      <w:r w:rsidRPr="0023613E">
        <w:t>萬，市場規模有限，且貧富高度懸殊，係全球少數吉尼係數</w:t>
      </w:r>
      <w:r w:rsidR="009B3FF4" w:rsidRPr="0023613E">
        <w:t>（</w:t>
      </w:r>
      <w:r w:rsidRPr="0023613E">
        <w:t>Gini Coefficient</w:t>
      </w:r>
      <w:r w:rsidR="009B3FF4" w:rsidRPr="0023613E">
        <w:t>）</w:t>
      </w:r>
      <w:r w:rsidRPr="0023613E">
        <w:t>超過</w:t>
      </w:r>
      <w:r w:rsidRPr="0023613E">
        <w:t>0.5</w:t>
      </w:r>
      <w:r w:rsidRPr="0023613E">
        <w:t>之國家。史國富裕階級居少數，採購高級品常直接向</w:t>
      </w:r>
      <w:r w:rsidRPr="0023613E">
        <w:rPr>
          <w:lang w:eastAsia="zh-TW"/>
        </w:rPr>
        <w:t>歐美或南非採購。本地商店主要銷售民生必需品及中低價格之商品。部分業者為避免存貨積壓資金，店內僅陳列商品目錄，消費者確認購買後，再向南非廠商訂購進口轉售。</w:t>
      </w:r>
    </w:p>
    <w:p w14:paraId="4AF896EB" w14:textId="6BCAD730" w:rsidR="006F4AD8" w:rsidRPr="0023613E" w:rsidRDefault="006F4AD8" w:rsidP="006F4AD8">
      <w:pPr>
        <w:pStyle w:val="af0"/>
        <w:ind w:left="945" w:firstLine="472"/>
        <w:rPr>
          <w:lang w:eastAsia="zh-TW"/>
        </w:rPr>
      </w:pPr>
      <w:r w:rsidRPr="0023613E">
        <w:rPr>
          <w:lang w:eastAsia="zh-TW"/>
        </w:rPr>
        <w:t>史國一般零售商店與餐廳，大多為印度與巴基斯坦商人經營；中國大陸商人則在史國經營若干零售雜貨店與餐廳。</w:t>
      </w:r>
    </w:p>
    <w:p w14:paraId="41A2B59B" w14:textId="77777777" w:rsidR="0059642B" w:rsidRPr="0023613E" w:rsidRDefault="0059642B" w:rsidP="00B64F98">
      <w:pPr>
        <w:pStyle w:val="a7"/>
        <w:ind w:left="945" w:hanging="709"/>
        <w:rPr>
          <w:rFonts w:hAnsi="Times New Roman"/>
        </w:rPr>
      </w:pPr>
      <w:r w:rsidRPr="0023613E">
        <w:rPr>
          <w:rFonts w:hAnsi="Times New Roman"/>
        </w:rPr>
        <w:t>（二）競爭對手國在當地之行銷策略</w:t>
      </w:r>
    </w:p>
    <w:p w14:paraId="50872680" w14:textId="580BB427" w:rsidR="006F4AD8" w:rsidRPr="0023613E" w:rsidRDefault="006F4AD8" w:rsidP="006F4AD8">
      <w:pPr>
        <w:pStyle w:val="af0"/>
        <w:ind w:left="945" w:firstLine="472"/>
        <w:rPr>
          <w:lang w:eastAsia="zh-TW"/>
        </w:rPr>
      </w:pPr>
      <w:r w:rsidRPr="0023613E">
        <w:rPr>
          <w:lang w:eastAsia="zh-TW"/>
        </w:rPr>
        <w:t>南非業者挾帶資金、地理、語言、管理技術、市場開發能力等條件進駐史國，利用已建立之金融機構、行銷管道與商業網絡，掌握市場動脈，控制史國各級市場。史國服務業、超市及各業連鎖店幾為南非業者掌控，貨量充足，有時價格較南非市場略高。</w:t>
      </w:r>
    </w:p>
    <w:p w14:paraId="774DA7B3" w14:textId="143B8D21" w:rsidR="0055451D" w:rsidRPr="0023613E" w:rsidRDefault="006F4AD8" w:rsidP="006F4AD8">
      <w:pPr>
        <w:pStyle w:val="af0"/>
        <w:ind w:left="945" w:firstLine="472"/>
        <w:rPr>
          <w:lang w:eastAsia="zh-TW"/>
        </w:rPr>
      </w:pPr>
      <w:r w:rsidRPr="0023613E">
        <w:rPr>
          <w:lang w:eastAsia="zh-TW"/>
        </w:rPr>
        <w:t>史國市場規模小，歐美國家業者</w:t>
      </w:r>
      <w:r w:rsidR="009B3FF4" w:rsidRPr="0023613E">
        <w:rPr>
          <w:lang w:eastAsia="zh-TW"/>
        </w:rPr>
        <w:t>（</w:t>
      </w:r>
      <w:r w:rsidRPr="0023613E">
        <w:rPr>
          <w:lang w:eastAsia="zh-TW"/>
        </w:rPr>
        <w:t>除可口可樂、</w:t>
      </w:r>
      <w:r w:rsidRPr="0023613E">
        <w:rPr>
          <w:lang w:eastAsia="zh-TW"/>
        </w:rPr>
        <w:t>Kellogg</w:t>
      </w:r>
      <w:r w:rsidRPr="0023613E">
        <w:rPr>
          <w:lang w:eastAsia="zh-TW"/>
        </w:rPr>
        <w:t>等食品加工</w:t>
      </w:r>
      <w:r w:rsidRPr="0023613E">
        <w:rPr>
          <w:lang w:eastAsia="zh-TW"/>
        </w:rPr>
        <w:lastRenderedPageBreak/>
        <w:t>業者外</w:t>
      </w:r>
      <w:r w:rsidR="009B3FF4" w:rsidRPr="0023613E">
        <w:rPr>
          <w:lang w:eastAsia="zh-TW"/>
        </w:rPr>
        <w:t>）</w:t>
      </w:r>
      <w:r w:rsidRPr="0023613E">
        <w:rPr>
          <w:lang w:eastAsia="zh-TW"/>
        </w:rPr>
        <w:t>較少對史國直接進行大型投資。以汽車銷售為例，目前全球各大車廠，僅日本豐田、韓國</w:t>
      </w:r>
      <w:proofErr w:type="gramStart"/>
      <w:r w:rsidRPr="0023613E">
        <w:rPr>
          <w:lang w:eastAsia="zh-TW"/>
        </w:rPr>
        <w:t>現代與起亞</w:t>
      </w:r>
      <w:proofErr w:type="gramEnd"/>
      <w:r w:rsidRPr="0023613E">
        <w:rPr>
          <w:lang w:eastAsia="zh-TW"/>
        </w:rPr>
        <w:t>等汽車公司在史國設有維修服務廠，其他汽車公司則委託史國本地修車廠代辦維修業務，至於高級車款如賓士等在史國則未設維修廠，車主必須送至南非維修。</w:t>
      </w:r>
    </w:p>
    <w:p w14:paraId="592DBF2A" w14:textId="6AA869FC" w:rsidR="00EB49E0" w:rsidRPr="0023613E" w:rsidRDefault="0055451D" w:rsidP="00EB49E0">
      <w:pPr>
        <w:pStyle w:val="a7"/>
        <w:ind w:left="945" w:hanging="709"/>
        <w:rPr>
          <w:rFonts w:hAnsi="Times New Roman"/>
        </w:rPr>
      </w:pPr>
      <w:r w:rsidRPr="0023613E">
        <w:rPr>
          <w:rFonts w:hAnsi="Times New Roman"/>
        </w:rPr>
        <w:t>（三）</w:t>
      </w:r>
      <w:r w:rsidR="00CB012F" w:rsidRPr="0023613E">
        <w:rPr>
          <w:rFonts w:hAnsi="Times New Roman"/>
        </w:rPr>
        <w:t>史國對中國大陸貿易依賴之評估</w:t>
      </w:r>
    </w:p>
    <w:p w14:paraId="6EEFA03B" w14:textId="77777777" w:rsidR="00EB49E0" w:rsidRPr="0023613E" w:rsidRDefault="00EB49E0" w:rsidP="001F73A2">
      <w:pPr>
        <w:pStyle w:val="af0"/>
        <w:ind w:left="945" w:firstLine="472"/>
        <w:rPr>
          <w:lang w:eastAsia="ja-JP"/>
        </w:rPr>
      </w:pPr>
      <w:r w:rsidRPr="0023613E">
        <w:rPr>
          <w:lang w:eastAsia="ja-JP"/>
        </w:rPr>
        <w:t>史國對中國大陸出口一向微不足道，但自中國大陸進口金額龐大，主要是史國小型經濟體，製造業基礎薄弱，許多工業、民生與消費產品亟需大量廉價商品進口。</w:t>
      </w:r>
    </w:p>
    <w:p w14:paraId="61D20254" w14:textId="24677C08" w:rsidR="00CB012F" w:rsidRPr="0023613E" w:rsidRDefault="006F4AD8" w:rsidP="00CB012F">
      <w:pPr>
        <w:pStyle w:val="af0"/>
        <w:ind w:left="945" w:firstLine="472"/>
        <w:rPr>
          <w:vanish/>
        </w:rPr>
      </w:pPr>
      <w:r w:rsidRPr="0023613E">
        <w:rPr>
          <w:lang w:eastAsia="ja-JP"/>
        </w:rPr>
        <w:t>依據史國國稅總</w:t>
      </w:r>
      <w:r w:rsidR="007138D2" w:rsidRPr="0023613E">
        <w:rPr>
          <w:lang w:eastAsia="zh-TW"/>
        </w:rPr>
        <w:t>署</w:t>
      </w:r>
      <w:r w:rsidR="009B3FF4" w:rsidRPr="0023613E">
        <w:rPr>
          <w:lang w:eastAsia="ja-JP"/>
        </w:rPr>
        <w:t>（</w:t>
      </w:r>
      <w:r w:rsidRPr="0023613E">
        <w:rPr>
          <w:lang w:eastAsia="ja-JP"/>
        </w:rPr>
        <w:t>ERS</w:t>
      </w:r>
      <w:r w:rsidR="009B3FF4" w:rsidRPr="0023613E">
        <w:rPr>
          <w:lang w:eastAsia="ja-JP"/>
        </w:rPr>
        <w:t>）</w:t>
      </w:r>
      <w:r w:rsidRPr="0023613E">
        <w:rPr>
          <w:lang w:eastAsia="ja-JP"/>
        </w:rPr>
        <w:t>統計，</w:t>
      </w:r>
      <w:r w:rsidR="00CB012F" w:rsidRPr="0023613E">
        <w:t>史國</w:t>
      </w:r>
      <w:r w:rsidR="00CB012F" w:rsidRPr="0023613E">
        <w:t>2025</w:t>
      </w:r>
      <w:r w:rsidR="00CB012F" w:rsidRPr="0023613E">
        <w:t>年自中國大陸進口</w:t>
      </w:r>
      <w:r w:rsidR="00CB012F" w:rsidRPr="0023613E">
        <w:t>1</w:t>
      </w:r>
      <w:r w:rsidR="00CB012F" w:rsidRPr="0023613E">
        <w:t>億</w:t>
      </w:r>
      <w:r w:rsidR="00CB012F" w:rsidRPr="0023613E">
        <w:t>9,748</w:t>
      </w:r>
      <w:r w:rsidR="00CB012F" w:rsidRPr="0023613E">
        <w:t>萬美元，係史國第</w:t>
      </w:r>
      <w:r w:rsidR="00CB012F" w:rsidRPr="0023613E">
        <w:t>2</w:t>
      </w:r>
      <w:r w:rsidR="00CB012F" w:rsidRPr="0023613E">
        <w:t>大進口來源國，進口額較</w:t>
      </w:r>
      <w:r w:rsidR="00CB012F" w:rsidRPr="0023613E">
        <w:t>2024</w:t>
      </w:r>
      <w:r w:rsidR="00CB012F" w:rsidRPr="0023613E">
        <w:t>年增加</w:t>
      </w:r>
      <w:r w:rsidR="00CB012F" w:rsidRPr="0023613E">
        <w:t>7.0%</w:t>
      </w:r>
      <w:r w:rsidR="00CB012F" w:rsidRPr="0023613E">
        <w:t>，反映史國對自中國大陸進口依賴加深。</w:t>
      </w:r>
    </w:p>
    <w:p w14:paraId="386A18E4" w14:textId="77777777" w:rsidR="00027EF8" w:rsidRPr="0023613E" w:rsidRDefault="009A6084" w:rsidP="00027EF8">
      <w:pPr>
        <w:pStyle w:val="af0"/>
        <w:ind w:left="945" w:firstLine="472"/>
        <w:rPr>
          <w:lang w:eastAsia="zh-TW"/>
        </w:rPr>
      </w:pPr>
      <w:r w:rsidRPr="0023613E">
        <w:t>史國自中國大陸進口之產品多為紡織品，其中又以布料等為大宗，顯示史國以臺商為主之成衣業對中國大陸紡品原料之需求。除紡織品外，史國自中國大陸進口主要產品尚有電話機、有機化學品等。</w:t>
      </w:r>
    </w:p>
    <w:p w14:paraId="12697831" w14:textId="65BFAF1D" w:rsidR="009A6084" w:rsidRPr="0023613E" w:rsidRDefault="00027EF8" w:rsidP="00027EF8">
      <w:pPr>
        <w:pStyle w:val="af0"/>
        <w:ind w:left="945" w:firstLine="472"/>
        <w:rPr>
          <w:lang w:eastAsia="zh-TW"/>
        </w:rPr>
      </w:pPr>
      <w:r w:rsidRPr="0023613E">
        <w:t>另方面，史國</w:t>
      </w:r>
      <w:r w:rsidRPr="0023613E">
        <w:t>2025</w:t>
      </w:r>
      <w:r w:rsidRPr="0023613E">
        <w:t>年對中國大陸出口約</w:t>
      </w:r>
      <w:r w:rsidRPr="0023613E">
        <w:t>802</w:t>
      </w:r>
      <w:r w:rsidRPr="0023613E">
        <w:t>萬美元，主要為綠燧石，中國大陸並非史國主要出口市場。</w:t>
      </w:r>
    </w:p>
    <w:p w14:paraId="6C9623D8" w14:textId="77777777" w:rsidR="00EF4A34" w:rsidRPr="0023613E" w:rsidRDefault="00EF4A34" w:rsidP="008E67AB">
      <w:pPr>
        <w:pStyle w:val="a7"/>
        <w:ind w:left="945" w:hanging="709"/>
        <w:rPr>
          <w:rFonts w:hAnsi="Times New Roman"/>
        </w:rPr>
      </w:pPr>
      <w:r w:rsidRPr="0023613E">
        <w:rPr>
          <w:rFonts w:hAnsi="Times New Roman"/>
        </w:rPr>
        <w:t>（</w:t>
      </w:r>
      <w:r w:rsidR="0055451D" w:rsidRPr="0023613E">
        <w:rPr>
          <w:rFonts w:hAnsi="Times New Roman"/>
        </w:rPr>
        <w:t>四</w:t>
      </w:r>
      <w:r w:rsidRPr="0023613E">
        <w:rPr>
          <w:rFonts w:hAnsi="Times New Roman"/>
        </w:rPr>
        <w:t>）可協助外商媒介史國經銷商及貿易夥伴的機構計有：</w:t>
      </w:r>
    </w:p>
    <w:p w14:paraId="56EA0EC7" w14:textId="6EB16D3C" w:rsidR="00EF4A34" w:rsidRPr="0023613E" w:rsidRDefault="00BC5BA8" w:rsidP="00B64F98">
      <w:pPr>
        <w:pStyle w:val="af3"/>
        <w:ind w:left="1417" w:hanging="472"/>
      </w:pPr>
      <w:r w:rsidRPr="0023613E">
        <w:t>１</w:t>
      </w:r>
      <w:r w:rsidRPr="0023613E">
        <w:rPr>
          <w:lang w:eastAsia="zh-TW"/>
        </w:rPr>
        <w:t>、</w:t>
      </w:r>
      <w:r w:rsidR="00EF4A34" w:rsidRPr="0023613E">
        <w:t>史國投資促進局</w:t>
      </w:r>
      <w:r w:rsidR="00773445" w:rsidRPr="0023613E">
        <w:t>（</w:t>
      </w:r>
      <w:r w:rsidR="00DD0F9D" w:rsidRPr="0023613E">
        <w:t>Eswatini</w:t>
      </w:r>
      <w:r w:rsidR="00EF4A34" w:rsidRPr="0023613E">
        <w:t xml:space="preserve"> Investment Promotion Authority</w:t>
      </w:r>
      <w:r w:rsidR="00AA63AD" w:rsidRPr="0023613E">
        <w:rPr>
          <w:lang w:eastAsia="zh-TW"/>
        </w:rPr>
        <w:t>，</w:t>
      </w:r>
      <w:r w:rsidR="00AA63AD" w:rsidRPr="0023613E">
        <w:t>EIPA</w:t>
      </w:r>
      <w:r w:rsidR="009A6084" w:rsidRPr="0023613E">
        <w:rPr>
          <w:lang w:eastAsia="zh-TW"/>
        </w:rPr>
        <w:t>；</w:t>
      </w:r>
      <w:r w:rsidR="00AA63AD" w:rsidRPr="0023613E">
        <w:t>網址：</w:t>
      </w:r>
      <w:r w:rsidR="00AA63AD" w:rsidRPr="0023613E">
        <w:t>www.</w:t>
      </w:r>
      <w:r w:rsidR="00C655E8" w:rsidRPr="0023613E">
        <w:t>investeswatini</w:t>
      </w:r>
      <w:r w:rsidR="00AA63AD" w:rsidRPr="0023613E">
        <w:t>.org.sz</w:t>
      </w:r>
      <w:r w:rsidR="00773445" w:rsidRPr="0023613E">
        <w:t>）</w:t>
      </w:r>
      <w:r w:rsidR="00EF4A34" w:rsidRPr="0023613E">
        <w:t>負責招商工作，協助外商在史國投資設立公司</w:t>
      </w:r>
      <w:r w:rsidR="00AA63AD" w:rsidRPr="0023613E">
        <w:t>，並肩負拓銷史國產品之任務。</w:t>
      </w:r>
      <w:r w:rsidR="00AA63AD" w:rsidRPr="0023613E">
        <w:t>EIPA</w:t>
      </w:r>
      <w:r w:rsidR="00AA63AD" w:rsidRPr="0023613E">
        <w:t>隸屬於商工暨貿易部，對內設有董事會，由各部會指派代表為董事，執行長為對外負責人。</w:t>
      </w:r>
    </w:p>
    <w:p w14:paraId="6C45C520" w14:textId="4C053BB7" w:rsidR="00EF4A34" w:rsidRPr="0023613E" w:rsidRDefault="00BC5BA8" w:rsidP="00B64F98">
      <w:pPr>
        <w:pStyle w:val="af3"/>
        <w:ind w:left="1417" w:hanging="472"/>
      </w:pPr>
      <w:r w:rsidRPr="0023613E">
        <w:t>２、</w:t>
      </w:r>
      <w:r w:rsidR="00AA63AD" w:rsidRPr="0023613E">
        <w:t>史國國家工業發展公司</w:t>
      </w:r>
      <w:r w:rsidR="00CA5BA5" w:rsidRPr="0023613E">
        <w:t>（</w:t>
      </w:r>
      <w:r w:rsidR="00AA63AD" w:rsidRPr="0023613E">
        <w:t>Eswatini National Industrial Development Company, E</w:t>
      </w:r>
      <w:r w:rsidR="00027EF8" w:rsidRPr="0023613E">
        <w:rPr>
          <w:lang w:eastAsia="zh-TW"/>
        </w:rPr>
        <w:t>NID</w:t>
      </w:r>
      <w:r w:rsidR="00AA63AD" w:rsidRPr="0023613E">
        <w:t>C</w:t>
      </w:r>
      <w:r w:rsidR="009A6084" w:rsidRPr="0023613E">
        <w:rPr>
          <w:lang w:eastAsia="zh-TW"/>
        </w:rPr>
        <w:t>；</w:t>
      </w:r>
      <w:r w:rsidR="00AA63AD" w:rsidRPr="0023613E">
        <w:t>網址：</w:t>
      </w:r>
      <w:r w:rsidR="00AA63AD" w:rsidRPr="0023613E">
        <w:t>www.enidc.org.sz</w:t>
      </w:r>
      <w:r w:rsidR="00CA5BA5" w:rsidRPr="0023613E">
        <w:t>）</w:t>
      </w:r>
      <w:r w:rsidR="00AA63AD" w:rsidRPr="0023613E">
        <w:t>由政府依照</w:t>
      </w:r>
      <w:r w:rsidR="00AA63AD" w:rsidRPr="0023613E">
        <w:t>1971</w:t>
      </w:r>
      <w:r w:rsidR="00AA63AD" w:rsidRPr="0023613E">
        <w:t>年相關法令所成立，旨在推動國內工業發展，其任務包括協助新企業融資。</w:t>
      </w:r>
      <w:r w:rsidR="00AA63AD" w:rsidRPr="0023613E">
        <w:lastRenderedPageBreak/>
        <w:t>EN</w:t>
      </w:r>
      <w:r w:rsidR="00A4529E" w:rsidRPr="0023613E">
        <w:rPr>
          <w:lang w:eastAsia="zh-TW"/>
        </w:rPr>
        <w:t>I</w:t>
      </w:r>
      <w:r w:rsidR="00AA63AD" w:rsidRPr="0023613E">
        <w:t>DC</w:t>
      </w:r>
      <w:r w:rsidR="00AA63AD" w:rsidRPr="0023613E">
        <w:t>投資具有經濟、財務存活性及技術可行性之中長期</w:t>
      </w:r>
      <w:r w:rsidR="00637AB3" w:rsidRPr="0023613E">
        <w:t>計畫</w:t>
      </w:r>
      <w:r w:rsidR="00AA63AD" w:rsidRPr="0023613E">
        <w:t>，投資標的遍及各產業，可引介外商以股權參與方式加入投資。</w:t>
      </w:r>
    </w:p>
    <w:p w14:paraId="4BA85EDA" w14:textId="3A4513E5" w:rsidR="00EF4A34" w:rsidRPr="0023613E" w:rsidRDefault="00BC5BA8" w:rsidP="00027EF8">
      <w:pPr>
        <w:pStyle w:val="af3"/>
        <w:ind w:left="1417" w:hanging="472"/>
        <w:rPr>
          <w:lang w:eastAsia="zh-TW"/>
        </w:rPr>
      </w:pPr>
      <w:r w:rsidRPr="0023613E">
        <w:t>３、</w:t>
      </w:r>
      <w:r w:rsidR="00EB49E0" w:rsidRPr="0023613E">
        <w:rPr>
          <w:lang w:eastAsia="zh-TW"/>
        </w:rPr>
        <w:t>王家信託基金（</w:t>
      </w:r>
      <w:proofErr w:type="spellStart"/>
      <w:r w:rsidR="00EF4A34" w:rsidRPr="0023613E">
        <w:t>Tibiyo</w:t>
      </w:r>
      <w:proofErr w:type="spellEnd"/>
      <w:r w:rsidR="00EF4A34" w:rsidRPr="0023613E">
        <w:t xml:space="preserve"> Taka Ngwane</w:t>
      </w:r>
      <w:r w:rsidR="00EB49E0" w:rsidRPr="0023613E">
        <w:rPr>
          <w:lang w:eastAsia="zh-TW"/>
        </w:rPr>
        <w:t>，</w:t>
      </w:r>
      <w:r w:rsidR="00AA63AD" w:rsidRPr="0023613E">
        <w:t>網址：</w:t>
      </w:r>
      <w:r w:rsidR="00AA63AD" w:rsidRPr="0023613E">
        <w:t>www.tibiyo.com</w:t>
      </w:r>
      <w:r w:rsidR="00CA5BA5" w:rsidRPr="0023613E">
        <w:t>）</w:t>
      </w:r>
      <w:r w:rsidR="00EF4A34" w:rsidRPr="0023613E">
        <w:t>由國王受國家之信託所管理的</w:t>
      </w:r>
      <w:r w:rsidR="00AA63AD" w:rsidRPr="0023613E">
        <w:t>基金，</w:t>
      </w:r>
      <w:r w:rsidR="00CE3E93" w:rsidRPr="0023613E">
        <w:t>資產龐大，投資及經營之企業涵蓋甚多領域，</w:t>
      </w:r>
      <w:r w:rsidR="00AA63AD" w:rsidRPr="0023613E">
        <w:t>外商與其合作可循合資</w:t>
      </w:r>
      <w:r w:rsidR="00637AB3" w:rsidRPr="0023613E">
        <w:t>計畫</w:t>
      </w:r>
      <w:r w:rsidR="00AA63AD" w:rsidRPr="0023613E">
        <w:t>模式或協助經營其所擁有的</w:t>
      </w:r>
      <w:r w:rsidR="00637AB3" w:rsidRPr="0023613E">
        <w:t>計畫</w:t>
      </w:r>
      <w:r w:rsidR="00AA63AD" w:rsidRPr="0023613E">
        <w:t>。</w:t>
      </w:r>
    </w:p>
    <w:p w14:paraId="154B9F59" w14:textId="7B2CB391" w:rsidR="00B65A85" w:rsidRPr="0023613E" w:rsidRDefault="00E10112" w:rsidP="00B64F98">
      <w:pPr>
        <w:pStyle w:val="af3"/>
        <w:ind w:left="1417" w:hanging="472"/>
      </w:pPr>
      <w:r w:rsidRPr="0023613E">
        <w:t>４</w:t>
      </w:r>
      <w:r w:rsidR="00BC5BA8" w:rsidRPr="0023613E">
        <w:t>、</w:t>
      </w:r>
      <w:r w:rsidR="00EF4A34" w:rsidRPr="0023613E">
        <w:t>中小企業發展公司</w:t>
      </w:r>
      <w:r w:rsidR="00773445" w:rsidRPr="0023613E">
        <w:t>（</w:t>
      </w:r>
      <w:r w:rsidR="00EF4A34" w:rsidRPr="0023613E">
        <w:t>Small Enterprise Development Company, SEDC</w:t>
      </w:r>
      <w:r w:rsidR="00027EF8" w:rsidRPr="0023613E">
        <w:rPr>
          <w:lang w:eastAsia="zh-TW"/>
        </w:rPr>
        <w:t>O</w:t>
      </w:r>
      <w:r w:rsidR="009A6084" w:rsidRPr="0023613E">
        <w:rPr>
          <w:lang w:eastAsia="zh-TW"/>
        </w:rPr>
        <w:t>；</w:t>
      </w:r>
      <w:r w:rsidR="00AA63AD" w:rsidRPr="0023613E">
        <w:t>網址：</w:t>
      </w:r>
      <w:r w:rsidR="00AA63AD" w:rsidRPr="0023613E">
        <w:t>http://</w:t>
      </w:r>
      <w:r w:rsidR="00027EF8" w:rsidRPr="0023613E">
        <w:t>www.sedco.co.sz</w:t>
      </w:r>
      <w:r w:rsidR="00CA5BA5" w:rsidRPr="0023613E">
        <w:t>）</w:t>
      </w:r>
      <w:r w:rsidR="00AA63AD" w:rsidRPr="0023613E">
        <w:t>隸屬於商工暨貿易部下之國營事業，</w:t>
      </w:r>
      <w:r w:rsidR="00AA63AD" w:rsidRPr="0023613E">
        <w:t>1970</w:t>
      </w:r>
      <w:r w:rsidR="00AA63AD" w:rsidRPr="0023613E">
        <w:t>年成立，透過教育、訓練及諮詢服務，協助輔導微小中型企業發展事業及順利獲得銀行貸款。</w:t>
      </w:r>
    </w:p>
    <w:p w14:paraId="112CDE1F" w14:textId="77777777" w:rsidR="0059642B" w:rsidRPr="0023613E" w:rsidRDefault="00BE48FC" w:rsidP="008C5150">
      <w:pPr>
        <w:pStyle w:val="a5"/>
      </w:pPr>
      <w:r w:rsidRPr="0023613E">
        <w:t>六</w:t>
      </w:r>
      <w:r w:rsidR="0059642B" w:rsidRPr="0023613E">
        <w:t>、</w:t>
      </w:r>
      <w:r w:rsidRPr="0023613E">
        <w:t>投資</w:t>
      </w:r>
      <w:r w:rsidR="00F01462" w:rsidRPr="0023613E">
        <w:t>環境風險</w:t>
      </w:r>
    </w:p>
    <w:p w14:paraId="38762B53" w14:textId="6093D688" w:rsidR="00C47112" w:rsidRPr="0023613E" w:rsidRDefault="00C47112" w:rsidP="008C5150">
      <w:pPr>
        <w:ind w:firstLine="472"/>
        <w:rPr>
          <w:lang w:eastAsia="zh-TW"/>
        </w:rPr>
      </w:pPr>
      <w:r w:rsidRPr="0023613E">
        <w:rPr>
          <w:lang w:eastAsia="zh-TW"/>
        </w:rPr>
        <w:t>史國</w:t>
      </w:r>
      <w:r w:rsidRPr="0023613E">
        <w:rPr>
          <w:lang w:eastAsia="zh-TW"/>
        </w:rPr>
        <w:t>1968</w:t>
      </w:r>
      <w:r w:rsidRPr="0023613E">
        <w:rPr>
          <w:lang w:eastAsia="zh-TW"/>
        </w:rPr>
        <w:t>年獨立以前，為英國之保護國，期間長達</w:t>
      </w:r>
      <w:r w:rsidRPr="0023613E">
        <w:rPr>
          <w:lang w:eastAsia="zh-TW"/>
        </w:rPr>
        <w:t>62</w:t>
      </w:r>
      <w:r w:rsidRPr="0023613E">
        <w:rPr>
          <w:lang w:eastAsia="zh-TW"/>
        </w:rPr>
        <w:t>年，英語使用普遍，目前以英語為官方書面語言，人民普遍通曉英語，對我國投資人較無障礙。</w:t>
      </w:r>
      <w:proofErr w:type="gramStart"/>
      <w:r w:rsidRPr="0023613E">
        <w:rPr>
          <w:lang w:eastAsia="zh-TW"/>
        </w:rPr>
        <w:t>此外，</w:t>
      </w:r>
      <w:proofErr w:type="gramEnd"/>
      <w:r w:rsidRPr="0023613E">
        <w:rPr>
          <w:lang w:eastAsia="zh-TW"/>
        </w:rPr>
        <w:t>史國對外人投資</w:t>
      </w:r>
      <w:proofErr w:type="gramStart"/>
      <w:r w:rsidRPr="0023613E">
        <w:rPr>
          <w:lang w:eastAsia="zh-TW"/>
        </w:rPr>
        <w:t>採</w:t>
      </w:r>
      <w:proofErr w:type="gramEnd"/>
      <w:r w:rsidRPr="0023613E">
        <w:rPr>
          <w:lang w:eastAsia="zh-TW"/>
        </w:rPr>
        <w:t>開放態度，除少數</w:t>
      </w:r>
      <w:proofErr w:type="gramStart"/>
      <w:r w:rsidRPr="0023613E">
        <w:rPr>
          <w:lang w:eastAsia="zh-TW"/>
        </w:rPr>
        <w:t>攸</w:t>
      </w:r>
      <w:proofErr w:type="gramEnd"/>
      <w:r w:rsidRPr="0023613E">
        <w:rPr>
          <w:lang w:eastAsia="zh-TW"/>
        </w:rPr>
        <w:t>關國家安全、民眾健康及環境保護項目加以管制外，對投資金額、外資持有比例未予設限。</w:t>
      </w:r>
    </w:p>
    <w:p w14:paraId="7ACE276B" w14:textId="1C2E8795" w:rsidR="002A7718" w:rsidRPr="0023613E" w:rsidRDefault="002A7718" w:rsidP="008C5150">
      <w:pPr>
        <w:ind w:firstLine="472"/>
        <w:rPr>
          <w:lang w:eastAsia="zh-TW"/>
        </w:rPr>
      </w:pPr>
      <w:r w:rsidRPr="0023613E">
        <w:rPr>
          <w:lang w:eastAsia="zh-TW"/>
        </w:rPr>
        <w:t>史國係</w:t>
      </w:r>
      <w:r w:rsidR="002415CC" w:rsidRPr="0023613E">
        <w:rPr>
          <w:lang w:eastAsia="zh-TW"/>
        </w:rPr>
        <w:t>非南</w:t>
      </w:r>
      <w:r w:rsidRPr="0023613E">
        <w:rPr>
          <w:lang w:eastAsia="zh-TW"/>
        </w:rPr>
        <w:t>關稅同盟</w:t>
      </w:r>
      <w:r w:rsidR="004802B4" w:rsidRPr="0023613E">
        <w:rPr>
          <w:lang w:eastAsia="zh-TW"/>
        </w:rPr>
        <w:t>（</w:t>
      </w:r>
      <w:r w:rsidRPr="0023613E">
        <w:rPr>
          <w:lang w:eastAsia="zh-TW"/>
        </w:rPr>
        <w:t>Southern African Customs Union, SACU</w:t>
      </w:r>
      <w:r w:rsidR="004802B4" w:rsidRPr="0023613E">
        <w:rPr>
          <w:lang w:eastAsia="zh-TW"/>
        </w:rPr>
        <w:t>）</w:t>
      </w:r>
      <w:r w:rsidRPr="0023613E">
        <w:rPr>
          <w:lang w:eastAsia="zh-TW"/>
        </w:rPr>
        <w:t>、</w:t>
      </w:r>
      <w:r w:rsidR="002415CC" w:rsidRPr="0023613E">
        <w:rPr>
          <w:lang w:eastAsia="zh-TW"/>
        </w:rPr>
        <w:t>非南</w:t>
      </w:r>
      <w:r w:rsidRPr="0023613E">
        <w:rPr>
          <w:lang w:eastAsia="zh-TW"/>
        </w:rPr>
        <w:t>發展共同體</w:t>
      </w:r>
      <w:r w:rsidR="004802B4" w:rsidRPr="0023613E">
        <w:rPr>
          <w:lang w:eastAsia="zh-TW"/>
        </w:rPr>
        <w:t>（</w:t>
      </w:r>
      <w:r w:rsidRPr="0023613E">
        <w:rPr>
          <w:lang w:eastAsia="zh-TW"/>
        </w:rPr>
        <w:t>Southern African Development Community, SADC</w:t>
      </w:r>
      <w:r w:rsidR="004802B4" w:rsidRPr="0023613E">
        <w:rPr>
          <w:lang w:eastAsia="zh-TW"/>
        </w:rPr>
        <w:t>）</w:t>
      </w:r>
      <w:r w:rsidR="00EA1671" w:rsidRPr="0023613E">
        <w:rPr>
          <w:lang w:eastAsia="zh-TW"/>
        </w:rPr>
        <w:t>、</w:t>
      </w:r>
      <w:r w:rsidRPr="0023613E">
        <w:rPr>
          <w:lang w:eastAsia="zh-TW"/>
        </w:rPr>
        <w:t>東南非共同市場</w:t>
      </w:r>
      <w:r w:rsidR="004802B4" w:rsidRPr="0023613E">
        <w:rPr>
          <w:lang w:eastAsia="zh-TW"/>
        </w:rPr>
        <w:t>（</w:t>
      </w:r>
      <w:r w:rsidRPr="0023613E">
        <w:rPr>
          <w:lang w:eastAsia="zh-TW"/>
        </w:rPr>
        <w:t>Common Market for Eastern and Southern Africa, COMESA</w:t>
      </w:r>
      <w:r w:rsidR="004802B4" w:rsidRPr="0023613E">
        <w:rPr>
          <w:lang w:eastAsia="zh-TW"/>
        </w:rPr>
        <w:t>）</w:t>
      </w:r>
      <w:r w:rsidR="00EA1671" w:rsidRPr="0023613E">
        <w:rPr>
          <w:lang w:eastAsia="zh-TW"/>
        </w:rPr>
        <w:t>及非洲大陸自由貿易區</w:t>
      </w:r>
      <w:r w:rsidR="001F73A2" w:rsidRPr="0023613E">
        <w:rPr>
          <w:lang w:eastAsia="zh-TW"/>
        </w:rPr>
        <w:t>（</w:t>
      </w:r>
      <w:r w:rsidR="00EA1671" w:rsidRPr="0023613E">
        <w:rPr>
          <w:lang w:eastAsia="zh-TW"/>
        </w:rPr>
        <w:t>AfCFTA</w:t>
      </w:r>
      <w:r w:rsidR="001F73A2" w:rsidRPr="0023613E">
        <w:rPr>
          <w:lang w:eastAsia="zh-TW"/>
        </w:rPr>
        <w:t>）</w:t>
      </w:r>
      <w:r w:rsidRPr="0023613E">
        <w:rPr>
          <w:lang w:eastAsia="zh-TW"/>
        </w:rPr>
        <w:t>成員國，且該等區域組織亦與歐盟、英國、歐洲自由貿易協會</w:t>
      </w:r>
      <w:r w:rsidR="004802B4" w:rsidRPr="0023613E">
        <w:rPr>
          <w:lang w:eastAsia="zh-TW"/>
        </w:rPr>
        <w:t>（</w:t>
      </w:r>
      <w:r w:rsidRPr="0023613E">
        <w:rPr>
          <w:lang w:eastAsia="zh-TW"/>
        </w:rPr>
        <w:t>EFTA</w:t>
      </w:r>
      <w:r w:rsidR="004802B4" w:rsidRPr="0023613E">
        <w:rPr>
          <w:lang w:eastAsia="zh-TW"/>
        </w:rPr>
        <w:t>）</w:t>
      </w:r>
      <w:r w:rsidRPr="0023613E">
        <w:rPr>
          <w:lang w:eastAsia="zh-TW"/>
        </w:rPr>
        <w:t>及南方共同市場</w:t>
      </w:r>
      <w:r w:rsidR="004802B4" w:rsidRPr="0023613E">
        <w:rPr>
          <w:lang w:eastAsia="zh-TW"/>
        </w:rPr>
        <w:t>（</w:t>
      </w:r>
      <w:r w:rsidRPr="0023613E">
        <w:rPr>
          <w:lang w:eastAsia="zh-TW"/>
        </w:rPr>
        <w:t>Mercosur</w:t>
      </w:r>
      <w:r w:rsidR="004802B4" w:rsidRPr="0023613E">
        <w:rPr>
          <w:lang w:eastAsia="zh-TW"/>
        </w:rPr>
        <w:t>）</w:t>
      </w:r>
      <w:r w:rsidRPr="0023613E">
        <w:rPr>
          <w:lang w:eastAsia="zh-TW"/>
        </w:rPr>
        <w:t>簽署經濟夥伴協定</w:t>
      </w:r>
      <w:r w:rsidR="004802B4" w:rsidRPr="0023613E">
        <w:rPr>
          <w:lang w:eastAsia="zh-TW"/>
        </w:rPr>
        <w:t>（</w:t>
      </w:r>
      <w:r w:rsidRPr="0023613E">
        <w:rPr>
          <w:lang w:eastAsia="zh-TW"/>
        </w:rPr>
        <w:t>EPAs</w:t>
      </w:r>
      <w:r w:rsidR="004802B4" w:rsidRPr="0023613E">
        <w:rPr>
          <w:lang w:eastAsia="zh-TW"/>
        </w:rPr>
        <w:t>）</w:t>
      </w:r>
      <w:r w:rsidRPr="0023613E">
        <w:rPr>
          <w:lang w:eastAsia="zh-TW"/>
        </w:rPr>
        <w:t>或自由貿易協定，再加上史國享有普遍性優惠關稅制度優惠、美國</w:t>
      </w:r>
      <w:r w:rsidR="005D2E04" w:rsidRPr="0023613E">
        <w:rPr>
          <w:lang w:eastAsia="zh-TW"/>
        </w:rPr>
        <w:t>「非洲成長暨機會法」（</w:t>
      </w:r>
      <w:r w:rsidR="005D2E04" w:rsidRPr="0023613E">
        <w:rPr>
          <w:lang w:eastAsia="zh-TW"/>
        </w:rPr>
        <w:t>AGOA</w:t>
      </w:r>
      <w:r w:rsidR="005D2E04" w:rsidRPr="0023613E">
        <w:rPr>
          <w:lang w:eastAsia="zh-TW"/>
        </w:rPr>
        <w:t>）</w:t>
      </w:r>
      <w:r w:rsidRPr="0023613E">
        <w:rPr>
          <w:lang w:eastAsia="zh-TW"/>
        </w:rPr>
        <w:t>及</w:t>
      </w:r>
      <w:proofErr w:type="gramStart"/>
      <w:r w:rsidRPr="0023613E">
        <w:rPr>
          <w:lang w:eastAsia="zh-TW"/>
        </w:rPr>
        <w:t>臺</w:t>
      </w:r>
      <w:proofErr w:type="gramEnd"/>
      <w:r w:rsidRPr="0023613E">
        <w:rPr>
          <w:lang w:eastAsia="zh-TW"/>
        </w:rPr>
        <w:t>史</w:t>
      </w:r>
      <w:r w:rsidRPr="0023613E">
        <w:rPr>
          <w:lang w:eastAsia="zh-TW"/>
        </w:rPr>
        <w:t>ECA</w:t>
      </w:r>
      <w:r w:rsidRPr="0023613E">
        <w:rPr>
          <w:lang w:eastAsia="zh-TW"/>
        </w:rPr>
        <w:t>等，史國出口至全球許多國家均享有關稅優惠待遇，史國積極參與區域整合係其投資優勢。</w:t>
      </w:r>
    </w:p>
    <w:p w14:paraId="53BE1DD7" w14:textId="77777777" w:rsidR="008C5150" w:rsidRPr="0023613E" w:rsidRDefault="008C5150" w:rsidP="008B2EF8">
      <w:pPr>
        <w:pStyle w:val="a7"/>
        <w:ind w:left="945" w:hanging="709"/>
        <w:rPr>
          <w:rFonts w:hAnsi="Times New Roman"/>
        </w:rPr>
      </w:pPr>
    </w:p>
    <w:p w14:paraId="1E979CDC" w14:textId="0CFCA7CD" w:rsidR="002A7718" w:rsidRPr="0023613E" w:rsidRDefault="008B2EF8" w:rsidP="008B2EF8">
      <w:pPr>
        <w:pStyle w:val="a7"/>
        <w:ind w:left="945" w:hanging="709"/>
        <w:rPr>
          <w:rFonts w:hAnsi="Times New Roman"/>
        </w:rPr>
      </w:pPr>
      <w:r w:rsidRPr="0023613E">
        <w:rPr>
          <w:rFonts w:hAnsi="Times New Roman"/>
        </w:rPr>
        <w:lastRenderedPageBreak/>
        <w:t>（一）</w:t>
      </w:r>
      <w:r w:rsidR="002A7718" w:rsidRPr="0023613E">
        <w:rPr>
          <w:rFonts w:hAnsi="Times New Roman"/>
        </w:rPr>
        <w:t>史國投資環境國際評比：</w:t>
      </w:r>
    </w:p>
    <w:p w14:paraId="67C7B3CD" w14:textId="77777777" w:rsidR="00881032" w:rsidRPr="0023613E" w:rsidRDefault="00881032" w:rsidP="00881032">
      <w:pPr>
        <w:pStyle w:val="af3"/>
        <w:ind w:left="1417" w:hanging="472"/>
        <w:rPr>
          <w:lang w:eastAsia="zh-TW"/>
        </w:rPr>
      </w:pPr>
      <w:r w:rsidRPr="0023613E">
        <w:t>１</w:t>
      </w:r>
      <w:r w:rsidRPr="0023613E">
        <w:rPr>
          <w:lang w:eastAsia="zh-TW"/>
        </w:rPr>
        <w:t>、</w:t>
      </w:r>
      <w:r w:rsidR="002A7718" w:rsidRPr="0023613E">
        <w:rPr>
          <w:lang w:eastAsia="zh-TW"/>
        </w:rPr>
        <w:t>經商便利度：</w:t>
      </w:r>
    </w:p>
    <w:p w14:paraId="48C71795" w14:textId="4BDA891F" w:rsidR="00881032" w:rsidRPr="0023613E" w:rsidRDefault="002A7718" w:rsidP="00881032">
      <w:pPr>
        <w:pStyle w:val="af7"/>
        <w:ind w:left="1417" w:firstLine="472"/>
        <w:rPr>
          <w:lang w:eastAsia="zh-TW"/>
        </w:rPr>
      </w:pPr>
      <w:r w:rsidRPr="0023613E">
        <w:t>世界銀行</w:t>
      </w:r>
      <w:r w:rsidRPr="0023613E">
        <w:rPr>
          <w:lang w:eastAsia="zh-TW"/>
        </w:rPr>
        <w:t>2020</w:t>
      </w:r>
      <w:r w:rsidRPr="0023613E">
        <w:rPr>
          <w:lang w:eastAsia="zh-TW"/>
        </w:rPr>
        <w:t>經商便利度</w:t>
      </w:r>
      <w:r w:rsidR="004802B4" w:rsidRPr="0023613E">
        <w:rPr>
          <w:lang w:eastAsia="zh-TW"/>
        </w:rPr>
        <w:t>（</w:t>
      </w:r>
      <w:r w:rsidRPr="0023613E">
        <w:rPr>
          <w:lang w:eastAsia="zh-TW"/>
        </w:rPr>
        <w:t>Doing Business 2020</w:t>
      </w:r>
      <w:r w:rsidR="004802B4" w:rsidRPr="0023613E">
        <w:rPr>
          <w:lang w:eastAsia="zh-TW"/>
        </w:rPr>
        <w:t>）</w:t>
      </w:r>
      <w:r w:rsidRPr="0023613E">
        <w:rPr>
          <w:lang w:eastAsia="zh-TW"/>
        </w:rPr>
        <w:t>評比是世界銀行迄今最後一次公布評比結果</w:t>
      </w:r>
      <w:r w:rsidRPr="0023613E">
        <w:rPr>
          <w:lang w:eastAsia="zh-TW"/>
        </w:rPr>
        <w:t>*</w:t>
      </w:r>
      <w:r w:rsidRPr="0023613E">
        <w:rPr>
          <w:lang w:eastAsia="zh-TW"/>
        </w:rPr>
        <w:t>。該評比中，史國在全球受評之</w:t>
      </w:r>
      <w:r w:rsidRPr="0023613E">
        <w:rPr>
          <w:lang w:eastAsia="zh-TW"/>
        </w:rPr>
        <w:t>190</w:t>
      </w:r>
      <w:r w:rsidRPr="0023613E">
        <w:rPr>
          <w:lang w:eastAsia="zh-TW"/>
        </w:rPr>
        <w:t>個經濟體中排名第</w:t>
      </w:r>
      <w:r w:rsidRPr="0023613E">
        <w:rPr>
          <w:lang w:eastAsia="zh-TW"/>
        </w:rPr>
        <w:t>121</w:t>
      </w:r>
      <w:r w:rsidRPr="0023613E">
        <w:rPr>
          <w:lang w:eastAsia="zh-TW"/>
        </w:rPr>
        <w:t>名，亦較上年之</w:t>
      </w:r>
      <w:r w:rsidRPr="0023613E">
        <w:rPr>
          <w:lang w:eastAsia="zh-TW"/>
        </w:rPr>
        <w:t>117</w:t>
      </w:r>
      <w:r w:rsidRPr="0023613E">
        <w:rPr>
          <w:lang w:eastAsia="zh-TW"/>
        </w:rPr>
        <w:t>名落後</w:t>
      </w:r>
      <w:r w:rsidRPr="0023613E">
        <w:rPr>
          <w:lang w:eastAsia="zh-TW"/>
        </w:rPr>
        <w:t>4</w:t>
      </w:r>
      <w:r w:rsidRPr="0023613E">
        <w:rPr>
          <w:lang w:eastAsia="zh-TW"/>
        </w:rPr>
        <w:t>名，但總分</w:t>
      </w:r>
      <w:r w:rsidRPr="0023613E">
        <w:rPr>
          <w:lang w:eastAsia="zh-TW"/>
        </w:rPr>
        <w:t>59.5</w:t>
      </w:r>
      <w:r w:rsidRPr="0023613E">
        <w:rPr>
          <w:lang w:eastAsia="zh-TW"/>
        </w:rPr>
        <w:t>則較上年之</w:t>
      </w:r>
      <w:r w:rsidRPr="0023613E">
        <w:rPr>
          <w:lang w:eastAsia="zh-TW"/>
        </w:rPr>
        <w:t>57.8</w:t>
      </w:r>
      <w:r w:rsidRPr="0023613E">
        <w:rPr>
          <w:lang w:eastAsia="zh-TW"/>
        </w:rPr>
        <w:t>分進步。雖然排名不佳，惟史國一向表現不錯之「跨境貿易」指標仍維持在非洲國家之前茅，其他有進步的指標如下：</w:t>
      </w:r>
      <w:r w:rsidR="0027459B" w:rsidRPr="0023613E">
        <w:rPr>
          <w:rFonts w:ascii="Cambria Math" w:hAnsi="Cambria Math" w:cs="Cambria Math"/>
        </w:rPr>
        <w:t>①</w:t>
      </w:r>
      <w:r w:rsidRPr="0023613E">
        <w:rPr>
          <w:lang w:eastAsia="zh-TW"/>
        </w:rPr>
        <w:t>「開辦企業」自</w:t>
      </w:r>
      <w:r w:rsidRPr="0023613E">
        <w:rPr>
          <w:lang w:eastAsia="zh-TW"/>
        </w:rPr>
        <w:t>2019</w:t>
      </w:r>
      <w:r w:rsidRPr="0023613E">
        <w:rPr>
          <w:lang w:eastAsia="zh-TW"/>
        </w:rPr>
        <w:t>年之</w:t>
      </w:r>
      <w:r w:rsidRPr="0023613E">
        <w:rPr>
          <w:lang w:eastAsia="zh-TW"/>
        </w:rPr>
        <w:t>159</w:t>
      </w:r>
      <w:r w:rsidRPr="0023613E">
        <w:rPr>
          <w:lang w:eastAsia="zh-TW"/>
        </w:rPr>
        <w:t>名提升至</w:t>
      </w:r>
      <w:r w:rsidRPr="0023613E">
        <w:rPr>
          <w:lang w:eastAsia="zh-TW"/>
        </w:rPr>
        <w:t>155</w:t>
      </w:r>
      <w:r w:rsidRPr="0023613E">
        <w:rPr>
          <w:lang w:eastAsia="zh-TW"/>
        </w:rPr>
        <w:t>名；</w:t>
      </w:r>
      <w:r w:rsidR="0027459B" w:rsidRPr="0023613E">
        <w:rPr>
          <w:rFonts w:ascii="Cambria Math" w:hAnsi="Cambria Math" w:cs="Cambria Math"/>
        </w:rPr>
        <w:t>②</w:t>
      </w:r>
      <w:r w:rsidRPr="0023613E">
        <w:rPr>
          <w:lang w:eastAsia="zh-TW"/>
        </w:rPr>
        <w:t>「申請建築許可」自</w:t>
      </w:r>
      <w:r w:rsidRPr="0023613E">
        <w:rPr>
          <w:lang w:eastAsia="zh-TW"/>
        </w:rPr>
        <w:t>107</w:t>
      </w:r>
      <w:r w:rsidRPr="0023613E">
        <w:rPr>
          <w:lang w:eastAsia="zh-TW"/>
        </w:rPr>
        <w:t>名提升至</w:t>
      </w:r>
      <w:r w:rsidRPr="0023613E">
        <w:rPr>
          <w:lang w:eastAsia="zh-TW"/>
        </w:rPr>
        <w:t>96</w:t>
      </w:r>
      <w:r w:rsidRPr="0023613E">
        <w:rPr>
          <w:lang w:eastAsia="zh-TW"/>
        </w:rPr>
        <w:t>名；</w:t>
      </w:r>
      <w:r w:rsidR="0027459B" w:rsidRPr="0023613E">
        <w:rPr>
          <w:rFonts w:ascii="Cambria Math" w:hAnsi="Cambria Math" w:cs="Cambria Math"/>
        </w:rPr>
        <w:t>③</w:t>
      </w:r>
      <w:r w:rsidRPr="0023613E">
        <w:rPr>
          <w:lang w:eastAsia="zh-TW"/>
        </w:rPr>
        <w:t>「財產登記」自</w:t>
      </w:r>
      <w:r w:rsidRPr="0023613E">
        <w:rPr>
          <w:lang w:eastAsia="zh-TW"/>
        </w:rPr>
        <w:t>107</w:t>
      </w:r>
      <w:r w:rsidRPr="0023613E">
        <w:rPr>
          <w:lang w:eastAsia="zh-TW"/>
        </w:rPr>
        <w:t>名提升至</w:t>
      </w:r>
      <w:r w:rsidRPr="0023613E">
        <w:rPr>
          <w:lang w:eastAsia="zh-TW"/>
        </w:rPr>
        <w:t>104</w:t>
      </w:r>
      <w:r w:rsidRPr="0023613E">
        <w:rPr>
          <w:lang w:eastAsia="zh-TW"/>
        </w:rPr>
        <w:t>名；</w:t>
      </w:r>
      <w:r w:rsidR="0027459B" w:rsidRPr="0023613E">
        <w:rPr>
          <w:rFonts w:ascii="Cambria Math" w:hAnsi="Cambria Math" w:cs="Cambria Math"/>
        </w:rPr>
        <w:t>④</w:t>
      </w:r>
      <w:r w:rsidRPr="0023613E">
        <w:rPr>
          <w:lang w:eastAsia="zh-TW"/>
        </w:rPr>
        <w:t>「電力取得」自</w:t>
      </w:r>
      <w:r w:rsidRPr="0023613E">
        <w:rPr>
          <w:lang w:eastAsia="zh-TW"/>
        </w:rPr>
        <w:t>163</w:t>
      </w:r>
      <w:r w:rsidRPr="0023613E">
        <w:rPr>
          <w:lang w:eastAsia="zh-TW"/>
        </w:rPr>
        <w:t>名提升至</w:t>
      </w:r>
      <w:r w:rsidRPr="0023613E">
        <w:rPr>
          <w:lang w:eastAsia="zh-TW"/>
        </w:rPr>
        <w:t>132</w:t>
      </w:r>
      <w:r w:rsidRPr="0023613E">
        <w:rPr>
          <w:lang w:eastAsia="zh-TW"/>
        </w:rPr>
        <w:t>名。</w:t>
      </w:r>
      <w:proofErr w:type="gramStart"/>
      <w:r w:rsidR="004802B4" w:rsidRPr="0023613E">
        <w:rPr>
          <w:lang w:eastAsia="zh-TW"/>
        </w:rPr>
        <w:t>（</w:t>
      </w:r>
      <w:proofErr w:type="gramEnd"/>
      <w:r w:rsidRPr="0023613E">
        <w:rPr>
          <w:lang w:eastAsia="zh-TW"/>
        </w:rPr>
        <w:t>*</w:t>
      </w:r>
      <w:proofErr w:type="gramStart"/>
      <w:r w:rsidRPr="0023613E">
        <w:rPr>
          <w:lang w:eastAsia="zh-TW"/>
        </w:rPr>
        <w:t>註</w:t>
      </w:r>
      <w:proofErr w:type="gramEnd"/>
      <w:r w:rsidRPr="0023613E">
        <w:rPr>
          <w:lang w:eastAsia="zh-TW"/>
        </w:rPr>
        <w:t>：由於</w:t>
      </w:r>
      <w:r w:rsidRPr="0023613E">
        <w:rPr>
          <w:lang w:eastAsia="zh-TW"/>
        </w:rPr>
        <w:t>2018-2020</w:t>
      </w:r>
      <w:proofErr w:type="gramStart"/>
      <w:r w:rsidRPr="0023613E">
        <w:rPr>
          <w:lang w:eastAsia="zh-TW"/>
        </w:rPr>
        <w:t>期間，</w:t>
      </w:r>
      <w:proofErr w:type="gramEnd"/>
      <w:r w:rsidRPr="0023613E">
        <w:rPr>
          <w:lang w:eastAsia="zh-TW"/>
        </w:rPr>
        <w:t>經商便利度評比關於</w:t>
      </w:r>
      <w:r w:rsidR="00F4385D" w:rsidRPr="0023613E">
        <w:rPr>
          <w:lang w:eastAsia="zh-TW"/>
        </w:rPr>
        <w:t>中國大陸</w:t>
      </w:r>
      <w:r w:rsidRPr="0023613E">
        <w:rPr>
          <w:lang w:eastAsia="zh-TW"/>
        </w:rPr>
        <w:t>之排名傳出爭議，</w:t>
      </w:r>
      <w:proofErr w:type="gramStart"/>
      <w:r w:rsidRPr="0023613E">
        <w:rPr>
          <w:lang w:eastAsia="zh-TW"/>
        </w:rPr>
        <w:t>爰</w:t>
      </w:r>
      <w:proofErr w:type="gramEnd"/>
      <w:r w:rsidRPr="0023613E">
        <w:rPr>
          <w:lang w:eastAsia="zh-TW"/>
        </w:rPr>
        <w:t>世界銀行於</w:t>
      </w:r>
      <w:r w:rsidRPr="0023613E">
        <w:rPr>
          <w:lang w:eastAsia="zh-TW"/>
        </w:rPr>
        <w:t>2021</w:t>
      </w:r>
      <w:r w:rsidRPr="0023613E">
        <w:rPr>
          <w:lang w:eastAsia="zh-TW"/>
        </w:rPr>
        <w:t>年</w:t>
      </w:r>
      <w:r w:rsidRPr="0023613E">
        <w:rPr>
          <w:lang w:eastAsia="zh-TW"/>
        </w:rPr>
        <w:t>9</w:t>
      </w:r>
      <w:r w:rsidRPr="0023613E">
        <w:rPr>
          <w:lang w:eastAsia="zh-TW"/>
        </w:rPr>
        <w:t>月宣布終止發布經商便利度評比，</w:t>
      </w:r>
      <w:r w:rsidRPr="0023613E">
        <w:rPr>
          <w:lang w:eastAsia="zh-TW"/>
        </w:rPr>
        <w:t>2020</w:t>
      </w:r>
      <w:r w:rsidRPr="0023613E">
        <w:rPr>
          <w:lang w:eastAsia="zh-TW"/>
        </w:rPr>
        <w:t>經商便利度評比是最後一次公告評比。</w:t>
      </w:r>
      <w:r w:rsidR="004802B4" w:rsidRPr="0023613E">
        <w:rPr>
          <w:lang w:eastAsia="zh-TW"/>
        </w:rPr>
        <w:t>）</w:t>
      </w:r>
    </w:p>
    <w:p w14:paraId="193C5660" w14:textId="2ACAB514" w:rsidR="002A7718" w:rsidRPr="0023613E" w:rsidRDefault="002A7718" w:rsidP="00881032">
      <w:pPr>
        <w:pStyle w:val="af7"/>
        <w:ind w:left="1417" w:firstLine="472"/>
        <w:rPr>
          <w:lang w:eastAsia="zh-TW"/>
        </w:rPr>
      </w:pPr>
      <w:r w:rsidRPr="0023613E">
        <w:rPr>
          <w:lang w:eastAsia="zh-TW"/>
        </w:rPr>
        <w:t>史國評比退步的指標主要為「保護少數股東」</w:t>
      </w:r>
      <w:r w:rsidR="004802B4" w:rsidRPr="0023613E">
        <w:rPr>
          <w:lang w:eastAsia="zh-TW"/>
        </w:rPr>
        <w:t>（</w:t>
      </w:r>
      <w:r w:rsidRPr="0023613E">
        <w:rPr>
          <w:lang w:eastAsia="zh-TW"/>
        </w:rPr>
        <w:t>自</w:t>
      </w:r>
      <w:r w:rsidRPr="0023613E">
        <w:rPr>
          <w:lang w:eastAsia="zh-TW"/>
        </w:rPr>
        <w:t>140</w:t>
      </w:r>
      <w:r w:rsidRPr="0023613E">
        <w:rPr>
          <w:lang w:eastAsia="zh-TW"/>
        </w:rPr>
        <w:t>名退步至</w:t>
      </w:r>
      <w:r w:rsidRPr="0023613E">
        <w:rPr>
          <w:lang w:eastAsia="zh-TW"/>
        </w:rPr>
        <w:t>162</w:t>
      </w:r>
      <w:r w:rsidRPr="0023613E">
        <w:rPr>
          <w:lang w:eastAsia="zh-TW"/>
        </w:rPr>
        <w:t>名</w:t>
      </w:r>
      <w:r w:rsidR="004802B4" w:rsidRPr="0023613E">
        <w:rPr>
          <w:lang w:eastAsia="zh-TW"/>
        </w:rPr>
        <w:t>）</w:t>
      </w:r>
      <w:r w:rsidRPr="0023613E">
        <w:rPr>
          <w:lang w:eastAsia="zh-TW"/>
        </w:rPr>
        <w:t>及「獲得信貸」</w:t>
      </w:r>
      <w:r w:rsidR="004802B4" w:rsidRPr="0023613E">
        <w:rPr>
          <w:lang w:eastAsia="zh-TW"/>
        </w:rPr>
        <w:t>（</w:t>
      </w:r>
      <w:r w:rsidRPr="0023613E">
        <w:rPr>
          <w:lang w:eastAsia="zh-TW"/>
        </w:rPr>
        <w:t>自</w:t>
      </w:r>
      <w:r w:rsidRPr="0023613E">
        <w:rPr>
          <w:lang w:eastAsia="zh-TW"/>
        </w:rPr>
        <w:t>85</w:t>
      </w:r>
      <w:r w:rsidRPr="0023613E">
        <w:rPr>
          <w:lang w:eastAsia="zh-TW"/>
        </w:rPr>
        <w:t>名退步至</w:t>
      </w:r>
      <w:r w:rsidRPr="0023613E">
        <w:rPr>
          <w:lang w:eastAsia="zh-TW"/>
        </w:rPr>
        <w:t>94</w:t>
      </w:r>
      <w:r w:rsidRPr="0023613E">
        <w:rPr>
          <w:lang w:eastAsia="zh-TW"/>
        </w:rPr>
        <w:t>名</w:t>
      </w:r>
      <w:r w:rsidR="004802B4" w:rsidRPr="0023613E">
        <w:rPr>
          <w:lang w:eastAsia="zh-TW"/>
        </w:rPr>
        <w:t>）</w:t>
      </w:r>
      <w:r w:rsidRPr="0023613E">
        <w:rPr>
          <w:lang w:eastAsia="zh-TW"/>
        </w:rPr>
        <w:t>兩項，其餘「繳納稅賦」、「執行契約」及「公司破產清算」等</w:t>
      </w:r>
      <w:r w:rsidRPr="0023613E">
        <w:rPr>
          <w:lang w:eastAsia="zh-TW"/>
        </w:rPr>
        <w:t>3</w:t>
      </w:r>
      <w:r w:rsidRPr="0023613E">
        <w:rPr>
          <w:lang w:eastAsia="zh-TW"/>
        </w:rPr>
        <w:t>項則維持排名不變。</w:t>
      </w:r>
    </w:p>
    <w:p w14:paraId="2CD913AD" w14:textId="25DC1C51" w:rsidR="00881032" w:rsidRPr="0023613E" w:rsidRDefault="002B5DF7" w:rsidP="002B5DF7">
      <w:pPr>
        <w:pStyle w:val="af3"/>
        <w:ind w:left="1417" w:hanging="472"/>
        <w:rPr>
          <w:lang w:eastAsia="zh-TW"/>
        </w:rPr>
      </w:pPr>
      <w:r w:rsidRPr="0023613E">
        <w:rPr>
          <w:lang w:eastAsia="zh-TW"/>
        </w:rPr>
        <w:t>２</w:t>
      </w:r>
      <w:r w:rsidR="00881032" w:rsidRPr="0023613E">
        <w:rPr>
          <w:lang w:eastAsia="zh-TW"/>
        </w:rPr>
        <w:t>、</w:t>
      </w:r>
      <w:r w:rsidR="002A7718" w:rsidRPr="0023613E">
        <w:t>信</w:t>
      </w:r>
      <w:r w:rsidR="002A7718" w:rsidRPr="0023613E">
        <w:rPr>
          <w:lang w:eastAsia="zh-TW"/>
        </w:rPr>
        <w:t>用評等：</w:t>
      </w:r>
    </w:p>
    <w:p w14:paraId="3D0ADDA3" w14:textId="04E79E7E" w:rsidR="003E1D0E" w:rsidRPr="0023613E" w:rsidRDefault="00EA1671" w:rsidP="003B5E82">
      <w:pPr>
        <w:pStyle w:val="af7"/>
        <w:ind w:left="1417" w:firstLine="472"/>
      </w:pPr>
      <w:r w:rsidRPr="0023613E">
        <w:t>目前三大國際信評機構中，僅穆迪</w:t>
      </w:r>
      <w:r w:rsidR="001F73A2" w:rsidRPr="0023613E">
        <w:t>（</w:t>
      </w:r>
      <w:r w:rsidRPr="0023613E">
        <w:t>Moody’s</w:t>
      </w:r>
      <w:r w:rsidR="001F73A2" w:rsidRPr="0023613E">
        <w:t>）</w:t>
      </w:r>
      <w:r w:rsidRPr="0023613E">
        <w:t>針對史國進行信用評等。穆</w:t>
      </w:r>
      <w:r w:rsidR="003E1D0E" w:rsidRPr="0023613E">
        <w:t>迪最近一次公布調整史國信用評等是</w:t>
      </w:r>
      <w:r w:rsidR="003E1D0E" w:rsidRPr="0023613E">
        <w:t>2024</w:t>
      </w:r>
      <w:r w:rsidR="003E1D0E" w:rsidRPr="0023613E">
        <w:t>年</w:t>
      </w:r>
      <w:r w:rsidR="003E1D0E" w:rsidRPr="0023613E">
        <w:t>11</w:t>
      </w:r>
      <w:r w:rsidR="003E1D0E" w:rsidRPr="0023613E">
        <w:t>月，將史國信用評等由「</w:t>
      </w:r>
      <w:r w:rsidR="003E1D0E" w:rsidRPr="0023613E">
        <w:t>B3</w:t>
      </w:r>
      <w:r w:rsidR="003E1D0E" w:rsidRPr="0023613E">
        <w:t>」調升至「</w:t>
      </w:r>
      <w:r w:rsidR="003E1D0E" w:rsidRPr="0023613E">
        <w:t>B2</w:t>
      </w:r>
      <w:r w:rsidR="003E1D0E" w:rsidRPr="0023613E">
        <w:t>」等級，展望</w:t>
      </w:r>
      <w:r w:rsidR="009D6767" w:rsidRPr="0023613E">
        <w:rPr>
          <w:lang w:eastAsia="zh-TW"/>
        </w:rPr>
        <w:t>穩定</w:t>
      </w:r>
      <w:r w:rsidR="003E1D0E" w:rsidRPr="0023613E">
        <w:t>，顯示相關經濟改革及財政穩定措施已見成效。</w:t>
      </w:r>
    </w:p>
    <w:p w14:paraId="36C0E44B" w14:textId="41E464AD" w:rsidR="002B26A2" w:rsidRPr="0023613E" w:rsidRDefault="002B5DF7" w:rsidP="002B5DF7">
      <w:pPr>
        <w:pStyle w:val="af3"/>
        <w:ind w:left="1417" w:hanging="472"/>
        <w:rPr>
          <w:lang w:eastAsia="zh-TW"/>
        </w:rPr>
      </w:pPr>
      <w:r w:rsidRPr="0023613E">
        <w:rPr>
          <w:lang w:eastAsia="zh-TW"/>
        </w:rPr>
        <w:t>３</w:t>
      </w:r>
      <w:r w:rsidR="002B26A2" w:rsidRPr="0023613E">
        <w:rPr>
          <w:lang w:eastAsia="zh-TW"/>
        </w:rPr>
        <w:t>、</w:t>
      </w:r>
      <w:r w:rsidR="002A7718" w:rsidRPr="0023613E">
        <w:t>經濟</w:t>
      </w:r>
      <w:r w:rsidR="002A7718" w:rsidRPr="0023613E">
        <w:rPr>
          <w:lang w:eastAsia="zh-TW"/>
        </w:rPr>
        <w:t>自由度：</w:t>
      </w:r>
    </w:p>
    <w:p w14:paraId="0BCCDD59" w14:textId="43D41FB8" w:rsidR="003E1D0E" w:rsidRPr="0023613E" w:rsidRDefault="002A7718" w:rsidP="003B5E82">
      <w:pPr>
        <w:pStyle w:val="af7"/>
        <w:ind w:left="1417" w:firstLine="472"/>
        <w:rPr>
          <w:lang w:eastAsia="zh-TW"/>
        </w:rPr>
      </w:pPr>
      <w:r w:rsidRPr="0023613E">
        <w:t>根據</w:t>
      </w:r>
      <w:r w:rsidR="006A5890" w:rsidRPr="0023613E">
        <w:rPr>
          <w:lang w:eastAsia="zh-TW"/>
        </w:rPr>
        <w:t>美國</w:t>
      </w:r>
      <w:r w:rsidR="003E1D0E" w:rsidRPr="0023613E">
        <w:rPr>
          <w:lang w:eastAsia="zh-TW"/>
        </w:rPr>
        <w:t>傳統基金會</w:t>
      </w:r>
      <w:r w:rsidR="00A65F72" w:rsidRPr="0023613E">
        <w:rPr>
          <w:lang w:eastAsia="zh-TW"/>
        </w:rPr>
        <w:t>（</w:t>
      </w:r>
      <w:r w:rsidR="003E1D0E" w:rsidRPr="0023613E">
        <w:rPr>
          <w:lang w:eastAsia="zh-TW"/>
        </w:rPr>
        <w:t>The Heritage Foundation</w:t>
      </w:r>
      <w:r w:rsidR="00A65F72" w:rsidRPr="0023613E">
        <w:rPr>
          <w:lang w:eastAsia="zh-TW"/>
        </w:rPr>
        <w:t>）</w:t>
      </w:r>
      <w:r w:rsidR="003E1D0E" w:rsidRPr="0023613E">
        <w:rPr>
          <w:lang w:eastAsia="zh-TW"/>
        </w:rPr>
        <w:t>發布之</w:t>
      </w:r>
      <w:r w:rsidR="003E1D0E" w:rsidRPr="0023613E">
        <w:rPr>
          <w:lang w:eastAsia="zh-TW"/>
        </w:rPr>
        <w:t>202</w:t>
      </w:r>
      <w:r w:rsidR="002415CC" w:rsidRPr="0023613E">
        <w:rPr>
          <w:lang w:eastAsia="zh-TW"/>
        </w:rPr>
        <w:t>6</w:t>
      </w:r>
      <w:r w:rsidR="003E1D0E" w:rsidRPr="0023613E">
        <w:rPr>
          <w:lang w:eastAsia="zh-TW"/>
        </w:rPr>
        <w:t>年經濟自由度指數</w:t>
      </w:r>
      <w:r w:rsidR="00A65F72" w:rsidRPr="0023613E">
        <w:rPr>
          <w:lang w:eastAsia="zh-TW"/>
        </w:rPr>
        <w:t>（</w:t>
      </w:r>
      <w:r w:rsidR="003E1D0E" w:rsidRPr="0023613E">
        <w:rPr>
          <w:lang w:eastAsia="zh-TW"/>
        </w:rPr>
        <w:t>Economic Freedom Index</w:t>
      </w:r>
      <w:r w:rsidR="00A65F72" w:rsidRPr="0023613E">
        <w:rPr>
          <w:lang w:eastAsia="zh-TW"/>
        </w:rPr>
        <w:t>）</w:t>
      </w:r>
      <w:r w:rsidR="003E1D0E" w:rsidRPr="0023613E">
        <w:rPr>
          <w:lang w:eastAsia="zh-TW"/>
        </w:rPr>
        <w:t>，史國平均總評</w:t>
      </w:r>
      <w:r w:rsidR="003E1D0E" w:rsidRPr="0023613E">
        <w:rPr>
          <w:lang w:eastAsia="zh-TW"/>
        </w:rPr>
        <w:t>5</w:t>
      </w:r>
      <w:r w:rsidR="002415CC" w:rsidRPr="0023613E">
        <w:rPr>
          <w:lang w:eastAsia="zh-TW"/>
        </w:rPr>
        <w:t>7.5</w:t>
      </w:r>
      <w:r w:rsidR="003E1D0E" w:rsidRPr="0023613E">
        <w:rPr>
          <w:lang w:eastAsia="zh-TW"/>
        </w:rPr>
        <w:t>分，較</w:t>
      </w:r>
      <w:r w:rsidR="003E1D0E" w:rsidRPr="0023613E">
        <w:rPr>
          <w:lang w:eastAsia="zh-TW"/>
        </w:rPr>
        <w:t>202</w:t>
      </w:r>
      <w:r w:rsidR="002415CC" w:rsidRPr="0023613E">
        <w:rPr>
          <w:lang w:eastAsia="zh-TW"/>
        </w:rPr>
        <w:t>5</w:t>
      </w:r>
      <w:r w:rsidR="003E1D0E" w:rsidRPr="0023613E">
        <w:rPr>
          <w:lang w:eastAsia="zh-TW"/>
        </w:rPr>
        <w:t>年增加</w:t>
      </w:r>
      <w:r w:rsidR="002415CC" w:rsidRPr="0023613E">
        <w:rPr>
          <w:lang w:eastAsia="zh-TW"/>
        </w:rPr>
        <w:t>1.1</w:t>
      </w:r>
      <w:r w:rsidR="003E1D0E" w:rsidRPr="0023613E">
        <w:rPr>
          <w:lang w:eastAsia="zh-TW"/>
        </w:rPr>
        <w:t>分，在全球受評比之</w:t>
      </w:r>
      <w:r w:rsidR="003E1D0E" w:rsidRPr="0023613E">
        <w:rPr>
          <w:lang w:eastAsia="zh-TW"/>
        </w:rPr>
        <w:t>184</w:t>
      </w:r>
      <w:r w:rsidR="003E1D0E" w:rsidRPr="0023613E">
        <w:rPr>
          <w:lang w:eastAsia="zh-TW"/>
        </w:rPr>
        <w:t>個經濟體中，排名第</w:t>
      </w:r>
      <w:r w:rsidR="003E1D0E" w:rsidRPr="0023613E">
        <w:rPr>
          <w:lang w:eastAsia="zh-TW"/>
        </w:rPr>
        <w:t>10</w:t>
      </w:r>
      <w:r w:rsidR="002415CC" w:rsidRPr="0023613E">
        <w:rPr>
          <w:lang w:eastAsia="zh-TW"/>
        </w:rPr>
        <w:t>5</w:t>
      </w:r>
      <w:r w:rsidR="003E1D0E" w:rsidRPr="0023613E">
        <w:rPr>
          <w:lang w:eastAsia="zh-TW"/>
        </w:rPr>
        <w:lastRenderedPageBreak/>
        <w:t>名。在</w:t>
      </w:r>
      <w:r w:rsidR="003E1D0E" w:rsidRPr="0023613E">
        <w:rPr>
          <w:lang w:eastAsia="zh-TW"/>
        </w:rPr>
        <w:t>12</w:t>
      </w:r>
      <w:r w:rsidR="003E1D0E" w:rsidRPr="0023613E">
        <w:rPr>
          <w:lang w:eastAsia="zh-TW"/>
        </w:rPr>
        <w:t>項指標中，</w:t>
      </w:r>
      <w:r w:rsidR="002415CC" w:rsidRPr="0023613E">
        <w:rPr>
          <w:lang w:eastAsia="zh-TW"/>
        </w:rPr>
        <w:t>史國最佳的項目是財政（</w:t>
      </w:r>
      <w:r w:rsidR="002415CC" w:rsidRPr="0023613E">
        <w:rPr>
          <w:lang w:eastAsia="zh-TW"/>
        </w:rPr>
        <w:t>87.5</w:t>
      </w:r>
      <w:r w:rsidR="002415CC" w:rsidRPr="0023613E">
        <w:rPr>
          <w:lang w:eastAsia="zh-TW"/>
        </w:rPr>
        <w:t>分）、稅賦（</w:t>
      </w:r>
      <w:r w:rsidR="002415CC" w:rsidRPr="0023613E">
        <w:rPr>
          <w:lang w:eastAsia="zh-TW"/>
        </w:rPr>
        <w:t>78.6</w:t>
      </w:r>
      <w:r w:rsidR="002415CC" w:rsidRPr="0023613E">
        <w:rPr>
          <w:lang w:eastAsia="zh-TW"/>
        </w:rPr>
        <w:t>分）、貨幣自由度（</w:t>
      </w:r>
      <w:r w:rsidR="002415CC" w:rsidRPr="0023613E">
        <w:rPr>
          <w:lang w:eastAsia="zh-TW"/>
        </w:rPr>
        <w:t>76.8</w:t>
      </w:r>
      <w:r w:rsidR="002415CC" w:rsidRPr="0023613E">
        <w:rPr>
          <w:lang w:eastAsia="zh-TW"/>
        </w:rPr>
        <w:t>分）、貿易自由度（</w:t>
      </w:r>
      <w:r w:rsidR="002415CC" w:rsidRPr="0023613E">
        <w:rPr>
          <w:lang w:eastAsia="zh-TW"/>
        </w:rPr>
        <w:t>73.6</w:t>
      </w:r>
      <w:r w:rsidR="002415CC" w:rsidRPr="0023613E">
        <w:rPr>
          <w:lang w:eastAsia="zh-TW"/>
        </w:rPr>
        <w:t>分）；分數較低的項目是政府廉潔度</w:t>
      </w:r>
      <w:r w:rsidR="00581C7D" w:rsidRPr="0023613E">
        <w:rPr>
          <w:lang w:eastAsia="zh-TW"/>
        </w:rPr>
        <w:t>（</w:t>
      </w:r>
      <w:r w:rsidR="007138D2" w:rsidRPr="0023613E">
        <w:rPr>
          <w:lang w:eastAsia="zh-TW"/>
        </w:rPr>
        <w:t>2</w:t>
      </w:r>
      <w:r w:rsidR="002415CC" w:rsidRPr="0023613E">
        <w:rPr>
          <w:lang w:eastAsia="zh-TW"/>
        </w:rPr>
        <w:t>9.7</w:t>
      </w:r>
      <w:r w:rsidR="002415CC" w:rsidRPr="0023613E">
        <w:rPr>
          <w:lang w:eastAsia="zh-TW"/>
        </w:rPr>
        <w:t>分）、司法效率（</w:t>
      </w:r>
      <w:r w:rsidR="002415CC" w:rsidRPr="0023613E">
        <w:rPr>
          <w:lang w:eastAsia="zh-TW"/>
        </w:rPr>
        <w:t>35.5</w:t>
      </w:r>
      <w:r w:rsidR="002415CC" w:rsidRPr="0023613E">
        <w:rPr>
          <w:lang w:eastAsia="zh-TW"/>
        </w:rPr>
        <w:t>分）、金融自由度（</w:t>
      </w:r>
      <w:r w:rsidR="002415CC" w:rsidRPr="0023613E">
        <w:rPr>
          <w:lang w:eastAsia="zh-TW"/>
        </w:rPr>
        <w:t>40.0</w:t>
      </w:r>
      <w:r w:rsidR="002415CC" w:rsidRPr="0023613E">
        <w:rPr>
          <w:lang w:eastAsia="zh-TW"/>
        </w:rPr>
        <w:t>分）。</w:t>
      </w:r>
    </w:p>
    <w:p w14:paraId="4470C3EE" w14:textId="77777777" w:rsidR="00336A0E" w:rsidRPr="0023613E" w:rsidRDefault="00881032" w:rsidP="00336A0E">
      <w:pPr>
        <w:pStyle w:val="a7"/>
        <w:ind w:left="945" w:hanging="709"/>
        <w:rPr>
          <w:rFonts w:hAnsi="Times New Roman"/>
        </w:rPr>
      </w:pPr>
      <w:r w:rsidRPr="0023613E">
        <w:rPr>
          <w:rFonts w:hAnsi="Times New Roman"/>
        </w:rPr>
        <w:t>（二）</w:t>
      </w:r>
      <w:r w:rsidR="002A7718" w:rsidRPr="0023613E">
        <w:rPr>
          <w:rFonts w:hAnsi="Times New Roman"/>
        </w:rPr>
        <w:t>史國投資環境有利條件：</w:t>
      </w:r>
    </w:p>
    <w:p w14:paraId="5FAFD3A6" w14:textId="77777777" w:rsidR="00887F37" w:rsidRPr="0023613E" w:rsidRDefault="00A512A2" w:rsidP="00887F37">
      <w:pPr>
        <w:pStyle w:val="af3"/>
        <w:ind w:left="1417" w:hanging="472"/>
        <w:rPr>
          <w:lang w:eastAsia="zh-TW"/>
        </w:rPr>
      </w:pPr>
      <w:r w:rsidRPr="0023613E">
        <w:t>１</w:t>
      </w:r>
      <w:r w:rsidR="00745D4C" w:rsidRPr="0023613E">
        <w:rPr>
          <w:lang w:eastAsia="zh-TW"/>
        </w:rPr>
        <w:t>、投資補助：</w:t>
      </w:r>
      <w:r w:rsidR="00A94B0C" w:rsidRPr="0023613E">
        <w:rPr>
          <w:lang w:eastAsia="zh-TW"/>
        </w:rPr>
        <w:t>我政府</w:t>
      </w:r>
      <w:r w:rsidRPr="0023613E">
        <w:rPr>
          <w:lang w:eastAsia="zh-TW"/>
        </w:rPr>
        <w:t>依照「鼓勵業者赴有邦交國家投資補助辦法」提供赴史投資之</w:t>
      </w:r>
      <w:r w:rsidR="00A071CD" w:rsidRPr="0023613E">
        <w:rPr>
          <w:lang w:eastAsia="zh-TW"/>
        </w:rPr>
        <w:t>臺商</w:t>
      </w:r>
      <w:r w:rsidRPr="0023613E">
        <w:rPr>
          <w:lang w:eastAsia="zh-TW"/>
        </w:rPr>
        <w:t>最高新臺幣</w:t>
      </w:r>
      <w:r w:rsidRPr="0023613E">
        <w:rPr>
          <w:lang w:eastAsia="zh-TW"/>
        </w:rPr>
        <w:t>2,000</w:t>
      </w:r>
      <w:r w:rsidRPr="0023613E">
        <w:rPr>
          <w:lang w:eastAsia="zh-TW"/>
        </w:rPr>
        <w:t>萬元之補助。</w:t>
      </w:r>
      <w:r w:rsidR="00887F37" w:rsidRPr="0023613E">
        <w:rPr>
          <w:lang w:eastAsia="zh-TW"/>
        </w:rPr>
        <w:t>目前我政府正</w:t>
      </w:r>
      <w:proofErr w:type="gramStart"/>
      <w:r w:rsidR="00887F37" w:rsidRPr="0023613E">
        <w:rPr>
          <w:lang w:eastAsia="zh-TW"/>
        </w:rPr>
        <w:t>研</w:t>
      </w:r>
      <w:proofErr w:type="gramEnd"/>
      <w:r w:rsidR="00887F37" w:rsidRPr="0023613E">
        <w:rPr>
          <w:lang w:eastAsia="zh-TW"/>
        </w:rPr>
        <w:t>議提高該辦法補助上限，提升我商赴邦交國投資誘因。</w:t>
      </w:r>
    </w:p>
    <w:p w14:paraId="2A1EFC43" w14:textId="670EC4C4" w:rsidR="00A512A2" w:rsidRPr="0023613E" w:rsidRDefault="00A512A2" w:rsidP="008B2EF8">
      <w:pPr>
        <w:pStyle w:val="af3"/>
        <w:ind w:left="1417" w:hanging="472"/>
      </w:pPr>
      <w:r w:rsidRPr="0023613E">
        <w:t>２、經濟特區：史國於</w:t>
      </w:r>
      <w:r w:rsidRPr="0023613E">
        <w:t>2018</w:t>
      </w:r>
      <w:r w:rsidRPr="0023613E">
        <w:t>年通過「經濟特區法」，獲准進駐經濟特區之廠商可享</w:t>
      </w:r>
      <w:r w:rsidRPr="0023613E">
        <w:t>20</w:t>
      </w:r>
      <w:r w:rsidRPr="0023613E">
        <w:t>年企業稅率</w:t>
      </w:r>
      <w:r w:rsidRPr="0023613E">
        <w:t>0%</w:t>
      </w:r>
      <w:r w:rsidRPr="0023613E">
        <w:t>之優惠。</w:t>
      </w:r>
    </w:p>
    <w:p w14:paraId="52E5407A" w14:textId="4499C5A6" w:rsidR="00A512A2" w:rsidRPr="0023613E" w:rsidRDefault="00A512A2" w:rsidP="008B2EF8">
      <w:pPr>
        <w:pStyle w:val="af3"/>
        <w:ind w:left="1417" w:hanging="472"/>
      </w:pPr>
      <w:r w:rsidRPr="0023613E">
        <w:t>３、租稅減免：對於非經濟特區廠商，史國政府專案核准之新投資或新增廠房設備廠商前</w:t>
      </w:r>
      <w:r w:rsidRPr="0023613E">
        <w:t>10</w:t>
      </w:r>
      <w:r w:rsidRPr="0023613E">
        <w:t>年營利事業稅優惠稅率為</w:t>
      </w:r>
      <w:r w:rsidRPr="0023613E">
        <w:t>10%</w:t>
      </w:r>
      <w:r w:rsidR="00887F37" w:rsidRPr="0023613E">
        <w:t>（嗣後可能配合全球最低稅負制規定調升至</w:t>
      </w:r>
      <w:r w:rsidR="00887F37" w:rsidRPr="0023613E">
        <w:t>15%</w:t>
      </w:r>
      <w:r w:rsidR="00887F37" w:rsidRPr="0023613E">
        <w:rPr>
          <w:lang w:eastAsia="zh-TW"/>
        </w:rPr>
        <w:t>）</w:t>
      </w:r>
      <w:r w:rsidRPr="0023613E">
        <w:t>，遠低於一般營利事業所得稅</w:t>
      </w:r>
      <w:r w:rsidR="00ED1AE7" w:rsidRPr="0023613E">
        <w:rPr>
          <w:lang w:eastAsia="zh-TW"/>
        </w:rPr>
        <w:t>25</w:t>
      </w:r>
      <w:r w:rsidR="001C4C93" w:rsidRPr="0023613E">
        <w:rPr>
          <w:lang w:eastAsia="zh-TW"/>
        </w:rPr>
        <w:t>%</w:t>
      </w:r>
      <w:r w:rsidRPr="0023613E">
        <w:t>之稅率。</w:t>
      </w:r>
    </w:p>
    <w:p w14:paraId="01C06D7C" w14:textId="24638DF4" w:rsidR="00A512A2" w:rsidRPr="0023613E" w:rsidRDefault="008B2EF8" w:rsidP="008B2EF8">
      <w:pPr>
        <w:pStyle w:val="af3"/>
        <w:ind w:left="1417" w:hanging="472"/>
      </w:pPr>
      <w:r w:rsidRPr="0023613E">
        <w:t>４</w:t>
      </w:r>
      <w:r w:rsidR="00A512A2" w:rsidRPr="0023613E">
        <w:t>、</w:t>
      </w:r>
      <w:r w:rsidR="008A7B63" w:rsidRPr="0023613E">
        <w:t>美國</w:t>
      </w:r>
      <w:r w:rsidR="008A7B63" w:rsidRPr="0023613E">
        <w:t>AGOA</w:t>
      </w:r>
      <w:r w:rsidR="008A7B63" w:rsidRPr="0023613E">
        <w:t>：史國係美國「非洲成長與機會法」</w:t>
      </w:r>
      <w:r w:rsidR="009B3FF4" w:rsidRPr="0023613E">
        <w:t>（</w:t>
      </w:r>
      <w:r w:rsidR="008A7B63" w:rsidRPr="0023613E">
        <w:t xml:space="preserve">African Growth and </w:t>
      </w:r>
      <w:r w:rsidR="00CF103E" w:rsidRPr="0023613E">
        <w:t>Opportunity</w:t>
      </w:r>
      <w:r w:rsidR="008A7B63" w:rsidRPr="0023613E">
        <w:t xml:space="preserve"> Act, AGOA</w:t>
      </w:r>
      <w:r w:rsidR="009B3FF4" w:rsidRPr="0023613E">
        <w:t>）</w:t>
      </w:r>
      <w:r w:rsidR="00FE3B6B" w:rsidRPr="0023613E">
        <w:t>之受惠國，美國政府准許史國</w:t>
      </w:r>
      <w:r w:rsidR="00ED1AE7" w:rsidRPr="0023613E">
        <w:rPr>
          <w:lang w:eastAsia="zh-TW"/>
        </w:rPr>
        <w:t>6,000</w:t>
      </w:r>
      <w:r w:rsidR="00ED1AE7" w:rsidRPr="0023613E">
        <w:rPr>
          <w:lang w:eastAsia="zh-TW"/>
        </w:rPr>
        <w:t>餘</w:t>
      </w:r>
      <w:r w:rsidR="008A7B63" w:rsidRPr="0023613E">
        <w:t>項產品</w:t>
      </w:r>
      <w:r w:rsidR="009B3FF4" w:rsidRPr="0023613E">
        <w:t>（</w:t>
      </w:r>
      <w:r w:rsidR="00FE3B6B" w:rsidRPr="0023613E">
        <w:t>尤其</w:t>
      </w:r>
      <w:r w:rsidR="008A7B63" w:rsidRPr="0023613E">
        <w:t>包含紡織與成衣品</w:t>
      </w:r>
      <w:r w:rsidR="009B3FF4" w:rsidRPr="0023613E">
        <w:t>）</w:t>
      </w:r>
      <w:r w:rsidR="00FE3B6B" w:rsidRPr="0023613E">
        <w:t>以優惠關稅方式銷</w:t>
      </w:r>
      <w:r w:rsidR="007349A3" w:rsidRPr="0023613E">
        <w:t>至美國。</w:t>
      </w:r>
    </w:p>
    <w:p w14:paraId="0DD5B0D6" w14:textId="59C981FC" w:rsidR="007349A3" w:rsidRPr="0023613E" w:rsidRDefault="008B2EF8" w:rsidP="008B2EF8">
      <w:pPr>
        <w:pStyle w:val="af3"/>
        <w:ind w:left="1417" w:hanging="472"/>
      </w:pPr>
      <w:r w:rsidRPr="0023613E">
        <w:t>５</w:t>
      </w:r>
      <w:r w:rsidR="007349A3" w:rsidRPr="0023613E">
        <w:t>、歐盟</w:t>
      </w:r>
      <w:r w:rsidR="00043F66" w:rsidRPr="0023613E">
        <w:t>「</w:t>
      </w:r>
      <w:r w:rsidR="007349A3" w:rsidRPr="0023613E">
        <w:t>經濟夥伴協定</w:t>
      </w:r>
      <w:r w:rsidR="00043F66" w:rsidRPr="0023613E">
        <w:t>」</w:t>
      </w:r>
      <w:r w:rsidR="009B3FF4" w:rsidRPr="0023613E">
        <w:t>（</w:t>
      </w:r>
      <w:r w:rsidR="007349A3" w:rsidRPr="0023613E">
        <w:t>EPA</w:t>
      </w:r>
      <w:r w:rsidR="009B3FF4" w:rsidRPr="0023613E">
        <w:t>）</w:t>
      </w:r>
      <w:r w:rsidR="007349A3" w:rsidRPr="0023613E">
        <w:t>：史國係「非南發展共同體」</w:t>
      </w:r>
      <w:r w:rsidR="009B3FF4" w:rsidRPr="0023613E">
        <w:t>（</w:t>
      </w:r>
      <w:r w:rsidR="007349A3" w:rsidRPr="0023613E">
        <w:t>Southern African Development Community, SADC</w:t>
      </w:r>
      <w:r w:rsidR="009B3FF4" w:rsidRPr="0023613E">
        <w:t>）</w:t>
      </w:r>
      <w:r w:rsidR="007349A3" w:rsidRPr="0023613E">
        <w:t>成員國，</w:t>
      </w:r>
      <w:r w:rsidR="007349A3" w:rsidRPr="0023613E">
        <w:t>SADC</w:t>
      </w:r>
      <w:r w:rsidR="007349A3" w:rsidRPr="0023613E">
        <w:t>又與歐盟簽署「</w:t>
      </w:r>
      <w:r w:rsidR="007349A3" w:rsidRPr="0023613E">
        <w:t>SADC-EU</w:t>
      </w:r>
      <w:r w:rsidR="007349A3" w:rsidRPr="0023613E">
        <w:t>經濟夥伴協定」並於</w:t>
      </w:r>
      <w:r w:rsidR="007349A3" w:rsidRPr="0023613E">
        <w:t>2016</w:t>
      </w:r>
      <w:r w:rsidR="007349A3" w:rsidRPr="0023613E">
        <w:t>年</w:t>
      </w:r>
      <w:r w:rsidR="007349A3" w:rsidRPr="0023613E">
        <w:t>10</w:t>
      </w:r>
      <w:r w:rsidR="007349A3" w:rsidRPr="0023613E">
        <w:t>月</w:t>
      </w:r>
      <w:r w:rsidR="007349A3" w:rsidRPr="0023613E">
        <w:t>10</w:t>
      </w:r>
      <w:r w:rsidR="007349A3" w:rsidRPr="0023613E">
        <w:t>日生效。歐盟給予史國</w:t>
      </w:r>
      <w:r w:rsidR="007349A3" w:rsidRPr="0023613E">
        <w:t>100%</w:t>
      </w:r>
      <w:r w:rsidR="007349A3" w:rsidRPr="0023613E">
        <w:t>產品</w:t>
      </w:r>
      <w:r w:rsidR="00043F66" w:rsidRPr="0023613E">
        <w:t>稅號</w:t>
      </w:r>
      <w:r w:rsidR="007349A3" w:rsidRPr="0023613E">
        <w:t>免關稅，</w:t>
      </w:r>
      <w:r w:rsidR="00043F66" w:rsidRPr="0023613E">
        <w:t>計</w:t>
      </w:r>
      <w:r w:rsidR="00043F66" w:rsidRPr="0023613E">
        <w:t>9,600</w:t>
      </w:r>
      <w:r w:rsidR="00043F66" w:rsidRPr="0023613E">
        <w:t>餘項產品</w:t>
      </w:r>
      <w:r w:rsidR="00426EDD" w:rsidRPr="0023613E">
        <w:t>可免關稅或享配額銷至歐盟</w:t>
      </w:r>
      <w:r w:rsidR="00043F66" w:rsidRPr="0023613E">
        <w:t>；</w:t>
      </w:r>
      <w:r w:rsidR="007349A3" w:rsidRPr="0023613E">
        <w:t>史國</w:t>
      </w:r>
      <w:r w:rsidR="00043F66" w:rsidRPr="0023613E">
        <w:t>則</w:t>
      </w:r>
      <w:r w:rsidR="007349A3" w:rsidRPr="0023613E">
        <w:t>給予歐盟</w:t>
      </w:r>
      <w:r w:rsidR="00043F66" w:rsidRPr="0023613E">
        <w:t>86%</w:t>
      </w:r>
      <w:r w:rsidR="007349A3" w:rsidRPr="0023613E">
        <w:t>產品</w:t>
      </w:r>
      <w:r w:rsidR="00043F66" w:rsidRPr="0023613E">
        <w:t>稅號</w:t>
      </w:r>
      <w:r w:rsidR="0033696A" w:rsidRPr="0023613E">
        <w:t>免關稅，促進自由貿易同時，亦可保障國內關鍵產業。</w:t>
      </w:r>
    </w:p>
    <w:p w14:paraId="7D52ACD2" w14:textId="01430506" w:rsidR="008A5C5E" w:rsidRPr="0023613E" w:rsidRDefault="008B2EF8" w:rsidP="008B2EF8">
      <w:pPr>
        <w:pStyle w:val="af3"/>
        <w:ind w:left="1417" w:hanging="472"/>
      </w:pPr>
      <w:r w:rsidRPr="0023613E">
        <w:t>６</w:t>
      </w:r>
      <w:r w:rsidR="00043F66" w:rsidRPr="0023613E">
        <w:t>、區域經濟整合</w:t>
      </w:r>
      <w:r w:rsidR="007349A3" w:rsidRPr="0023613E">
        <w:t>：</w:t>
      </w:r>
      <w:r w:rsidR="00043F66" w:rsidRPr="0023613E">
        <w:t>史國積極對外參與區域經濟整合，與南非等國同屬「非南關稅同盟」成員國，史國產品</w:t>
      </w:r>
      <w:r w:rsidR="0087495F" w:rsidRPr="0023613E">
        <w:t>可免關稅銷至南非</w:t>
      </w:r>
      <w:r w:rsidR="00D97CD8" w:rsidRPr="0023613E">
        <w:t>。史國與南非</w:t>
      </w:r>
      <w:r w:rsidR="00D97CD8" w:rsidRPr="0023613E">
        <w:lastRenderedPageBreak/>
        <w:t>等國亦同為「共同貨幣區」</w:t>
      </w:r>
      <w:r w:rsidR="009B3FF4" w:rsidRPr="0023613E">
        <w:t>（</w:t>
      </w:r>
      <w:r w:rsidR="00D97CD8" w:rsidRPr="0023613E">
        <w:t>Common Monetary Area, CMA</w:t>
      </w:r>
      <w:r w:rsidR="009B3FF4" w:rsidRPr="0023613E">
        <w:t>）</w:t>
      </w:r>
      <w:r w:rsidR="00D97CD8" w:rsidRPr="0023613E">
        <w:t>成員國，</w:t>
      </w:r>
      <w:r w:rsidR="00434E67" w:rsidRPr="0023613E">
        <w:t>南非幣可在史國自由流通使用，且南非幣與史鍰保持固定</w:t>
      </w:r>
      <w:r w:rsidR="00434E67" w:rsidRPr="0023613E">
        <w:t>1</w:t>
      </w:r>
      <w:r w:rsidR="00434E67" w:rsidRPr="0023613E">
        <w:t>比</w:t>
      </w:r>
      <w:r w:rsidR="00434E67" w:rsidRPr="0023613E">
        <w:t>1</w:t>
      </w:r>
      <w:r w:rsidR="00434E67" w:rsidRPr="0023613E">
        <w:t>匯率，不僅可避免匯兌風險，亦便於交易進行。</w:t>
      </w:r>
    </w:p>
    <w:p w14:paraId="72F50CC8" w14:textId="25CEB7F0" w:rsidR="002A7718" w:rsidRPr="0023613E" w:rsidRDefault="004446AA" w:rsidP="004446AA">
      <w:pPr>
        <w:pStyle w:val="a7"/>
        <w:ind w:left="945" w:hanging="709"/>
        <w:rPr>
          <w:rFonts w:hAnsi="Times New Roman"/>
        </w:rPr>
      </w:pPr>
      <w:r w:rsidRPr="0023613E">
        <w:rPr>
          <w:rFonts w:hAnsi="Times New Roman"/>
        </w:rPr>
        <w:t>（三）</w:t>
      </w:r>
      <w:r w:rsidR="002A7718" w:rsidRPr="0023613E">
        <w:rPr>
          <w:rFonts w:hAnsi="Times New Roman"/>
        </w:rPr>
        <w:t>在史國投資面臨之挑戰</w:t>
      </w:r>
    </w:p>
    <w:p w14:paraId="267D768F" w14:textId="77777777" w:rsidR="00AB002A" w:rsidRPr="0023613E" w:rsidRDefault="00AB002A" w:rsidP="00AB002A">
      <w:pPr>
        <w:pStyle w:val="af3"/>
        <w:ind w:left="1417" w:hanging="472"/>
        <w:rPr>
          <w:lang w:eastAsia="zh-TW"/>
        </w:rPr>
      </w:pPr>
      <w:r w:rsidRPr="0023613E">
        <w:t>１</w:t>
      </w:r>
      <w:r w:rsidRPr="0023613E">
        <w:rPr>
          <w:lang w:eastAsia="zh-TW"/>
        </w:rPr>
        <w:t>、</w:t>
      </w:r>
      <w:r w:rsidR="002A7718" w:rsidRPr="0023613E">
        <w:t>一般</w:t>
      </w:r>
      <w:r w:rsidR="002A7718" w:rsidRPr="0023613E">
        <w:rPr>
          <w:lang w:eastAsia="zh-TW"/>
        </w:rPr>
        <w:t>外商投資所面臨之非市場問題約略如下：</w:t>
      </w:r>
    </w:p>
    <w:p w14:paraId="78E8242B" w14:textId="1588E03B" w:rsidR="002A7718" w:rsidRPr="0023613E" w:rsidRDefault="00AB002A" w:rsidP="00AB002A">
      <w:pPr>
        <w:pStyle w:val="13"/>
        <w:ind w:left="1772" w:hanging="591"/>
        <w:rPr>
          <w:rFonts w:hAnsi="Times New Roman"/>
        </w:rPr>
      </w:pPr>
      <w:r w:rsidRPr="0023613E">
        <w:rPr>
          <w:rFonts w:hAnsi="Times New Roman"/>
        </w:rPr>
        <w:t>（</w:t>
      </w:r>
      <w:r w:rsidRPr="0023613E">
        <w:rPr>
          <w:rFonts w:hAnsi="Times New Roman"/>
        </w:rPr>
        <w:t>1</w:t>
      </w:r>
      <w:r w:rsidRPr="0023613E">
        <w:rPr>
          <w:rFonts w:hAnsi="Times New Roman"/>
        </w:rPr>
        <w:t>）</w:t>
      </w:r>
      <w:r w:rsidR="002A7718" w:rsidRPr="0023613E">
        <w:rPr>
          <w:rFonts w:hAnsi="Times New Roman"/>
        </w:rPr>
        <w:t>史國訂有個別產業之最低工資標準，每年經由工會、政府及業者組成薪資委員會，經談判程序調漲工資。由於工會勢力龐大，且受鄰近國家加薪工潮之影響，故工資水準逐年調升。</w:t>
      </w:r>
    </w:p>
    <w:p w14:paraId="7CC08080" w14:textId="2F006704" w:rsidR="002A7718" w:rsidRPr="0023613E" w:rsidRDefault="00AB002A" w:rsidP="00AB002A">
      <w:pPr>
        <w:pStyle w:val="13"/>
        <w:ind w:left="1772" w:hanging="591"/>
        <w:rPr>
          <w:rFonts w:hAnsi="Times New Roman"/>
        </w:rPr>
      </w:pPr>
      <w:r w:rsidRPr="0023613E">
        <w:rPr>
          <w:rFonts w:hAnsi="Times New Roman"/>
        </w:rPr>
        <w:t>（</w:t>
      </w:r>
      <w:r w:rsidRPr="0023613E">
        <w:rPr>
          <w:rFonts w:hAnsi="Times New Roman"/>
        </w:rPr>
        <w:t>2</w:t>
      </w:r>
      <w:r w:rsidRPr="0023613E">
        <w:rPr>
          <w:rFonts w:hAnsi="Times New Roman"/>
        </w:rPr>
        <w:t>）</w:t>
      </w:r>
      <w:r w:rsidR="002A7718" w:rsidRPr="0023613E">
        <w:rPr>
          <w:rFonts w:hAnsi="Times New Roman"/>
        </w:rPr>
        <w:t>史國勞工法令依據國際勞工組織</w:t>
      </w:r>
      <w:r w:rsidR="004802B4" w:rsidRPr="0023613E">
        <w:rPr>
          <w:rFonts w:hAnsi="Times New Roman"/>
        </w:rPr>
        <w:t>（</w:t>
      </w:r>
      <w:r w:rsidR="002A7718" w:rsidRPr="0023613E">
        <w:rPr>
          <w:rFonts w:hAnsi="Times New Roman"/>
        </w:rPr>
        <w:t>ILO</w:t>
      </w:r>
      <w:r w:rsidR="004802B4" w:rsidRPr="0023613E">
        <w:rPr>
          <w:rFonts w:hAnsi="Times New Roman"/>
        </w:rPr>
        <w:t>）</w:t>
      </w:r>
      <w:r w:rsidR="002A7718" w:rsidRPr="0023613E">
        <w:rPr>
          <w:rFonts w:hAnsi="Times New Roman"/>
        </w:rPr>
        <w:t>規範，對於加班待遇、產假、病假、休假、雇主必須負擔之勞工退撫基金、投保工作意外保險等等，皆有詳盡規定。近來因勞工意識高漲，加上工會力量強大，投資廠商必須遵守相關法令，以免引起勞資糾紛。</w:t>
      </w:r>
      <w:r w:rsidR="002A7718" w:rsidRPr="0023613E">
        <w:rPr>
          <w:rFonts w:hAnsi="Times New Roman"/>
        </w:rPr>
        <w:t xml:space="preserve"> </w:t>
      </w:r>
    </w:p>
    <w:p w14:paraId="0C8E4959" w14:textId="1FB0CB11" w:rsidR="0045349C" w:rsidRPr="0023613E" w:rsidRDefault="00AB002A" w:rsidP="003B5E82">
      <w:pPr>
        <w:pStyle w:val="13"/>
        <w:ind w:left="1772" w:hanging="591"/>
        <w:rPr>
          <w:rFonts w:hAnsi="Times New Roman"/>
        </w:rPr>
      </w:pPr>
      <w:r w:rsidRPr="0023613E">
        <w:rPr>
          <w:rFonts w:hAnsi="Times New Roman"/>
        </w:rPr>
        <w:t>（</w:t>
      </w:r>
      <w:r w:rsidRPr="0023613E">
        <w:rPr>
          <w:rFonts w:hAnsi="Times New Roman"/>
        </w:rPr>
        <w:t>3</w:t>
      </w:r>
      <w:r w:rsidRPr="0023613E">
        <w:rPr>
          <w:rFonts w:hAnsi="Times New Roman"/>
        </w:rPr>
        <w:t>）</w:t>
      </w:r>
      <w:r w:rsidR="0045349C" w:rsidRPr="0023613E">
        <w:rPr>
          <w:rFonts w:hAnsi="Times New Roman"/>
        </w:rPr>
        <w:t>史國係內陸國，與亞洲及美國之貿易多使用南非德班港，船班有限，一旦錯過船期，往往被迫改走空運，</w:t>
      </w:r>
      <w:proofErr w:type="gramStart"/>
      <w:r w:rsidR="0045349C" w:rsidRPr="0023613E">
        <w:rPr>
          <w:rFonts w:hAnsi="Times New Roman"/>
        </w:rPr>
        <w:t>此外，</w:t>
      </w:r>
      <w:proofErr w:type="gramEnd"/>
      <w:r w:rsidR="0045349C" w:rsidRPr="0023613E">
        <w:rPr>
          <w:rFonts w:hAnsi="Times New Roman"/>
        </w:rPr>
        <w:t>該港</w:t>
      </w:r>
      <w:r w:rsidR="0045349C" w:rsidRPr="0023613E">
        <w:rPr>
          <w:rFonts w:hAnsi="Times New Roman"/>
        </w:rPr>
        <w:t>2024</w:t>
      </w:r>
      <w:r w:rsidR="0045349C" w:rsidRPr="0023613E">
        <w:rPr>
          <w:rFonts w:hAnsi="Times New Roman"/>
        </w:rPr>
        <w:t>年曾因港口多台橋式起重機同時故障，造成船期嚴重延誤。</w:t>
      </w:r>
      <w:proofErr w:type="gramStart"/>
      <w:r w:rsidR="0045349C" w:rsidRPr="0023613E">
        <w:rPr>
          <w:rFonts w:hAnsi="Times New Roman"/>
        </w:rPr>
        <w:t>此外，</w:t>
      </w:r>
      <w:proofErr w:type="gramEnd"/>
      <w:r w:rsidR="0045349C" w:rsidRPr="0023613E">
        <w:rPr>
          <w:rFonts w:hAnsi="Times New Roman"/>
        </w:rPr>
        <w:t>產品出口及原料進口都必須經過南非海關，因此史國經由南非進出之</w:t>
      </w:r>
      <w:proofErr w:type="gramStart"/>
      <w:r w:rsidR="0045349C" w:rsidRPr="0023613E">
        <w:rPr>
          <w:rFonts w:hAnsi="Times New Roman"/>
        </w:rPr>
        <w:t>原物料或商品</w:t>
      </w:r>
      <w:proofErr w:type="gramEnd"/>
      <w:r w:rsidR="0045349C" w:rsidRPr="0023613E">
        <w:rPr>
          <w:rFonts w:hAnsi="Times New Roman"/>
        </w:rPr>
        <w:t>，時有重複查驗情形，造成業者之額外成本負擔。</w:t>
      </w:r>
    </w:p>
    <w:p w14:paraId="442956F7" w14:textId="65B2FFAF" w:rsidR="00AB002A" w:rsidRPr="0023613E" w:rsidRDefault="00AB002A" w:rsidP="00AB002A">
      <w:pPr>
        <w:pStyle w:val="13"/>
        <w:ind w:left="1772" w:hanging="591"/>
        <w:rPr>
          <w:rFonts w:hAnsi="Times New Roman"/>
        </w:rPr>
      </w:pPr>
      <w:r w:rsidRPr="0023613E">
        <w:rPr>
          <w:rFonts w:hAnsi="Times New Roman"/>
        </w:rPr>
        <w:t>（</w:t>
      </w:r>
      <w:r w:rsidR="00552E17" w:rsidRPr="0023613E">
        <w:rPr>
          <w:rFonts w:hAnsi="Times New Roman"/>
        </w:rPr>
        <w:t>4</w:t>
      </w:r>
      <w:r w:rsidR="00552E17" w:rsidRPr="0023613E">
        <w:rPr>
          <w:rFonts w:hAnsi="Times New Roman"/>
        </w:rPr>
        <w:t>）</w:t>
      </w:r>
      <w:r w:rsidR="002A7718" w:rsidRPr="0023613E">
        <w:rPr>
          <w:rFonts w:hAnsi="Times New Roman"/>
        </w:rPr>
        <w:t>行政手續繁瑣，行政效率欠佳，不利投資人經營。例如：史國政府規定，每年須更新營業執照，收取高額規費，並要求業者將營業執照公開陳列於營業場所醒目之處。我國投資人曾因申請費用高昂，為免遭竊而未公開陳列，遭致罰款。</w:t>
      </w:r>
    </w:p>
    <w:p w14:paraId="19D34400" w14:textId="0EB557A1" w:rsidR="002A7718" w:rsidRPr="0023613E" w:rsidRDefault="006F1F05" w:rsidP="006F1F05">
      <w:pPr>
        <w:pStyle w:val="13"/>
        <w:ind w:left="1772" w:hanging="591"/>
        <w:rPr>
          <w:rFonts w:hAnsi="Times New Roman"/>
        </w:rPr>
      </w:pPr>
      <w:r w:rsidRPr="0023613E">
        <w:rPr>
          <w:rFonts w:hAnsi="Times New Roman"/>
        </w:rPr>
        <w:t>（</w:t>
      </w:r>
      <w:r w:rsidR="00D34AC4" w:rsidRPr="0023613E">
        <w:rPr>
          <w:rFonts w:hAnsi="Times New Roman"/>
        </w:rPr>
        <w:t>5</w:t>
      </w:r>
      <w:r w:rsidRPr="0023613E">
        <w:rPr>
          <w:rFonts w:hAnsi="Times New Roman"/>
        </w:rPr>
        <w:t>）</w:t>
      </w:r>
      <w:r w:rsidR="002A7718" w:rsidRPr="0023613E">
        <w:rPr>
          <w:rFonts w:hAnsi="Times New Roman"/>
        </w:rPr>
        <w:t>工商業用地取得問題：</w:t>
      </w:r>
    </w:p>
    <w:p w14:paraId="5105DB17" w14:textId="5A25280E" w:rsidR="002A7718" w:rsidRPr="0023613E" w:rsidRDefault="002A7718" w:rsidP="006F1F05">
      <w:pPr>
        <w:pStyle w:val="12"/>
        <w:ind w:left="1772" w:firstLine="591"/>
        <w:rPr>
          <w:lang w:val="en-US"/>
        </w:rPr>
      </w:pPr>
      <w:r w:rsidRPr="0023613E">
        <w:t>雖然</w:t>
      </w:r>
      <w:r w:rsidRPr="0023613E">
        <w:rPr>
          <w:lang w:val="en-US"/>
        </w:rPr>
        <w:t>在市區開發商業之用地較容易，但申請程序及準備文件相當繁瑣，常令投資人感到挫折。至於鄉下地區很多土地則屬於國有地</w:t>
      </w:r>
      <w:r w:rsidR="004802B4" w:rsidRPr="0023613E">
        <w:rPr>
          <w:lang w:val="en-US"/>
        </w:rPr>
        <w:t>（</w:t>
      </w:r>
      <w:r w:rsidRPr="0023613E">
        <w:rPr>
          <w:lang w:val="en-US"/>
        </w:rPr>
        <w:t>Eswatini Nation Land, ENL</w:t>
      </w:r>
      <w:r w:rsidR="004802B4" w:rsidRPr="0023613E">
        <w:rPr>
          <w:lang w:val="en-US"/>
        </w:rPr>
        <w:t>）</w:t>
      </w:r>
      <w:r w:rsidRPr="0023613E">
        <w:rPr>
          <w:lang w:val="en-US"/>
        </w:rPr>
        <w:t>，並不對外國人開放，只</w:t>
      </w:r>
      <w:r w:rsidRPr="0023613E">
        <w:rPr>
          <w:lang w:val="en-US"/>
        </w:rPr>
        <w:lastRenderedPageBreak/>
        <w:t>能適用國內投資開發案件。史國約有</w:t>
      </w:r>
      <w:r w:rsidRPr="0023613E">
        <w:rPr>
          <w:lang w:val="en-US"/>
        </w:rPr>
        <w:t>40%</w:t>
      </w:r>
      <w:r w:rsidRPr="0023613E">
        <w:rPr>
          <w:lang w:val="en-US"/>
        </w:rPr>
        <w:t>的土地可供自由買賣，其餘</w:t>
      </w:r>
      <w:r w:rsidRPr="0023613E">
        <w:rPr>
          <w:lang w:val="en-US"/>
        </w:rPr>
        <w:t>60%</w:t>
      </w:r>
      <w:r w:rsidRPr="0023613E">
        <w:rPr>
          <w:lang w:val="en-US"/>
        </w:rPr>
        <w:t>普遍坐落於鄉間之社區共有土地，由國王授權之當地酋長負責分配及管理</w:t>
      </w:r>
      <w:r w:rsidRPr="0023613E">
        <w:rPr>
          <w:lang w:val="en-US"/>
        </w:rPr>
        <w:t>ENL</w:t>
      </w:r>
      <w:r w:rsidRPr="0023613E">
        <w:rPr>
          <w:lang w:val="en-US"/>
        </w:rPr>
        <w:t>。</w:t>
      </w:r>
      <w:r w:rsidR="00B76557" w:rsidRPr="0023613E">
        <w:rPr>
          <w:lang w:val="en-US"/>
        </w:rPr>
        <w:t>ENL</w:t>
      </w:r>
      <w:r w:rsidRPr="0023613E">
        <w:rPr>
          <w:lang w:val="en-US"/>
        </w:rPr>
        <w:t>土地通常是非耕地，僅適合放牧，居住者並</w:t>
      </w:r>
      <w:r w:rsidR="000B3B24" w:rsidRPr="0023613E">
        <w:rPr>
          <w:lang w:val="en-US"/>
        </w:rPr>
        <w:t>無</w:t>
      </w:r>
      <w:r w:rsidRPr="0023613E">
        <w:rPr>
          <w:lang w:val="en-US"/>
        </w:rPr>
        <w:t>土地所有權，如被酋長逐出，</w:t>
      </w:r>
      <w:r w:rsidR="00851F2E" w:rsidRPr="0023613E">
        <w:rPr>
          <w:lang w:val="en-US"/>
        </w:rPr>
        <w:t>亦</w:t>
      </w:r>
      <w:r w:rsidRPr="0023613E">
        <w:rPr>
          <w:lang w:val="en-US"/>
        </w:rPr>
        <w:t>無法申訴。史國人取得</w:t>
      </w:r>
      <w:r w:rsidRPr="0023613E">
        <w:rPr>
          <w:lang w:val="en-US"/>
        </w:rPr>
        <w:t>ENL</w:t>
      </w:r>
      <w:r w:rsidRPr="0023613E">
        <w:rPr>
          <w:lang w:val="en-US"/>
        </w:rPr>
        <w:t>有四個途徑：由酋長直接贈與、由另一居住者直接贈與</w:t>
      </w:r>
      <w:r w:rsidR="004802B4" w:rsidRPr="0023613E">
        <w:rPr>
          <w:lang w:val="en-US"/>
        </w:rPr>
        <w:t>（</w:t>
      </w:r>
      <w:r w:rsidRPr="0023613E">
        <w:rPr>
          <w:lang w:val="en-US"/>
        </w:rPr>
        <w:t>須經酋長同意</w:t>
      </w:r>
      <w:r w:rsidR="004802B4" w:rsidRPr="0023613E">
        <w:rPr>
          <w:lang w:val="en-US"/>
        </w:rPr>
        <w:t>）</w:t>
      </w:r>
      <w:r w:rsidRPr="0023613E">
        <w:rPr>
          <w:lang w:val="en-US"/>
        </w:rPr>
        <w:t>、繼承或向居住者「借住」。</w:t>
      </w:r>
    </w:p>
    <w:p w14:paraId="4C715B84" w14:textId="3E8237D9" w:rsidR="00980BD9" w:rsidRPr="0023613E" w:rsidRDefault="00980BD9" w:rsidP="00926C1C">
      <w:pPr>
        <w:ind w:firstLineChars="0" w:firstLine="0"/>
        <w:rPr>
          <w:lang w:eastAsia="zh-TW"/>
        </w:rPr>
      </w:pPr>
    </w:p>
    <w:p w14:paraId="24A5606B" w14:textId="2EFA1225" w:rsidR="00980BD9" w:rsidRPr="0023613E" w:rsidRDefault="00980BD9">
      <w:pPr>
        <w:widowControl/>
        <w:overflowPunct/>
        <w:autoSpaceDE/>
        <w:autoSpaceDN/>
        <w:ind w:firstLineChars="0" w:firstLine="0"/>
        <w:jc w:val="left"/>
        <w:rPr>
          <w:lang w:eastAsia="zh-TW"/>
        </w:rPr>
      </w:pPr>
    </w:p>
    <w:p w14:paraId="5CD6FBAE" w14:textId="77777777" w:rsidR="00BC5BA8" w:rsidRPr="0023613E" w:rsidRDefault="00BC5BA8" w:rsidP="00926C1C">
      <w:pPr>
        <w:ind w:firstLineChars="0" w:firstLine="0"/>
        <w:rPr>
          <w:lang w:eastAsia="zh-TW"/>
        </w:rPr>
        <w:sectPr w:rsidR="00BC5BA8" w:rsidRPr="0023613E" w:rsidSect="003E0BC3">
          <w:headerReference w:type="default" r:id="rId19"/>
          <w:pgSz w:w="11906" w:h="16838" w:code="9"/>
          <w:pgMar w:top="2268" w:right="1701" w:bottom="1701" w:left="1701" w:header="1134" w:footer="851" w:gutter="0"/>
          <w:cols w:space="425"/>
          <w:docGrid w:type="linesAndChars" w:linePitch="514" w:charSpace="-774"/>
        </w:sectPr>
      </w:pPr>
    </w:p>
    <w:p w14:paraId="33D0A5B4" w14:textId="77777777" w:rsidR="005107A1" w:rsidRPr="0023613E" w:rsidRDefault="005107A1" w:rsidP="002B5DF7">
      <w:pPr>
        <w:pStyle w:val="a3"/>
        <w:spacing w:before="514" w:after="771"/>
      </w:pPr>
      <w:bookmarkStart w:id="5" w:name="_Toc230684660"/>
      <w:r w:rsidRPr="0023613E">
        <w:lastRenderedPageBreak/>
        <w:t>第參章　外商在當地經營現況及投資機會</w:t>
      </w:r>
      <w:bookmarkEnd w:id="5"/>
    </w:p>
    <w:p w14:paraId="6671C08E" w14:textId="77777777" w:rsidR="004954C9" w:rsidRPr="0023613E" w:rsidRDefault="004954C9" w:rsidP="00DF05FE">
      <w:pPr>
        <w:pStyle w:val="a5"/>
      </w:pPr>
      <w:r w:rsidRPr="0023613E">
        <w:t>一、外商在當地經營現況</w:t>
      </w:r>
    </w:p>
    <w:p w14:paraId="18258456" w14:textId="283B191F" w:rsidR="00C54B06" w:rsidRPr="0023613E" w:rsidRDefault="00C54B06" w:rsidP="00C54B06">
      <w:pPr>
        <w:ind w:firstLine="472"/>
        <w:rPr>
          <w:lang w:eastAsia="zh-TW"/>
        </w:rPr>
      </w:pPr>
      <w:r w:rsidRPr="0023613E">
        <w:rPr>
          <w:lang w:eastAsia="zh-TW"/>
        </w:rPr>
        <w:t>依據聯合國投資暨貿易會議（</w:t>
      </w:r>
      <w:r w:rsidRPr="0023613E">
        <w:rPr>
          <w:lang w:eastAsia="zh-TW"/>
        </w:rPr>
        <w:t>UNCTAD</w:t>
      </w:r>
      <w:r w:rsidRPr="0023613E">
        <w:rPr>
          <w:lang w:eastAsia="zh-TW"/>
        </w:rPr>
        <w:t>）發布之「</w:t>
      </w:r>
      <w:r w:rsidRPr="0023613E">
        <w:rPr>
          <w:lang w:eastAsia="zh-TW"/>
        </w:rPr>
        <w:t>2025</w:t>
      </w:r>
      <w:r w:rsidRPr="0023613E">
        <w:rPr>
          <w:lang w:eastAsia="zh-TW"/>
        </w:rPr>
        <w:t>年世界投資報告」（</w:t>
      </w:r>
      <w:r w:rsidRPr="0023613E">
        <w:rPr>
          <w:lang w:eastAsia="zh-TW"/>
        </w:rPr>
        <w:t>World Investment Report 2025</w:t>
      </w:r>
      <w:r w:rsidRPr="0023613E">
        <w:rPr>
          <w:lang w:eastAsia="zh-TW"/>
        </w:rPr>
        <w:t>），</w:t>
      </w:r>
      <w:r w:rsidRPr="0023613E">
        <w:rPr>
          <w:lang w:eastAsia="zh-TW"/>
        </w:rPr>
        <w:t>2024</w:t>
      </w:r>
      <w:r w:rsidRPr="0023613E">
        <w:rPr>
          <w:lang w:eastAsia="zh-TW"/>
        </w:rPr>
        <w:t>年全球對</w:t>
      </w:r>
      <w:proofErr w:type="gramStart"/>
      <w:r w:rsidRPr="0023613E">
        <w:rPr>
          <w:lang w:eastAsia="zh-TW"/>
        </w:rPr>
        <w:t>史瓦帝尼</w:t>
      </w:r>
      <w:proofErr w:type="gramEnd"/>
      <w:r w:rsidRPr="0023613E">
        <w:rPr>
          <w:lang w:eastAsia="zh-TW"/>
        </w:rPr>
        <w:t>之外人投資（</w:t>
      </w:r>
      <w:r w:rsidRPr="0023613E">
        <w:rPr>
          <w:lang w:eastAsia="zh-TW"/>
        </w:rPr>
        <w:t>FDI Inflow to Eswatini</w:t>
      </w:r>
      <w:r w:rsidRPr="0023613E">
        <w:rPr>
          <w:lang w:eastAsia="zh-TW"/>
        </w:rPr>
        <w:t>）為</w:t>
      </w:r>
      <w:r w:rsidRPr="0023613E">
        <w:rPr>
          <w:lang w:eastAsia="zh-TW"/>
        </w:rPr>
        <w:t>9,300</w:t>
      </w:r>
      <w:r w:rsidRPr="0023613E">
        <w:rPr>
          <w:lang w:eastAsia="zh-TW"/>
        </w:rPr>
        <w:t>萬美元，較</w:t>
      </w:r>
      <w:r w:rsidRPr="0023613E">
        <w:rPr>
          <w:lang w:eastAsia="zh-TW"/>
        </w:rPr>
        <w:t>2023</w:t>
      </w:r>
      <w:r w:rsidRPr="0023613E">
        <w:rPr>
          <w:lang w:eastAsia="zh-TW"/>
        </w:rPr>
        <w:t>年之</w:t>
      </w:r>
      <w:r w:rsidRPr="0023613E">
        <w:rPr>
          <w:lang w:eastAsia="zh-TW"/>
        </w:rPr>
        <w:t>2,900</w:t>
      </w:r>
      <w:r w:rsidRPr="0023613E">
        <w:rPr>
          <w:lang w:eastAsia="zh-TW"/>
        </w:rPr>
        <w:t>萬美元大幅增加</w:t>
      </w:r>
      <w:r w:rsidRPr="0023613E">
        <w:rPr>
          <w:lang w:eastAsia="zh-TW"/>
        </w:rPr>
        <w:t>221%</w:t>
      </w:r>
      <w:r w:rsidRPr="0023613E">
        <w:rPr>
          <w:lang w:eastAsia="zh-TW"/>
        </w:rPr>
        <w:t>；</w:t>
      </w:r>
      <w:proofErr w:type="gramStart"/>
      <w:r w:rsidRPr="0023613E">
        <w:rPr>
          <w:lang w:eastAsia="zh-TW"/>
        </w:rPr>
        <w:t>迄</w:t>
      </w:r>
      <w:proofErr w:type="gramEnd"/>
      <w:r w:rsidRPr="0023613E">
        <w:rPr>
          <w:lang w:eastAsia="zh-TW"/>
        </w:rPr>
        <w:t>2024</w:t>
      </w:r>
      <w:r w:rsidRPr="0023613E">
        <w:rPr>
          <w:lang w:eastAsia="zh-TW"/>
        </w:rPr>
        <w:t>年累計外人投資（</w:t>
      </w:r>
      <w:r w:rsidRPr="0023613E">
        <w:rPr>
          <w:lang w:eastAsia="zh-TW"/>
        </w:rPr>
        <w:t>FDI Inward Stock to Eswatini</w:t>
      </w:r>
      <w:r w:rsidRPr="0023613E">
        <w:rPr>
          <w:lang w:eastAsia="zh-TW"/>
        </w:rPr>
        <w:t>）達</w:t>
      </w:r>
      <w:r w:rsidRPr="0023613E">
        <w:rPr>
          <w:lang w:eastAsia="zh-TW"/>
        </w:rPr>
        <w:t>10</w:t>
      </w:r>
      <w:r w:rsidRPr="0023613E">
        <w:rPr>
          <w:lang w:eastAsia="zh-TW"/>
        </w:rPr>
        <w:t>億</w:t>
      </w:r>
      <w:r w:rsidRPr="0023613E">
        <w:rPr>
          <w:lang w:eastAsia="zh-TW"/>
        </w:rPr>
        <w:t>200</w:t>
      </w:r>
      <w:r w:rsidRPr="0023613E">
        <w:rPr>
          <w:lang w:eastAsia="zh-TW"/>
        </w:rPr>
        <w:t>萬美元。</w:t>
      </w:r>
      <w:proofErr w:type="gramStart"/>
      <w:r w:rsidRPr="0023613E">
        <w:rPr>
          <w:lang w:eastAsia="zh-TW"/>
        </w:rPr>
        <w:t>史瓦帝尼</w:t>
      </w:r>
      <w:proofErr w:type="gramEnd"/>
      <w:r w:rsidRPr="0023613E">
        <w:rPr>
          <w:lang w:eastAsia="zh-TW"/>
        </w:rPr>
        <w:t>2024</w:t>
      </w:r>
      <w:r w:rsidRPr="0023613E">
        <w:rPr>
          <w:lang w:eastAsia="zh-TW"/>
        </w:rPr>
        <w:t>年對外投資（</w:t>
      </w:r>
      <w:r w:rsidRPr="0023613E">
        <w:rPr>
          <w:lang w:eastAsia="zh-TW"/>
        </w:rPr>
        <w:t>FDI Outflow</w:t>
      </w:r>
      <w:r w:rsidRPr="0023613E">
        <w:rPr>
          <w:lang w:eastAsia="zh-TW"/>
        </w:rPr>
        <w:t>）為</w:t>
      </w:r>
      <w:r w:rsidRPr="0023613E">
        <w:rPr>
          <w:lang w:eastAsia="zh-TW"/>
        </w:rPr>
        <w:t>6,200</w:t>
      </w:r>
      <w:r w:rsidRPr="0023613E">
        <w:rPr>
          <w:lang w:eastAsia="zh-TW"/>
        </w:rPr>
        <w:t>萬美元，累計對外投資（</w:t>
      </w:r>
      <w:r w:rsidRPr="0023613E">
        <w:rPr>
          <w:lang w:eastAsia="zh-TW"/>
        </w:rPr>
        <w:t>FDI Outward Stock</w:t>
      </w:r>
      <w:r w:rsidRPr="0023613E">
        <w:rPr>
          <w:lang w:eastAsia="zh-TW"/>
        </w:rPr>
        <w:t>）為</w:t>
      </w:r>
      <w:r w:rsidRPr="0023613E">
        <w:rPr>
          <w:lang w:eastAsia="zh-TW"/>
        </w:rPr>
        <w:t>2</w:t>
      </w:r>
      <w:r w:rsidRPr="0023613E">
        <w:rPr>
          <w:lang w:eastAsia="zh-TW"/>
        </w:rPr>
        <w:t>億</w:t>
      </w:r>
      <w:r w:rsidRPr="0023613E">
        <w:rPr>
          <w:lang w:eastAsia="zh-TW"/>
        </w:rPr>
        <w:t>2,400</w:t>
      </w:r>
      <w:r w:rsidRPr="0023613E">
        <w:rPr>
          <w:lang w:eastAsia="zh-TW"/>
        </w:rPr>
        <w:t>萬美元。</w:t>
      </w:r>
    </w:p>
    <w:p w14:paraId="5317E8D9" w14:textId="65975264" w:rsidR="00E04C0E" w:rsidRPr="0023613E" w:rsidRDefault="00E04C0E" w:rsidP="00DE5945">
      <w:pPr>
        <w:ind w:firstLine="472"/>
        <w:rPr>
          <w:lang w:eastAsia="zh-TW"/>
        </w:rPr>
      </w:pPr>
      <w:r w:rsidRPr="0023613E">
        <w:rPr>
          <w:lang w:eastAsia="zh-TW"/>
        </w:rPr>
        <w:t>史國主要外資來源包括南非、美國、英國、比利時、葡萄牙、日本與臺灣，其中南非與美國占絕大部分外資比重。外資主要投資產業為製造業、糖業、食品加工業、紡織業、木材業、金融保險業以及批發零售業。</w:t>
      </w:r>
    </w:p>
    <w:p w14:paraId="68AD07E5" w14:textId="747DBFAB" w:rsidR="00C54B06" w:rsidRPr="0023613E" w:rsidRDefault="00C54B06" w:rsidP="00C54B06">
      <w:pPr>
        <w:ind w:firstLine="472"/>
        <w:rPr>
          <w:lang w:eastAsia="zh-TW"/>
        </w:rPr>
      </w:pPr>
      <w:r w:rsidRPr="0023613E">
        <w:rPr>
          <w:lang w:eastAsia="zh-TW"/>
        </w:rPr>
        <w:t>南非</w:t>
      </w:r>
      <w:r w:rsidRPr="0023613E">
        <w:rPr>
          <w:lang w:eastAsia="zh-TW"/>
        </w:rPr>
        <w:t>FDI</w:t>
      </w:r>
      <w:r w:rsidRPr="0023613E">
        <w:rPr>
          <w:lang w:eastAsia="zh-TW"/>
        </w:rPr>
        <w:t>在採礦、批發零售、運輸倉儲、住宅與食物供應及服務業等產業皆獨占鰲頭，美國最大投資為可口可樂史國子公司（</w:t>
      </w:r>
      <w:r w:rsidRPr="0023613E">
        <w:rPr>
          <w:lang w:eastAsia="zh-TW"/>
        </w:rPr>
        <w:t>Conco Limited</w:t>
      </w:r>
      <w:r w:rsidRPr="0023613E">
        <w:rPr>
          <w:lang w:eastAsia="zh-TW"/>
        </w:rPr>
        <w:t>），英國則以農業及食品加工業為主。由於史國出產的糖品質甚佳，因此配合其農產品加工製成各種飲料及食品，大幅提高附加價值，並大量出口。例如：史國連年高居史國出口品項第</w:t>
      </w:r>
      <w:r w:rsidRPr="0023613E">
        <w:rPr>
          <w:lang w:eastAsia="zh-TW"/>
        </w:rPr>
        <w:t>1</w:t>
      </w:r>
      <w:r w:rsidRPr="0023613E">
        <w:rPr>
          <w:lang w:eastAsia="zh-TW"/>
        </w:rPr>
        <w:t>名之「食品及飲料工業用之芳香物質混合物（</w:t>
      </w:r>
      <w:r w:rsidRPr="0023613E">
        <w:rPr>
          <w:lang w:eastAsia="zh-TW"/>
        </w:rPr>
        <w:t>HS 3302</w:t>
      </w:r>
      <w:r w:rsidRPr="0023613E">
        <w:rPr>
          <w:lang w:eastAsia="zh-TW"/>
        </w:rPr>
        <w:t>）」，即是</w:t>
      </w:r>
      <w:r w:rsidRPr="0023613E">
        <w:rPr>
          <w:lang w:eastAsia="zh-TW"/>
        </w:rPr>
        <w:t>Conco</w:t>
      </w:r>
      <w:r w:rsidRPr="0023613E">
        <w:rPr>
          <w:lang w:eastAsia="zh-TW"/>
        </w:rPr>
        <w:t>糖漿工廠</w:t>
      </w:r>
      <w:proofErr w:type="gramStart"/>
      <w:r w:rsidRPr="0023613E">
        <w:rPr>
          <w:lang w:eastAsia="zh-TW"/>
        </w:rPr>
        <w:t>利用史產蔗糖</w:t>
      </w:r>
      <w:proofErr w:type="gramEnd"/>
      <w:r w:rsidRPr="0023613E">
        <w:rPr>
          <w:lang w:eastAsia="zh-TW"/>
        </w:rPr>
        <w:t>所製成之濃縮液（俗稱</w:t>
      </w:r>
      <w:r w:rsidRPr="0023613E">
        <w:rPr>
          <w:lang w:eastAsia="zh-TW"/>
        </w:rPr>
        <w:t>Coca</w:t>
      </w:r>
      <w:r w:rsidR="006D6B1A" w:rsidRPr="0023613E">
        <w:rPr>
          <w:lang w:eastAsia="zh-TW"/>
        </w:rPr>
        <w:t>-</w:t>
      </w:r>
      <w:r w:rsidRPr="0023613E">
        <w:rPr>
          <w:lang w:eastAsia="zh-TW"/>
        </w:rPr>
        <w:t>Cola concentrates</w:t>
      </w:r>
      <w:r w:rsidRPr="0023613E">
        <w:rPr>
          <w:lang w:eastAsia="zh-TW"/>
        </w:rPr>
        <w:t>），</w:t>
      </w:r>
      <w:r w:rsidRPr="0023613E">
        <w:rPr>
          <w:lang w:eastAsia="zh-TW"/>
        </w:rPr>
        <w:t>2025</w:t>
      </w:r>
      <w:r w:rsidRPr="0023613E">
        <w:rPr>
          <w:lang w:eastAsia="zh-TW"/>
        </w:rPr>
        <w:t>年出口高達</w:t>
      </w:r>
      <w:r w:rsidRPr="0023613E">
        <w:rPr>
          <w:lang w:eastAsia="zh-TW"/>
        </w:rPr>
        <w:t>6</w:t>
      </w:r>
      <w:r w:rsidRPr="0023613E">
        <w:rPr>
          <w:lang w:eastAsia="zh-TW"/>
        </w:rPr>
        <w:t>億</w:t>
      </w:r>
      <w:r w:rsidRPr="0023613E">
        <w:rPr>
          <w:lang w:eastAsia="zh-TW"/>
        </w:rPr>
        <w:t>4,285</w:t>
      </w:r>
      <w:r w:rsidRPr="0023613E">
        <w:rPr>
          <w:lang w:eastAsia="zh-TW"/>
        </w:rPr>
        <w:t>萬美元；其次為蔗糖</w:t>
      </w:r>
      <w:r w:rsidRPr="0023613E">
        <w:rPr>
          <w:lang w:eastAsia="zh-TW"/>
        </w:rPr>
        <w:t>4</w:t>
      </w:r>
      <w:r w:rsidRPr="0023613E">
        <w:rPr>
          <w:lang w:eastAsia="zh-TW"/>
        </w:rPr>
        <w:t>億</w:t>
      </w:r>
      <w:r w:rsidRPr="0023613E">
        <w:rPr>
          <w:lang w:eastAsia="zh-TW"/>
        </w:rPr>
        <w:t>5,276</w:t>
      </w:r>
      <w:r w:rsidRPr="0023613E">
        <w:rPr>
          <w:lang w:eastAsia="zh-TW"/>
        </w:rPr>
        <w:t>萬美元，兩者合計占史國總出口額近半，顯見糖業及可口可樂投資對史國之重要性。</w:t>
      </w:r>
    </w:p>
    <w:p w14:paraId="7AD3AA7F" w14:textId="571880F6" w:rsidR="00AD5D82" w:rsidRPr="0023613E" w:rsidRDefault="00AD5D82" w:rsidP="003B5E82">
      <w:pPr>
        <w:ind w:firstLine="472"/>
      </w:pPr>
      <w:r w:rsidRPr="0023613E">
        <w:t>在史國商工暨貿易部長</w:t>
      </w:r>
      <w:r w:rsidRPr="0023613E">
        <w:t>Manqoba Khumalo</w:t>
      </w:r>
      <w:r w:rsidRPr="0023613E">
        <w:t>積極對外招商努力下，近年成功吸引數件外商投資案，其中最受矚目係美商家樂氏</w:t>
      </w:r>
      <w:r w:rsidR="00A65F72" w:rsidRPr="0023613E">
        <w:t>（</w:t>
      </w:r>
      <w:r w:rsidRPr="0023613E">
        <w:t>Kellogg</w:t>
      </w:r>
      <w:r w:rsidR="00A65F72" w:rsidRPr="0023613E">
        <w:t>）</w:t>
      </w:r>
      <w:r w:rsidRPr="0023613E">
        <w:t>食品公司自南非遷廠至</w:t>
      </w:r>
      <w:r w:rsidRPr="0023613E">
        <w:lastRenderedPageBreak/>
        <w:t>史國案。史國政府在</w:t>
      </w:r>
      <w:r w:rsidRPr="0023613E">
        <w:t>2020/2021</w:t>
      </w:r>
      <w:r w:rsidRPr="0023613E">
        <w:t>年度預算中特別編列一筆</w:t>
      </w:r>
      <w:r w:rsidRPr="0023613E">
        <w:t>2</w:t>
      </w:r>
      <w:r w:rsidRPr="0023613E">
        <w:t>億</w:t>
      </w:r>
      <w:r w:rsidRPr="0023613E">
        <w:t>2,000</w:t>
      </w:r>
      <w:r w:rsidRPr="0023613E">
        <w:t>萬史鍰之經費，鼓勵在南非生產玉米片等早餐穀物及速食麵條之美商</w:t>
      </w:r>
      <w:r w:rsidRPr="0023613E">
        <w:t>Kellogg</w:t>
      </w:r>
      <w:r w:rsidRPr="0023613E">
        <w:t>公司遷廠至史國</w:t>
      </w:r>
      <w:proofErr w:type="spellStart"/>
      <w:r w:rsidRPr="0023613E">
        <w:t>Matsapha</w:t>
      </w:r>
      <w:proofErr w:type="spellEnd"/>
      <w:r w:rsidRPr="0023613E">
        <w:t>工業區。史國政府與</w:t>
      </w:r>
      <w:r w:rsidRPr="0023613E">
        <w:t>Kellogg</w:t>
      </w:r>
      <w:r w:rsidRPr="0023613E">
        <w:t>簽署之協議備忘錄（</w:t>
      </w:r>
      <w:r w:rsidRPr="0023613E">
        <w:t>Memorandum of Agreement</w:t>
      </w:r>
      <w:r w:rsidRPr="0023613E">
        <w:t>），超越一般之瞭解備忘錄，具有完全執行力，附有買回條款（</w:t>
      </w:r>
      <w:r w:rsidRPr="0023613E">
        <w:t>buyback clause</w:t>
      </w:r>
      <w:r w:rsidRPr="0023613E">
        <w:t>），此為政府唯一且首次提供空廠房之特別條款，保證投資興建廠房之費用可在</w:t>
      </w:r>
      <w:r w:rsidRPr="0023613E">
        <w:t>3</w:t>
      </w:r>
      <w:r w:rsidRPr="0023613E">
        <w:t>至</w:t>
      </w:r>
      <w:r w:rsidRPr="0023613E">
        <w:t>4</w:t>
      </w:r>
      <w:r w:rsidRPr="0023613E">
        <w:t>年後回收。此外，該</w:t>
      </w:r>
      <w:proofErr w:type="spellStart"/>
      <w:r w:rsidRPr="0023613E">
        <w:t>MoA</w:t>
      </w:r>
      <w:proofErr w:type="spellEnd"/>
      <w:r w:rsidRPr="0023613E">
        <w:t>具有許多保護條款，係相對安全之投資案。</w:t>
      </w:r>
      <w:r w:rsidRPr="0023613E">
        <w:t>Kellogg</w:t>
      </w:r>
      <w:r w:rsidRPr="0023613E">
        <w:t>則承諾，除了自行投資</w:t>
      </w:r>
      <w:r w:rsidRPr="0023613E">
        <w:t>2</w:t>
      </w:r>
      <w:r w:rsidRPr="0023613E">
        <w:t>億史鍰購買機器及購回廠房外，並於第</w:t>
      </w:r>
      <w:r w:rsidRPr="0023613E">
        <w:t>2</w:t>
      </w:r>
      <w:r w:rsidRPr="0023613E">
        <w:t>及</w:t>
      </w:r>
      <w:r w:rsidRPr="0023613E">
        <w:t>3</w:t>
      </w:r>
      <w:r w:rsidRPr="0023613E">
        <w:t>期設立穀物生產工廠，拓展非洲及供應美國市場等。</w:t>
      </w:r>
    </w:p>
    <w:p w14:paraId="75ABA147" w14:textId="680FD74B" w:rsidR="009A483F" w:rsidRPr="0023613E" w:rsidRDefault="009A483F" w:rsidP="001F73A2">
      <w:pPr>
        <w:ind w:firstLine="472"/>
        <w:rPr>
          <w:lang w:eastAsia="zh-TW"/>
        </w:rPr>
      </w:pPr>
      <w:r w:rsidRPr="0023613E">
        <w:rPr>
          <w:lang w:eastAsia="zh-TW"/>
        </w:rPr>
        <w:t>2024</w:t>
      </w:r>
      <w:r w:rsidRPr="0023613E">
        <w:rPr>
          <w:lang w:eastAsia="zh-TW"/>
        </w:rPr>
        <w:t>年</w:t>
      </w:r>
      <w:r w:rsidRPr="0023613E">
        <w:rPr>
          <w:lang w:eastAsia="zh-TW"/>
        </w:rPr>
        <w:t>4</w:t>
      </w:r>
      <w:r w:rsidRPr="0023613E">
        <w:rPr>
          <w:lang w:eastAsia="zh-TW"/>
        </w:rPr>
        <w:t>月比利時商</w:t>
      </w:r>
      <w:proofErr w:type="spellStart"/>
      <w:r w:rsidRPr="0023613E">
        <w:rPr>
          <w:lang w:eastAsia="zh-TW"/>
        </w:rPr>
        <w:t>Semlex</w:t>
      </w:r>
      <w:proofErr w:type="spellEnd"/>
      <w:r w:rsidRPr="0023613E">
        <w:rPr>
          <w:lang w:eastAsia="zh-TW"/>
        </w:rPr>
        <w:t>集團宣布將進駐王家科技園區（</w:t>
      </w:r>
      <w:r w:rsidRPr="0023613E">
        <w:rPr>
          <w:lang w:eastAsia="zh-TW"/>
        </w:rPr>
        <w:t>RSTP</w:t>
      </w:r>
      <w:r w:rsidRPr="0023613E">
        <w:rPr>
          <w:lang w:eastAsia="zh-TW"/>
        </w:rPr>
        <w:t>），專司製作具生物辨識暨數位安全之證件及文件產品，</w:t>
      </w:r>
      <w:r w:rsidR="0060584E" w:rsidRPr="0023613E">
        <w:rPr>
          <w:lang w:eastAsia="zh-TW"/>
        </w:rPr>
        <w:t>預計</w:t>
      </w:r>
      <w:r w:rsidRPr="0023613E">
        <w:rPr>
          <w:lang w:eastAsia="zh-TW"/>
        </w:rPr>
        <w:t>投資</w:t>
      </w:r>
      <w:r w:rsidR="0060584E" w:rsidRPr="0023613E">
        <w:rPr>
          <w:lang w:eastAsia="zh-TW"/>
        </w:rPr>
        <w:t>9</w:t>
      </w:r>
      <w:r w:rsidRPr="0023613E">
        <w:rPr>
          <w:lang w:eastAsia="zh-TW"/>
        </w:rPr>
        <w:t>億史</w:t>
      </w:r>
      <w:proofErr w:type="gramStart"/>
      <w:r w:rsidRPr="0023613E">
        <w:rPr>
          <w:lang w:eastAsia="zh-TW"/>
        </w:rPr>
        <w:t>鍰</w:t>
      </w:r>
      <w:proofErr w:type="gramEnd"/>
      <w:r w:rsidRPr="0023613E">
        <w:rPr>
          <w:lang w:eastAsia="zh-TW"/>
        </w:rPr>
        <w:t>（約</w:t>
      </w:r>
      <w:r w:rsidRPr="0023613E">
        <w:rPr>
          <w:lang w:eastAsia="zh-TW"/>
        </w:rPr>
        <w:t>4,</w:t>
      </w:r>
      <w:r w:rsidR="0060584E" w:rsidRPr="0023613E">
        <w:rPr>
          <w:lang w:eastAsia="zh-TW"/>
        </w:rPr>
        <w:t>4</w:t>
      </w:r>
      <w:r w:rsidRPr="0023613E">
        <w:rPr>
          <w:lang w:eastAsia="zh-TW"/>
        </w:rPr>
        <w:t>00</w:t>
      </w:r>
      <w:r w:rsidRPr="0023613E">
        <w:rPr>
          <w:lang w:eastAsia="zh-TW"/>
        </w:rPr>
        <w:t>萬歐元</w:t>
      </w:r>
      <w:r w:rsidR="001F73A2" w:rsidRPr="0023613E">
        <w:rPr>
          <w:lang w:eastAsia="zh-TW"/>
        </w:rPr>
        <w:t>）</w:t>
      </w:r>
      <w:r w:rsidRPr="0023613E">
        <w:rPr>
          <w:lang w:eastAsia="zh-TW"/>
        </w:rPr>
        <w:t>在史國設立非洲營運總部，負責非洲</w:t>
      </w:r>
      <w:r w:rsidRPr="0023613E">
        <w:rPr>
          <w:lang w:eastAsia="zh-TW"/>
        </w:rPr>
        <w:t>25</w:t>
      </w:r>
      <w:r w:rsidRPr="0023613E">
        <w:rPr>
          <w:lang w:eastAsia="zh-TW"/>
        </w:rPr>
        <w:t>國之營運。</w:t>
      </w:r>
    </w:p>
    <w:p w14:paraId="5CF85154" w14:textId="0324553B" w:rsidR="004954C9" w:rsidRPr="0023613E" w:rsidRDefault="004954C9" w:rsidP="008C5150">
      <w:pPr>
        <w:pStyle w:val="a5"/>
      </w:pPr>
      <w:r w:rsidRPr="0023613E">
        <w:t>二、</w:t>
      </w:r>
      <w:proofErr w:type="gramStart"/>
      <w:r w:rsidR="00886ECF" w:rsidRPr="0023613E">
        <w:t>臺</w:t>
      </w:r>
      <w:proofErr w:type="gramEnd"/>
      <w:r w:rsidRPr="0023613E">
        <w:t>（華）商在當地經營現況</w:t>
      </w:r>
    </w:p>
    <w:p w14:paraId="3D54ECF1" w14:textId="6BD19305" w:rsidR="004954C9" w:rsidRPr="0023613E" w:rsidRDefault="00EB1046" w:rsidP="001F73A2">
      <w:pPr>
        <w:ind w:firstLine="472"/>
        <w:rPr>
          <w:lang w:eastAsia="zh-TW"/>
        </w:rPr>
      </w:pPr>
      <w:r w:rsidRPr="0023613E">
        <w:t>臺商在史國投資製造業始於</w:t>
      </w:r>
      <w:r w:rsidRPr="0023613E">
        <w:t>1986</w:t>
      </w:r>
      <w:r w:rsidRPr="0023613E">
        <w:t>年所設立的南京機械公司，隨後配合我政府鼓勵投資邦交國之政策，自</w:t>
      </w:r>
      <w:r w:rsidRPr="0023613E">
        <w:t>1996</w:t>
      </w:r>
      <w:r w:rsidRPr="0023613E">
        <w:t>年至</w:t>
      </w:r>
      <w:r w:rsidRPr="0023613E">
        <w:t>2009</w:t>
      </w:r>
      <w:r w:rsidRPr="0023613E">
        <w:t>年陸續有許多國人自臺或由南非</w:t>
      </w:r>
      <w:r w:rsidR="008C5150" w:rsidRPr="0023613E">
        <w:rPr>
          <w:rFonts w:hint="eastAsia"/>
        </w:rPr>
        <w:t>赴</w:t>
      </w:r>
      <w:r w:rsidRPr="0023613E">
        <w:t>史投資設廠，其中多數為成衣工廠；臺商在史國投資最盛時期，曾有</w:t>
      </w:r>
      <w:r w:rsidRPr="0023613E">
        <w:t>30</w:t>
      </w:r>
      <w:r w:rsidRPr="0023613E">
        <w:t>餘家成衣廠，至今仍為史國最重要外資之一。歷年來臺商對史國投資額計約</w:t>
      </w:r>
      <w:r w:rsidRPr="0023613E">
        <w:t>1</w:t>
      </w:r>
      <w:r w:rsidR="009D6767" w:rsidRPr="0023613E">
        <w:rPr>
          <w:lang w:eastAsia="zh-TW"/>
        </w:rPr>
        <w:t>.1</w:t>
      </w:r>
      <w:r w:rsidRPr="0023613E">
        <w:t>億美元，</w:t>
      </w:r>
      <w:r w:rsidR="00E04C0E" w:rsidRPr="0023613E">
        <w:t>目前在當地約僱用</w:t>
      </w:r>
      <w:r w:rsidRPr="0023613E">
        <w:t>1</w:t>
      </w:r>
      <w:r w:rsidRPr="0023613E">
        <w:t>萬</w:t>
      </w:r>
      <w:r w:rsidR="00EA091C" w:rsidRPr="0023613E">
        <w:rPr>
          <w:lang w:eastAsia="zh-TW"/>
        </w:rPr>
        <w:t>4</w:t>
      </w:r>
      <w:r w:rsidRPr="0023613E">
        <w:t>,000</w:t>
      </w:r>
      <w:r w:rsidR="00E04C0E" w:rsidRPr="0023613E">
        <w:t>位勞工</w:t>
      </w:r>
      <w:r w:rsidR="000151AC" w:rsidRPr="0023613E">
        <w:t>，</w:t>
      </w:r>
      <w:r w:rsidR="001872C2" w:rsidRPr="0023613E">
        <w:rPr>
          <w:lang w:eastAsia="zh-TW"/>
        </w:rPr>
        <w:t>撫養人口超過</w:t>
      </w:r>
      <w:r w:rsidR="001872C2" w:rsidRPr="0023613E">
        <w:rPr>
          <w:lang w:eastAsia="zh-TW"/>
        </w:rPr>
        <w:t>10</w:t>
      </w:r>
      <w:r w:rsidR="001872C2" w:rsidRPr="0023613E">
        <w:rPr>
          <w:lang w:eastAsia="zh-TW"/>
        </w:rPr>
        <w:t>萬人，約占全國人口十二分之一。</w:t>
      </w:r>
      <w:r w:rsidR="000151AC" w:rsidRPr="0023613E">
        <w:t>對史國經濟發展及社會民生安定</w:t>
      </w:r>
      <w:r w:rsidRPr="0023613E">
        <w:t>有相當之貢獻。</w:t>
      </w:r>
    </w:p>
    <w:p w14:paraId="2BFD9195" w14:textId="77777777" w:rsidR="004954C9" w:rsidRPr="0023613E" w:rsidRDefault="004954C9" w:rsidP="008C5150">
      <w:pPr>
        <w:pStyle w:val="a5"/>
      </w:pPr>
      <w:r w:rsidRPr="0023613E">
        <w:t>三、投資機會</w:t>
      </w:r>
    </w:p>
    <w:p w14:paraId="154E61DB" w14:textId="24FE89D6" w:rsidR="001872C2" w:rsidRPr="0023613E" w:rsidRDefault="00863975" w:rsidP="001872C2">
      <w:pPr>
        <w:ind w:firstLine="472"/>
        <w:rPr>
          <w:lang w:eastAsia="zh-TW"/>
        </w:rPr>
      </w:pPr>
      <w:r w:rsidRPr="0023613E">
        <w:rPr>
          <w:lang w:eastAsia="zh-TW"/>
        </w:rPr>
        <w:t>史國重點投資產業除了</w:t>
      </w:r>
      <w:r w:rsidR="00B2485D" w:rsidRPr="0023613E">
        <w:rPr>
          <w:lang w:eastAsia="zh-TW"/>
        </w:rPr>
        <w:t>紡織成衣與</w:t>
      </w:r>
      <w:r w:rsidRPr="0023613E">
        <w:rPr>
          <w:lang w:eastAsia="zh-TW"/>
        </w:rPr>
        <w:t>食品加工等製造業外，適合國人投資之產業尚</w:t>
      </w:r>
      <w:r w:rsidR="00B76557" w:rsidRPr="0023613E">
        <w:rPr>
          <w:lang w:eastAsia="zh-TW"/>
        </w:rPr>
        <w:t>有</w:t>
      </w:r>
      <w:r w:rsidRPr="0023613E">
        <w:rPr>
          <w:lang w:eastAsia="zh-TW"/>
        </w:rPr>
        <w:t>能源</w:t>
      </w:r>
      <w:r w:rsidR="004802B4" w:rsidRPr="0023613E">
        <w:rPr>
          <w:lang w:eastAsia="zh-TW"/>
        </w:rPr>
        <w:t>（</w:t>
      </w:r>
      <w:r w:rsidRPr="0023613E">
        <w:rPr>
          <w:lang w:eastAsia="zh-TW"/>
        </w:rPr>
        <w:t>太陽能與節能</w:t>
      </w:r>
      <w:r w:rsidR="004802B4" w:rsidRPr="0023613E">
        <w:rPr>
          <w:lang w:eastAsia="zh-TW"/>
        </w:rPr>
        <w:t>）</w:t>
      </w:r>
      <w:r w:rsidRPr="0023613E">
        <w:rPr>
          <w:lang w:eastAsia="zh-TW"/>
        </w:rPr>
        <w:t>、</w:t>
      </w:r>
      <w:r w:rsidR="001872C2" w:rsidRPr="0023613E">
        <w:rPr>
          <w:lang w:eastAsia="zh-TW"/>
        </w:rPr>
        <w:t>資通訊、汽車零組件、家電產品、金融服務、觀光與休閒業，以及製藥與保健產品等。</w:t>
      </w:r>
    </w:p>
    <w:p w14:paraId="1B3E7F9D" w14:textId="3D0BEE62" w:rsidR="005C117C" w:rsidRPr="0023613E" w:rsidRDefault="00863975" w:rsidP="00BD23EE">
      <w:pPr>
        <w:ind w:firstLine="472"/>
        <w:rPr>
          <w:lang w:eastAsia="zh-TW"/>
        </w:rPr>
      </w:pPr>
      <w:proofErr w:type="gramStart"/>
      <w:r w:rsidRPr="0023613E">
        <w:rPr>
          <w:lang w:eastAsia="zh-TW"/>
        </w:rPr>
        <w:t>另</w:t>
      </w:r>
      <w:proofErr w:type="gramEnd"/>
      <w:r w:rsidRPr="0023613E">
        <w:rPr>
          <w:lang w:eastAsia="zh-TW"/>
        </w:rPr>
        <w:t>，</w:t>
      </w:r>
      <w:r w:rsidR="005C117C" w:rsidRPr="0023613E">
        <w:rPr>
          <w:lang w:eastAsia="zh-TW"/>
        </w:rPr>
        <w:t>依史國投資促進局</w:t>
      </w:r>
      <w:r w:rsidR="0036065E" w:rsidRPr="0023613E">
        <w:rPr>
          <w:lang w:eastAsia="zh-TW"/>
        </w:rPr>
        <w:t>（</w:t>
      </w:r>
      <w:r w:rsidR="005C117C" w:rsidRPr="0023613E">
        <w:rPr>
          <w:lang w:eastAsia="zh-TW"/>
        </w:rPr>
        <w:t>EIPA</w:t>
      </w:r>
      <w:r w:rsidR="0036065E" w:rsidRPr="0023613E">
        <w:rPr>
          <w:lang w:eastAsia="zh-TW"/>
        </w:rPr>
        <w:t>）</w:t>
      </w:r>
      <w:r w:rsidR="005C117C" w:rsidRPr="0023613E">
        <w:rPr>
          <w:lang w:eastAsia="zh-TW"/>
        </w:rPr>
        <w:t>之分析，</w:t>
      </w:r>
      <w:r w:rsidRPr="0023613E">
        <w:rPr>
          <w:lang w:eastAsia="zh-TW"/>
        </w:rPr>
        <w:t>史國</w:t>
      </w:r>
      <w:r w:rsidR="005C117C" w:rsidRPr="0023613E">
        <w:rPr>
          <w:lang w:eastAsia="zh-TW"/>
        </w:rPr>
        <w:t>食品加工業之投資商機如下：</w:t>
      </w:r>
    </w:p>
    <w:p w14:paraId="47B27CAE" w14:textId="77777777" w:rsidR="005C117C" w:rsidRPr="0023613E" w:rsidRDefault="0036065E" w:rsidP="00BD23EE">
      <w:pPr>
        <w:pStyle w:val="a7"/>
        <w:ind w:left="945" w:hanging="709"/>
        <w:rPr>
          <w:rFonts w:hAnsi="Times New Roman"/>
        </w:rPr>
      </w:pPr>
      <w:r w:rsidRPr="0023613E">
        <w:rPr>
          <w:rFonts w:hAnsi="Times New Roman"/>
        </w:rPr>
        <w:lastRenderedPageBreak/>
        <w:t>（</w:t>
      </w:r>
      <w:r w:rsidR="00BD23EE" w:rsidRPr="0023613E">
        <w:rPr>
          <w:rFonts w:hAnsi="Times New Roman"/>
        </w:rPr>
        <w:t>一</w:t>
      </w:r>
      <w:r w:rsidRPr="0023613E">
        <w:rPr>
          <w:rFonts w:hAnsi="Times New Roman"/>
        </w:rPr>
        <w:t>）</w:t>
      </w:r>
      <w:r w:rsidR="005C117C" w:rsidRPr="0023613E">
        <w:rPr>
          <w:rFonts w:hAnsi="Times New Roman"/>
        </w:rPr>
        <w:t>蔗糖加工：史國出口</w:t>
      </w:r>
      <w:proofErr w:type="gramStart"/>
      <w:r w:rsidR="005C117C" w:rsidRPr="0023613E">
        <w:rPr>
          <w:rFonts w:hAnsi="Times New Roman"/>
        </w:rPr>
        <w:t>許多原糖</w:t>
      </w:r>
      <w:proofErr w:type="gramEnd"/>
      <w:r w:rsidR="005C117C" w:rsidRPr="0023613E">
        <w:rPr>
          <w:rFonts w:hAnsi="Times New Roman"/>
        </w:rPr>
        <w:t>，反而失去創造更多附加價值</w:t>
      </w:r>
      <w:r w:rsidRPr="0023613E">
        <w:rPr>
          <w:rFonts w:hAnsi="Times New Roman"/>
        </w:rPr>
        <w:t>（</w:t>
      </w:r>
      <w:r w:rsidR="005C117C" w:rsidRPr="0023613E">
        <w:rPr>
          <w:rFonts w:hAnsi="Times New Roman"/>
        </w:rPr>
        <w:t>利用原糖製造糖果、蘭</w:t>
      </w:r>
      <w:proofErr w:type="gramStart"/>
      <w:r w:rsidR="005C117C" w:rsidRPr="0023613E">
        <w:rPr>
          <w:rFonts w:hAnsi="Times New Roman"/>
        </w:rPr>
        <w:t>姆</w:t>
      </w:r>
      <w:proofErr w:type="gramEnd"/>
      <w:r w:rsidR="005C117C" w:rsidRPr="0023613E">
        <w:rPr>
          <w:rFonts w:hAnsi="Times New Roman"/>
        </w:rPr>
        <w:t>酒等各種產品</w:t>
      </w:r>
      <w:r w:rsidRPr="0023613E">
        <w:rPr>
          <w:rFonts w:hAnsi="Times New Roman"/>
        </w:rPr>
        <w:t>）</w:t>
      </w:r>
      <w:r w:rsidR="005C117C" w:rsidRPr="0023613E">
        <w:rPr>
          <w:rFonts w:hAnsi="Times New Roman"/>
        </w:rPr>
        <w:t>的巨大商機。</w:t>
      </w:r>
    </w:p>
    <w:p w14:paraId="25660677" w14:textId="50D412A4" w:rsidR="005C117C" w:rsidRPr="0023613E" w:rsidRDefault="0036065E" w:rsidP="00BD23EE">
      <w:pPr>
        <w:pStyle w:val="a7"/>
        <w:ind w:left="945" w:hanging="709"/>
        <w:rPr>
          <w:rFonts w:hAnsi="Times New Roman"/>
        </w:rPr>
      </w:pPr>
      <w:r w:rsidRPr="0023613E">
        <w:rPr>
          <w:rFonts w:hAnsi="Times New Roman"/>
        </w:rPr>
        <w:t>（</w:t>
      </w:r>
      <w:r w:rsidR="00BD23EE" w:rsidRPr="0023613E">
        <w:rPr>
          <w:rFonts w:hAnsi="Times New Roman"/>
        </w:rPr>
        <w:t>二</w:t>
      </w:r>
      <w:r w:rsidRPr="0023613E">
        <w:rPr>
          <w:rFonts w:hAnsi="Times New Roman"/>
        </w:rPr>
        <w:t>）</w:t>
      </w:r>
      <w:r w:rsidR="005C117C" w:rsidRPr="0023613E">
        <w:rPr>
          <w:rFonts w:hAnsi="Times New Roman"/>
        </w:rPr>
        <w:t>番茄汁製造：史國一年四季生產番茄，但卻從南非進口番茄汁，番茄加工業潛力大。</w:t>
      </w:r>
    </w:p>
    <w:p w14:paraId="5612C23F" w14:textId="77777777" w:rsidR="005C117C" w:rsidRPr="0023613E" w:rsidRDefault="0036065E" w:rsidP="00BD23EE">
      <w:pPr>
        <w:pStyle w:val="a7"/>
        <w:ind w:left="945" w:hanging="709"/>
        <w:rPr>
          <w:rFonts w:hAnsi="Times New Roman"/>
        </w:rPr>
      </w:pPr>
      <w:r w:rsidRPr="0023613E">
        <w:rPr>
          <w:rFonts w:hAnsi="Times New Roman"/>
        </w:rPr>
        <w:t>（</w:t>
      </w:r>
      <w:r w:rsidR="00BD23EE" w:rsidRPr="0023613E">
        <w:rPr>
          <w:rFonts w:hAnsi="Times New Roman"/>
        </w:rPr>
        <w:t>三</w:t>
      </w:r>
      <w:r w:rsidRPr="0023613E">
        <w:rPr>
          <w:rFonts w:hAnsi="Times New Roman"/>
        </w:rPr>
        <w:t>）</w:t>
      </w:r>
      <w:r w:rsidR="005C117C" w:rsidRPr="0023613E">
        <w:rPr>
          <w:rFonts w:hAnsi="Times New Roman"/>
        </w:rPr>
        <w:t>加工肉品：史國僅有一家肉品加工廠，遠不能滿足國內市場需要，致必須從國外</w:t>
      </w:r>
      <w:r w:rsidRPr="0023613E">
        <w:rPr>
          <w:rFonts w:hAnsi="Times New Roman"/>
        </w:rPr>
        <w:t>（</w:t>
      </w:r>
      <w:r w:rsidR="005C117C" w:rsidRPr="0023613E">
        <w:rPr>
          <w:rFonts w:hAnsi="Times New Roman"/>
        </w:rPr>
        <w:t>主要為南非</w:t>
      </w:r>
      <w:r w:rsidRPr="0023613E">
        <w:rPr>
          <w:rFonts w:hAnsi="Times New Roman"/>
        </w:rPr>
        <w:t>）</w:t>
      </w:r>
      <w:r w:rsidR="005C117C" w:rsidRPr="0023613E">
        <w:rPr>
          <w:rFonts w:hAnsi="Times New Roman"/>
        </w:rPr>
        <w:t>進口許多加工肉品</w:t>
      </w:r>
      <w:r w:rsidRPr="0023613E">
        <w:rPr>
          <w:rFonts w:hAnsi="Times New Roman"/>
        </w:rPr>
        <w:t>（</w:t>
      </w:r>
      <w:r w:rsidR="005C117C" w:rsidRPr="0023613E">
        <w:rPr>
          <w:rFonts w:hAnsi="Times New Roman"/>
        </w:rPr>
        <w:t>培根、火腿及漢堡等</w:t>
      </w:r>
      <w:r w:rsidRPr="0023613E">
        <w:rPr>
          <w:rFonts w:hAnsi="Times New Roman"/>
        </w:rPr>
        <w:t>）</w:t>
      </w:r>
      <w:r w:rsidR="005C117C" w:rsidRPr="0023613E">
        <w:rPr>
          <w:rFonts w:hAnsi="Times New Roman"/>
        </w:rPr>
        <w:t>。投資方式有二，一是在史設立加工廠，二是提高肉品供應量。</w:t>
      </w:r>
    </w:p>
    <w:p w14:paraId="28B2BB83" w14:textId="77777777" w:rsidR="005C117C" w:rsidRPr="0023613E" w:rsidRDefault="0036065E" w:rsidP="00BD23EE">
      <w:pPr>
        <w:pStyle w:val="a7"/>
        <w:ind w:left="945" w:hanging="709"/>
        <w:rPr>
          <w:rFonts w:hAnsi="Times New Roman"/>
        </w:rPr>
      </w:pPr>
      <w:r w:rsidRPr="0023613E">
        <w:rPr>
          <w:rFonts w:hAnsi="Times New Roman"/>
        </w:rPr>
        <w:t>（</w:t>
      </w:r>
      <w:r w:rsidR="00BD23EE" w:rsidRPr="0023613E">
        <w:rPr>
          <w:rFonts w:hAnsi="Times New Roman"/>
        </w:rPr>
        <w:t>四</w:t>
      </w:r>
      <w:r w:rsidRPr="0023613E">
        <w:rPr>
          <w:rFonts w:hAnsi="Times New Roman"/>
        </w:rPr>
        <w:t>）</w:t>
      </w:r>
      <w:r w:rsidR="005C117C" w:rsidRPr="0023613E">
        <w:rPr>
          <w:rFonts w:hAnsi="Times New Roman"/>
        </w:rPr>
        <w:t>水果加工：史國生產橘子、葡萄柚、柚子</w:t>
      </w:r>
      <w:r w:rsidRPr="0023613E">
        <w:rPr>
          <w:rFonts w:hAnsi="Times New Roman"/>
        </w:rPr>
        <w:t>（</w:t>
      </w:r>
      <w:r w:rsidR="005C117C" w:rsidRPr="0023613E">
        <w:rPr>
          <w:rFonts w:hAnsi="Times New Roman"/>
        </w:rPr>
        <w:t>pomelo</w:t>
      </w:r>
      <w:r w:rsidRPr="0023613E">
        <w:rPr>
          <w:rFonts w:hAnsi="Times New Roman"/>
        </w:rPr>
        <w:t>）</w:t>
      </w:r>
      <w:r w:rsidR="005C117C" w:rsidRPr="0023613E">
        <w:rPr>
          <w:rFonts w:hAnsi="Times New Roman"/>
        </w:rPr>
        <w:t>、小柑橘</w:t>
      </w:r>
      <w:r w:rsidRPr="0023613E">
        <w:rPr>
          <w:rFonts w:hAnsi="Times New Roman"/>
        </w:rPr>
        <w:t>（</w:t>
      </w:r>
      <w:r w:rsidR="005C117C" w:rsidRPr="0023613E">
        <w:rPr>
          <w:rFonts w:hAnsi="Times New Roman"/>
        </w:rPr>
        <w:t>nartjie</w:t>
      </w:r>
      <w:r w:rsidRPr="0023613E">
        <w:rPr>
          <w:rFonts w:hAnsi="Times New Roman"/>
        </w:rPr>
        <w:t>）</w:t>
      </w:r>
      <w:r w:rsidR="005C117C" w:rsidRPr="0023613E">
        <w:rPr>
          <w:rFonts w:hAnsi="Times New Roman"/>
        </w:rPr>
        <w:t>、檸檬及酸橙</w:t>
      </w:r>
      <w:r w:rsidRPr="0023613E">
        <w:rPr>
          <w:rFonts w:hAnsi="Times New Roman"/>
        </w:rPr>
        <w:t>（</w:t>
      </w:r>
      <w:r w:rsidR="005C117C" w:rsidRPr="0023613E">
        <w:rPr>
          <w:rFonts w:hAnsi="Times New Roman"/>
        </w:rPr>
        <w:t>lime</w:t>
      </w:r>
      <w:r w:rsidRPr="0023613E">
        <w:rPr>
          <w:rFonts w:hAnsi="Times New Roman"/>
        </w:rPr>
        <w:t>）</w:t>
      </w:r>
      <w:r w:rsidR="005C117C" w:rsidRPr="0023613E">
        <w:rPr>
          <w:rFonts w:hAnsi="Times New Roman"/>
        </w:rPr>
        <w:t>等新鮮水果至國際市場，可創造水果加工及其包裝業之附加價值。</w:t>
      </w:r>
    </w:p>
    <w:p w14:paraId="6BD05526" w14:textId="4CEFC98C" w:rsidR="005C117C" w:rsidRPr="0023613E" w:rsidRDefault="0036065E" w:rsidP="00BD23EE">
      <w:pPr>
        <w:pStyle w:val="a7"/>
        <w:ind w:left="945" w:hanging="709"/>
        <w:rPr>
          <w:rFonts w:hAnsi="Times New Roman"/>
        </w:rPr>
      </w:pPr>
      <w:r w:rsidRPr="0023613E">
        <w:rPr>
          <w:rFonts w:hAnsi="Times New Roman"/>
        </w:rPr>
        <w:t>（</w:t>
      </w:r>
      <w:r w:rsidR="00BD23EE" w:rsidRPr="0023613E">
        <w:rPr>
          <w:rFonts w:hAnsi="Times New Roman"/>
        </w:rPr>
        <w:t>五</w:t>
      </w:r>
      <w:r w:rsidRPr="0023613E">
        <w:rPr>
          <w:rFonts w:hAnsi="Times New Roman"/>
        </w:rPr>
        <w:t>）</w:t>
      </w:r>
      <w:r w:rsidR="005C117C" w:rsidRPr="0023613E">
        <w:rPr>
          <w:rFonts w:hAnsi="Times New Roman"/>
        </w:rPr>
        <w:t>冷凍蔬菜及穀類：史國</w:t>
      </w:r>
      <w:r w:rsidR="00863975" w:rsidRPr="0023613E">
        <w:rPr>
          <w:rFonts w:hAnsi="Times New Roman"/>
        </w:rPr>
        <w:t>冷凍蔬菜及穀類</w:t>
      </w:r>
      <w:r w:rsidR="005C117C" w:rsidRPr="0023613E">
        <w:rPr>
          <w:rFonts w:hAnsi="Times New Roman"/>
        </w:rPr>
        <w:t>幾乎是</w:t>
      </w:r>
      <w:r w:rsidR="005C117C" w:rsidRPr="0023613E">
        <w:rPr>
          <w:rFonts w:hAnsi="Times New Roman"/>
        </w:rPr>
        <w:t>100%</w:t>
      </w:r>
      <w:r w:rsidR="005C117C" w:rsidRPr="0023613E">
        <w:rPr>
          <w:rFonts w:hAnsi="Times New Roman"/>
        </w:rPr>
        <w:t>自國外進口，有利外商投資開創市場。</w:t>
      </w:r>
    </w:p>
    <w:p w14:paraId="3561ABE5" w14:textId="77777777" w:rsidR="00AB4B97" w:rsidRPr="0023613E" w:rsidRDefault="00AB4B97" w:rsidP="00B64F98">
      <w:pPr>
        <w:ind w:left="354" w:hangingChars="150" w:hanging="354"/>
        <w:rPr>
          <w:lang w:eastAsia="zh-TW"/>
        </w:rPr>
      </w:pPr>
    </w:p>
    <w:p w14:paraId="23E665B2" w14:textId="631219E0" w:rsidR="008B2EF8" w:rsidRPr="0023613E" w:rsidRDefault="008B2EF8">
      <w:pPr>
        <w:widowControl/>
        <w:overflowPunct/>
        <w:autoSpaceDE/>
        <w:autoSpaceDN/>
        <w:ind w:firstLineChars="0" w:firstLine="0"/>
        <w:jc w:val="left"/>
        <w:rPr>
          <w:lang w:eastAsia="zh-TW"/>
        </w:rPr>
      </w:pPr>
    </w:p>
    <w:p w14:paraId="17AEF9A3" w14:textId="77777777" w:rsidR="003B5E82" w:rsidRPr="0023613E" w:rsidRDefault="003B5E82">
      <w:pPr>
        <w:widowControl/>
        <w:overflowPunct/>
        <w:autoSpaceDE/>
        <w:autoSpaceDN/>
        <w:ind w:firstLineChars="0" w:firstLine="0"/>
        <w:jc w:val="left"/>
        <w:rPr>
          <w:lang w:eastAsia="zh-TW"/>
        </w:rPr>
      </w:pPr>
    </w:p>
    <w:p w14:paraId="2EABAA99" w14:textId="77777777" w:rsidR="003B5E82" w:rsidRPr="0023613E" w:rsidRDefault="003B5E82">
      <w:pPr>
        <w:widowControl/>
        <w:overflowPunct/>
        <w:autoSpaceDE/>
        <w:autoSpaceDN/>
        <w:ind w:firstLineChars="0" w:firstLine="0"/>
        <w:jc w:val="left"/>
        <w:rPr>
          <w:lang w:eastAsia="zh-TW"/>
        </w:rPr>
      </w:pPr>
    </w:p>
    <w:p w14:paraId="0ABC74E5" w14:textId="77777777" w:rsidR="003B5E82" w:rsidRPr="0023613E" w:rsidRDefault="003B5E82">
      <w:pPr>
        <w:widowControl/>
        <w:overflowPunct/>
        <w:autoSpaceDE/>
        <w:autoSpaceDN/>
        <w:ind w:firstLineChars="0" w:firstLine="0"/>
        <w:jc w:val="left"/>
        <w:rPr>
          <w:lang w:eastAsia="zh-TW"/>
        </w:rPr>
      </w:pPr>
    </w:p>
    <w:p w14:paraId="7ADD2957" w14:textId="55870C48" w:rsidR="008C5150" w:rsidRPr="0023613E" w:rsidRDefault="008C5150">
      <w:pPr>
        <w:widowControl/>
        <w:overflowPunct/>
        <w:autoSpaceDE/>
        <w:autoSpaceDN/>
        <w:ind w:firstLineChars="0" w:firstLine="0"/>
        <w:jc w:val="left"/>
        <w:rPr>
          <w:lang w:eastAsia="zh-TW"/>
        </w:rPr>
      </w:pPr>
      <w:r w:rsidRPr="0023613E">
        <w:rPr>
          <w:lang w:eastAsia="zh-TW"/>
        </w:rPr>
        <w:br w:type="page"/>
      </w:r>
    </w:p>
    <w:p w14:paraId="38EF010C" w14:textId="77777777" w:rsidR="003B5E82" w:rsidRPr="0023613E" w:rsidRDefault="003B5E82">
      <w:pPr>
        <w:widowControl/>
        <w:overflowPunct/>
        <w:autoSpaceDE/>
        <w:autoSpaceDN/>
        <w:ind w:firstLineChars="0" w:firstLine="0"/>
        <w:jc w:val="left"/>
        <w:rPr>
          <w:lang w:eastAsia="zh-TW"/>
        </w:rPr>
      </w:pPr>
    </w:p>
    <w:p w14:paraId="750E6447" w14:textId="77777777" w:rsidR="008B2EF8" w:rsidRPr="0023613E" w:rsidRDefault="008B2EF8" w:rsidP="00980BD9">
      <w:pPr>
        <w:ind w:firstLineChars="0" w:firstLine="0"/>
        <w:rPr>
          <w:lang w:eastAsia="zh-TW"/>
        </w:rPr>
      </w:pPr>
    </w:p>
    <w:p w14:paraId="58D8118C" w14:textId="77777777" w:rsidR="008B2EF8" w:rsidRPr="0023613E" w:rsidRDefault="008B2EF8" w:rsidP="00B64F98">
      <w:pPr>
        <w:ind w:left="354" w:hangingChars="150" w:hanging="354"/>
        <w:rPr>
          <w:lang w:eastAsia="zh-TW"/>
        </w:rPr>
      </w:pPr>
    </w:p>
    <w:p w14:paraId="7F0C2FBA" w14:textId="77777777" w:rsidR="003E0BC3" w:rsidRPr="0023613E" w:rsidRDefault="003E0BC3" w:rsidP="00B64F98">
      <w:pPr>
        <w:ind w:left="472" w:firstLineChars="0" w:firstLine="0"/>
        <w:rPr>
          <w:lang w:eastAsia="zh-TW"/>
        </w:rPr>
        <w:sectPr w:rsidR="003E0BC3" w:rsidRPr="0023613E" w:rsidSect="003E0BC3">
          <w:headerReference w:type="default" r:id="rId20"/>
          <w:pgSz w:w="11906" w:h="16838" w:code="9"/>
          <w:pgMar w:top="2268" w:right="1701" w:bottom="1701" w:left="1701" w:header="1134" w:footer="851" w:gutter="0"/>
          <w:cols w:space="425"/>
          <w:docGrid w:type="linesAndChars" w:linePitch="514" w:charSpace="-774"/>
        </w:sectPr>
      </w:pPr>
    </w:p>
    <w:p w14:paraId="118FF3FA" w14:textId="77777777" w:rsidR="008152D1" w:rsidRPr="0023613E" w:rsidRDefault="008152D1" w:rsidP="002B5DF7">
      <w:pPr>
        <w:pStyle w:val="a3"/>
        <w:spacing w:before="514" w:after="771"/>
        <w:rPr>
          <w:lang w:eastAsia="zh-TW"/>
        </w:rPr>
      </w:pPr>
      <w:bookmarkStart w:id="6" w:name="_Toc230684661"/>
      <w:r w:rsidRPr="0023613E">
        <w:rPr>
          <w:lang w:eastAsia="zh-TW"/>
        </w:rPr>
        <w:lastRenderedPageBreak/>
        <w:t>第肆章　投資法規及程序</w:t>
      </w:r>
      <w:bookmarkEnd w:id="6"/>
    </w:p>
    <w:p w14:paraId="5A8F659B" w14:textId="77777777" w:rsidR="004954C9" w:rsidRPr="0023613E" w:rsidRDefault="004954C9" w:rsidP="00DF05FE">
      <w:pPr>
        <w:pStyle w:val="a5"/>
      </w:pPr>
      <w:r w:rsidRPr="0023613E">
        <w:t>一、主要投資法令</w:t>
      </w:r>
    </w:p>
    <w:p w14:paraId="4A39D675" w14:textId="157117B0" w:rsidR="004954C9" w:rsidRPr="0023613E" w:rsidRDefault="004954C9" w:rsidP="00B64F98">
      <w:pPr>
        <w:pStyle w:val="a7"/>
        <w:ind w:left="945" w:hanging="709"/>
        <w:rPr>
          <w:rFonts w:hAnsi="Times New Roman"/>
        </w:rPr>
      </w:pPr>
      <w:r w:rsidRPr="0023613E">
        <w:rPr>
          <w:rFonts w:hAnsi="Times New Roman"/>
        </w:rPr>
        <w:t>（一）公司法（</w:t>
      </w:r>
      <w:r w:rsidRPr="0023613E">
        <w:rPr>
          <w:rFonts w:hAnsi="Times New Roman"/>
        </w:rPr>
        <w:t>Compan</w:t>
      </w:r>
      <w:r w:rsidR="001D611B" w:rsidRPr="0023613E">
        <w:rPr>
          <w:rFonts w:hAnsi="Times New Roman" w:hint="eastAsia"/>
        </w:rPr>
        <w:t>ies</w:t>
      </w:r>
      <w:r w:rsidRPr="0023613E">
        <w:rPr>
          <w:rFonts w:hAnsi="Times New Roman"/>
        </w:rPr>
        <w:t xml:space="preserve"> Act of 2009</w:t>
      </w:r>
      <w:r w:rsidRPr="0023613E">
        <w:rPr>
          <w:rFonts w:hAnsi="Times New Roman"/>
        </w:rPr>
        <w:t>），自</w:t>
      </w:r>
      <w:r w:rsidRPr="0023613E">
        <w:rPr>
          <w:rFonts w:hAnsi="Times New Roman"/>
        </w:rPr>
        <w:t>2010</w:t>
      </w:r>
      <w:r w:rsidRPr="0023613E">
        <w:rPr>
          <w:rFonts w:hAnsi="Times New Roman"/>
        </w:rPr>
        <w:t>年</w:t>
      </w:r>
      <w:r w:rsidRPr="0023613E">
        <w:rPr>
          <w:rFonts w:hAnsi="Times New Roman"/>
        </w:rPr>
        <w:t>4</w:t>
      </w:r>
      <w:r w:rsidRPr="0023613E">
        <w:rPr>
          <w:rFonts w:hAnsi="Times New Roman"/>
        </w:rPr>
        <w:t>月</w:t>
      </w:r>
      <w:r w:rsidRPr="0023613E">
        <w:rPr>
          <w:rFonts w:hAnsi="Times New Roman"/>
        </w:rPr>
        <w:t>1</w:t>
      </w:r>
      <w:r w:rsidRPr="0023613E">
        <w:rPr>
          <w:rFonts w:hAnsi="Times New Roman"/>
        </w:rPr>
        <w:t>日生效，係規範有關公司設立之基本規定，辦理公司登記。</w:t>
      </w:r>
    </w:p>
    <w:p w14:paraId="27E5169B" w14:textId="77777777" w:rsidR="004954C9" w:rsidRPr="0023613E" w:rsidRDefault="004954C9" w:rsidP="00B64F98">
      <w:pPr>
        <w:pStyle w:val="a7"/>
        <w:ind w:left="945" w:hanging="709"/>
        <w:rPr>
          <w:rFonts w:hAnsi="Times New Roman"/>
        </w:rPr>
      </w:pPr>
      <w:r w:rsidRPr="0023613E">
        <w:rPr>
          <w:rFonts w:hAnsi="Times New Roman"/>
        </w:rPr>
        <w:t>（二）營業登記命令（</w:t>
      </w:r>
      <w:r w:rsidRPr="0023613E">
        <w:rPr>
          <w:rFonts w:hAnsi="Times New Roman"/>
        </w:rPr>
        <w:t>Trading Licenses Order of 1975</w:t>
      </w:r>
      <w:r w:rsidRPr="0023613E">
        <w:rPr>
          <w:rFonts w:hAnsi="Times New Roman"/>
        </w:rPr>
        <w:t>），以辦理營業登記證。</w:t>
      </w:r>
    </w:p>
    <w:p w14:paraId="1AA0F275" w14:textId="77777777" w:rsidR="004954C9" w:rsidRPr="0023613E" w:rsidRDefault="004954C9" w:rsidP="00B64F98">
      <w:pPr>
        <w:pStyle w:val="a7"/>
        <w:ind w:left="945" w:hanging="709"/>
        <w:rPr>
          <w:rFonts w:hAnsi="Times New Roman"/>
        </w:rPr>
      </w:pPr>
      <w:r w:rsidRPr="0023613E">
        <w:rPr>
          <w:rFonts w:hAnsi="Times New Roman"/>
        </w:rPr>
        <w:t>（三）所得稅法（</w:t>
      </w:r>
      <w:r w:rsidRPr="0023613E">
        <w:rPr>
          <w:rFonts w:hAnsi="Times New Roman"/>
        </w:rPr>
        <w:t>Income Tax Law</w:t>
      </w:r>
      <w:r w:rsidRPr="0023613E">
        <w:rPr>
          <w:rFonts w:hAnsi="Times New Roman"/>
        </w:rPr>
        <w:t>），取得稅籍號碼，辦理雇主所得稅登記。</w:t>
      </w:r>
    </w:p>
    <w:p w14:paraId="2B82242F" w14:textId="77777777" w:rsidR="00571347" w:rsidRPr="0023613E" w:rsidRDefault="004954C9" w:rsidP="00B64F98">
      <w:pPr>
        <w:pStyle w:val="a7"/>
        <w:ind w:left="945" w:hanging="709"/>
        <w:rPr>
          <w:rFonts w:hAnsi="Times New Roman"/>
        </w:rPr>
      </w:pPr>
      <w:r w:rsidRPr="0023613E">
        <w:rPr>
          <w:rFonts w:hAnsi="Times New Roman"/>
        </w:rPr>
        <w:t>（四）關稅法（</w:t>
      </w:r>
      <w:r w:rsidRPr="0023613E">
        <w:rPr>
          <w:rFonts w:hAnsi="Times New Roman"/>
        </w:rPr>
        <w:t>Customs &amp; Excise Act</w:t>
      </w:r>
      <w:r w:rsidRPr="0023613E">
        <w:rPr>
          <w:rFonts w:hAnsi="Times New Roman"/>
        </w:rPr>
        <w:t>），申請製造業登記，以辦理機器及原料進口。</w:t>
      </w:r>
    </w:p>
    <w:p w14:paraId="3AB2E2F6" w14:textId="77777777" w:rsidR="004954C9" w:rsidRPr="0023613E" w:rsidRDefault="004954C9" w:rsidP="00DF05FE">
      <w:pPr>
        <w:pStyle w:val="a5"/>
      </w:pPr>
      <w:r w:rsidRPr="0023613E">
        <w:t>二、投資申請之規定、程序、應準備文件及審查流程</w:t>
      </w:r>
    </w:p>
    <w:p w14:paraId="7BB9C092" w14:textId="77777777" w:rsidR="004954C9" w:rsidRPr="0023613E" w:rsidRDefault="004954C9" w:rsidP="00B64F98">
      <w:pPr>
        <w:pStyle w:val="a7"/>
        <w:ind w:left="945" w:hanging="709"/>
        <w:rPr>
          <w:rFonts w:hAnsi="Times New Roman"/>
        </w:rPr>
      </w:pPr>
      <w:r w:rsidRPr="0023613E">
        <w:rPr>
          <w:rFonts w:hAnsi="Times New Roman"/>
        </w:rPr>
        <w:t>（一）</w:t>
      </w:r>
      <w:r w:rsidRPr="0023613E">
        <w:rPr>
          <w:rFonts w:hAnsi="Times New Roman"/>
          <w:spacing w:val="-4"/>
        </w:rPr>
        <w:t>辦理公司登記：需準備下列文件向史國</w:t>
      </w:r>
      <w:r w:rsidR="00A47654" w:rsidRPr="0023613E">
        <w:rPr>
          <w:rFonts w:hAnsi="Times New Roman"/>
          <w:spacing w:val="-4"/>
        </w:rPr>
        <w:t>商工</w:t>
      </w:r>
      <w:r w:rsidRPr="0023613E">
        <w:rPr>
          <w:rFonts w:hAnsi="Times New Roman"/>
          <w:spacing w:val="-4"/>
        </w:rPr>
        <w:t>暨</w:t>
      </w:r>
      <w:r w:rsidR="00A47654" w:rsidRPr="0023613E">
        <w:rPr>
          <w:rFonts w:hAnsi="Times New Roman"/>
          <w:spacing w:val="-4"/>
        </w:rPr>
        <w:t>貿易</w:t>
      </w:r>
      <w:r w:rsidRPr="0023613E">
        <w:rPr>
          <w:rFonts w:hAnsi="Times New Roman"/>
          <w:spacing w:val="-4"/>
        </w:rPr>
        <w:t>部公司註冊處（</w:t>
      </w:r>
      <w:r w:rsidRPr="0023613E">
        <w:rPr>
          <w:rFonts w:hAnsi="Times New Roman"/>
          <w:spacing w:val="-4"/>
        </w:rPr>
        <w:t>Registrar</w:t>
      </w:r>
      <w:r w:rsidRPr="0023613E">
        <w:rPr>
          <w:rFonts w:hAnsi="Times New Roman"/>
        </w:rPr>
        <w:t xml:space="preserve"> General Office, Ministry of Commerce, Industry</w:t>
      </w:r>
      <w:r w:rsidR="00A713BF" w:rsidRPr="0023613E">
        <w:rPr>
          <w:rFonts w:hAnsi="Times New Roman"/>
        </w:rPr>
        <w:t xml:space="preserve"> </w:t>
      </w:r>
      <w:r w:rsidRPr="0023613E">
        <w:rPr>
          <w:rFonts w:hAnsi="Times New Roman"/>
        </w:rPr>
        <w:t>and Trade</w:t>
      </w:r>
      <w:r w:rsidRPr="0023613E">
        <w:rPr>
          <w:rFonts w:hAnsi="Times New Roman"/>
        </w:rPr>
        <w:t>）提出申請：</w:t>
      </w:r>
    </w:p>
    <w:p w14:paraId="201D8CA3" w14:textId="77777777" w:rsidR="004954C9" w:rsidRPr="0023613E" w:rsidRDefault="004954C9" w:rsidP="00B64F98">
      <w:pPr>
        <w:pStyle w:val="af3"/>
        <w:ind w:left="1417" w:hanging="472"/>
      </w:pPr>
      <w:r w:rsidRPr="0023613E">
        <w:t>１、申請表，填寫公司名稱等資料</w:t>
      </w:r>
      <w:r w:rsidR="00352D31" w:rsidRPr="0023613E">
        <w:t>，並繳納保留公司名稱</w:t>
      </w:r>
      <w:r w:rsidR="00CA5BA5" w:rsidRPr="0023613E">
        <w:t>（</w:t>
      </w:r>
      <w:r w:rsidR="00352D31" w:rsidRPr="0023613E">
        <w:t>期間</w:t>
      </w:r>
      <w:r w:rsidR="00352D31" w:rsidRPr="0023613E">
        <w:t>3</w:t>
      </w:r>
      <w:r w:rsidR="00352D31" w:rsidRPr="0023613E">
        <w:t>個月</w:t>
      </w:r>
      <w:r w:rsidR="00CA5BA5" w:rsidRPr="0023613E">
        <w:t>）</w:t>
      </w:r>
      <w:r w:rsidR="00352D31" w:rsidRPr="0023613E">
        <w:t>之費用</w:t>
      </w:r>
      <w:r w:rsidRPr="0023613E">
        <w:t>。</w:t>
      </w:r>
    </w:p>
    <w:p w14:paraId="28A91CC3" w14:textId="77777777" w:rsidR="00352D31" w:rsidRPr="0023613E" w:rsidRDefault="00352D31" w:rsidP="00B64F98">
      <w:pPr>
        <w:pStyle w:val="af3"/>
        <w:ind w:left="1417" w:hanging="472"/>
      </w:pPr>
      <w:r w:rsidRPr="0023613E">
        <w:t>２、</w:t>
      </w:r>
      <w:r w:rsidRPr="0023613E">
        <w:rPr>
          <w:spacing w:val="-4"/>
        </w:rPr>
        <w:t>公司設立目的、</w:t>
      </w:r>
      <w:r w:rsidR="004954C9" w:rsidRPr="0023613E">
        <w:rPr>
          <w:spacing w:val="-4"/>
        </w:rPr>
        <w:t>組織章程</w:t>
      </w:r>
      <w:r w:rsidR="00CA5BA5" w:rsidRPr="0023613E">
        <w:rPr>
          <w:spacing w:val="-4"/>
        </w:rPr>
        <w:t>（</w:t>
      </w:r>
      <w:r w:rsidRPr="0023613E">
        <w:rPr>
          <w:spacing w:val="-4"/>
        </w:rPr>
        <w:t>Memorandums and Articles of Association</w:t>
      </w:r>
      <w:r w:rsidR="00CA5BA5" w:rsidRPr="0023613E">
        <w:rPr>
          <w:spacing w:val="-4"/>
        </w:rPr>
        <w:t>）</w:t>
      </w:r>
      <w:r w:rsidRPr="0023613E">
        <w:rPr>
          <w:spacing w:val="-4"/>
        </w:rPr>
        <w:t>、</w:t>
      </w:r>
      <w:r w:rsidRPr="0023613E">
        <w:t>董事完稅證明與身分文件。</w:t>
      </w:r>
    </w:p>
    <w:p w14:paraId="7AC12C9E" w14:textId="77777777" w:rsidR="004954C9" w:rsidRPr="0023613E" w:rsidRDefault="004954C9" w:rsidP="00B64F98">
      <w:pPr>
        <w:pStyle w:val="af3"/>
        <w:ind w:left="1417" w:hanging="472"/>
      </w:pPr>
      <w:r w:rsidRPr="0023613E">
        <w:t>３、</w:t>
      </w:r>
      <w:r w:rsidR="00352D31" w:rsidRPr="0023613E">
        <w:t>股東及經理人名單與住址。</w:t>
      </w:r>
      <w:r w:rsidR="00352D31" w:rsidRPr="0023613E">
        <w:t xml:space="preserve"> </w:t>
      </w:r>
    </w:p>
    <w:p w14:paraId="5FD9AA0C" w14:textId="77777777" w:rsidR="004954C9" w:rsidRPr="0023613E" w:rsidRDefault="00E10112" w:rsidP="00B64F98">
      <w:pPr>
        <w:pStyle w:val="af3"/>
        <w:ind w:left="1417" w:hanging="472"/>
      </w:pPr>
      <w:r w:rsidRPr="0023613E">
        <w:t>４、</w:t>
      </w:r>
      <w:r w:rsidR="008839F6" w:rsidRPr="0023613E">
        <w:t>自</w:t>
      </w:r>
      <w:r w:rsidR="008839F6" w:rsidRPr="0023613E">
        <w:t>2019</w:t>
      </w:r>
      <w:r w:rsidR="008839F6" w:rsidRPr="0023613E">
        <w:t>年</w:t>
      </w:r>
      <w:r w:rsidR="008839F6" w:rsidRPr="0023613E">
        <w:t>4</w:t>
      </w:r>
      <w:r w:rsidR="008839F6" w:rsidRPr="0023613E">
        <w:t>月起申請保留公司名稱及登記程序可在網路進行。</w:t>
      </w:r>
    </w:p>
    <w:p w14:paraId="3C5D89EB" w14:textId="20CED864" w:rsidR="004954C9" w:rsidRPr="0023613E" w:rsidRDefault="00FD583D" w:rsidP="00B64F98">
      <w:pPr>
        <w:pStyle w:val="af0"/>
        <w:ind w:left="945" w:firstLine="472"/>
        <w:rPr>
          <w:lang w:eastAsia="zh-TW"/>
        </w:rPr>
      </w:pPr>
      <w:r w:rsidRPr="0023613E">
        <w:rPr>
          <w:lang w:eastAsia="zh-TW"/>
        </w:rPr>
        <w:t>史國公司型態有股份有限公司、有限公司及無</w:t>
      </w:r>
      <w:r w:rsidR="00065FB2" w:rsidRPr="0023613E">
        <w:rPr>
          <w:lang w:eastAsia="zh-TW"/>
        </w:rPr>
        <w:t>限</w:t>
      </w:r>
      <w:r w:rsidRPr="0023613E">
        <w:rPr>
          <w:lang w:eastAsia="zh-TW"/>
        </w:rPr>
        <w:t>公司三種，</w:t>
      </w:r>
      <w:r w:rsidR="006D171D" w:rsidRPr="0023613E">
        <w:rPr>
          <w:lang w:eastAsia="zh-TW"/>
        </w:rPr>
        <w:t>申請設立公司通常透過律師或會計師辦理，所須時間三天，</w:t>
      </w:r>
      <w:r w:rsidR="004954C9" w:rsidRPr="0023613E">
        <w:rPr>
          <w:lang w:eastAsia="zh-TW"/>
        </w:rPr>
        <w:t>費用視公司規模大小及律師收費多寡，由</w:t>
      </w:r>
      <w:r w:rsidR="004954C9" w:rsidRPr="0023613E">
        <w:rPr>
          <w:lang w:eastAsia="zh-TW"/>
        </w:rPr>
        <w:t>2,500</w:t>
      </w:r>
      <w:r w:rsidR="004954C9" w:rsidRPr="0023613E">
        <w:rPr>
          <w:lang w:eastAsia="zh-TW"/>
        </w:rPr>
        <w:t>史</w:t>
      </w:r>
      <w:proofErr w:type="gramStart"/>
      <w:r w:rsidR="004954C9" w:rsidRPr="0023613E">
        <w:rPr>
          <w:lang w:eastAsia="zh-TW"/>
        </w:rPr>
        <w:t>鍰</w:t>
      </w:r>
      <w:proofErr w:type="gramEnd"/>
      <w:r w:rsidR="004954C9" w:rsidRPr="0023613E">
        <w:rPr>
          <w:lang w:eastAsia="zh-TW"/>
        </w:rPr>
        <w:t>至</w:t>
      </w:r>
      <w:r w:rsidR="004954C9" w:rsidRPr="0023613E">
        <w:rPr>
          <w:lang w:eastAsia="zh-TW"/>
        </w:rPr>
        <w:t>5,000</w:t>
      </w:r>
      <w:r w:rsidR="004954C9" w:rsidRPr="0023613E">
        <w:rPr>
          <w:lang w:eastAsia="zh-TW"/>
        </w:rPr>
        <w:t>史</w:t>
      </w:r>
      <w:proofErr w:type="gramStart"/>
      <w:r w:rsidR="004954C9" w:rsidRPr="0023613E">
        <w:rPr>
          <w:lang w:eastAsia="zh-TW"/>
        </w:rPr>
        <w:t>鍰</w:t>
      </w:r>
      <w:proofErr w:type="gramEnd"/>
      <w:r w:rsidR="004954C9" w:rsidRPr="0023613E">
        <w:rPr>
          <w:lang w:eastAsia="zh-TW"/>
        </w:rPr>
        <w:t>不等。</w:t>
      </w:r>
      <w:r w:rsidR="006D171D" w:rsidRPr="0023613E">
        <w:rPr>
          <w:lang w:eastAsia="zh-TW"/>
        </w:rPr>
        <w:t>另公司每年須繳營運執</w:t>
      </w:r>
      <w:r w:rsidR="006D171D" w:rsidRPr="0023613E">
        <w:rPr>
          <w:lang w:eastAsia="zh-TW"/>
        </w:rPr>
        <w:lastRenderedPageBreak/>
        <w:t>照規費</w:t>
      </w:r>
      <w:r w:rsidR="00773445" w:rsidRPr="0023613E">
        <w:rPr>
          <w:lang w:eastAsia="zh-TW"/>
        </w:rPr>
        <w:t>（</w:t>
      </w:r>
      <w:r w:rsidR="006D171D" w:rsidRPr="0023613E">
        <w:rPr>
          <w:lang w:eastAsia="zh-TW"/>
        </w:rPr>
        <w:t xml:space="preserve">trading </w:t>
      </w:r>
      <w:proofErr w:type="spellStart"/>
      <w:r w:rsidR="006D171D" w:rsidRPr="0023613E">
        <w:rPr>
          <w:lang w:eastAsia="zh-TW"/>
        </w:rPr>
        <w:t>licence</w:t>
      </w:r>
      <w:proofErr w:type="spellEnd"/>
      <w:r w:rsidR="006D171D" w:rsidRPr="0023613E">
        <w:rPr>
          <w:lang w:eastAsia="zh-TW"/>
        </w:rPr>
        <w:t xml:space="preserve"> fees</w:t>
      </w:r>
      <w:r w:rsidR="00773445" w:rsidRPr="0023613E">
        <w:rPr>
          <w:lang w:eastAsia="zh-TW"/>
        </w:rPr>
        <w:t>）</w:t>
      </w:r>
      <w:r w:rsidR="0092472B" w:rsidRPr="0023613E">
        <w:rPr>
          <w:lang w:eastAsia="zh-TW"/>
        </w:rPr>
        <w:t>3</w:t>
      </w:r>
      <w:r w:rsidR="006D171D" w:rsidRPr="0023613E">
        <w:rPr>
          <w:lang w:eastAsia="zh-TW"/>
        </w:rPr>
        <w:t>,000</w:t>
      </w:r>
      <w:r w:rsidR="006D171D" w:rsidRPr="0023613E">
        <w:rPr>
          <w:lang w:eastAsia="zh-TW"/>
        </w:rPr>
        <w:t>史</w:t>
      </w:r>
      <w:proofErr w:type="gramStart"/>
      <w:r w:rsidR="006D171D" w:rsidRPr="0023613E">
        <w:rPr>
          <w:lang w:eastAsia="zh-TW"/>
        </w:rPr>
        <w:t>鍰</w:t>
      </w:r>
      <w:proofErr w:type="gramEnd"/>
      <w:r w:rsidR="006D171D" w:rsidRPr="0023613E">
        <w:rPr>
          <w:lang w:eastAsia="zh-TW"/>
        </w:rPr>
        <w:t>至</w:t>
      </w:r>
      <w:r w:rsidR="0092472B" w:rsidRPr="0023613E">
        <w:rPr>
          <w:lang w:eastAsia="zh-TW"/>
        </w:rPr>
        <w:t>5</w:t>
      </w:r>
      <w:r w:rsidR="006D171D" w:rsidRPr="0023613E">
        <w:rPr>
          <w:lang w:eastAsia="zh-TW"/>
        </w:rPr>
        <w:t>,000</w:t>
      </w:r>
      <w:r w:rsidR="006D171D" w:rsidRPr="0023613E">
        <w:rPr>
          <w:lang w:eastAsia="zh-TW"/>
        </w:rPr>
        <w:t>史</w:t>
      </w:r>
      <w:proofErr w:type="gramStart"/>
      <w:r w:rsidR="006D171D" w:rsidRPr="0023613E">
        <w:rPr>
          <w:lang w:eastAsia="zh-TW"/>
        </w:rPr>
        <w:t>鍰</w:t>
      </w:r>
      <w:proofErr w:type="gramEnd"/>
      <w:r w:rsidR="006D171D" w:rsidRPr="0023613E">
        <w:rPr>
          <w:lang w:eastAsia="zh-TW"/>
        </w:rPr>
        <w:t>。</w:t>
      </w:r>
    </w:p>
    <w:p w14:paraId="6B80C400" w14:textId="77777777" w:rsidR="004954C9" w:rsidRPr="0023613E" w:rsidRDefault="004954C9" w:rsidP="00B64F98">
      <w:pPr>
        <w:pStyle w:val="a7"/>
        <w:ind w:left="945" w:hanging="709"/>
        <w:rPr>
          <w:rFonts w:hAnsi="Times New Roman"/>
        </w:rPr>
      </w:pPr>
      <w:r w:rsidRPr="0023613E">
        <w:rPr>
          <w:rFonts w:hAnsi="Times New Roman"/>
        </w:rPr>
        <w:t>（二）申請營業登記需準備下列文件向商工暨貿易部營業登記處（</w:t>
      </w:r>
      <w:r w:rsidRPr="0023613E">
        <w:rPr>
          <w:rFonts w:hAnsi="Times New Roman"/>
        </w:rPr>
        <w:t xml:space="preserve">Department of Trading License, </w:t>
      </w:r>
      <w:r w:rsidR="00A47654" w:rsidRPr="0023613E">
        <w:rPr>
          <w:rFonts w:hAnsi="Times New Roman"/>
        </w:rPr>
        <w:t>Ministry of Commerce, Industry and Trade</w:t>
      </w:r>
      <w:r w:rsidRPr="0023613E">
        <w:rPr>
          <w:rFonts w:hAnsi="Times New Roman"/>
        </w:rPr>
        <w:t>）提出申請：</w:t>
      </w:r>
    </w:p>
    <w:p w14:paraId="45EC26B7" w14:textId="77777777" w:rsidR="004954C9" w:rsidRPr="0023613E" w:rsidRDefault="004954C9" w:rsidP="00B64F98">
      <w:pPr>
        <w:pStyle w:val="af3"/>
        <w:ind w:left="1417" w:hanging="472"/>
      </w:pPr>
      <w:r w:rsidRPr="0023613E">
        <w:t>１、申請表，並附公司登記證。</w:t>
      </w:r>
    </w:p>
    <w:p w14:paraId="0F9617EB" w14:textId="77777777" w:rsidR="004954C9" w:rsidRPr="0023613E" w:rsidRDefault="004954C9" w:rsidP="00B64F98">
      <w:pPr>
        <w:pStyle w:val="af3"/>
        <w:ind w:left="1417" w:hanging="472"/>
      </w:pPr>
      <w:r w:rsidRPr="0023613E">
        <w:t>２、經理名單及住址。</w:t>
      </w:r>
    </w:p>
    <w:p w14:paraId="0C205942" w14:textId="77777777" w:rsidR="004954C9" w:rsidRPr="0023613E" w:rsidRDefault="004954C9" w:rsidP="00B64F98">
      <w:pPr>
        <w:pStyle w:val="af3"/>
        <w:ind w:left="1417" w:hanging="472"/>
      </w:pPr>
      <w:r w:rsidRPr="0023613E">
        <w:t>３、營業地址及業務性質（須附有效之租約）。</w:t>
      </w:r>
    </w:p>
    <w:p w14:paraId="500CE602" w14:textId="77777777" w:rsidR="004954C9" w:rsidRPr="0023613E" w:rsidRDefault="004954C9" w:rsidP="00B64F98">
      <w:pPr>
        <w:pStyle w:val="af3"/>
        <w:ind w:left="1417" w:hanging="472"/>
      </w:pPr>
      <w:r w:rsidRPr="0023613E">
        <w:t>４、由衛生暨社會福利部所發經理人之健康報告。</w:t>
      </w:r>
    </w:p>
    <w:p w14:paraId="19E0BAF0" w14:textId="7212B3D8" w:rsidR="004954C9" w:rsidRPr="0023613E" w:rsidRDefault="004954C9" w:rsidP="00B64F98">
      <w:pPr>
        <w:pStyle w:val="a7"/>
        <w:ind w:left="945" w:hanging="709"/>
        <w:rPr>
          <w:rFonts w:hAnsi="Times New Roman"/>
        </w:rPr>
      </w:pPr>
      <w:r w:rsidRPr="0023613E">
        <w:rPr>
          <w:rFonts w:hAnsi="Times New Roman"/>
        </w:rPr>
        <w:t>（三）申請稅籍登記需準備下列文件向</w:t>
      </w:r>
      <w:r w:rsidR="006D6B1A" w:rsidRPr="0023613E">
        <w:rPr>
          <w:rFonts w:hAnsi="Times New Roman" w:hint="eastAsia"/>
        </w:rPr>
        <w:t>史國國稅總署</w:t>
      </w:r>
      <w:r w:rsidRPr="0023613E">
        <w:rPr>
          <w:rFonts w:hAnsi="Times New Roman"/>
        </w:rPr>
        <w:t>（</w:t>
      </w:r>
      <w:r w:rsidR="00DD0F9D" w:rsidRPr="0023613E">
        <w:rPr>
          <w:rFonts w:hAnsi="Times New Roman"/>
        </w:rPr>
        <w:t>Eswatini</w:t>
      </w:r>
      <w:r w:rsidR="00A47654" w:rsidRPr="0023613E">
        <w:rPr>
          <w:rFonts w:hAnsi="Times New Roman"/>
        </w:rPr>
        <w:t xml:space="preserve"> </w:t>
      </w:r>
      <w:r w:rsidRPr="0023613E">
        <w:rPr>
          <w:rFonts w:hAnsi="Times New Roman"/>
        </w:rPr>
        <w:t>Revenue</w:t>
      </w:r>
      <w:r w:rsidR="006D6B1A" w:rsidRPr="0023613E">
        <w:rPr>
          <w:rFonts w:hAnsi="Times New Roman" w:hint="eastAsia"/>
        </w:rPr>
        <w:t xml:space="preserve"> Service, ERS</w:t>
      </w:r>
      <w:r w:rsidRPr="0023613E">
        <w:rPr>
          <w:rFonts w:hAnsi="Times New Roman"/>
        </w:rPr>
        <w:t>）提出申請：</w:t>
      </w:r>
    </w:p>
    <w:p w14:paraId="5D70455A" w14:textId="77777777" w:rsidR="004954C9" w:rsidRPr="0023613E" w:rsidRDefault="004954C9" w:rsidP="00B64F98">
      <w:pPr>
        <w:pStyle w:val="af3"/>
        <w:ind w:left="1417" w:hanging="472"/>
      </w:pPr>
      <w:r w:rsidRPr="0023613E">
        <w:t>１、申請表，並填寫</w:t>
      </w:r>
      <w:r w:rsidR="001C0313" w:rsidRPr="0023613E">
        <w:rPr>
          <w:lang w:eastAsia="zh-TW"/>
        </w:rPr>
        <w:t>雇</w:t>
      </w:r>
      <w:r w:rsidRPr="0023613E">
        <w:t>主名稱。</w:t>
      </w:r>
    </w:p>
    <w:p w14:paraId="3721886E" w14:textId="77777777" w:rsidR="004954C9" w:rsidRPr="0023613E" w:rsidRDefault="004954C9" w:rsidP="00B64F98">
      <w:pPr>
        <w:pStyle w:val="af3"/>
        <w:ind w:left="1417" w:hanging="472"/>
      </w:pPr>
      <w:r w:rsidRPr="0023613E">
        <w:t>２、營運開始日期。</w:t>
      </w:r>
    </w:p>
    <w:p w14:paraId="1C7BABAB" w14:textId="77777777" w:rsidR="004954C9" w:rsidRPr="0023613E" w:rsidRDefault="004954C9" w:rsidP="00B64F98">
      <w:pPr>
        <w:pStyle w:val="af3"/>
        <w:ind w:left="1417" w:hanging="472"/>
      </w:pPr>
      <w:r w:rsidRPr="0023613E">
        <w:t>３、分公司或其他營業處所在地。</w:t>
      </w:r>
    </w:p>
    <w:p w14:paraId="4F759271" w14:textId="77777777" w:rsidR="004954C9" w:rsidRPr="0023613E" w:rsidRDefault="004954C9" w:rsidP="00B64F98">
      <w:pPr>
        <w:pStyle w:val="af3"/>
        <w:ind w:left="1417" w:hanging="472"/>
      </w:pPr>
      <w:r w:rsidRPr="0023613E">
        <w:t>４、應繳稅員工人數。</w:t>
      </w:r>
    </w:p>
    <w:p w14:paraId="6C7FD24A" w14:textId="7D216CF4" w:rsidR="004954C9" w:rsidRPr="0023613E" w:rsidRDefault="004954C9" w:rsidP="00B64F98">
      <w:pPr>
        <w:pStyle w:val="a7"/>
        <w:ind w:left="945" w:hanging="709"/>
        <w:rPr>
          <w:rFonts w:hAnsi="Times New Roman"/>
        </w:rPr>
      </w:pPr>
      <w:r w:rsidRPr="0023613E">
        <w:rPr>
          <w:rFonts w:hAnsi="Times New Roman"/>
        </w:rPr>
        <w:t>（四）申請製造業登記需準備下列文件向</w:t>
      </w:r>
      <w:r w:rsidR="006D6B1A" w:rsidRPr="0023613E">
        <w:rPr>
          <w:rFonts w:hAnsi="Times New Roman" w:hint="eastAsia"/>
        </w:rPr>
        <w:t>史國國稅總署</w:t>
      </w:r>
      <w:r w:rsidR="006D6B1A" w:rsidRPr="0023613E">
        <w:rPr>
          <w:rFonts w:hAnsi="Times New Roman"/>
        </w:rPr>
        <w:t>（</w:t>
      </w:r>
      <w:r w:rsidR="006D6B1A" w:rsidRPr="0023613E">
        <w:rPr>
          <w:rFonts w:hAnsi="Times New Roman"/>
        </w:rPr>
        <w:t>Eswatini Revenue</w:t>
      </w:r>
      <w:r w:rsidR="006D6B1A" w:rsidRPr="0023613E">
        <w:rPr>
          <w:rFonts w:hAnsi="Times New Roman" w:hint="eastAsia"/>
        </w:rPr>
        <w:t xml:space="preserve"> Service, ERS</w:t>
      </w:r>
      <w:r w:rsidR="006D6B1A" w:rsidRPr="0023613E">
        <w:rPr>
          <w:rFonts w:hAnsi="Times New Roman"/>
        </w:rPr>
        <w:t>）</w:t>
      </w:r>
      <w:r w:rsidRPr="0023613E">
        <w:rPr>
          <w:rFonts w:hAnsi="Times New Roman"/>
        </w:rPr>
        <w:t>提出申請：</w:t>
      </w:r>
    </w:p>
    <w:p w14:paraId="7EB34788" w14:textId="77777777" w:rsidR="004954C9" w:rsidRPr="0023613E" w:rsidRDefault="004954C9" w:rsidP="00B64F98">
      <w:pPr>
        <w:pStyle w:val="af3"/>
        <w:ind w:left="1417" w:hanging="472"/>
      </w:pPr>
      <w:r w:rsidRPr="0023613E">
        <w:t>１、申請表，並填寫公司名稱。</w:t>
      </w:r>
    </w:p>
    <w:p w14:paraId="3ECC26EA" w14:textId="77777777" w:rsidR="004954C9" w:rsidRPr="0023613E" w:rsidRDefault="004954C9" w:rsidP="00B64F98">
      <w:pPr>
        <w:pStyle w:val="af3"/>
        <w:ind w:left="1417" w:hanging="472"/>
      </w:pPr>
      <w:r w:rsidRPr="0023613E">
        <w:t>２、郵政信箱及實際廠址。</w:t>
      </w:r>
    </w:p>
    <w:p w14:paraId="38FDB840" w14:textId="77777777" w:rsidR="004954C9" w:rsidRPr="0023613E" w:rsidRDefault="004954C9" w:rsidP="00B64F98">
      <w:pPr>
        <w:pStyle w:val="af3"/>
        <w:ind w:left="1417" w:hanging="472"/>
      </w:pPr>
      <w:r w:rsidRPr="0023613E">
        <w:t>３、產品項目及產能。</w:t>
      </w:r>
    </w:p>
    <w:p w14:paraId="78922F89" w14:textId="77777777" w:rsidR="004954C9" w:rsidRPr="0023613E" w:rsidRDefault="004954C9" w:rsidP="00B64F98">
      <w:pPr>
        <w:pStyle w:val="af3"/>
        <w:ind w:left="1417" w:hanging="472"/>
      </w:pPr>
      <w:r w:rsidRPr="0023613E">
        <w:t>４、以</w:t>
      </w:r>
      <w:r w:rsidRPr="0023613E">
        <w:t>CE102</w:t>
      </w:r>
      <w:r w:rsidRPr="0023613E">
        <w:t>表格辦理保稅倉庫登記。</w:t>
      </w:r>
    </w:p>
    <w:p w14:paraId="1B369521" w14:textId="77777777" w:rsidR="00D434EE" w:rsidRPr="0023613E" w:rsidRDefault="004954C9" w:rsidP="00B64F98">
      <w:pPr>
        <w:pStyle w:val="af0"/>
        <w:ind w:left="945" w:firstLine="472"/>
        <w:rPr>
          <w:lang w:eastAsia="zh-TW"/>
        </w:rPr>
      </w:pPr>
      <w:r w:rsidRPr="0023613E">
        <w:rPr>
          <w:lang w:eastAsia="zh-TW"/>
        </w:rPr>
        <w:t>由於史國政府規定繁瑣，行政效率欠佳，上述申請手續，建議委請史國律師或會計師協助辦理，可達事半功倍之效果。</w:t>
      </w:r>
    </w:p>
    <w:p w14:paraId="1803DE4B" w14:textId="77777777" w:rsidR="004954C9" w:rsidRPr="0023613E" w:rsidRDefault="00BD23EE" w:rsidP="00DF05FE">
      <w:pPr>
        <w:pStyle w:val="a5"/>
      </w:pPr>
      <w:r w:rsidRPr="0023613E">
        <w:br w:type="page"/>
      </w:r>
      <w:r w:rsidR="004954C9" w:rsidRPr="0023613E">
        <w:lastRenderedPageBreak/>
        <w:t>三、投資相關機關</w:t>
      </w:r>
    </w:p>
    <w:p w14:paraId="6773ABC6" w14:textId="12EB9DCB" w:rsidR="000907FD" w:rsidRPr="0023613E" w:rsidRDefault="004954C9" w:rsidP="002A3EBE">
      <w:pPr>
        <w:ind w:firstLine="472"/>
        <w:rPr>
          <w:lang w:eastAsia="zh-TW"/>
        </w:rPr>
      </w:pPr>
      <w:r w:rsidRPr="0023613E">
        <w:rPr>
          <w:lang w:eastAsia="zh-TW"/>
        </w:rPr>
        <w:t>史國商工暨貿易部</w:t>
      </w:r>
      <w:r w:rsidR="002A3EBE" w:rsidRPr="0023613E">
        <w:rPr>
          <w:lang w:eastAsia="zh-TW"/>
        </w:rPr>
        <w:t>（</w:t>
      </w:r>
      <w:r w:rsidR="002A3EBE" w:rsidRPr="0023613E">
        <w:rPr>
          <w:lang w:eastAsia="zh-TW"/>
        </w:rPr>
        <w:t>Ministry of Commerce, Industry and Trade</w:t>
      </w:r>
      <w:r w:rsidR="00B2485D" w:rsidRPr="0023613E">
        <w:rPr>
          <w:lang w:eastAsia="zh-TW"/>
        </w:rPr>
        <w:t>, MCIT</w:t>
      </w:r>
      <w:r w:rsidR="002A3EBE" w:rsidRPr="0023613E">
        <w:rPr>
          <w:lang w:eastAsia="zh-TW"/>
        </w:rPr>
        <w:t>）</w:t>
      </w:r>
      <w:r w:rsidR="00B2485D" w:rsidRPr="0023613E">
        <w:rPr>
          <w:lang w:eastAsia="zh-TW"/>
        </w:rPr>
        <w:t>為負責吸引投資之主管</w:t>
      </w:r>
      <w:r w:rsidRPr="0023613E">
        <w:rPr>
          <w:lang w:eastAsia="zh-TW"/>
        </w:rPr>
        <w:t>部會，並依投資案營業項目由各業務主管機關管轄</w:t>
      </w:r>
      <w:r w:rsidR="002A3EBE" w:rsidRPr="0023613E">
        <w:rPr>
          <w:lang w:eastAsia="zh-TW"/>
        </w:rPr>
        <w:t>。史國</w:t>
      </w:r>
      <w:r w:rsidRPr="0023613E">
        <w:rPr>
          <w:lang w:eastAsia="zh-TW"/>
        </w:rPr>
        <w:t>投資促進局（</w:t>
      </w:r>
      <w:r w:rsidR="00DD0F9D" w:rsidRPr="0023613E">
        <w:rPr>
          <w:lang w:eastAsia="zh-TW"/>
        </w:rPr>
        <w:t>Eswatini</w:t>
      </w:r>
      <w:r w:rsidRPr="0023613E">
        <w:rPr>
          <w:lang w:eastAsia="zh-TW"/>
        </w:rPr>
        <w:t xml:space="preserve"> I</w:t>
      </w:r>
      <w:r w:rsidR="00DE2728" w:rsidRPr="0023613E">
        <w:rPr>
          <w:lang w:eastAsia="zh-TW"/>
        </w:rPr>
        <w:t>nvestment Promotion Authority, E</w:t>
      </w:r>
      <w:r w:rsidRPr="0023613E">
        <w:rPr>
          <w:lang w:eastAsia="zh-TW"/>
        </w:rPr>
        <w:t>IPA</w:t>
      </w:r>
      <w:r w:rsidRPr="0023613E">
        <w:rPr>
          <w:lang w:eastAsia="zh-TW"/>
        </w:rPr>
        <w:t>）</w:t>
      </w:r>
      <w:r w:rsidR="006D171D" w:rsidRPr="0023613E">
        <w:rPr>
          <w:lang w:eastAsia="zh-TW"/>
        </w:rPr>
        <w:t>於</w:t>
      </w:r>
      <w:r w:rsidR="006D171D" w:rsidRPr="0023613E">
        <w:rPr>
          <w:lang w:eastAsia="zh-TW"/>
        </w:rPr>
        <w:t>1998</w:t>
      </w:r>
      <w:r w:rsidR="006D171D" w:rsidRPr="0023613E">
        <w:rPr>
          <w:lang w:eastAsia="zh-TW"/>
        </w:rPr>
        <w:t>年成立，為史</w:t>
      </w:r>
      <w:r w:rsidRPr="0023613E">
        <w:rPr>
          <w:lang w:eastAsia="zh-TW"/>
        </w:rPr>
        <w:t>國推動投資之機構</w:t>
      </w:r>
      <w:r w:rsidR="006D171D" w:rsidRPr="0023613E">
        <w:rPr>
          <w:lang w:eastAsia="zh-TW"/>
        </w:rPr>
        <w:t>，</w:t>
      </w:r>
      <w:r w:rsidR="002D4BF8" w:rsidRPr="0023613E">
        <w:rPr>
          <w:lang w:eastAsia="zh-TW"/>
        </w:rPr>
        <w:t>係</w:t>
      </w:r>
      <w:r w:rsidRPr="0023613E">
        <w:rPr>
          <w:lang w:eastAsia="zh-TW"/>
        </w:rPr>
        <w:t>國外投資人</w:t>
      </w:r>
      <w:r w:rsidR="006D171D" w:rsidRPr="0023613E">
        <w:rPr>
          <w:lang w:eastAsia="zh-TW"/>
        </w:rPr>
        <w:t>單一聯繫窗口</w:t>
      </w:r>
      <w:r w:rsidRPr="0023613E">
        <w:rPr>
          <w:lang w:eastAsia="zh-TW"/>
        </w:rPr>
        <w:t>，並提供獎勵優惠措施。</w:t>
      </w:r>
      <w:r w:rsidR="00DE2728" w:rsidRPr="0023613E">
        <w:rPr>
          <w:lang w:eastAsia="zh-TW"/>
        </w:rPr>
        <w:t>E</w:t>
      </w:r>
      <w:r w:rsidR="000907FD" w:rsidRPr="0023613E">
        <w:rPr>
          <w:lang w:eastAsia="zh-TW"/>
        </w:rPr>
        <w:t>IPA</w:t>
      </w:r>
      <w:r w:rsidR="000907FD" w:rsidRPr="0023613E">
        <w:rPr>
          <w:lang w:eastAsia="zh-TW"/>
        </w:rPr>
        <w:t>下設投資促進</w:t>
      </w:r>
      <w:r w:rsidR="00773445" w:rsidRPr="0023613E">
        <w:rPr>
          <w:lang w:eastAsia="zh-TW"/>
        </w:rPr>
        <w:t>（</w:t>
      </w:r>
      <w:r w:rsidR="000907FD" w:rsidRPr="0023613E">
        <w:rPr>
          <w:lang w:eastAsia="zh-TW"/>
        </w:rPr>
        <w:t>Investment Promotion</w:t>
      </w:r>
      <w:r w:rsidR="00773445" w:rsidRPr="0023613E">
        <w:rPr>
          <w:lang w:eastAsia="zh-TW"/>
        </w:rPr>
        <w:t>）</w:t>
      </w:r>
      <w:r w:rsidR="000907FD" w:rsidRPr="0023613E">
        <w:rPr>
          <w:lang w:eastAsia="zh-TW"/>
        </w:rPr>
        <w:t>、廠商服務</w:t>
      </w:r>
      <w:r w:rsidR="00773445" w:rsidRPr="0023613E">
        <w:rPr>
          <w:lang w:eastAsia="zh-TW"/>
        </w:rPr>
        <w:t>（</w:t>
      </w:r>
      <w:r w:rsidR="000907FD" w:rsidRPr="0023613E">
        <w:rPr>
          <w:lang w:eastAsia="zh-TW"/>
        </w:rPr>
        <w:t xml:space="preserve">Investor </w:t>
      </w:r>
      <w:r w:rsidR="00B44067" w:rsidRPr="0023613E">
        <w:rPr>
          <w:lang w:eastAsia="zh-TW"/>
        </w:rPr>
        <w:t>Facilitation</w:t>
      </w:r>
      <w:r w:rsidR="000907FD" w:rsidRPr="0023613E">
        <w:rPr>
          <w:lang w:eastAsia="zh-TW"/>
        </w:rPr>
        <w:t xml:space="preserve"> and After Care</w:t>
      </w:r>
      <w:r w:rsidR="00773445" w:rsidRPr="0023613E">
        <w:rPr>
          <w:lang w:eastAsia="zh-TW"/>
        </w:rPr>
        <w:t>）</w:t>
      </w:r>
      <w:r w:rsidR="000907FD" w:rsidRPr="0023613E">
        <w:rPr>
          <w:lang w:eastAsia="zh-TW"/>
        </w:rPr>
        <w:t>、研究與政策分析</w:t>
      </w:r>
      <w:r w:rsidR="00773445" w:rsidRPr="0023613E">
        <w:rPr>
          <w:lang w:eastAsia="zh-TW"/>
        </w:rPr>
        <w:t>（</w:t>
      </w:r>
      <w:r w:rsidR="000907FD" w:rsidRPr="0023613E">
        <w:rPr>
          <w:lang w:eastAsia="zh-TW"/>
        </w:rPr>
        <w:t>Research and Policy Analysis</w:t>
      </w:r>
      <w:r w:rsidR="00773445" w:rsidRPr="0023613E">
        <w:rPr>
          <w:lang w:eastAsia="zh-TW"/>
        </w:rPr>
        <w:t>）</w:t>
      </w:r>
      <w:r w:rsidR="002D4BF8" w:rsidRPr="0023613E">
        <w:rPr>
          <w:lang w:eastAsia="zh-TW"/>
        </w:rPr>
        <w:t>、出口促銷</w:t>
      </w:r>
      <w:r w:rsidR="00773445" w:rsidRPr="0023613E">
        <w:rPr>
          <w:lang w:eastAsia="zh-TW"/>
        </w:rPr>
        <w:t>（</w:t>
      </w:r>
      <w:r w:rsidR="000907FD" w:rsidRPr="0023613E">
        <w:rPr>
          <w:lang w:eastAsia="zh-TW"/>
        </w:rPr>
        <w:t>Export Promotion</w:t>
      </w:r>
      <w:r w:rsidR="00773445" w:rsidRPr="0023613E">
        <w:rPr>
          <w:lang w:eastAsia="zh-TW"/>
        </w:rPr>
        <w:t>）</w:t>
      </w:r>
      <w:r w:rsidR="000907FD" w:rsidRPr="0023613E">
        <w:rPr>
          <w:lang w:eastAsia="zh-TW"/>
        </w:rPr>
        <w:t>及</w:t>
      </w:r>
      <w:r w:rsidR="002D4BF8" w:rsidRPr="0023613E">
        <w:rPr>
          <w:lang w:eastAsia="zh-TW"/>
        </w:rPr>
        <w:t>國內貿易促銷</w:t>
      </w:r>
      <w:r w:rsidR="00773445" w:rsidRPr="0023613E">
        <w:rPr>
          <w:lang w:eastAsia="zh-TW"/>
        </w:rPr>
        <w:t>（</w:t>
      </w:r>
      <w:r w:rsidR="000907FD" w:rsidRPr="0023613E">
        <w:rPr>
          <w:lang w:eastAsia="zh-TW"/>
        </w:rPr>
        <w:t>Domestic Trade Promotion</w:t>
      </w:r>
      <w:r w:rsidR="00773445" w:rsidRPr="0023613E">
        <w:rPr>
          <w:lang w:eastAsia="zh-TW"/>
        </w:rPr>
        <w:t>）</w:t>
      </w:r>
      <w:r w:rsidR="000907FD" w:rsidRPr="0023613E">
        <w:rPr>
          <w:lang w:eastAsia="zh-TW"/>
        </w:rPr>
        <w:t>等</w:t>
      </w:r>
      <w:r w:rsidR="002D4BF8" w:rsidRPr="0023613E">
        <w:rPr>
          <w:lang w:eastAsia="zh-TW"/>
        </w:rPr>
        <w:t>5</w:t>
      </w:r>
      <w:r w:rsidR="000907FD" w:rsidRPr="0023613E">
        <w:rPr>
          <w:lang w:eastAsia="zh-TW"/>
        </w:rPr>
        <w:t>個</w:t>
      </w:r>
      <w:r w:rsidR="0043405B" w:rsidRPr="0023613E">
        <w:rPr>
          <w:lang w:eastAsia="zh-TW"/>
        </w:rPr>
        <w:t>組</w:t>
      </w:r>
      <w:r w:rsidR="000907FD" w:rsidRPr="0023613E">
        <w:rPr>
          <w:lang w:eastAsia="zh-TW"/>
        </w:rPr>
        <w:t>。</w:t>
      </w:r>
      <w:r w:rsidR="00B2485D" w:rsidRPr="0023613E">
        <w:rPr>
          <w:lang w:eastAsia="zh-TW"/>
        </w:rPr>
        <w:t>另史國商工暨貿易部工業司</w:t>
      </w:r>
      <w:r w:rsidR="009B3FF4" w:rsidRPr="0023613E">
        <w:rPr>
          <w:lang w:eastAsia="zh-TW"/>
        </w:rPr>
        <w:t>（</w:t>
      </w:r>
      <w:r w:rsidR="00B2485D" w:rsidRPr="0023613E">
        <w:rPr>
          <w:lang w:eastAsia="zh-TW"/>
        </w:rPr>
        <w:t>MCIT Industry Department</w:t>
      </w:r>
      <w:r w:rsidR="009B3FF4" w:rsidRPr="0023613E">
        <w:rPr>
          <w:lang w:eastAsia="zh-TW"/>
        </w:rPr>
        <w:t>）</w:t>
      </w:r>
      <w:r w:rsidR="00B2485D" w:rsidRPr="0023613E">
        <w:rPr>
          <w:lang w:eastAsia="zh-TW"/>
        </w:rPr>
        <w:t>則負責史國工業發展與工業用地管理。</w:t>
      </w:r>
    </w:p>
    <w:p w14:paraId="5B91C489" w14:textId="77777777" w:rsidR="004954C9" w:rsidRPr="0023613E" w:rsidRDefault="004954C9" w:rsidP="00DF05FE">
      <w:pPr>
        <w:pStyle w:val="a5"/>
      </w:pPr>
      <w:r w:rsidRPr="0023613E">
        <w:t>四、投資獎勵措施</w:t>
      </w:r>
    </w:p>
    <w:p w14:paraId="022DB468" w14:textId="77777777" w:rsidR="004954C9" w:rsidRPr="0023613E" w:rsidRDefault="004954C9" w:rsidP="00B64F98">
      <w:pPr>
        <w:ind w:firstLine="472"/>
        <w:rPr>
          <w:lang w:eastAsia="zh-TW"/>
        </w:rPr>
      </w:pPr>
      <w:r w:rsidRPr="0023613E">
        <w:rPr>
          <w:lang w:eastAsia="zh-TW"/>
        </w:rPr>
        <w:t>史國政府對經濟發展有重大貢獻之新投資事業，</w:t>
      </w:r>
      <w:r w:rsidR="00514777" w:rsidRPr="0023613E">
        <w:rPr>
          <w:lang w:eastAsia="zh-TW"/>
        </w:rPr>
        <w:t>以及</w:t>
      </w:r>
      <w:r w:rsidRPr="0023613E">
        <w:rPr>
          <w:lang w:eastAsia="zh-TW"/>
        </w:rPr>
        <w:t>提供一般</w:t>
      </w:r>
      <w:r w:rsidR="00514777" w:rsidRPr="0023613E">
        <w:rPr>
          <w:lang w:eastAsia="zh-TW"/>
        </w:rPr>
        <w:t>外人</w:t>
      </w:r>
      <w:r w:rsidRPr="0023613E">
        <w:rPr>
          <w:lang w:eastAsia="zh-TW"/>
        </w:rPr>
        <w:t>投資</w:t>
      </w:r>
      <w:r w:rsidR="00514777" w:rsidRPr="0023613E">
        <w:rPr>
          <w:lang w:eastAsia="zh-TW"/>
        </w:rPr>
        <w:t>之</w:t>
      </w:r>
      <w:r w:rsidR="00A85300" w:rsidRPr="0023613E">
        <w:rPr>
          <w:lang w:eastAsia="zh-TW"/>
        </w:rPr>
        <w:t>優惠</w:t>
      </w:r>
      <w:r w:rsidRPr="0023613E">
        <w:rPr>
          <w:lang w:eastAsia="zh-TW"/>
        </w:rPr>
        <w:t>獎勵措施，</w:t>
      </w:r>
      <w:proofErr w:type="gramStart"/>
      <w:r w:rsidR="00DE2728" w:rsidRPr="0023613E">
        <w:rPr>
          <w:lang w:eastAsia="zh-TW"/>
        </w:rPr>
        <w:t>彙要</w:t>
      </w:r>
      <w:r w:rsidRPr="0023613E">
        <w:rPr>
          <w:lang w:eastAsia="zh-TW"/>
        </w:rPr>
        <w:t>如次</w:t>
      </w:r>
      <w:proofErr w:type="gramEnd"/>
      <w:r w:rsidRPr="0023613E">
        <w:rPr>
          <w:lang w:eastAsia="zh-TW"/>
        </w:rPr>
        <w:t>：</w:t>
      </w:r>
    </w:p>
    <w:p w14:paraId="2E6EBE31" w14:textId="4FE7F4C9" w:rsidR="008B54E0" w:rsidRPr="0023613E" w:rsidRDefault="00CA5BA5" w:rsidP="00B64F98">
      <w:pPr>
        <w:pStyle w:val="a7"/>
        <w:ind w:left="945" w:hanging="709"/>
        <w:rPr>
          <w:rFonts w:hAnsi="Times New Roman"/>
        </w:rPr>
      </w:pPr>
      <w:r w:rsidRPr="0023613E">
        <w:rPr>
          <w:rFonts w:hAnsi="Times New Roman"/>
        </w:rPr>
        <w:t>（</w:t>
      </w:r>
      <w:r w:rsidR="008B54E0" w:rsidRPr="0023613E">
        <w:rPr>
          <w:rFonts w:hAnsi="Times New Roman"/>
        </w:rPr>
        <w:t>一</w:t>
      </w:r>
      <w:r w:rsidRPr="0023613E">
        <w:rPr>
          <w:rFonts w:hAnsi="Times New Roman"/>
        </w:rPr>
        <w:t>）</w:t>
      </w:r>
      <w:r w:rsidR="008B54E0" w:rsidRPr="0023613E">
        <w:rPr>
          <w:rFonts w:hAnsi="Times New Roman"/>
        </w:rPr>
        <w:t>10</w:t>
      </w:r>
      <w:r w:rsidR="008B54E0" w:rsidRPr="0023613E">
        <w:rPr>
          <w:rFonts w:hAnsi="Times New Roman"/>
        </w:rPr>
        <w:t>年特別優惠稅率：政府專案核准之新投資或新增廠房設備廠商前</w:t>
      </w:r>
      <w:r w:rsidR="008B54E0" w:rsidRPr="0023613E">
        <w:rPr>
          <w:rFonts w:hAnsi="Times New Roman"/>
        </w:rPr>
        <w:t>10</w:t>
      </w:r>
      <w:r w:rsidR="008B54E0" w:rsidRPr="0023613E">
        <w:rPr>
          <w:rFonts w:hAnsi="Times New Roman"/>
        </w:rPr>
        <w:t>年營利事業所得稅優惠稅率為</w:t>
      </w:r>
      <w:r w:rsidR="008B54E0" w:rsidRPr="0023613E">
        <w:rPr>
          <w:rFonts w:hAnsi="Times New Roman"/>
        </w:rPr>
        <w:t>10%</w:t>
      </w:r>
      <w:r w:rsidR="008B54E0" w:rsidRPr="0023613E">
        <w:rPr>
          <w:rFonts w:hAnsi="Times New Roman"/>
        </w:rPr>
        <w:t>，遠低於一般營利事業所得稅</w:t>
      </w:r>
      <w:r w:rsidR="003D77EB" w:rsidRPr="0023613E">
        <w:rPr>
          <w:rFonts w:hAnsi="Times New Roman"/>
        </w:rPr>
        <w:t>25%</w:t>
      </w:r>
      <w:r w:rsidR="008B54E0" w:rsidRPr="0023613E">
        <w:rPr>
          <w:rFonts w:hAnsi="Times New Roman"/>
        </w:rPr>
        <w:t>之稅率。</w:t>
      </w:r>
    </w:p>
    <w:p w14:paraId="6983316C" w14:textId="77777777" w:rsidR="008B54E0" w:rsidRPr="0023613E" w:rsidRDefault="00CA5BA5" w:rsidP="00B64F98">
      <w:pPr>
        <w:pStyle w:val="a7"/>
        <w:ind w:left="945" w:hanging="709"/>
        <w:rPr>
          <w:rFonts w:hAnsi="Times New Roman"/>
        </w:rPr>
      </w:pPr>
      <w:r w:rsidRPr="0023613E">
        <w:rPr>
          <w:rFonts w:hAnsi="Times New Roman"/>
        </w:rPr>
        <w:t>（</w:t>
      </w:r>
      <w:r w:rsidR="008B54E0" w:rsidRPr="0023613E">
        <w:rPr>
          <w:rFonts w:hAnsi="Times New Roman"/>
        </w:rPr>
        <w:t>二</w:t>
      </w:r>
      <w:r w:rsidRPr="0023613E">
        <w:rPr>
          <w:rFonts w:hAnsi="Times New Roman"/>
        </w:rPr>
        <w:t>）</w:t>
      </w:r>
      <w:r w:rsidR="008B54E0" w:rsidRPr="0023613E">
        <w:rPr>
          <w:rFonts w:hAnsi="Times New Roman"/>
        </w:rPr>
        <w:t>興建廠房：</w:t>
      </w:r>
      <w:proofErr w:type="gramStart"/>
      <w:r w:rsidR="008B54E0" w:rsidRPr="0023613E">
        <w:rPr>
          <w:rFonts w:hAnsi="Times New Roman"/>
        </w:rPr>
        <w:t>史國政府視投資</w:t>
      </w:r>
      <w:proofErr w:type="gramEnd"/>
      <w:r w:rsidR="008B54E0" w:rsidRPr="0023613E">
        <w:rPr>
          <w:rFonts w:hAnsi="Times New Roman"/>
        </w:rPr>
        <w:t>業別</w:t>
      </w:r>
      <w:proofErr w:type="gramStart"/>
      <w:r w:rsidR="008B54E0" w:rsidRPr="0023613E">
        <w:rPr>
          <w:rFonts w:hAnsi="Times New Roman"/>
        </w:rPr>
        <w:t>之</w:t>
      </w:r>
      <w:proofErr w:type="gramEnd"/>
      <w:r w:rsidR="008B54E0" w:rsidRPr="0023613E">
        <w:rPr>
          <w:rFonts w:hAnsi="Times New Roman"/>
        </w:rPr>
        <w:t>不同，提供興建廠房投資者</w:t>
      </w:r>
      <w:r w:rsidR="008B54E0" w:rsidRPr="0023613E">
        <w:rPr>
          <w:rFonts w:hAnsi="Times New Roman"/>
        </w:rPr>
        <w:t>1</w:t>
      </w:r>
      <w:r w:rsidR="008B54E0" w:rsidRPr="0023613E">
        <w:rPr>
          <w:rFonts w:hAnsi="Times New Roman"/>
        </w:rPr>
        <w:t>至</w:t>
      </w:r>
      <w:r w:rsidR="008B54E0" w:rsidRPr="0023613E">
        <w:rPr>
          <w:rFonts w:hAnsi="Times New Roman"/>
        </w:rPr>
        <w:t>3</w:t>
      </w:r>
      <w:r w:rsidR="008B54E0" w:rsidRPr="0023613E">
        <w:rPr>
          <w:rFonts w:hAnsi="Times New Roman"/>
        </w:rPr>
        <w:t>年免租金之優惠投資條件。</w:t>
      </w:r>
    </w:p>
    <w:p w14:paraId="690BE1FC" w14:textId="22065F2C" w:rsidR="008B54E0" w:rsidRPr="0023613E" w:rsidRDefault="00CA5BA5" w:rsidP="00B64F98">
      <w:pPr>
        <w:pStyle w:val="a7"/>
        <w:ind w:left="945" w:hanging="709"/>
        <w:rPr>
          <w:rFonts w:hAnsi="Times New Roman"/>
        </w:rPr>
      </w:pPr>
      <w:r w:rsidRPr="0023613E">
        <w:rPr>
          <w:rFonts w:hAnsi="Times New Roman"/>
        </w:rPr>
        <w:t>（</w:t>
      </w:r>
      <w:r w:rsidR="008B54E0" w:rsidRPr="0023613E">
        <w:rPr>
          <w:rFonts w:hAnsi="Times New Roman"/>
        </w:rPr>
        <w:t>三</w:t>
      </w:r>
      <w:r w:rsidRPr="0023613E">
        <w:rPr>
          <w:rFonts w:hAnsi="Times New Roman"/>
        </w:rPr>
        <w:t>）</w:t>
      </w:r>
      <w:r w:rsidR="008B54E0" w:rsidRPr="0023613E">
        <w:rPr>
          <w:rFonts w:hAnsi="Times New Roman"/>
        </w:rPr>
        <w:t>進口原料免關稅：進口用於生產之資本財及用於生產、再出口至</w:t>
      </w:r>
      <w:r w:rsidR="00762118" w:rsidRPr="0023613E">
        <w:rPr>
          <w:rFonts w:hAnsi="Times New Roman"/>
        </w:rPr>
        <w:t>非</w:t>
      </w:r>
      <w:r w:rsidR="008B54E0" w:rsidRPr="0023613E">
        <w:rPr>
          <w:rFonts w:hAnsi="Times New Roman"/>
        </w:rPr>
        <w:t>南關稅同盟</w:t>
      </w:r>
      <w:r w:rsidRPr="0023613E">
        <w:rPr>
          <w:rFonts w:hAnsi="Times New Roman"/>
        </w:rPr>
        <w:t>（</w:t>
      </w:r>
      <w:r w:rsidR="008B54E0" w:rsidRPr="0023613E">
        <w:rPr>
          <w:rFonts w:hAnsi="Times New Roman"/>
        </w:rPr>
        <w:t>SACU</w:t>
      </w:r>
      <w:r w:rsidRPr="0023613E">
        <w:rPr>
          <w:rFonts w:hAnsi="Times New Roman"/>
        </w:rPr>
        <w:t>）</w:t>
      </w:r>
      <w:r w:rsidR="008B54E0" w:rsidRPr="0023613E">
        <w:rPr>
          <w:rFonts w:hAnsi="Times New Roman"/>
        </w:rPr>
        <w:t>以外地區之原物料，皆免徵進口關稅。</w:t>
      </w:r>
    </w:p>
    <w:p w14:paraId="07E97404" w14:textId="77777777" w:rsidR="008B54E0" w:rsidRPr="0023613E" w:rsidRDefault="00CA5BA5" w:rsidP="00B64F98">
      <w:pPr>
        <w:pStyle w:val="a7"/>
        <w:ind w:left="945" w:hanging="709"/>
        <w:rPr>
          <w:rFonts w:hAnsi="Times New Roman"/>
        </w:rPr>
      </w:pPr>
      <w:r w:rsidRPr="0023613E">
        <w:rPr>
          <w:rFonts w:hAnsi="Times New Roman"/>
        </w:rPr>
        <w:t>（</w:t>
      </w:r>
      <w:r w:rsidR="008B54E0" w:rsidRPr="0023613E">
        <w:rPr>
          <w:rFonts w:hAnsi="Times New Roman"/>
        </w:rPr>
        <w:t>四</w:t>
      </w:r>
      <w:r w:rsidRPr="0023613E">
        <w:rPr>
          <w:rFonts w:hAnsi="Times New Roman"/>
        </w:rPr>
        <w:t>）</w:t>
      </w:r>
      <w:r w:rsidR="00514777" w:rsidRPr="0023613E">
        <w:rPr>
          <w:rFonts w:hAnsi="Times New Roman"/>
        </w:rPr>
        <w:t>教育訓練</w:t>
      </w:r>
      <w:r w:rsidR="008B54E0" w:rsidRPr="0023613E">
        <w:rPr>
          <w:rFonts w:hAnsi="Times New Roman"/>
        </w:rPr>
        <w:t>獎勵措施：公司從事員工教育、訓練費用，經稅捐機關同意，得以</w:t>
      </w:r>
      <w:r w:rsidR="008B54E0" w:rsidRPr="0023613E">
        <w:rPr>
          <w:rFonts w:hAnsi="Times New Roman"/>
        </w:rPr>
        <w:t>150%</w:t>
      </w:r>
      <w:r w:rsidR="008B54E0" w:rsidRPr="0023613E">
        <w:rPr>
          <w:rFonts w:hAnsi="Times New Roman"/>
        </w:rPr>
        <w:t>列為租稅扣抵項目。</w:t>
      </w:r>
    </w:p>
    <w:p w14:paraId="22146D69" w14:textId="77777777" w:rsidR="008B54E0" w:rsidRPr="0023613E" w:rsidRDefault="00CA5BA5" w:rsidP="00B64F98">
      <w:pPr>
        <w:pStyle w:val="a7"/>
        <w:ind w:left="945" w:hanging="709"/>
        <w:rPr>
          <w:rFonts w:hAnsi="Times New Roman"/>
        </w:rPr>
      </w:pPr>
      <w:r w:rsidRPr="0023613E">
        <w:rPr>
          <w:rFonts w:hAnsi="Times New Roman"/>
        </w:rPr>
        <w:t>（</w:t>
      </w:r>
      <w:r w:rsidR="00514777" w:rsidRPr="0023613E">
        <w:rPr>
          <w:rFonts w:hAnsi="Times New Roman"/>
        </w:rPr>
        <w:t>五</w:t>
      </w:r>
      <w:r w:rsidRPr="0023613E">
        <w:rPr>
          <w:rFonts w:hAnsi="Times New Roman"/>
        </w:rPr>
        <w:t>）</w:t>
      </w:r>
      <w:r w:rsidR="008B54E0" w:rsidRPr="0023613E">
        <w:rPr>
          <w:rFonts w:hAnsi="Times New Roman"/>
        </w:rPr>
        <w:t>其他措施：</w:t>
      </w:r>
    </w:p>
    <w:p w14:paraId="04B61237" w14:textId="77777777" w:rsidR="008B54E0" w:rsidRPr="0023613E" w:rsidRDefault="00E10112" w:rsidP="00B64F98">
      <w:pPr>
        <w:pStyle w:val="af3"/>
        <w:ind w:left="1417" w:hanging="472"/>
      </w:pPr>
      <w:r w:rsidRPr="0023613E">
        <w:t>１</w:t>
      </w:r>
      <w:r w:rsidRPr="0023613E">
        <w:rPr>
          <w:lang w:eastAsia="zh-TW"/>
        </w:rPr>
        <w:t>、</w:t>
      </w:r>
      <w:r w:rsidR="008B54E0" w:rsidRPr="0023613E">
        <w:t>資本財抵減</w:t>
      </w:r>
      <w:r w:rsidR="00CA5BA5" w:rsidRPr="0023613E">
        <w:t>（</w:t>
      </w:r>
      <w:r w:rsidR="008B54E0" w:rsidRPr="0023613E">
        <w:t>capital allowances</w:t>
      </w:r>
      <w:r w:rsidR="00CA5BA5" w:rsidRPr="0023613E">
        <w:t>）</w:t>
      </w:r>
      <w:r w:rsidR="008B54E0" w:rsidRPr="0023613E">
        <w:t>：製造過程中使用的工廠與機器於使用第</w:t>
      </w:r>
      <w:r w:rsidR="008B54E0" w:rsidRPr="0023613E">
        <w:t>1</w:t>
      </w:r>
      <w:r w:rsidR="008B54E0" w:rsidRPr="0023613E">
        <w:t>年可提列</w:t>
      </w:r>
      <w:r w:rsidR="008B54E0" w:rsidRPr="0023613E">
        <w:t>50%</w:t>
      </w:r>
      <w:r w:rsidR="008B54E0" w:rsidRPr="0023613E">
        <w:t>之費用，其後每年可攤提餘額之</w:t>
      </w:r>
      <w:r w:rsidR="008B54E0" w:rsidRPr="0023613E">
        <w:t>10%</w:t>
      </w:r>
      <w:r w:rsidR="008B54E0" w:rsidRPr="0023613E">
        <w:t>，直至該資</w:t>
      </w:r>
      <w:r w:rsidR="008B54E0" w:rsidRPr="0023613E">
        <w:lastRenderedPageBreak/>
        <w:t>本財結束年限；其他興建旅館、廠房及員工宿舍等亦有不同比例之加速折舊措施。</w:t>
      </w:r>
    </w:p>
    <w:p w14:paraId="57E57CE1" w14:textId="77777777" w:rsidR="008B54E0" w:rsidRPr="0023613E" w:rsidRDefault="00E10112" w:rsidP="00B64F98">
      <w:pPr>
        <w:pStyle w:val="af3"/>
        <w:ind w:left="1417" w:hanging="472"/>
      </w:pPr>
      <w:r w:rsidRPr="0023613E">
        <w:t>２</w:t>
      </w:r>
      <w:r w:rsidRPr="0023613E">
        <w:rPr>
          <w:lang w:eastAsia="zh-TW"/>
        </w:rPr>
        <w:t>、</w:t>
      </w:r>
      <w:r w:rsidR="008B54E0" w:rsidRPr="0023613E">
        <w:t>出口信貸保證方案：為外銷市場而製造產品的投資人可向本地銀行申獲基金，以利其接單生產；史國政府透過中央銀行提供貸款擔保。</w:t>
      </w:r>
    </w:p>
    <w:p w14:paraId="19F4A6B9" w14:textId="77777777" w:rsidR="008B54E0" w:rsidRPr="0023613E" w:rsidRDefault="00E10112" w:rsidP="00B64F98">
      <w:pPr>
        <w:pStyle w:val="af3"/>
        <w:ind w:left="1417" w:hanging="472"/>
      </w:pPr>
      <w:r w:rsidRPr="0023613E">
        <w:t>３</w:t>
      </w:r>
      <w:r w:rsidRPr="0023613E">
        <w:rPr>
          <w:lang w:eastAsia="zh-TW"/>
        </w:rPr>
        <w:t>、</w:t>
      </w:r>
      <w:r w:rsidR="008B54E0" w:rsidRPr="0023613E">
        <w:t>營業虧損可遞延：公司當年之虧損，不論金額多寡，均可遞延至未來營利年度中予以抵扣申報所得。</w:t>
      </w:r>
    </w:p>
    <w:p w14:paraId="59ACB8A9" w14:textId="77777777" w:rsidR="008B54E0" w:rsidRPr="0023613E" w:rsidRDefault="00E10112" w:rsidP="00B64F98">
      <w:pPr>
        <w:pStyle w:val="af3"/>
        <w:ind w:left="1417" w:hanging="472"/>
      </w:pPr>
      <w:r w:rsidRPr="0023613E">
        <w:t>４</w:t>
      </w:r>
      <w:r w:rsidRPr="0023613E">
        <w:rPr>
          <w:lang w:eastAsia="zh-TW"/>
        </w:rPr>
        <w:t>、</w:t>
      </w:r>
      <w:r w:rsidR="008B54E0" w:rsidRPr="0023613E">
        <w:t>5</w:t>
      </w:r>
      <w:r w:rsidR="008B54E0" w:rsidRPr="0023613E">
        <w:t>年工作證及居留權：適用新成立公司之外籍董事、高階管理幹部及重要技術人員。</w:t>
      </w:r>
    </w:p>
    <w:p w14:paraId="523500BD" w14:textId="77777777" w:rsidR="008B54E0" w:rsidRPr="0023613E" w:rsidRDefault="00E10112" w:rsidP="00B64F98">
      <w:pPr>
        <w:pStyle w:val="af3"/>
        <w:ind w:left="1417" w:hanging="472"/>
      </w:pPr>
      <w:r w:rsidRPr="0023613E">
        <w:t>５</w:t>
      </w:r>
      <w:r w:rsidRPr="0023613E">
        <w:rPr>
          <w:lang w:eastAsia="zh-TW"/>
        </w:rPr>
        <w:t>、</w:t>
      </w:r>
      <w:r w:rsidR="008B54E0" w:rsidRPr="0023613E">
        <w:t>在自由化外匯制度下，企業營運利潤及股利可全數匯出；外籍員工之薪資亦允許匯出。</w:t>
      </w:r>
    </w:p>
    <w:p w14:paraId="566A283A" w14:textId="23C5DC23" w:rsidR="008B54E0" w:rsidRPr="0023613E" w:rsidRDefault="00A85300" w:rsidP="00B64F98">
      <w:pPr>
        <w:ind w:firstLine="472"/>
        <w:rPr>
          <w:lang w:eastAsia="zh-TW"/>
        </w:rPr>
      </w:pPr>
      <w:r w:rsidRPr="0023613E">
        <w:rPr>
          <w:lang w:eastAsia="zh-TW"/>
        </w:rPr>
        <w:t>另史國身為</w:t>
      </w:r>
      <w:r w:rsidR="00C036B4" w:rsidRPr="0023613E">
        <w:rPr>
          <w:lang w:eastAsia="zh-TW"/>
        </w:rPr>
        <w:t>非南關稅同盟</w:t>
      </w:r>
      <w:r w:rsidR="00CA5BA5" w:rsidRPr="0023613E">
        <w:rPr>
          <w:lang w:eastAsia="zh-TW"/>
        </w:rPr>
        <w:t>（</w:t>
      </w:r>
      <w:r w:rsidRPr="0023613E">
        <w:rPr>
          <w:lang w:eastAsia="zh-TW"/>
        </w:rPr>
        <w:t>SACU</w:t>
      </w:r>
      <w:r w:rsidR="00CA5BA5" w:rsidRPr="0023613E">
        <w:rPr>
          <w:lang w:eastAsia="zh-TW"/>
        </w:rPr>
        <w:t>）</w:t>
      </w:r>
      <w:r w:rsidRPr="0023613E">
        <w:rPr>
          <w:lang w:eastAsia="zh-TW"/>
        </w:rPr>
        <w:t>、</w:t>
      </w:r>
      <w:r w:rsidR="00C036B4" w:rsidRPr="0023613E">
        <w:rPr>
          <w:lang w:eastAsia="zh-TW"/>
        </w:rPr>
        <w:t>非南發展共同體</w:t>
      </w:r>
      <w:r w:rsidR="008B54E0" w:rsidRPr="0023613E">
        <w:rPr>
          <w:lang w:eastAsia="zh-TW"/>
        </w:rPr>
        <w:t>（</w:t>
      </w:r>
      <w:r w:rsidR="008B54E0" w:rsidRPr="0023613E">
        <w:rPr>
          <w:lang w:eastAsia="zh-TW"/>
        </w:rPr>
        <w:t>SADC</w:t>
      </w:r>
      <w:r w:rsidR="008B54E0" w:rsidRPr="0023613E">
        <w:rPr>
          <w:lang w:eastAsia="zh-TW"/>
        </w:rPr>
        <w:t>）自由貿易區、</w:t>
      </w:r>
      <w:r w:rsidR="008B54E0" w:rsidRPr="0023613E">
        <w:rPr>
          <w:lang w:eastAsia="zh-TW"/>
        </w:rPr>
        <w:t>SADC</w:t>
      </w:r>
      <w:r w:rsidR="008B54E0" w:rsidRPr="0023613E">
        <w:rPr>
          <w:lang w:eastAsia="zh-TW"/>
        </w:rPr>
        <w:t>與歐盟經濟夥伴協定（</w:t>
      </w:r>
      <w:r w:rsidR="00F92EA9" w:rsidRPr="0023613E">
        <w:rPr>
          <w:lang w:eastAsia="zh-TW"/>
        </w:rPr>
        <w:t>SADC-EU EPA</w:t>
      </w:r>
      <w:r w:rsidR="008B54E0" w:rsidRPr="0023613E">
        <w:rPr>
          <w:lang w:eastAsia="zh-TW"/>
        </w:rPr>
        <w:t>）</w:t>
      </w:r>
      <w:r w:rsidR="00D34E72" w:rsidRPr="0023613E">
        <w:rPr>
          <w:lang w:eastAsia="zh-TW"/>
        </w:rPr>
        <w:t>、</w:t>
      </w:r>
      <w:r w:rsidR="00C036B4" w:rsidRPr="0023613E">
        <w:rPr>
          <w:lang w:eastAsia="zh-TW"/>
        </w:rPr>
        <w:t>非南關稅同盟</w:t>
      </w:r>
      <w:r w:rsidR="00204446" w:rsidRPr="0023613E">
        <w:rPr>
          <w:lang w:eastAsia="zh-TW"/>
        </w:rPr>
        <w:t>與莫三比克及英國經濟夥伴協定（</w:t>
      </w:r>
      <w:r w:rsidR="00204446" w:rsidRPr="0023613E">
        <w:rPr>
          <w:lang w:eastAsia="zh-TW"/>
        </w:rPr>
        <w:t>SACUM-UK EPA</w:t>
      </w:r>
      <w:r w:rsidR="00204446" w:rsidRPr="0023613E">
        <w:rPr>
          <w:lang w:eastAsia="zh-TW"/>
        </w:rPr>
        <w:t>）</w:t>
      </w:r>
      <w:r w:rsidR="00D34E72" w:rsidRPr="0023613E">
        <w:rPr>
          <w:lang w:eastAsia="zh-TW"/>
        </w:rPr>
        <w:t>、非洲</w:t>
      </w:r>
      <w:r w:rsidR="00724C13" w:rsidRPr="0023613E">
        <w:rPr>
          <w:lang w:eastAsia="zh-TW"/>
        </w:rPr>
        <w:t>大陸</w:t>
      </w:r>
      <w:r w:rsidR="00D34E72" w:rsidRPr="0023613E">
        <w:rPr>
          <w:lang w:eastAsia="zh-TW"/>
        </w:rPr>
        <w:t>自由貿易區（</w:t>
      </w:r>
      <w:proofErr w:type="spellStart"/>
      <w:r w:rsidR="00D34E72" w:rsidRPr="0023613E">
        <w:rPr>
          <w:lang w:eastAsia="zh-TW"/>
        </w:rPr>
        <w:t>AfCFTA</w:t>
      </w:r>
      <w:proofErr w:type="spellEnd"/>
      <w:r w:rsidR="00D34E72" w:rsidRPr="0023613E">
        <w:rPr>
          <w:lang w:eastAsia="zh-TW"/>
        </w:rPr>
        <w:t>）</w:t>
      </w:r>
      <w:r w:rsidR="00F92EA9" w:rsidRPr="0023613E">
        <w:rPr>
          <w:lang w:eastAsia="zh-TW"/>
        </w:rPr>
        <w:t>成員</w:t>
      </w:r>
      <w:r w:rsidR="008B54E0" w:rsidRPr="0023613E">
        <w:rPr>
          <w:lang w:eastAsia="zh-TW"/>
        </w:rPr>
        <w:t>，對外商</w:t>
      </w:r>
      <w:r w:rsidR="008C5150" w:rsidRPr="0023613E">
        <w:rPr>
          <w:rFonts w:hint="eastAsia"/>
        </w:rPr>
        <w:t>赴</w:t>
      </w:r>
      <w:r w:rsidR="008B54E0" w:rsidRPr="0023613E">
        <w:rPr>
          <w:lang w:eastAsia="zh-TW"/>
        </w:rPr>
        <w:t>史國投資設立據點，提供一個拓展區域與全非洲，乃至歐洲廣大市場的潛在機會。其中，</w:t>
      </w:r>
      <w:r w:rsidR="008B54E0" w:rsidRPr="0023613E">
        <w:rPr>
          <w:lang w:eastAsia="zh-TW"/>
        </w:rPr>
        <w:t>SADC-EU</w:t>
      </w:r>
      <w:r w:rsidR="00F92EA9" w:rsidRPr="0023613E">
        <w:rPr>
          <w:lang w:eastAsia="zh-TW"/>
        </w:rPr>
        <w:t xml:space="preserve"> </w:t>
      </w:r>
      <w:r w:rsidR="008B54E0" w:rsidRPr="0023613E">
        <w:rPr>
          <w:lang w:eastAsia="zh-TW"/>
        </w:rPr>
        <w:t>EPA</w:t>
      </w:r>
      <w:r w:rsidR="008B54E0" w:rsidRPr="0023613E">
        <w:rPr>
          <w:lang w:eastAsia="zh-TW"/>
        </w:rPr>
        <w:t>於</w:t>
      </w:r>
      <w:r w:rsidR="008B54E0" w:rsidRPr="0023613E">
        <w:rPr>
          <w:lang w:eastAsia="zh-TW"/>
        </w:rPr>
        <w:t>2016</w:t>
      </w:r>
      <w:r w:rsidR="008B54E0" w:rsidRPr="0023613E">
        <w:rPr>
          <w:lang w:eastAsia="zh-TW"/>
        </w:rPr>
        <w:t>年</w:t>
      </w:r>
      <w:r w:rsidR="008B54E0" w:rsidRPr="0023613E">
        <w:rPr>
          <w:lang w:eastAsia="zh-TW"/>
        </w:rPr>
        <w:t>10</w:t>
      </w:r>
      <w:r w:rsidR="008B54E0" w:rsidRPr="0023613E">
        <w:rPr>
          <w:lang w:eastAsia="zh-TW"/>
        </w:rPr>
        <w:t>月</w:t>
      </w:r>
      <w:r w:rsidR="008B54E0" w:rsidRPr="0023613E">
        <w:rPr>
          <w:lang w:eastAsia="zh-TW"/>
        </w:rPr>
        <w:t>10</w:t>
      </w:r>
      <w:r w:rsidR="008B54E0" w:rsidRPr="0023613E">
        <w:rPr>
          <w:lang w:eastAsia="zh-TW"/>
        </w:rPr>
        <w:t>日生效，歐盟提供史國等</w:t>
      </w:r>
      <w:r w:rsidR="00F92EA9" w:rsidRPr="0023613E">
        <w:rPr>
          <w:lang w:eastAsia="zh-TW"/>
        </w:rPr>
        <w:t>6</w:t>
      </w:r>
      <w:r w:rsidR="00F92EA9" w:rsidRPr="0023613E">
        <w:rPr>
          <w:lang w:eastAsia="zh-TW"/>
        </w:rPr>
        <w:t>個</w:t>
      </w:r>
      <w:r w:rsidR="008B54E0" w:rsidRPr="0023613E">
        <w:rPr>
          <w:lang w:eastAsia="zh-TW"/>
        </w:rPr>
        <w:t>SADC</w:t>
      </w:r>
      <w:r w:rsidR="008B54E0" w:rsidRPr="0023613E">
        <w:rPr>
          <w:lang w:eastAsia="zh-TW"/>
        </w:rPr>
        <w:t>會員國</w:t>
      </w:r>
      <w:r w:rsidR="008B54E0" w:rsidRPr="0023613E">
        <w:rPr>
          <w:lang w:eastAsia="zh-TW"/>
        </w:rPr>
        <w:t>100%</w:t>
      </w:r>
      <w:r w:rsidR="008B54E0" w:rsidRPr="0023613E">
        <w:rPr>
          <w:lang w:eastAsia="zh-TW"/>
        </w:rPr>
        <w:t>進口產品免關稅</w:t>
      </w:r>
      <w:r w:rsidR="00514777" w:rsidRPr="0023613E">
        <w:rPr>
          <w:lang w:eastAsia="zh-TW"/>
        </w:rPr>
        <w:t>。</w:t>
      </w:r>
      <w:r w:rsidR="008B54E0" w:rsidRPr="0023613E">
        <w:rPr>
          <w:lang w:eastAsia="zh-TW"/>
        </w:rPr>
        <w:t>透過此一協定，史國銷歐計有</w:t>
      </w:r>
      <w:r w:rsidR="008B54E0" w:rsidRPr="0023613E">
        <w:rPr>
          <w:lang w:eastAsia="zh-TW"/>
        </w:rPr>
        <w:t>9,600</w:t>
      </w:r>
      <w:r w:rsidR="008B54E0" w:rsidRPr="0023613E">
        <w:rPr>
          <w:lang w:eastAsia="zh-TW"/>
        </w:rPr>
        <w:t>多項產品免關稅與配額。</w:t>
      </w:r>
    </w:p>
    <w:p w14:paraId="4196238B" w14:textId="03B11F84" w:rsidR="00D34E72" w:rsidRPr="0023613E" w:rsidRDefault="00D34E72" w:rsidP="001F73A2">
      <w:pPr>
        <w:ind w:firstLine="472"/>
        <w:rPr>
          <w:lang w:eastAsia="zh-TW"/>
        </w:rPr>
      </w:pPr>
      <w:r w:rsidRPr="0023613E">
        <w:rPr>
          <w:lang w:eastAsia="zh-TW"/>
        </w:rPr>
        <w:t>此外，</w:t>
      </w:r>
      <w:proofErr w:type="gramStart"/>
      <w:r w:rsidRPr="0023613E">
        <w:rPr>
          <w:lang w:eastAsia="zh-TW"/>
        </w:rPr>
        <w:t>臺</w:t>
      </w:r>
      <w:proofErr w:type="gramEnd"/>
      <w:r w:rsidRPr="0023613E">
        <w:rPr>
          <w:lang w:eastAsia="zh-TW"/>
        </w:rPr>
        <w:t>史</w:t>
      </w:r>
      <w:r w:rsidRPr="0023613E">
        <w:rPr>
          <w:lang w:eastAsia="zh-TW"/>
        </w:rPr>
        <w:t>ECA</w:t>
      </w:r>
      <w:r w:rsidRPr="0023613E">
        <w:rPr>
          <w:lang w:eastAsia="zh-TW"/>
        </w:rPr>
        <w:t>已於</w:t>
      </w:r>
      <w:r w:rsidRPr="0023613E">
        <w:rPr>
          <w:lang w:eastAsia="zh-TW"/>
        </w:rPr>
        <w:t>2018</w:t>
      </w:r>
      <w:r w:rsidRPr="0023613E">
        <w:rPr>
          <w:lang w:eastAsia="zh-TW"/>
        </w:rPr>
        <w:t>年</w:t>
      </w:r>
      <w:r w:rsidRPr="0023613E">
        <w:rPr>
          <w:lang w:eastAsia="zh-TW"/>
        </w:rPr>
        <w:t>12</w:t>
      </w:r>
      <w:r w:rsidRPr="0023613E">
        <w:rPr>
          <w:lang w:eastAsia="zh-TW"/>
        </w:rPr>
        <w:t>月</w:t>
      </w:r>
      <w:r w:rsidRPr="0023613E">
        <w:rPr>
          <w:lang w:eastAsia="zh-TW"/>
        </w:rPr>
        <w:t>27</w:t>
      </w:r>
      <w:r w:rsidRPr="0023613E">
        <w:rPr>
          <w:lang w:eastAsia="zh-TW"/>
        </w:rPr>
        <w:t>日正式生效，即日起史國出口至我國之蔗糖、牛肉、豬肉、蔬菜、松木、漁產及紡織品等，共</w:t>
      </w:r>
      <w:r w:rsidRPr="0023613E">
        <w:rPr>
          <w:lang w:eastAsia="zh-TW"/>
        </w:rPr>
        <w:t>153</w:t>
      </w:r>
      <w:r w:rsidRPr="0023613E">
        <w:rPr>
          <w:lang w:eastAsia="zh-TW"/>
        </w:rPr>
        <w:t>項產品可立即或分期降為零關稅，</w:t>
      </w:r>
      <w:r w:rsidR="003F345C" w:rsidRPr="0023613E">
        <w:rPr>
          <w:lang w:eastAsia="zh-TW"/>
        </w:rPr>
        <w:t>並於</w:t>
      </w:r>
      <w:r w:rsidR="003F345C" w:rsidRPr="0023613E">
        <w:rPr>
          <w:lang w:eastAsia="zh-TW"/>
        </w:rPr>
        <w:t>2024</w:t>
      </w:r>
      <w:r w:rsidR="003F345C" w:rsidRPr="0023613E">
        <w:rPr>
          <w:lang w:eastAsia="zh-TW"/>
        </w:rPr>
        <w:t>年</w:t>
      </w:r>
      <w:r w:rsidR="003F345C" w:rsidRPr="0023613E">
        <w:rPr>
          <w:lang w:eastAsia="zh-TW"/>
        </w:rPr>
        <w:t>1</w:t>
      </w:r>
      <w:r w:rsidR="003F345C" w:rsidRPr="0023613E">
        <w:rPr>
          <w:lang w:eastAsia="zh-TW"/>
        </w:rPr>
        <w:t>月</w:t>
      </w:r>
      <w:r w:rsidR="003F345C" w:rsidRPr="0023613E">
        <w:rPr>
          <w:lang w:eastAsia="zh-TW"/>
        </w:rPr>
        <w:t>12</w:t>
      </w:r>
      <w:r w:rsidR="003F345C" w:rsidRPr="0023613E">
        <w:rPr>
          <w:lang w:eastAsia="zh-TW"/>
        </w:rPr>
        <w:t>日再擴增至</w:t>
      </w:r>
      <w:r w:rsidR="003F345C" w:rsidRPr="0023613E">
        <w:rPr>
          <w:lang w:eastAsia="zh-TW"/>
        </w:rPr>
        <w:t>199</w:t>
      </w:r>
      <w:r w:rsidR="003F345C" w:rsidRPr="0023613E">
        <w:rPr>
          <w:lang w:eastAsia="zh-TW"/>
        </w:rPr>
        <w:t>項產品；其中提供蔗糖</w:t>
      </w:r>
      <w:r w:rsidRPr="0023613E">
        <w:rPr>
          <w:lang w:eastAsia="zh-TW"/>
        </w:rPr>
        <w:t>8.1</w:t>
      </w:r>
      <w:r w:rsidRPr="0023613E">
        <w:rPr>
          <w:lang w:eastAsia="zh-TW"/>
        </w:rPr>
        <w:t>萬公噸</w:t>
      </w:r>
      <w:r w:rsidR="003F345C" w:rsidRPr="0023613E">
        <w:rPr>
          <w:lang w:eastAsia="zh-TW"/>
        </w:rPr>
        <w:t>免稅</w:t>
      </w:r>
      <w:r w:rsidRPr="0023613E">
        <w:rPr>
          <w:lang w:eastAsia="zh-TW"/>
        </w:rPr>
        <w:t>配額，此為我國當初回應史國簽署</w:t>
      </w:r>
      <w:r w:rsidRPr="0023613E">
        <w:rPr>
          <w:lang w:eastAsia="zh-TW"/>
        </w:rPr>
        <w:t>ECA</w:t>
      </w:r>
      <w:r w:rsidRPr="0023613E">
        <w:rPr>
          <w:lang w:eastAsia="zh-TW"/>
        </w:rPr>
        <w:t>之核心內容，深受史國各界重視。</w:t>
      </w:r>
    </w:p>
    <w:p w14:paraId="37DE699B" w14:textId="77777777" w:rsidR="0043405B" w:rsidRPr="0023613E" w:rsidRDefault="00FA76F5" w:rsidP="008B2EF8">
      <w:pPr>
        <w:pStyle w:val="a5"/>
        <w:pageBreakBefore/>
      </w:pPr>
      <w:r w:rsidRPr="0023613E">
        <w:lastRenderedPageBreak/>
        <w:t>五</w:t>
      </w:r>
      <w:r w:rsidR="0043405B" w:rsidRPr="0023613E">
        <w:t>、其他投資相關法令</w:t>
      </w:r>
    </w:p>
    <w:p w14:paraId="6A863E8A" w14:textId="6CF96037" w:rsidR="00742D79" w:rsidRPr="0023613E" w:rsidRDefault="00742D79" w:rsidP="00B64F98">
      <w:pPr>
        <w:ind w:firstLine="472"/>
      </w:pPr>
      <w:r w:rsidRPr="0023613E">
        <w:t>史國</w:t>
      </w:r>
      <w:r w:rsidR="008452D5" w:rsidRPr="0023613E">
        <w:rPr>
          <w:lang w:eastAsia="zh-TW"/>
        </w:rPr>
        <w:t>政府於</w:t>
      </w:r>
      <w:r w:rsidR="00E73613" w:rsidRPr="0023613E">
        <w:rPr>
          <w:lang w:eastAsia="zh-TW"/>
        </w:rPr>
        <w:t>201</w:t>
      </w:r>
      <w:r w:rsidR="008452D5" w:rsidRPr="0023613E">
        <w:rPr>
          <w:lang w:eastAsia="zh-TW"/>
        </w:rPr>
        <w:t>8</w:t>
      </w:r>
      <w:r w:rsidR="00E73613" w:rsidRPr="0023613E">
        <w:rPr>
          <w:lang w:eastAsia="zh-TW"/>
        </w:rPr>
        <w:t>年</w:t>
      </w:r>
      <w:r w:rsidR="008452D5" w:rsidRPr="0023613E">
        <w:rPr>
          <w:lang w:eastAsia="zh-TW"/>
        </w:rPr>
        <w:t>2</w:t>
      </w:r>
      <w:r w:rsidR="00E73613" w:rsidRPr="0023613E">
        <w:rPr>
          <w:lang w:eastAsia="zh-TW"/>
        </w:rPr>
        <w:t>月</w:t>
      </w:r>
      <w:r w:rsidR="008452D5" w:rsidRPr="0023613E">
        <w:rPr>
          <w:lang w:eastAsia="zh-TW"/>
        </w:rPr>
        <w:t>通過</w:t>
      </w:r>
      <w:r w:rsidRPr="0023613E">
        <w:t>「</w:t>
      </w:r>
      <w:r w:rsidR="000151AC" w:rsidRPr="0023613E">
        <w:t>經濟特區</w:t>
      </w:r>
      <w:r w:rsidRPr="0023613E">
        <w:t>法</w:t>
      </w:r>
      <w:r w:rsidR="000151AC" w:rsidRPr="0023613E">
        <w:t>」</w:t>
      </w:r>
      <w:r w:rsidR="00773445" w:rsidRPr="0023613E">
        <w:t>（</w:t>
      </w:r>
      <w:r w:rsidRPr="0023613E">
        <w:t xml:space="preserve">Special Economic Zones </w:t>
      </w:r>
      <w:r w:rsidR="008452D5" w:rsidRPr="0023613E">
        <w:rPr>
          <w:lang w:eastAsia="zh-TW"/>
        </w:rPr>
        <w:t>A</w:t>
      </w:r>
      <w:r w:rsidR="008452D5" w:rsidRPr="0023613E">
        <w:t>ct 2018</w:t>
      </w:r>
      <w:r w:rsidR="00773445" w:rsidRPr="0023613E">
        <w:t>）</w:t>
      </w:r>
      <w:r w:rsidRPr="0023613E">
        <w:t>，</w:t>
      </w:r>
      <w:r w:rsidR="00E73613" w:rsidRPr="0023613E">
        <w:rPr>
          <w:lang w:eastAsia="zh-TW"/>
        </w:rPr>
        <w:t>其</w:t>
      </w:r>
      <w:r w:rsidRPr="0023613E">
        <w:t>相關重要條文如下：</w:t>
      </w:r>
    </w:p>
    <w:p w14:paraId="3B1A2F2A" w14:textId="77777777" w:rsidR="00742D79" w:rsidRPr="0023613E" w:rsidRDefault="00773445" w:rsidP="00B64F98">
      <w:pPr>
        <w:pStyle w:val="a7"/>
        <w:ind w:left="945" w:hanging="709"/>
        <w:rPr>
          <w:rFonts w:hAnsi="Times New Roman"/>
        </w:rPr>
      </w:pPr>
      <w:r w:rsidRPr="0023613E">
        <w:rPr>
          <w:rFonts w:hAnsi="Times New Roman"/>
        </w:rPr>
        <w:t>（</w:t>
      </w:r>
      <w:r w:rsidR="00742D79" w:rsidRPr="0023613E">
        <w:rPr>
          <w:rFonts w:hAnsi="Times New Roman"/>
        </w:rPr>
        <w:t>一</w:t>
      </w:r>
      <w:r w:rsidRPr="0023613E">
        <w:rPr>
          <w:rFonts w:hAnsi="Times New Roman"/>
        </w:rPr>
        <w:t>）</w:t>
      </w:r>
      <w:r w:rsidR="00742D79" w:rsidRPr="0023613E">
        <w:rPr>
          <w:rFonts w:hAnsi="Times New Roman"/>
        </w:rPr>
        <w:t>生效日期：</w:t>
      </w:r>
      <w:r w:rsidR="008452D5" w:rsidRPr="0023613E">
        <w:rPr>
          <w:rFonts w:hAnsi="Times New Roman"/>
        </w:rPr>
        <w:t>2018</w:t>
      </w:r>
      <w:r w:rsidR="008452D5" w:rsidRPr="0023613E">
        <w:rPr>
          <w:rFonts w:hAnsi="Times New Roman"/>
        </w:rPr>
        <w:t>年</w:t>
      </w:r>
      <w:r w:rsidR="008452D5" w:rsidRPr="0023613E">
        <w:rPr>
          <w:rFonts w:hAnsi="Times New Roman"/>
        </w:rPr>
        <w:t>3</w:t>
      </w:r>
      <w:r w:rsidR="008452D5" w:rsidRPr="0023613E">
        <w:rPr>
          <w:rFonts w:hAnsi="Times New Roman"/>
        </w:rPr>
        <w:t>月</w:t>
      </w:r>
      <w:r w:rsidR="00742D79" w:rsidRPr="0023613E">
        <w:rPr>
          <w:rFonts w:hAnsi="Times New Roman"/>
        </w:rPr>
        <w:t>刊登於政府公報</w:t>
      </w:r>
      <w:r w:rsidR="008452D5" w:rsidRPr="0023613E">
        <w:rPr>
          <w:rFonts w:hAnsi="Times New Roman"/>
        </w:rPr>
        <w:t>後即生效</w:t>
      </w:r>
      <w:r w:rsidR="00742D79" w:rsidRPr="0023613E">
        <w:rPr>
          <w:rFonts w:hAnsi="Times New Roman"/>
        </w:rPr>
        <w:t>。</w:t>
      </w:r>
    </w:p>
    <w:p w14:paraId="769041D6" w14:textId="03D00691" w:rsidR="00742D79" w:rsidRPr="0023613E" w:rsidRDefault="00773445" w:rsidP="00B64F98">
      <w:pPr>
        <w:pStyle w:val="a7"/>
        <w:ind w:left="945" w:hanging="709"/>
        <w:rPr>
          <w:rFonts w:hAnsi="Times New Roman"/>
        </w:rPr>
      </w:pPr>
      <w:r w:rsidRPr="0023613E">
        <w:rPr>
          <w:rFonts w:hAnsi="Times New Roman"/>
        </w:rPr>
        <w:t>（</w:t>
      </w:r>
      <w:r w:rsidR="00742D79" w:rsidRPr="0023613E">
        <w:rPr>
          <w:rFonts w:hAnsi="Times New Roman"/>
        </w:rPr>
        <w:t>二</w:t>
      </w:r>
      <w:r w:rsidRPr="0023613E">
        <w:rPr>
          <w:rFonts w:hAnsi="Times New Roman"/>
        </w:rPr>
        <w:t>）</w:t>
      </w:r>
      <w:r w:rsidR="00742D79" w:rsidRPr="0023613E">
        <w:rPr>
          <w:rFonts w:hAnsi="Times New Roman"/>
        </w:rPr>
        <w:t>委員會組成：</w:t>
      </w:r>
      <w:r w:rsidR="007D5222" w:rsidRPr="0023613E">
        <w:rPr>
          <w:rFonts w:hAnsi="Times New Roman"/>
        </w:rPr>
        <w:t>經濟特區委員會由商工暨貿易部長</w:t>
      </w:r>
      <w:r w:rsidR="00742D79" w:rsidRPr="0023613E">
        <w:rPr>
          <w:rFonts w:hAnsi="Times New Roman"/>
        </w:rPr>
        <w:t>諮詢內閣意見後任命，委員人數以</w:t>
      </w:r>
      <w:r w:rsidR="00742D79" w:rsidRPr="0023613E">
        <w:rPr>
          <w:rFonts w:hAnsi="Times New Roman"/>
        </w:rPr>
        <w:t>9</w:t>
      </w:r>
      <w:r w:rsidR="00742D79" w:rsidRPr="0023613E">
        <w:rPr>
          <w:rFonts w:hAnsi="Times New Roman"/>
        </w:rPr>
        <w:t>人為</w:t>
      </w:r>
      <w:r w:rsidR="000151AC" w:rsidRPr="0023613E">
        <w:rPr>
          <w:rFonts w:hAnsi="Times New Roman"/>
        </w:rPr>
        <w:t>限，且必須包含商工暨貿易部、財政部、經濟企</w:t>
      </w:r>
      <w:r w:rsidR="008C5150" w:rsidRPr="0023613E">
        <w:rPr>
          <w:rFonts w:hAnsi="Times New Roman" w:hint="eastAsia"/>
        </w:rPr>
        <w:t>劃</w:t>
      </w:r>
      <w:r w:rsidR="000151AC" w:rsidRPr="0023613E">
        <w:rPr>
          <w:rFonts w:hAnsi="Times New Roman"/>
        </w:rPr>
        <w:t>部、資通訊科技部、勞工</w:t>
      </w:r>
      <w:r w:rsidR="00742D79" w:rsidRPr="0023613E">
        <w:rPr>
          <w:rFonts w:hAnsi="Times New Roman"/>
        </w:rPr>
        <w:t>部、農業部、住宅暨城市發展部</w:t>
      </w:r>
      <w:r w:rsidR="000151AC" w:rsidRPr="0023613E">
        <w:rPr>
          <w:rFonts w:hAnsi="Times New Roman"/>
        </w:rPr>
        <w:t>以</w:t>
      </w:r>
      <w:r w:rsidR="00742D79" w:rsidRPr="0023613E">
        <w:rPr>
          <w:rFonts w:hAnsi="Times New Roman"/>
        </w:rPr>
        <w:t>及</w:t>
      </w:r>
      <w:r w:rsidR="000151AC" w:rsidRPr="0023613E">
        <w:rPr>
          <w:rFonts w:hAnsi="Times New Roman"/>
        </w:rPr>
        <w:t>國</w:t>
      </w:r>
      <w:r w:rsidR="00742D79" w:rsidRPr="0023613E">
        <w:rPr>
          <w:rFonts w:hAnsi="Times New Roman"/>
        </w:rPr>
        <w:t>稅</w:t>
      </w:r>
      <w:r w:rsidR="000151AC" w:rsidRPr="0023613E">
        <w:rPr>
          <w:rFonts w:hAnsi="Times New Roman"/>
        </w:rPr>
        <w:t>總</w:t>
      </w:r>
      <w:r w:rsidR="007138D2" w:rsidRPr="0023613E">
        <w:rPr>
          <w:rFonts w:hAnsi="Times New Roman"/>
        </w:rPr>
        <w:t>署</w:t>
      </w:r>
      <w:r w:rsidRPr="0023613E">
        <w:rPr>
          <w:rFonts w:hAnsi="Times New Roman"/>
        </w:rPr>
        <w:t>（</w:t>
      </w:r>
      <w:r w:rsidR="000151AC" w:rsidRPr="0023613E">
        <w:rPr>
          <w:rFonts w:hAnsi="Times New Roman"/>
        </w:rPr>
        <w:t>ERS</w:t>
      </w:r>
      <w:r w:rsidRPr="0023613E">
        <w:rPr>
          <w:rFonts w:hAnsi="Times New Roman"/>
        </w:rPr>
        <w:t>）</w:t>
      </w:r>
      <w:r w:rsidR="00742D79" w:rsidRPr="0023613E">
        <w:rPr>
          <w:rFonts w:hAnsi="Times New Roman"/>
        </w:rPr>
        <w:t>等</w:t>
      </w:r>
      <w:r w:rsidR="00742D79" w:rsidRPr="0023613E">
        <w:rPr>
          <w:rFonts w:hAnsi="Times New Roman"/>
        </w:rPr>
        <w:t>7</w:t>
      </w:r>
      <w:r w:rsidR="00742D79" w:rsidRPr="0023613E">
        <w:rPr>
          <w:rFonts w:hAnsi="Times New Roman"/>
        </w:rPr>
        <w:t>部</w:t>
      </w:r>
      <w:r w:rsidR="00742D79" w:rsidRPr="0023613E">
        <w:rPr>
          <w:rFonts w:hAnsi="Times New Roman"/>
        </w:rPr>
        <w:t>1</w:t>
      </w:r>
      <w:r w:rsidR="00742D79" w:rsidRPr="0023613E">
        <w:rPr>
          <w:rFonts w:hAnsi="Times New Roman"/>
        </w:rPr>
        <w:t>署各一名代表。</w:t>
      </w:r>
    </w:p>
    <w:p w14:paraId="173A97F2" w14:textId="30FA6233" w:rsidR="00742D79" w:rsidRPr="0023613E" w:rsidRDefault="00773445" w:rsidP="00B64F98">
      <w:pPr>
        <w:pStyle w:val="a7"/>
        <w:ind w:left="945" w:hanging="709"/>
        <w:rPr>
          <w:rFonts w:hAnsi="Times New Roman"/>
        </w:rPr>
      </w:pPr>
      <w:r w:rsidRPr="0023613E">
        <w:rPr>
          <w:rFonts w:hAnsi="Times New Roman"/>
        </w:rPr>
        <w:t>（</w:t>
      </w:r>
      <w:r w:rsidR="00742D79" w:rsidRPr="0023613E">
        <w:rPr>
          <w:rFonts w:hAnsi="Times New Roman"/>
        </w:rPr>
        <w:t>三</w:t>
      </w:r>
      <w:r w:rsidRPr="0023613E">
        <w:rPr>
          <w:rFonts w:hAnsi="Times New Roman"/>
        </w:rPr>
        <w:t>）</w:t>
      </w:r>
      <w:r w:rsidR="00742D79" w:rsidRPr="0023613E">
        <w:rPr>
          <w:rFonts w:hAnsi="Times New Roman"/>
        </w:rPr>
        <w:t>適用範疇：</w:t>
      </w:r>
      <w:r w:rsidR="000151AC" w:rsidRPr="0023613E">
        <w:rPr>
          <w:rFonts w:hAnsi="Times New Roman"/>
        </w:rPr>
        <w:t>經濟特區</w:t>
      </w:r>
      <w:r w:rsidR="00742D79" w:rsidRPr="0023613E">
        <w:rPr>
          <w:rFonts w:hAnsi="Times New Roman"/>
        </w:rPr>
        <w:t>的區域</w:t>
      </w:r>
      <w:r w:rsidRPr="0023613E">
        <w:rPr>
          <w:rFonts w:hAnsi="Times New Roman"/>
        </w:rPr>
        <w:t>（</w:t>
      </w:r>
      <w:r w:rsidR="00742D79" w:rsidRPr="0023613E">
        <w:rPr>
          <w:rFonts w:hAnsi="Times New Roman"/>
        </w:rPr>
        <w:t>area</w:t>
      </w:r>
      <w:r w:rsidRPr="0023613E">
        <w:rPr>
          <w:rFonts w:hAnsi="Times New Roman"/>
        </w:rPr>
        <w:t>）</w:t>
      </w:r>
      <w:r w:rsidR="00742D79" w:rsidRPr="0023613E">
        <w:rPr>
          <w:rFonts w:hAnsi="Times New Roman"/>
        </w:rPr>
        <w:t>可被指定為單一或多行業</w:t>
      </w:r>
      <w:r w:rsidRPr="0023613E">
        <w:rPr>
          <w:rFonts w:hAnsi="Times New Roman"/>
        </w:rPr>
        <w:t>（</w:t>
      </w:r>
      <w:r w:rsidR="00742D79" w:rsidRPr="0023613E">
        <w:rPr>
          <w:rFonts w:hAnsi="Times New Roman"/>
        </w:rPr>
        <w:t>sector</w:t>
      </w:r>
      <w:r w:rsidRPr="0023613E">
        <w:rPr>
          <w:rFonts w:hAnsi="Times New Roman"/>
        </w:rPr>
        <w:t>）</w:t>
      </w:r>
      <w:r w:rsidR="00742D79" w:rsidRPr="0023613E">
        <w:rPr>
          <w:rFonts w:hAnsi="Times New Roman"/>
        </w:rPr>
        <w:t>之</w:t>
      </w:r>
      <w:r w:rsidR="000151AC" w:rsidRPr="0023613E">
        <w:rPr>
          <w:rFonts w:hAnsi="Times New Roman"/>
        </w:rPr>
        <w:t>經濟特區</w:t>
      </w:r>
      <w:r w:rsidR="00742D79" w:rsidRPr="0023613E">
        <w:rPr>
          <w:rFonts w:hAnsi="Times New Roman"/>
        </w:rPr>
        <w:t>，包括自由貿易區</w:t>
      </w:r>
      <w:r w:rsidRPr="0023613E">
        <w:rPr>
          <w:rFonts w:hAnsi="Times New Roman"/>
        </w:rPr>
        <w:t>（</w:t>
      </w:r>
      <w:r w:rsidR="00742D79" w:rsidRPr="0023613E">
        <w:rPr>
          <w:rFonts w:hAnsi="Times New Roman"/>
        </w:rPr>
        <w:t>zone</w:t>
      </w:r>
      <w:r w:rsidRPr="0023613E">
        <w:rPr>
          <w:rFonts w:hAnsi="Times New Roman"/>
        </w:rPr>
        <w:t>）</w:t>
      </w:r>
      <w:r w:rsidR="00742D79" w:rsidRPr="0023613E">
        <w:rPr>
          <w:rFonts w:hAnsi="Times New Roman"/>
        </w:rPr>
        <w:t>、工業園區</w:t>
      </w:r>
      <w:r w:rsidRPr="0023613E">
        <w:rPr>
          <w:rFonts w:hAnsi="Times New Roman"/>
        </w:rPr>
        <w:t>（</w:t>
      </w:r>
      <w:r w:rsidR="00742D79" w:rsidRPr="0023613E">
        <w:rPr>
          <w:rFonts w:hAnsi="Times New Roman"/>
        </w:rPr>
        <w:t>park</w:t>
      </w:r>
      <w:r w:rsidRPr="0023613E">
        <w:rPr>
          <w:rFonts w:hAnsi="Times New Roman"/>
        </w:rPr>
        <w:t>）</w:t>
      </w:r>
      <w:r w:rsidR="00742D79" w:rsidRPr="0023613E">
        <w:rPr>
          <w:rFonts w:hAnsi="Times New Roman"/>
        </w:rPr>
        <w:t>、自由港、資通訊科技園區、科技園</w:t>
      </w:r>
      <w:r w:rsidR="00B44067" w:rsidRPr="0023613E">
        <w:rPr>
          <w:rFonts w:hAnsi="Times New Roman"/>
        </w:rPr>
        <w:t>區</w:t>
      </w:r>
      <w:r w:rsidR="00742D79" w:rsidRPr="0023613E">
        <w:rPr>
          <w:rFonts w:hAnsi="Times New Roman"/>
        </w:rPr>
        <w:t>、農業區、觀光及休閒區、商業服務區或家畜區等。</w:t>
      </w:r>
    </w:p>
    <w:p w14:paraId="3DE3D34A" w14:textId="46177E9B" w:rsidR="00742D79" w:rsidRPr="0023613E" w:rsidRDefault="00773445" w:rsidP="00B64F98">
      <w:pPr>
        <w:pStyle w:val="a7"/>
        <w:ind w:left="945" w:hanging="709"/>
        <w:rPr>
          <w:rFonts w:hAnsi="Times New Roman"/>
        </w:rPr>
      </w:pPr>
      <w:r w:rsidRPr="0023613E">
        <w:rPr>
          <w:rFonts w:hAnsi="Times New Roman"/>
        </w:rPr>
        <w:t>（</w:t>
      </w:r>
      <w:r w:rsidR="00742D79" w:rsidRPr="0023613E">
        <w:rPr>
          <w:rFonts w:hAnsi="Times New Roman"/>
        </w:rPr>
        <w:t>四</w:t>
      </w:r>
      <w:r w:rsidRPr="0023613E">
        <w:rPr>
          <w:rFonts w:hAnsi="Times New Roman"/>
        </w:rPr>
        <w:t>）</w:t>
      </w:r>
      <w:r w:rsidR="00742D79" w:rsidRPr="0023613E">
        <w:rPr>
          <w:rFonts w:hAnsi="Times New Roman"/>
        </w:rPr>
        <w:t>投資獎勵</w:t>
      </w:r>
      <w:r w:rsidRPr="0023613E">
        <w:rPr>
          <w:rFonts w:hAnsi="Times New Roman"/>
        </w:rPr>
        <w:t>（</w:t>
      </w:r>
      <w:r w:rsidR="00742D79" w:rsidRPr="0023613E">
        <w:rPr>
          <w:rFonts w:hAnsi="Times New Roman"/>
        </w:rPr>
        <w:t>Schedule 1</w:t>
      </w:r>
      <w:r w:rsidRPr="0023613E">
        <w:rPr>
          <w:rFonts w:hAnsi="Times New Roman"/>
        </w:rPr>
        <w:t>）</w:t>
      </w:r>
      <w:r w:rsidR="00742D79" w:rsidRPr="0023613E">
        <w:rPr>
          <w:rFonts w:hAnsi="Times New Roman"/>
        </w:rPr>
        <w:t>：在</w:t>
      </w:r>
      <w:r w:rsidR="000151AC" w:rsidRPr="0023613E">
        <w:rPr>
          <w:rFonts w:hAnsi="Times New Roman"/>
        </w:rPr>
        <w:t>經濟特區</w:t>
      </w:r>
      <w:r w:rsidR="00742D79" w:rsidRPr="0023613E">
        <w:rPr>
          <w:rFonts w:hAnsi="Times New Roman"/>
        </w:rPr>
        <w:t>的投資人可享有下列優惠條件：</w:t>
      </w:r>
    </w:p>
    <w:p w14:paraId="682D9672" w14:textId="79BBE65C" w:rsidR="00742D79" w:rsidRPr="0023613E" w:rsidRDefault="00742D79" w:rsidP="00B64F98">
      <w:pPr>
        <w:pStyle w:val="af3"/>
        <w:ind w:left="1417" w:hanging="472"/>
      </w:pPr>
      <w:r w:rsidRPr="0023613E">
        <w:t>１、前</w:t>
      </w:r>
      <w:r w:rsidRPr="0023613E">
        <w:t>20</w:t>
      </w:r>
      <w:r w:rsidRPr="0023613E">
        <w:t>年免除公司稅，之後每年僅須支付</w:t>
      </w:r>
      <w:r w:rsidRPr="0023613E">
        <w:t>5%</w:t>
      </w:r>
      <w:r w:rsidR="00773445" w:rsidRPr="0023613E">
        <w:t>（</w:t>
      </w:r>
      <w:r w:rsidRPr="0023613E">
        <w:t>一般為</w:t>
      </w:r>
      <w:r w:rsidR="00385D2F" w:rsidRPr="0023613E">
        <w:rPr>
          <w:lang w:eastAsia="zh-TW"/>
        </w:rPr>
        <w:t>2</w:t>
      </w:r>
      <w:r w:rsidR="001C4C93" w:rsidRPr="0023613E">
        <w:rPr>
          <w:lang w:eastAsia="zh-TW"/>
        </w:rPr>
        <w:t>5</w:t>
      </w:r>
      <w:r w:rsidR="00385D2F" w:rsidRPr="0023613E">
        <w:t>%</w:t>
      </w:r>
      <w:r w:rsidR="00773445" w:rsidRPr="0023613E">
        <w:t>）</w:t>
      </w:r>
      <w:r w:rsidRPr="0023613E">
        <w:t>；</w:t>
      </w:r>
    </w:p>
    <w:p w14:paraId="37F18814" w14:textId="77777777" w:rsidR="00742D79" w:rsidRPr="0023613E" w:rsidRDefault="00742D79" w:rsidP="00B64F98">
      <w:pPr>
        <w:pStyle w:val="af3"/>
        <w:ind w:left="1417" w:hanging="472"/>
      </w:pPr>
      <w:r w:rsidRPr="0023613E">
        <w:t>２、購買原料、設備、機器用途的產品及包含在區內直接製造相關的所有產品與服務等，可豁免關稅、加值稅及其他應付稅負；</w:t>
      </w:r>
    </w:p>
    <w:p w14:paraId="47FE39FC" w14:textId="77777777" w:rsidR="00742D79" w:rsidRPr="0023613E" w:rsidRDefault="00742D79" w:rsidP="00B64F98">
      <w:pPr>
        <w:pStyle w:val="af3"/>
        <w:ind w:left="1417" w:hanging="472"/>
      </w:pPr>
      <w:r w:rsidRPr="0023613E">
        <w:t>３、區內的營運活動可免除外匯管制與限制；</w:t>
      </w:r>
    </w:p>
    <w:p w14:paraId="7F0366C3" w14:textId="77777777" w:rsidR="00742D79" w:rsidRPr="0023613E" w:rsidRDefault="00742D79" w:rsidP="00B64F98">
      <w:pPr>
        <w:pStyle w:val="af3"/>
        <w:ind w:left="1417" w:hanging="472"/>
      </w:pPr>
      <w:r w:rsidRPr="0023613E">
        <w:t>４、在符合現行法規下，利潤匯出不受限制；</w:t>
      </w:r>
    </w:p>
    <w:p w14:paraId="408A4E76" w14:textId="77777777" w:rsidR="00742D79" w:rsidRPr="0023613E" w:rsidRDefault="00742D79" w:rsidP="00B64F98">
      <w:pPr>
        <w:pStyle w:val="af3"/>
        <w:ind w:left="1417" w:hanging="472"/>
      </w:pPr>
      <w:r w:rsidRPr="0023613E">
        <w:t>５、綠色科技補貼；</w:t>
      </w:r>
    </w:p>
    <w:p w14:paraId="14F0D604" w14:textId="77777777" w:rsidR="00742D79" w:rsidRPr="0023613E" w:rsidRDefault="00742D79" w:rsidP="00B64F98">
      <w:pPr>
        <w:pStyle w:val="af3"/>
        <w:ind w:left="1417" w:hanging="472"/>
      </w:pPr>
      <w:r w:rsidRPr="0023613E">
        <w:t>６、興建廠房支出抵減；</w:t>
      </w:r>
    </w:p>
    <w:p w14:paraId="764F266D" w14:textId="77777777" w:rsidR="00742D79" w:rsidRPr="0023613E" w:rsidRDefault="00742D79" w:rsidP="00B64F98">
      <w:pPr>
        <w:pStyle w:val="af3"/>
        <w:ind w:left="1417" w:hanging="472"/>
      </w:pPr>
      <w:r w:rsidRPr="0023613E">
        <w:t>７、訓練本地員工可抵減稅款</w:t>
      </w:r>
      <w:r w:rsidR="00773445" w:rsidRPr="0023613E">
        <w:t>（</w:t>
      </w:r>
      <w:r w:rsidRPr="0023613E">
        <w:t>levy</w:t>
      </w:r>
      <w:r w:rsidR="00773445" w:rsidRPr="0023613E">
        <w:t>）</w:t>
      </w:r>
      <w:r w:rsidRPr="0023613E">
        <w:t>；</w:t>
      </w:r>
    </w:p>
    <w:p w14:paraId="55820EAB" w14:textId="77777777" w:rsidR="00742D79" w:rsidRPr="0023613E" w:rsidRDefault="00742D79" w:rsidP="00B64F98">
      <w:pPr>
        <w:pStyle w:val="af3"/>
        <w:ind w:left="1417" w:hanging="472"/>
      </w:pPr>
      <w:r w:rsidRPr="0023613E">
        <w:t>８、研發補助。</w:t>
      </w:r>
    </w:p>
    <w:p w14:paraId="7979A5B0" w14:textId="2365B950" w:rsidR="00742D79" w:rsidRPr="0023613E" w:rsidRDefault="00773445" w:rsidP="00B64F98">
      <w:pPr>
        <w:pStyle w:val="a7"/>
        <w:ind w:left="945" w:hanging="709"/>
        <w:rPr>
          <w:rFonts w:hAnsi="Times New Roman"/>
        </w:rPr>
      </w:pPr>
      <w:r w:rsidRPr="0023613E">
        <w:rPr>
          <w:rFonts w:hAnsi="Times New Roman"/>
        </w:rPr>
        <w:t>（</w:t>
      </w:r>
      <w:r w:rsidR="00742D79" w:rsidRPr="0023613E">
        <w:rPr>
          <w:rFonts w:hAnsi="Times New Roman"/>
        </w:rPr>
        <w:t>五</w:t>
      </w:r>
      <w:r w:rsidRPr="0023613E">
        <w:rPr>
          <w:rFonts w:hAnsi="Times New Roman"/>
        </w:rPr>
        <w:t>）</w:t>
      </w:r>
      <w:r w:rsidR="00742D79" w:rsidRPr="0023613E">
        <w:rPr>
          <w:rFonts w:hAnsi="Times New Roman"/>
        </w:rPr>
        <w:t>投資人義務</w:t>
      </w:r>
      <w:r w:rsidRPr="0023613E">
        <w:rPr>
          <w:rFonts w:hAnsi="Times New Roman"/>
        </w:rPr>
        <w:t>（</w:t>
      </w:r>
      <w:r w:rsidR="00742D79" w:rsidRPr="0023613E">
        <w:rPr>
          <w:rFonts w:hAnsi="Times New Roman"/>
        </w:rPr>
        <w:t>Schedule 2</w:t>
      </w:r>
      <w:r w:rsidRPr="0023613E">
        <w:rPr>
          <w:rFonts w:hAnsi="Times New Roman"/>
        </w:rPr>
        <w:t>）</w:t>
      </w:r>
      <w:r w:rsidR="002F2A39" w:rsidRPr="0023613E">
        <w:rPr>
          <w:rFonts w:hAnsi="Times New Roman"/>
        </w:rPr>
        <w:t>：符合上述優惠措施之最少資本投資額，獨資公司為</w:t>
      </w:r>
      <w:r w:rsidR="002F2A39" w:rsidRPr="0023613E">
        <w:rPr>
          <w:rFonts w:hAnsi="Times New Roman"/>
        </w:rPr>
        <w:t>3,000</w:t>
      </w:r>
      <w:r w:rsidR="002F2A39" w:rsidRPr="0023613E">
        <w:rPr>
          <w:rFonts w:hAnsi="Times New Roman"/>
        </w:rPr>
        <w:t>萬史</w:t>
      </w:r>
      <w:proofErr w:type="gramStart"/>
      <w:r w:rsidR="002F2A39" w:rsidRPr="0023613E">
        <w:rPr>
          <w:rFonts w:hAnsi="Times New Roman"/>
        </w:rPr>
        <w:t>鍰</w:t>
      </w:r>
      <w:proofErr w:type="gramEnd"/>
      <w:r w:rsidR="002F2A39" w:rsidRPr="0023613E">
        <w:rPr>
          <w:rFonts w:hAnsi="Times New Roman"/>
        </w:rPr>
        <w:t>，合資企業則須達</w:t>
      </w:r>
      <w:r w:rsidR="002F2A39" w:rsidRPr="0023613E">
        <w:rPr>
          <w:rFonts w:hAnsi="Times New Roman"/>
        </w:rPr>
        <w:t>7,000</w:t>
      </w:r>
      <w:r w:rsidR="002F2A39" w:rsidRPr="0023613E">
        <w:rPr>
          <w:rFonts w:hAnsi="Times New Roman"/>
        </w:rPr>
        <w:t>萬史</w:t>
      </w:r>
      <w:proofErr w:type="gramStart"/>
      <w:r w:rsidR="002F2A39" w:rsidRPr="0023613E">
        <w:rPr>
          <w:rFonts w:hAnsi="Times New Roman"/>
        </w:rPr>
        <w:t>鍰</w:t>
      </w:r>
      <w:proofErr w:type="gramEnd"/>
      <w:r w:rsidR="002F2A39" w:rsidRPr="0023613E">
        <w:rPr>
          <w:rFonts w:hAnsi="Times New Roman"/>
        </w:rPr>
        <w:t>，其他投資人義務包括：</w:t>
      </w:r>
      <w:r w:rsidR="00F844BF" w:rsidRPr="0023613E">
        <w:rPr>
          <w:rFonts w:hAnsi="Times New Roman" w:hint="eastAsia"/>
        </w:rPr>
        <w:lastRenderedPageBreak/>
        <w:t>1</w:t>
      </w:r>
      <w:r w:rsidR="00F844BF" w:rsidRPr="0023613E">
        <w:rPr>
          <w:rFonts w:hAnsi="Times New Roman" w:hint="eastAsia"/>
        </w:rPr>
        <w:t>、</w:t>
      </w:r>
      <w:r w:rsidR="002F2A39" w:rsidRPr="0023613E">
        <w:rPr>
          <w:rFonts w:hAnsi="Times New Roman"/>
        </w:rPr>
        <w:t>善待員工；</w:t>
      </w:r>
      <w:r w:rsidR="00F844BF" w:rsidRPr="0023613E">
        <w:rPr>
          <w:rFonts w:hAnsi="Times New Roman" w:hint="eastAsia"/>
        </w:rPr>
        <w:t>2</w:t>
      </w:r>
      <w:r w:rsidR="00F844BF" w:rsidRPr="0023613E">
        <w:rPr>
          <w:rFonts w:hAnsi="Times New Roman" w:hint="eastAsia"/>
        </w:rPr>
        <w:t>、</w:t>
      </w:r>
      <w:r w:rsidR="003D77EB" w:rsidRPr="0023613E">
        <w:rPr>
          <w:rFonts w:hAnsi="Times New Roman"/>
        </w:rPr>
        <w:t>90%</w:t>
      </w:r>
      <w:r w:rsidR="002F2A39" w:rsidRPr="0023613E">
        <w:rPr>
          <w:rFonts w:hAnsi="Times New Roman"/>
        </w:rPr>
        <w:t>員工</w:t>
      </w:r>
      <w:r w:rsidR="003D77EB" w:rsidRPr="0023613E">
        <w:rPr>
          <w:rFonts w:hAnsi="Times New Roman"/>
        </w:rPr>
        <w:t>其薪資應</w:t>
      </w:r>
      <w:r w:rsidR="00F531A9" w:rsidRPr="0023613E">
        <w:rPr>
          <w:rFonts w:hAnsi="Times New Roman"/>
        </w:rPr>
        <w:t>達所得稅課稅級距</w:t>
      </w:r>
      <w:r w:rsidR="002F2A39" w:rsidRPr="0023613E">
        <w:rPr>
          <w:rFonts w:hAnsi="Times New Roman"/>
        </w:rPr>
        <w:t>；</w:t>
      </w:r>
      <w:r w:rsidR="00F844BF" w:rsidRPr="0023613E">
        <w:rPr>
          <w:rFonts w:hAnsi="Times New Roman" w:hint="eastAsia"/>
        </w:rPr>
        <w:t>3</w:t>
      </w:r>
      <w:r w:rsidR="00F844BF" w:rsidRPr="0023613E">
        <w:rPr>
          <w:rFonts w:hAnsi="Times New Roman" w:hint="eastAsia"/>
        </w:rPr>
        <w:t>、</w:t>
      </w:r>
      <w:r w:rsidR="002F2A39" w:rsidRPr="0023613E">
        <w:rPr>
          <w:rFonts w:hAnsi="Times New Roman"/>
        </w:rPr>
        <w:t>須僱用本地員工人數至少三分之二；</w:t>
      </w:r>
      <w:r w:rsidR="00F844BF" w:rsidRPr="0023613E">
        <w:rPr>
          <w:rFonts w:hAnsi="Times New Roman" w:hint="eastAsia"/>
        </w:rPr>
        <w:t>4</w:t>
      </w:r>
      <w:r w:rsidR="00F844BF" w:rsidRPr="0023613E">
        <w:rPr>
          <w:rFonts w:hAnsi="Times New Roman" w:hint="eastAsia"/>
        </w:rPr>
        <w:t>、</w:t>
      </w:r>
      <w:r w:rsidR="002F2A39" w:rsidRPr="0023613E">
        <w:rPr>
          <w:rFonts w:hAnsi="Times New Roman"/>
        </w:rPr>
        <w:t>遵守當地化政策；及</w:t>
      </w:r>
      <w:r w:rsidR="00F844BF" w:rsidRPr="0023613E">
        <w:rPr>
          <w:rFonts w:hAnsi="Times New Roman" w:hint="eastAsia"/>
        </w:rPr>
        <w:t>5</w:t>
      </w:r>
      <w:r w:rsidR="00F844BF" w:rsidRPr="0023613E">
        <w:rPr>
          <w:rFonts w:hAnsi="Times New Roman" w:hint="eastAsia"/>
        </w:rPr>
        <w:t>、</w:t>
      </w:r>
      <w:r w:rsidR="002F2A39" w:rsidRPr="0023613E">
        <w:rPr>
          <w:rFonts w:hAnsi="Times New Roman"/>
        </w:rPr>
        <w:t>確保技術移轉。</w:t>
      </w:r>
    </w:p>
    <w:p w14:paraId="4AD63C89" w14:textId="088706B1" w:rsidR="003E0BC3" w:rsidRPr="0023613E" w:rsidRDefault="00773445" w:rsidP="00B64F98">
      <w:pPr>
        <w:pStyle w:val="a7"/>
        <w:ind w:left="945" w:hanging="709"/>
        <w:rPr>
          <w:rFonts w:hAnsi="Times New Roman"/>
        </w:rPr>
      </w:pPr>
      <w:r w:rsidRPr="0023613E">
        <w:rPr>
          <w:rFonts w:hAnsi="Times New Roman"/>
        </w:rPr>
        <w:t>（</w:t>
      </w:r>
      <w:r w:rsidR="00742D79" w:rsidRPr="0023613E">
        <w:rPr>
          <w:rFonts w:hAnsi="Times New Roman"/>
        </w:rPr>
        <w:t>六</w:t>
      </w:r>
      <w:r w:rsidRPr="0023613E">
        <w:rPr>
          <w:rFonts w:hAnsi="Times New Roman"/>
        </w:rPr>
        <w:t>）</w:t>
      </w:r>
      <w:r w:rsidR="00742D79" w:rsidRPr="0023613E">
        <w:rPr>
          <w:rFonts w:hAnsi="Times New Roman"/>
        </w:rPr>
        <w:t>已宣布為</w:t>
      </w:r>
      <w:r w:rsidR="000151AC" w:rsidRPr="0023613E">
        <w:rPr>
          <w:rFonts w:hAnsi="Times New Roman"/>
        </w:rPr>
        <w:t>經濟特區</w:t>
      </w:r>
      <w:r w:rsidR="00742D79" w:rsidRPr="0023613E">
        <w:rPr>
          <w:rFonts w:hAnsi="Times New Roman"/>
        </w:rPr>
        <w:t>之名單</w:t>
      </w:r>
      <w:r w:rsidRPr="0023613E">
        <w:rPr>
          <w:rFonts w:hAnsi="Times New Roman"/>
        </w:rPr>
        <w:t>（</w:t>
      </w:r>
      <w:r w:rsidR="00742D79" w:rsidRPr="0023613E">
        <w:rPr>
          <w:rFonts w:hAnsi="Times New Roman"/>
        </w:rPr>
        <w:t>Schedule 3</w:t>
      </w:r>
      <w:r w:rsidRPr="0023613E">
        <w:rPr>
          <w:rFonts w:hAnsi="Times New Roman"/>
        </w:rPr>
        <w:t>）</w:t>
      </w:r>
      <w:r w:rsidR="00742D79" w:rsidRPr="0023613E">
        <w:rPr>
          <w:rFonts w:hAnsi="Times New Roman"/>
        </w:rPr>
        <w:t>：王家科技園區</w:t>
      </w:r>
      <w:r w:rsidRPr="0023613E">
        <w:rPr>
          <w:rFonts w:hAnsi="Times New Roman"/>
        </w:rPr>
        <w:t>（</w:t>
      </w:r>
      <w:r w:rsidR="00742D79" w:rsidRPr="0023613E">
        <w:rPr>
          <w:rFonts w:hAnsi="Times New Roman"/>
        </w:rPr>
        <w:t>Royal Science and Technology Park, RSTP</w:t>
      </w:r>
      <w:r w:rsidRPr="0023613E">
        <w:rPr>
          <w:rFonts w:hAnsi="Times New Roman"/>
        </w:rPr>
        <w:t>）</w:t>
      </w:r>
      <w:proofErr w:type="gramStart"/>
      <w:r w:rsidR="00742D79" w:rsidRPr="0023613E">
        <w:rPr>
          <w:rFonts w:hAnsi="Times New Roman"/>
        </w:rPr>
        <w:t>及恩史瓦帝三世</w:t>
      </w:r>
      <w:proofErr w:type="gramEnd"/>
      <w:r w:rsidR="00742D79" w:rsidRPr="0023613E">
        <w:rPr>
          <w:rFonts w:hAnsi="Times New Roman"/>
        </w:rPr>
        <w:t>國際機場</w:t>
      </w:r>
      <w:r w:rsidRPr="0023613E">
        <w:rPr>
          <w:rFonts w:hAnsi="Times New Roman"/>
        </w:rPr>
        <w:t>（</w:t>
      </w:r>
      <w:r w:rsidR="00AC6329" w:rsidRPr="0023613E">
        <w:rPr>
          <w:rFonts w:hAnsi="Times New Roman"/>
        </w:rPr>
        <w:t>King Mswati III International A</w:t>
      </w:r>
      <w:r w:rsidR="00742D79" w:rsidRPr="0023613E">
        <w:rPr>
          <w:rFonts w:hAnsi="Times New Roman"/>
        </w:rPr>
        <w:t>irport</w:t>
      </w:r>
      <w:r w:rsidRPr="0023613E">
        <w:rPr>
          <w:rFonts w:hAnsi="Times New Roman"/>
        </w:rPr>
        <w:t>）</w:t>
      </w:r>
      <w:r w:rsidR="00742D79" w:rsidRPr="0023613E">
        <w:rPr>
          <w:rFonts w:hAnsi="Times New Roman"/>
        </w:rPr>
        <w:t>。</w:t>
      </w:r>
    </w:p>
    <w:p w14:paraId="17DD2751" w14:textId="77777777" w:rsidR="00FA76F5" w:rsidRPr="0023613E" w:rsidRDefault="00FA76F5" w:rsidP="00B64F98">
      <w:pPr>
        <w:pStyle w:val="a7"/>
        <w:ind w:left="945" w:hanging="709"/>
      </w:pPr>
    </w:p>
    <w:p w14:paraId="1A3A1636" w14:textId="77777777" w:rsidR="00BD23EE" w:rsidRPr="0023613E" w:rsidRDefault="00BD23EE" w:rsidP="00B64F98">
      <w:pPr>
        <w:pStyle w:val="a7"/>
        <w:ind w:left="945" w:hanging="709"/>
      </w:pPr>
    </w:p>
    <w:p w14:paraId="4172C98B" w14:textId="77777777" w:rsidR="00FA76F5" w:rsidRPr="0023613E" w:rsidRDefault="00FA76F5" w:rsidP="00B64F98">
      <w:pPr>
        <w:pStyle w:val="a7"/>
        <w:ind w:left="945" w:hanging="709"/>
        <w:sectPr w:rsidR="00FA76F5" w:rsidRPr="0023613E" w:rsidSect="003E0BC3">
          <w:headerReference w:type="default" r:id="rId21"/>
          <w:pgSz w:w="11906" w:h="16838" w:code="9"/>
          <w:pgMar w:top="2268" w:right="1701" w:bottom="1701" w:left="1701" w:header="1134" w:footer="851" w:gutter="0"/>
          <w:cols w:space="425"/>
          <w:docGrid w:type="linesAndChars" w:linePitch="514" w:charSpace="-774"/>
        </w:sectPr>
      </w:pPr>
    </w:p>
    <w:p w14:paraId="6BAAAE9D" w14:textId="77777777" w:rsidR="006D3226" w:rsidRPr="0023613E" w:rsidRDefault="00152B40" w:rsidP="002B5DF7">
      <w:pPr>
        <w:pStyle w:val="a3"/>
        <w:spacing w:before="514" w:after="771"/>
        <w:rPr>
          <w:lang w:eastAsia="zh-TW"/>
        </w:rPr>
      </w:pPr>
      <w:bookmarkStart w:id="7" w:name="_Toc230684662"/>
      <w:r w:rsidRPr="0023613E">
        <w:rPr>
          <w:lang w:eastAsia="zh-TW"/>
        </w:rPr>
        <w:lastRenderedPageBreak/>
        <w:t>第伍章　租稅及金融制度</w:t>
      </w:r>
      <w:bookmarkEnd w:id="7"/>
    </w:p>
    <w:p w14:paraId="0DF9A411" w14:textId="77777777" w:rsidR="00336D26" w:rsidRPr="0023613E" w:rsidRDefault="00336D26" w:rsidP="00DF05FE">
      <w:pPr>
        <w:pStyle w:val="a5"/>
      </w:pPr>
      <w:r w:rsidRPr="0023613E">
        <w:t>一、租稅</w:t>
      </w:r>
    </w:p>
    <w:p w14:paraId="3D17CA5C" w14:textId="77777777" w:rsidR="00336D26" w:rsidRPr="0023613E" w:rsidRDefault="00336D26" w:rsidP="00B64F98">
      <w:pPr>
        <w:pStyle w:val="a7"/>
        <w:ind w:left="945" w:hanging="709"/>
        <w:rPr>
          <w:rFonts w:hAnsi="Times New Roman"/>
        </w:rPr>
      </w:pPr>
      <w:r w:rsidRPr="0023613E">
        <w:rPr>
          <w:rFonts w:hAnsi="Times New Roman"/>
        </w:rPr>
        <w:t>（一）直接稅</w:t>
      </w:r>
    </w:p>
    <w:p w14:paraId="54BB0F60" w14:textId="54C5F2E3" w:rsidR="00336D26" w:rsidRPr="0023613E" w:rsidRDefault="00336D26" w:rsidP="00BD23EE">
      <w:pPr>
        <w:pStyle w:val="af3"/>
        <w:ind w:left="1417" w:hanging="472"/>
      </w:pPr>
      <w:r w:rsidRPr="0023613E">
        <w:t>１、公司所得稅：</w:t>
      </w:r>
      <w:r w:rsidR="00A713BF" w:rsidRPr="0023613E">
        <w:t>25</w:t>
      </w:r>
      <w:r w:rsidR="00540A60" w:rsidRPr="0023613E">
        <w:t>%</w:t>
      </w:r>
      <w:r w:rsidR="00E551E7" w:rsidRPr="0023613E">
        <w:t>。</w:t>
      </w:r>
    </w:p>
    <w:p w14:paraId="2749BB8E" w14:textId="77777777" w:rsidR="00336D26" w:rsidRPr="0023613E" w:rsidRDefault="00336D26" w:rsidP="00BD23EE">
      <w:pPr>
        <w:pStyle w:val="af3"/>
        <w:ind w:left="1417" w:hanging="472"/>
      </w:pPr>
      <w:r w:rsidRPr="0023613E">
        <w:t>２、個人所得稅：採累進稅率，最低為</w:t>
      </w:r>
      <w:r w:rsidRPr="0023613E">
        <w:t>20</w:t>
      </w:r>
      <w:r w:rsidR="00540A60" w:rsidRPr="0023613E">
        <w:t>%</w:t>
      </w:r>
      <w:r w:rsidRPr="0023613E">
        <w:t>，最高</w:t>
      </w:r>
      <w:r w:rsidRPr="0023613E">
        <w:t>33</w:t>
      </w:r>
      <w:r w:rsidR="00540A60" w:rsidRPr="0023613E">
        <w:t>%</w:t>
      </w:r>
      <w:r w:rsidRPr="0023613E">
        <w:t>。</w:t>
      </w:r>
    </w:p>
    <w:p w14:paraId="52ACFCB8" w14:textId="77777777" w:rsidR="00336D26" w:rsidRPr="0023613E" w:rsidRDefault="00336D26" w:rsidP="00B64F98">
      <w:pPr>
        <w:pStyle w:val="a7"/>
        <w:ind w:left="945" w:hanging="709"/>
        <w:rPr>
          <w:rFonts w:hAnsi="Times New Roman"/>
        </w:rPr>
      </w:pPr>
      <w:r w:rsidRPr="0023613E">
        <w:rPr>
          <w:rFonts w:hAnsi="Times New Roman"/>
        </w:rPr>
        <w:t>（二）間接稅</w:t>
      </w:r>
    </w:p>
    <w:p w14:paraId="5167F948" w14:textId="58B359BF" w:rsidR="00336D26" w:rsidRPr="0023613E" w:rsidRDefault="00336D26" w:rsidP="00B64F98">
      <w:pPr>
        <w:pStyle w:val="af3"/>
        <w:ind w:left="1417" w:hanging="472"/>
        <w:rPr>
          <w:lang w:eastAsia="zh-TW"/>
        </w:rPr>
      </w:pPr>
      <w:r w:rsidRPr="0023613E">
        <w:rPr>
          <w:lang w:eastAsia="zh-TW"/>
        </w:rPr>
        <w:t>１、關稅：由於</w:t>
      </w:r>
      <w:proofErr w:type="gramStart"/>
      <w:r w:rsidR="00A90322" w:rsidRPr="0023613E">
        <w:rPr>
          <w:lang w:eastAsia="zh-TW"/>
        </w:rPr>
        <w:t>史瓦帝尼</w:t>
      </w:r>
      <w:proofErr w:type="gramEnd"/>
      <w:r w:rsidRPr="0023613E">
        <w:rPr>
          <w:lang w:eastAsia="zh-TW"/>
        </w:rPr>
        <w:t>係</w:t>
      </w:r>
      <w:proofErr w:type="gramStart"/>
      <w:r w:rsidR="00C92C28" w:rsidRPr="0023613E">
        <w:rPr>
          <w:lang w:eastAsia="zh-TW"/>
        </w:rPr>
        <w:t>一</w:t>
      </w:r>
      <w:proofErr w:type="gramEnd"/>
      <w:r w:rsidR="00C92C28" w:rsidRPr="0023613E">
        <w:rPr>
          <w:lang w:eastAsia="zh-TW"/>
        </w:rPr>
        <w:t>內陸國，本身無港口，因此海外貨物多</w:t>
      </w:r>
      <w:r w:rsidRPr="0023613E">
        <w:rPr>
          <w:lang w:eastAsia="zh-TW"/>
        </w:rPr>
        <w:t>經由</w:t>
      </w:r>
      <w:r w:rsidR="00DE2728" w:rsidRPr="0023613E">
        <w:rPr>
          <w:lang w:eastAsia="zh-TW"/>
        </w:rPr>
        <w:t>莫三比克馬布杜港或</w:t>
      </w:r>
      <w:r w:rsidRPr="0023613E">
        <w:rPr>
          <w:lang w:eastAsia="zh-TW"/>
        </w:rPr>
        <w:t>南非德班港進出。另史國係</w:t>
      </w:r>
      <w:r w:rsidR="00C036B4" w:rsidRPr="0023613E">
        <w:rPr>
          <w:lang w:eastAsia="zh-TW"/>
        </w:rPr>
        <w:t>非南關稅同盟</w:t>
      </w:r>
      <w:r w:rsidRPr="0023613E">
        <w:rPr>
          <w:lang w:eastAsia="zh-TW"/>
        </w:rPr>
        <w:t>（</w:t>
      </w:r>
      <w:r w:rsidRPr="0023613E">
        <w:rPr>
          <w:lang w:eastAsia="zh-TW"/>
        </w:rPr>
        <w:t>SACU</w:t>
      </w:r>
      <w:r w:rsidRPr="0023613E">
        <w:rPr>
          <w:lang w:eastAsia="zh-TW"/>
        </w:rPr>
        <w:t>）之會員國，與南非等國實施共同對外關稅制度，貨物進出鄰近之其他會員國互免關稅，但仍須課徵</w:t>
      </w:r>
      <w:r w:rsidR="00DE2728" w:rsidRPr="0023613E">
        <w:rPr>
          <w:lang w:eastAsia="zh-TW"/>
        </w:rPr>
        <w:t>加值</w:t>
      </w:r>
      <w:r w:rsidRPr="0023613E">
        <w:rPr>
          <w:lang w:eastAsia="zh-TW"/>
        </w:rPr>
        <w:t>稅</w:t>
      </w:r>
      <w:r w:rsidR="00CA5BA5" w:rsidRPr="0023613E">
        <w:rPr>
          <w:lang w:eastAsia="zh-TW"/>
        </w:rPr>
        <w:t>（</w:t>
      </w:r>
      <w:r w:rsidR="00DE2728" w:rsidRPr="0023613E">
        <w:rPr>
          <w:lang w:eastAsia="zh-TW"/>
        </w:rPr>
        <w:t>VAT</w:t>
      </w:r>
      <w:r w:rsidR="00CA5BA5" w:rsidRPr="0023613E">
        <w:rPr>
          <w:lang w:eastAsia="zh-TW"/>
        </w:rPr>
        <w:t>）</w:t>
      </w:r>
      <w:r w:rsidRPr="0023613E">
        <w:rPr>
          <w:lang w:eastAsia="zh-TW"/>
        </w:rPr>
        <w:t>。</w:t>
      </w:r>
    </w:p>
    <w:p w14:paraId="1CD32237" w14:textId="415194B6" w:rsidR="00336D26" w:rsidRPr="0023613E" w:rsidRDefault="00336D26" w:rsidP="00B64F98">
      <w:pPr>
        <w:pStyle w:val="af3"/>
        <w:ind w:left="1417" w:hanging="472"/>
        <w:rPr>
          <w:lang w:eastAsia="zh-TW"/>
        </w:rPr>
      </w:pPr>
      <w:r w:rsidRPr="0023613E">
        <w:rPr>
          <w:lang w:eastAsia="zh-TW"/>
        </w:rPr>
        <w:t>２、加值稅：史國對一般商品交易及勞務交易課徵</w:t>
      </w:r>
      <w:r w:rsidRPr="0023613E">
        <w:rPr>
          <w:lang w:eastAsia="zh-TW"/>
        </w:rPr>
        <w:t>1</w:t>
      </w:r>
      <w:r w:rsidR="00DE2728" w:rsidRPr="0023613E">
        <w:rPr>
          <w:lang w:eastAsia="zh-TW"/>
        </w:rPr>
        <w:t>5</w:t>
      </w:r>
      <w:r w:rsidR="00540A60" w:rsidRPr="0023613E">
        <w:rPr>
          <w:lang w:eastAsia="zh-TW"/>
        </w:rPr>
        <w:t>%</w:t>
      </w:r>
      <w:r w:rsidRPr="0023613E">
        <w:rPr>
          <w:lang w:eastAsia="zh-TW"/>
        </w:rPr>
        <w:t>之加值稅。</w:t>
      </w:r>
    </w:p>
    <w:p w14:paraId="6AD45066" w14:textId="77777777" w:rsidR="00336D26" w:rsidRPr="0023613E" w:rsidRDefault="00336D26" w:rsidP="00B64F98">
      <w:pPr>
        <w:pStyle w:val="af3"/>
        <w:ind w:left="1417" w:hanging="472"/>
      </w:pPr>
      <w:r w:rsidRPr="0023613E">
        <w:t>３、外僑保留稅：對僑居史國經商之外國人，若有得自史國分公司所分配之股利，其股利所得之</w:t>
      </w:r>
      <w:r w:rsidRPr="0023613E">
        <w:t>15</w:t>
      </w:r>
      <w:r w:rsidR="00540A60" w:rsidRPr="0023613E">
        <w:t>%</w:t>
      </w:r>
      <w:r w:rsidRPr="0023613E">
        <w:t>應課稅（</w:t>
      </w:r>
      <w:r w:rsidRPr="0023613E">
        <w:t>Non-resident shareholder tax</w:t>
      </w:r>
      <w:r w:rsidRPr="0023613E">
        <w:t>），若其有利息收入，尚須課徵</w:t>
      </w:r>
      <w:r w:rsidRPr="0023613E">
        <w:t>10</w:t>
      </w:r>
      <w:r w:rsidR="00540A60" w:rsidRPr="0023613E">
        <w:t>%</w:t>
      </w:r>
      <w:r w:rsidRPr="0023613E">
        <w:t>之利息保留稅。</w:t>
      </w:r>
    </w:p>
    <w:p w14:paraId="6E1D50A3" w14:textId="77777777" w:rsidR="00902F52" w:rsidRPr="0023613E" w:rsidRDefault="00336D26" w:rsidP="00B64F98">
      <w:pPr>
        <w:pStyle w:val="af3"/>
        <w:ind w:left="1417" w:hanging="472"/>
        <w:rPr>
          <w:lang w:eastAsia="zh-TW"/>
        </w:rPr>
      </w:pPr>
      <w:r w:rsidRPr="0023613E">
        <w:t>４、其他稅捐：除上述各項稅捐外，史國另有移轉稅、印花稅及地方政府所課之地方稅捐。</w:t>
      </w:r>
    </w:p>
    <w:p w14:paraId="75AB7985" w14:textId="77777777" w:rsidR="00336D26" w:rsidRPr="0023613E" w:rsidRDefault="00902F52" w:rsidP="00DF05FE">
      <w:pPr>
        <w:pStyle w:val="a5"/>
      </w:pPr>
      <w:r w:rsidRPr="0023613E">
        <w:br w:type="page"/>
      </w:r>
      <w:r w:rsidR="00336D26" w:rsidRPr="0023613E">
        <w:lastRenderedPageBreak/>
        <w:t>二、金融</w:t>
      </w:r>
    </w:p>
    <w:p w14:paraId="6B17972D" w14:textId="5846C430" w:rsidR="006D160C" w:rsidRPr="0023613E" w:rsidRDefault="00336D26" w:rsidP="00762D94">
      <w:pPr>
        <w:ind w:firstLine="472"/>
        <w:rPr>
          <w:lang w:eastAsia="zh-TW"/>
        </w:rPr>
      </w:pPr>
      <w:r w:rsidRPr="0023613E">
        <w:t>史國依據</w:t>
      </w:r>
      <w:r w:rsidRPr="0023613E">
        <w:t>1975</w:t>
      </w:r>
      <w:r w:rsidRPr="0023613E">
        <w:t>年財務機構法（</w:t>
      </w:r>
      <w:r w:rsidRPr="0023613E">
        <w:t>Financial Institution Order, 1975</w:t>
      </w:r>
      <w:r w:rsidRPr="0023613E">
        <w:t>），迄</w:t>
      </w:r>
      <w:r w:rsidR="006D160C" w:rsidRPr="0023613E">
        <w:t>今設</w:t>
      </w:r>
      <w:r w:rsidRPr="0023613E">
        <w:t>立</w:t>
      </w:r>
      <w:r w:rsidR="006D160C" w:rsidRPr="0023613E">
        <w:t>之</w:t>
      </w:r>
      <w:r w:rsidR="009F3296" w:rsidRPr="0023613E">
        <w:rPr>
          <w:lang w:eastAsia="zh-TW"/>
        </w:rPr>
        <w:t>商</w:t>
      </w:r>
      <w:r w:rsidR="00E62892" w:rsidRPr="0023613E">
        <w:rPr>
          <w:lang w:eastAsia="zh-TW"/>
        </w:rPr>
        <w:t>業</w:t>
      </w:r>
      <w:r w:rsidRPr="0023613E">
        <w:t>銀行</w:t>
      </w:r>
      <w:r w:rsidR="006D160C" w:rsidRPr="0023613E">
        <w:t>主要有</w:t>
      </w:r>
      <w:r w:rsidR="006D160C" w:rsidRPr="0023613E">
        <w:rPr>
          <w:lang w:eastAsia="zh-TW"/>
        </w:rPr>
        <w:t>4</w:t>
      </w:r>
      <w:r w:rsidR="006D160C" w:rsidRPr="0023613E">
        <w:t>間</w:t>
      </w:r>
      <w:r w:rsidRPr="0023613E">
        <w:t>，分別為：</w:t>
      </w:r>
      <w:r w:rsidRPr="0023613E">
        <w:t>Standard Bank</w:t>
      </w:r>
      <w:r w:rsidRPr="0023613E">
        <w:t>、</w:t>
      </w:r>
      <w:r w:rsidRPr="0023613E">
        <w:t>First National Bank</w:t>
      </w:r>
      <w:r w:rsidR="006D160C" w:rsidRPr="0023613E">
        <w:rPr>
          <w:lang w:eastAsia="zh-TW"/>
        </w:rPr>
        <w:t xml:space="preserve"> </w:t>
      </w:r>
      <w:r w:rsidR="00A65F72" w:rsidRPr="0023613E">
        <w:rPr>
          <w:lang w:eastAsia="zh-TW"/>
        </w:rPr>
        <w:t>（</w:t>
      </w:r>
      <w:r w:rsidR="006D160C" w:rsidRPr="0023613E">
        <w:rPr>
          <w:lang w:eastAsia="zh-TW"/>
        </w:rPr>
        <w:t>FNB</w:t>
      </w:r>
      <w:r w:rsidR="00A65F72" w:rsidRPr="0023613E">
        <w:rPr>
          <w:lang w:eastAsia="zh-TW"/>
        </w:rPr>
        <w:t>）</w:t>
      </w:r>
      <w:r w:rsidRPr="0023613E">
        <w:t>、</w:t>
      </w:r>
      <w:r w:rsidRPr="0023613E">
        <w:t>Nedbank</w:t>
      </w:r>
      <w:r w:rsidRPr="0023613E">
        <w:t>及</w:t>
      </w:r>
      <w:r w:rsidR="00021BBD" w:rsidRPr="0023613E">
        <w:t xml:space="preserve">Eswatini </w:t>
      </w:r>
      <w:r w:rsidRPr="0023613E">
        <w:t>Bank</w:t>
      </w:r>
      <w:r w:rsidRPr="0023613E">
        <w:t>，呈寡</w:t>
      </w:r>
      <w:r w:rsidR="0036065E" w:rsidRPr="0023613E">
        <w:t>占</w:t>
      </w:r>
      <w:r w:rsidRPr="0023613E">
        <w:t>之情勢</w:t>
      </w:r>
      <w:r w:rsidR="00021BBD" w:rsidRPr="0023613E">
        <w:t>。</w:t>
      </w:r>
    </w:p>
    <w:p w14:paraId="189C6285" w14:textId="0A62BFB8" w:rsidR="00021BBD" w:rsidRPr="0023613E" w:rsidRDefault="00A42178" w:rsidP="00B64F98">
      <w:pPr>
        <w:ind w:firstLine="472"/>
        <w:rPr>
          <w:lang w:eastAsia="zh-TW"/>
        </w:rPr>
      </w:pPr>
      <w:r w:rsidRPr="0023613E">
        <w:rPr>
          <w:lang w:eastAsia="zh-TW"/>
        </w:rPr>
        <w:t>史國主要</w:t>
      </w:r>
      <w:r w:rsidR="00021BBD" w:rsidRPr="0023613E">
        <w:rPr>
          <w:lang w:eastAsia="zh-TW"/>
        </w:rPr>
        <w:t>4</w:t>
      </w:r>
      <w:r w:rsidR="00021BBD" w:rsidRPr="0023613E">
        <w:rPr>
          <w:lang w:eastAsia="zh-TW"/>
        </w:rPr>
        <w:t>家商業銀行</w:t>
      </w:r>
      <w:r w:rsidRPr="0023613E">
        <w:rPr>
          <w:lang w:eastAsia="zh-TW"/>
        </w:rPr>
        <w:t>中</w:t>
      </w:r>
      <w:r w:rsidR="00021BBD" w:rsidRPr="0023613E">
        <w:rPr>
          <w:lang w:eastAsia="zh-TW"/>
        </w:rPr>
        <w:t>僅</w:t>
      </w:r>
      <w:r w:rsidR="00021BBD" w:rsidRPr="0023613E">
        <w:rPr>
          <w:lang w:eastAsia="zh-TW"/>
        </w:rPr>
        <w:t>Eswatini Bank</w:t>
      </w:r>
      <w:r w:rsidR="004802B4" w:rsidRPr="0023613E">
        <w:rPr>
          <w:lang w:eastAsia="zh-TW"/>
        </w:rPr>
        <w:t>（</w:t>
      </w:r>
      <w:r w:rsidR="00021BBD" w:rsidRPr="0023613E">
        <w:rPr>
          <w:lang w:eastAsia="zh-TW"/>
        </w:rPr>
        <w:t>創立於</w:t>
      </w:r>
      <w:r w:rsidR="00021BBD" w:rsidRPr="0023613E">
        <w:rPr>
          <w:lang w:eastAsia="zh-TW"/>
        </w:rPr>
        <w:t>1965</w:t>
      </w:r>
      <w:r w:rsidR="00021BBD" w:rsidRPr="0023613E">
        <w:rPr>
          <w:lang w:eastAsia="zh-TW"/>
        </w:rPr>
        <w:t>年</w:t>
      </w:r>
      <w:r w:rsidR="004802B4" w:rsidRPr="0023613E">
        <w:rPr>
          <w:lang w:eastAsia="zh-TW"/>
        </w:rPr>
        <w:t>）</w:t>
      </w:r>
      <w:r w:rsidRPr="0023613E">
        <w:rPr>
          <w:lang w:eastAsia="zh-TW"/>
        </w:rPr>
        <w:t>係史國</w:t>
      </w:r>
      <w:r w:rsidR="00021BBD" w:rsidRPr="0023613E">
        <w:rPr>
          <w:lang w:eastAsia="zh-TW"/>
        </w:rPr>
        <w:t>本土銀行，其餘</w:t>
      </w:r>
      <w:r w:rsidR="00021BBD" w:rsidRPr="0023613E">
        <w:rPr>
          <w:lang w:eastAsia="zh-TW"/>
        </w:rPr>
        <w:t>3</w:t>
      </w:r>
      <w:r w:rsidR="00021BBD" w:rsidRPr="0023613E">
        <w:rPr>
          <w:lang w:eastAsia="zh-TW"/>
        </w:rPr>
        <w:t>家皆</w:t>
      </w:r>
      <w:r w:rsidR="00E62892" w:rsidRPr="0023613E">
        <w:rPr>
          <w:lang w:eastAsia="zh-TW"/>
        </w:rPr>
        <w:t>為</w:t>
      </w:r>
      <w:r w:rsidR="00021BBD" w:rsidRPr="0023613E">
        <w:rPr>
          <w:lang w:eastAsia="zh-TW"/>
        </w:rPr>
        <w:t>南非銀行集團子公司，每家銀行在金融科技</w:t>
      </w:r>
      <w:r w:rsidR="00CA5BA5" w:rsidRPr="0023613E">
        <w:rPr>
          <w:lang w:eastAsia="zh-TW"/>
        </w:rPr>
        <w:t>（</w:t>
      </w:r>
      <w:r w:rsidR="006D160C" w:rsidRPr="0023613E">
        <w:rPr>
          <w:lang w:eastAsia="zh-TW"/>
        </w:rPr>
        <w:t>f</w:t>
      </w:r>
      <w:r w:rsidR="00021BBD" w:rsidRPr="0023613E">
        <w:rPr>
          <w:lang w:eastAsia="zh-TW"/>
        </w:rPr>
        <w:t>intec</w:t>
      </w:r>
      <w:r w:rsidR="00CF103E" w:rsidRPr="0023613E">
        <w:rPr>
          <w:lang w:eastAsia="zh-TW"/>
        </w:rPr>
        <w:t>h</w:t>
      </w:r>
      <w:r w:rsidR="00CA5BA5" w:rsidRPr="0023613E">
        <w:rPr>
          <w:lang w:eastAsia="zh-TW"/>
        </w:rPr>
        <w:t>）</w:t>
      </w:r>
      <w:r w:rsidR="00021BBD" w:rsidRPr="0023613E">
        <w:rPr>
          <w:lang w:eastAsia="zh-TW"/>
        </w:rPr>
        <w:t>與包容性</w:t>
      </w:r>
      <w:r w:rsidR="00CA5BA5" w:rsidRPr="0023613E">
        <w:rPr>
          <w:lang w:eastAsia="zh-TW"/>
        </w:rPr>
        <w:t>（</w:t>
      </w:r>
      <w:r w:rsidR="00021BBD" w:rsidRPr="0023613E">
        <w:rPr>
          <w:lang w:eastAsia="zh-TW"/>
        </w:rPr>
        <w:t>inclusion</w:t>
      </w:r>
      <w:r w:rsidR="00CA5BA5" w:rsidRPr="0023613E">
        <w:rPr>
          <w:lang w:eastAsia="zh-TW"/>
        </w:rPr>
        <w:t>）</w:t>
      </w:r>
      <w:r w:rsidR="00021BBD" w:rsidRPr="0023613E">
        <w:rPr>
          <w:lang w:eastAsia="zh-TW"/>
        </w:rPr>
        <w:t>、客製化服務</w:t>
      </w:r>
      <w:r w:rsidR="00CA5BA5" w:rsidRPr="0023613E">
        <w:rPr>
          <w:lang w:eastAsia="zh-TW"/>
        </w:rPr>
        <w:t>（</w:t>
      </w:r>
      <w:r w:rsidR="00021BBD" w:rsidRPr="0023613E">
        <w:rPr>
          <w:lang w:eastAsia="zh-TW"/>
        </w:rPr>
        <w:t>如隔夜或</w:t>
      </w:r>
      <w:proofErr w:type="gramStart"/>
      <w:r w:rsidR="00021BBD" w:rsidRPr="0023613E">
        <w:rPr>
          <w:lang w:eastAsia="zh-TW"/>
        </w:rPr>
        <w:t>極</w:t>
      </w:r>
      <w:proofErr w:type="gramEnd"/>
      <w:r w:rsidR="00021BBD" w:rsidRPr="0023613E">
        <w:rPr>
          <w:lang w:eastAsia="zh-TW"/>
        </w:rPr>
        <w:t>短期貸款</w:t>
      </w:r>
      <w:r w:rsidR="00CA5BA5" w:rsidRPr="0023613E">
        <w:rPr>
          <w:lang w:eastAsia="zh-TW"/>
        </w:rPr>
        <w:t>）</w:t>
      </w:r>
      <w:r w:rsidR="00021BBD" w:rsidRPr="0023613E">
        <w:rPr>
          <w:lang w:eastAsia="zh-TW"/>
        </w:rPr>
        <w:t>、安全管控及開發新客源</w:t>
      </w:r>
      <w:r w:rsidR="00CA5BA5" w:rsidRPr="0023613E">
        <w:rPr>
          <w:lang w:eastAsia="zh-TW"/>
        </w:rPr>
        <w:t>（</w:t>
      </w:r>
      <w:r w:rsidR="00021BBD" w:rsidRPr="0023613E">
        <w:rPr>
          <w:lang w:eastAsia="zh-TW"/>
        </w:rPr>
        <w:t>偏遠地區或小農</w:t>
      </w:r>
      <w:r w:rsidR="00CA5BA5" w:rsidRPr="0023613E">
        <w:rPr>
          <w:lang w:eastAsia="zh-TW"/>
        </w:rPr>
        <w:t>）</w:t>
      </w:r>
      <w:r w:rsidR="00021BBD" w:rsidRPr="0023613E">
        <w:rPr>
          <w:lang w:eastAsia="zh-TW"/>
        </w:rPr>
        <w:t>與金融工具方面，各擅其長。</w:t>
      </w:r>
    </w:p>
    <w:p w14:paraId="427C45E8" w14:textId="0961A62D" w:rsidR="00336D26" w:rsidRPr="0023613E" w:rsidRDefault="00021BBD" w:rsidP="00B64F98">
      <w:pPr>
        <w:ind w:firstLine="472"/>
        <w:rPr>
          <w:lang w:eastAsia="zh-TW"/>
        </w:rPr>
      </w:pPr>
      <w:r w:rsidRPr="0023613E">
        <w:rPr>
          <w:lang w:eastAsia="zh-TW"/>
        </w:rPr>
        <w:t>史國目前金融體系總資產中，僅有</w:t>
      </w:r>
      <w:r w:rsidRPr="0023613E">
        <w:rPr>
          <w:lang w:eastAsia="zh-TW"/>
        </w:rPr>
        <w:t>28%</w:t>
      </w:r>
      <w:r w:rsidRPr="0023613E">
        <w:rPr>
          <w:lang w:eastAsia="zh-TW"/>
        </w:rPr>
        <w:t>屬於銀行產業，其餘</w:t>
      </w:r>
      <w:r w:rsidRPr="0023613E">
        <w:rPr>
          <w:lang w:eastAsia="zh-TW"/>
        </w:rPr>
        <w:t>72%</w:t>
      </w:r>
      <w:r w:rsidRPr="0023613E">
        <w:rPr>
          <w:lang w:eastAsia="zh-TW"/>
        </w:rPr>
        <w:t>為非銀行金融服務之產業，由金融</w:t>
      </w:r>
      <w:r w:rsidR="006D160C" w:rsidRPr="0023613E">
        <w:rPr>
          <w:lang w:eastAsia="zh-TW"/>
        </w:rPr>
        <w:t>監管</w:t>
      </w:r>
      <w:r w:rsidRPr="0023613E">
        <w:rPr>
          <w:lang w:eastAsia="zh-TW"/>
        </w:rPr>
        <w:t>局</w:t>
      </w:r>
      <w:r w:rsidR="00CA5BA5" w:rsidRPr="0023613E">
        <w:rPr>
          <w:lang w:eastAsia="zh-TW"/>
        </w:rPr>
        <w:t>（</w:t>
      </w:r>
      <w:r w:rsidRPr="0023613E">
        <w:rPr>
          <w:lang w:eastAsia="zh-TW"/>
        </w:rPr>
        <w:t>FSRA</w:t>
      </w:r>
      <w:r w:rsidR="00CA5BA5" w:rsidRPr="0023613E">
        <w:rPr>
          <w:lang w:eastAsia="zh-TW"/>
        </w:rPr>
        <w:t>）</w:t>
      </w:r>
      <w:r w:rsidRPr="0023613E">
        <w:rPr>
          <w:lang w:eastAsia="zh-TW"/>
        </w:rPr>
        <w:t>負責監管。</w:t>
      </w:r>
      <w:r w:rsidRPr="0023613E">
        <w:rPr>
          <w:lang w:eastAsia="zh-TW"/>
        </w:rPr>
        <w:t>FSRA</w:t>
      </w:r>
      <w:r w:rsidRPr="0023613E">
        <w:rPr>
          <w:lang w:eastAsia="zh-TW"/>
        </w:rPr>
        <w:t>將</w:t>
      </w:r>
      <w:r w:rsidRPr="0023613E">
        <w:rPr>
          <w:lang w:eastAsia="zh-TW"/>
        </w:rPr>
        <w:t>50%</w:t>
      </w:r>
      <w:r w:rsidRPr="0023613E">
        <w:rPr>
          <w:lang w:eastAsia="zh-TW"/>
        </w:rPr>
        <w:t>的監理資產用於投資道路、通訊、能源及水利等基礎建設，以營造吸引外人直接投資</w:t>
      </w:r>
      <w:r w:rsidR="00CA5BA5" w:rsidRPr="0023613E">
        <w:rPr>
          <w:lang w:eastAsia="zh-TW"/>
        </w:rPr>
        <w:t>（</w:t>
      </w:r>
      <w:r w:rsidRPr="0023613E">
        <w:rPr>
          <w:lang w:eastAsia="zh-TW"/>
        </w:rPr>
        <w:t>FDI</w:t>
      </w:r>
      <w:r w:rsidR="00CA5BA5" w:rsidRPr="0023613E">
        <w:rPr>
          <w:lang w:eastAsia="zh-TW"/>
        </w:rPr>
        <w:t>）</w:t>
      </w:r>
      <w:r w:rsidRPr="0023613E">
        <w:rPr>
          <w:lang w:eastAsia="zh-TW"/>
        </w:rPr>
        <w:t>的良好環境。</w:t>
      </w:r>
    </w:p>
    <w:p w14:paraId="3492BAF6" w14:textId="77777777" w:rsidR="00336D26" w:rsidRPr="0023613E" w:rsidRDefault="00336D26" w:rsidP="00B64F98">
      <w:pPr>
        <w:ind w:firstLine="472"/>
        <w:rPr>
          <w:lang w:eastAsia="zh-TW"/>
        </w:rPr>
      </w:pPr>
      <w:r w:rsidRPr="0023613E">
        <w:rPr>
          <w:lang w:eastAsia="zh-TW"/>
        </w:rPr>
        <w:t>史國實施外匯管制，凡出口廠商必須填報</w:t>
      </w:r>
      <w:r w:rsidRPr="0023613E">
        <w:rPr>
          <w:lang w:eastAsia="zh-TW"/>
        </w:rPr>
        <w:t>Exchange Control Declaration</w:t>
      </w:r>
      <w:r w:rsidRPr="0023613E">
        <w:rPr>
          <w:lang w:eastAsia="zh-TW"/>
        </w:rPr>
        <w:t>，詳列出貨金額以及該筆貨款未來將</w:t>
      </w:r>
      <w:proofErr w:type="gramStart"/>
      <w:r w:rsidRPr="0023613E">
        <w:rPr>
          <w:lang w:eastAsia="zh-TW"/>
        </w:rPr>
        <w:t>匯</w:t>
      </w:r>
      <w:proofErr w:type="gramEnd"/>
      <w:r w:rsidRPr="0023613E">
        <w:rPr>
          <w:lang w:eastAsia="zh-TW"/>
        </w:rPr>
        <w:t>回史國之金額，倘有差距，廠商必須提出證明文件，說明貨款未能全數</w:t>
      </w:r>
      <w:proofErr w:type="gramStart"/>
      <w:r w:rsidRPr="0023613E">
        <w:rPr>
          <w:lang w:eastAsia="zh-TW"/>
        </w:rPr>
        <w:t>匯</w:t>
      </w:r>
      <w:proofErr w:type="gramEnd"/>
      <w:r w:rsidRPr="0023613E">
        <w:rPr>
          <w:lang w:eastAsia="zh-TW"/>
        </w:rPr>
        <w:t>回史國之理由。</w:t>
      </w:r>
    </w:p>
    <w:p w14:paraId="7C1B357F" w14:textId="77777777" w:rsidR="00671A8A" w:rsidRPr="0023613E" w:rsidRDefault="00BD23EE" w:rsidP="00DF05FE">
      <w:pPr>
        <w:pStyle w:val="a5"/>
      </w:pPr>
      <w:r w:rsidRPr="0023613E">
        <w:br w:type="page"/>
      </w:r>
      <w:r w:rsidR="00671A8A" w:rsidRPr="0023613E">
        <w:lastRenderedPageBreak/>
        <w:t>三、匯兌</w:t>
      </w:r>
    </w:p>
    <w:p w14:paraId="3AE049F0" w14:textId="0397CC72" w:rsidR="00FA76F5" w:rsidRPr="0023613E" w:rsidRDefault="00671A8A" w:rsidP="00BD23EE">
      <w:pPr>
        <w:ind w:firstLine="472"/>
        <w:rPr>
          <w:lang w:eastAsia="zh-TW"/>
        </w:rPr>
      </w:pPr>
      <w:r w:rsidRPr="0023613E">
        <w:t>史</w:t>
      </w:r>
      <w:r w:rsidR="003D2188" w:rsidRPr="0023613E">
        <w:t>國是共同貨幣區</w:t>
      </w:r>
      <w:r w:rsidR="00773445" w:rsidRPr="0023613E">
        <w:t>（</w:t>
      </w:r>
      <w:r w:rsidR="003D2188" w:rsidRPr="0023613E">
        <w:t>Common Monetary Area, CMA</w:t>
      </w:r>
      <w:r w:rsidR="00773445" w:rsidRPr="0023613E">
        <w:t>）</w:t>
      </w:r>
      <w:r w:rsidR="003D2188" w:rsidRPr="0023613E">
        <w:t>4</w:t>
      </w:r>
      <w:r w:rsidR="003D2188" w:rsidRPr="0023613E">
        <w:t>個會員國之一</w:t>
      </w:r>
      <w:r w:rsidR="00773445" w:rsidRPr="0023613E">
        <w:t>（</w:t>
      </w:r>
      <w:r w:rsidR="003D2188" w:rsidRPr="0023613E">
        <w:t>其他</w:t>
      </w:r>
      <w:r w:rsidR="003D2188" w:rsidRPr="0023613E">
        <w:t>3</w:t>
      </w:r>
      <w:r w:rsidR="003D2188" w:rsidRPr="0023613E">
        <w:t>國是南非、賴索托及納米比亞</w:t>
      </w:r>
      <w:r w:rsidR="00773445" w:rsidRPr="0023613E">
        <w:t>）</w:t>
      </w:r>
      <w:r w:rsidR="003D2188" w:rsidRPr="0023613E">
        <w:t>，在</w:t>
      </w:r>
      <w:r w:rsidR="003D2188" w:rsidRPr="0023613E">
        <w:t>CMA</w:t>
      </w:r>
      <w:r w:rsidR="003D2188" w:rsidRPr="0023613E">
        <w:t>協定下，</w:t>
      </w:r>
      <w:r w:rsidR="004612CD" w:rsidRPr="0023613E">
        <w:t>史國於</w:t>
      </w:r>
      <w:r w:rsidR="004612CD" w:rsidRPr="0023613E">
        <w:t>1974</w:t>
      </w:r>
      <w:r w:rsidR="004612CD" w:rsidRPr="0023613E">
        <w:t>年</w:t>
      </w:r>
      <w:r w:rsidR="004612CD" w:rsidRPr="0023613E">
        <w:t>9</w:t>
      </w:r>
      <w:r w:rsidR="004612CD" w:rsidRPr="0023613E">
        <w:t>月發行國家貨幣史鍰</w:t>
      </w:r>
      <w:r w:rsidR="004612CD" w:rsidRPr="0023613E">
        <w:t>Lilangeni</w:t>
      </w:r>
      <w:r w:rsidR="00773445" w:rsidRPr="0023613E">
        <w:t>（</w:t>
      </w:r>
      <w:r w:rsidR="004612CD" w:rsidRPr="0023613E">
        <w:t>複數</w:t>
      </w:r>
      <w:r w:rsidR="004612CD" w:rsidRPr="0023613E">
        <w:t>Emalangeni</w:t>
      </w:r>
      <w:r w:rsidR="00773445" w:rsidRPr="0023613E">
        <w:t>）</w:t>
      </w:r>
      <w:r w:rsidR="004612CD" w:rsidRPr="0023613E">
        <w:t>與南非幣</w:t>
      </w:r>
      <w:r w:rsidR="004612CD" w:rsidRPr="0023613E">
        <w:t>Rand</w:t>
      </w:r>
      <w:r w:rsidR="00773445" w:rsidRPr="0023613E">
        <w:t>（</w:t>
      </w:r>
      <w:r w:rsidR="004612CD" w:rsidRPr="0023613E">
        <w:t>ZAR</w:t>
      </w:r>
      <w:r w:rsidR="005056C3" w:rsidRPr="0023613E">
        <w:t>）</w:t>
      </w:r>
      <w:r w:rsidR="004612CD" w:rsidRPr="0023613E">
        <w:t>等值；南非</w:t>
      </w:r>
      <w:r w:rsidR="005056C3" w:rsidRPr="0023613E">
        <w:rPr>
          <w:lang w:eastAsia="zh-TW"/>
        </w:rPr>
        <w:t>幣紙</w:t>
      </w:r>
      <w:r w:rsidR="004612CD" w:rsidRPr="0023613E">
        <w:t>鈔</w:t>
      </w:r>
      <w:r w:rsidR="00773445" w:rsidRPr="0023613E">
        <w:t>（</w:t>
      </w:r>
      <w:r w:rsidR="004612CD" w:rsidRPr="0023613E">
        <w:t>但不含硬幣</w:t>
      </w:r>
      <w:r w:rsidR="00773445" w:rsidRPr="0023613E">
        <w:t>）</w:t>
      </w:r>
      <w:r w:rsidR="004612CD" w:rsidRPr="0023613E">
        <w:t>在史國</w:t>
      </w:r>
      <w:r w:rsidR="005056C3" w:rsidRPr="0023613E">
        <w:rPr>
          <w:lang w:eastAsia="zh-TW"/>
        </w:rPr>
        <w:t>可流通使用</w:t>
      </w:r>
      <w:r w:rsidR="004612CD" w:rsidRPr="0023613E">
        <w:t>。</w:t>
      </w:r>
      <w:r w:rsidR="00555DD8" w:rsidRPr="0023613E">
        <w:rPr>
          <w:lang w:eastAsia="zh-TW"/>
        </w:rPr>
        <w:t>20</w:t>
      </w:r>
      <w:r w:rsidR="00A42171" w:rsidRPr="0023613E">
        <w:rPr>
          <w:lang w:eastAsia="zh-TW"/>
        </w:rPr>
        <w:t>2</w:t>
      </w:r>
      <w:r w:rsidR="005F6C0D" w:rsidRPr="0023613E">
        <w:rPr>
          <w:lang w:eastAsia="zh-TW"/>
        </w:rPr>
        <w:t>5</w:t>
      </w:r>
      <w:r w:rsidR="00F42E4D" w:rsidRPr="0023613E">
        <w:rPr>
          <w:lang w:eastAsia="zh-TW"/>
        </w:rPr>
        <w:t>年美元兌換史</w:t>
      </w:r>
      <w:proofErr w:type="gramStart"/>
      <w:r w:rsidR="00F42E4D" w:rsidRPr="0023613E">
        <w:rPr>
          <w:lang w:eastAsia="zh-TW"/>
        </w:rPr>
        <w:t>鍰</w:t>
      </w:r>
      <w:proofErr w:type="gramEnd"/>
      <w:r w:rsidR="00F42E4D" w:rsidRPr="0023613E">
        <w:rPr>
          <w:lang w:eastAsia="zh-TW"/>
        </w:rPr>
        <w:t>之平均匯率為</w:t>
      </w:r>
      <w:r w:rsidR="005056C3" w:rsidRPr="0023613E">
        <w:rPr>
          <w:lang w:eastAsia="zh-TW"/>
        </w:rPr>
        <w:t>1</w:t>
      </w:r>
      <w:r w:rsidR="005056C3" w:rsidRPr="0023613E">
        <w:rPr>
          <w:lang w:eastAsia="zh-TW"/>
        </w:rPr>
        <w:t>比</w:t>
      </w:r>
      <w:r w:rsidR="005F6C0D" w:rsidRPr="0023613E">
        <w:rPr>
          <w:lang w:eastAsia="zh-TW"/>
        </w:rPr>
        <w:t>17.88</w:t>
      </w:r>
      <w:r w:rsidR="00F42E4D" w:rsidRPr="0023613E">
        <w:rPr>
          <w:lang w:eastAsia="zh-TW"/>
        </w:rPr>
        <w:t>。</w:t>
      </w:r>
    </w:p>
    <w:p w14:paraId="49815F51" w14:textId="77777777" w:rsidR="00FA76F5" w:rsidRPr="0023613E" w:rsidRDefault="00FA76F5" w:rsidP="00B64F98">
      <w:pPr>
        <w:ind w:firstLineChars="0" w:firstLine="0"/>
        <w:rPr>
          <w:rFonts w:eastAsiaTheme="minorEastAsia"/>
          <w:lang w:eastAsia="zh-TW"/>
        </w:rPr>
      </w:pPr>
    </w:p>
    <w:p w14:paraId="03328C2F" w14:textId="77777777" w:rsidR="00BD23EE" w:rsidRPr="0023613E" w:rsidRDefault="00BD23EE" w:rsidP="00B64F98">
      <w:pPr>
        <w:ind w:firstLineChars="0" w:firstLine="0"/>
        <w:rPr>
          <w:lang w:eastAsia="zh-TW"/>
        </w:rPr>
      </w:pPr>
      <w:r w:rsidRPr="0023613E">
        <w:rPr>
          <w:lang w:eastAsia="zh-TW"/>
        </w:rPr>
        <w:br w:type="page"/>
      </w:r>
    </w:p>
    <w:p w14:paraId="45388DD0" w14:textId="77777777" w:rsidR="00BD23EE" w:rsidRPr="0023613E" w:rsidRDefault="00BD23EE" w:rsidP="00B64F98">
      <w:pPr>
        <w:ind w:firstLineChars="0" w:firstLine="0"/>
        <w:rPr>
          <w:lang w:eastAsia="zh-TW"/>
        </w:rPr>
      </w:pPr>
    </w:p>
    <w:p w14:paraId="25A53AE2" w14:textId="77777777" w:rsidR="00BD23EE" w:rsidRPr="0023613E" w:rsidRDefault="00BD23EE" w:rsidP="00B64F98">
      <w:pPr>
        <w:ind w:firstLineChars="0" w:firstLine="0"/>
        <w:rPr>
          <w:rFonts w:eastAsiaTheme="minorEastAsia"/>
          <w:lang w:eastAsia="zh-TW"/>
        </w:rPr>
        <w:sectPr w:rsidR="00BD23EE" w:rsidRPr="0023613E" w:rsidSect="003E0BC3">
          <w:headerReference w:type="default" r:id="rId22"/>
          <w:pgSz w:w="11906" w:h="16838" w:code="9"/>
          <w:pgMar w:top="2268" w:right="1701" w:bottom="1701" w:left="1701" w:header="1134" w:footer="851" w:gutter="0"/>
          <w:cols w:space="425"/>
          <w:docGrid w:type="linesAndChars" w:linePitch="514" w:charSpace="-774"/>
        </w:sectPr>
      </w:pPr>
    </w:p>
    <w:p w14:paraId="4ED0C42C" w14:textId="77777777" w:rsidR="003E16F6" w:rsidRPr="0023613E" w:rsidRDefault="003E16F6" w:rsidP="002B5DF7">
      <w:pPr>
        <w:pStyle w:val="a3"/>
        <w:spacing w:before="514" w:after="771"/>
        <w:rPr>
          <w:lang w:eastAsia="zh-TW"/>
        </w:rPr>
      </w:pPr>
      <w:bookmarkStart w:id="8" w:name="_Toc230684663"/>
      <w:r w:rsidRPr="0023613E">
        <w:rPr>
          <w:rFonts w:hint="eastAsia"/>
          <w:lang w:eastAsia="zh-TW"/>
        </w:rPr>
        <w:lastRenderedPageBreak/>
        <w:t>第陸章　基礎建設及成本</w:t>
      </w:r>
      <w:bookmarkEnd w:id="8"/>
    </w:p>
    <w:p w14:paraId="3A029E2E" w14:textId="77777777" w:rsidR="00336D26" w:rsidRPr="0023613E" w:rsidRDefault="00336D26" w:rsidP="00DF05FE">
      <w:pPr>
        <w:pStyle w:val="a5"/>
      </w:pPr>
      <w:r w:rsidRPr="0023613E">
        <w:t>一、土地</w:t>
      </w:r>
    </w:p>
    <w:p w14:paraId="485537E5" w14:textId="498F810E" w:rsidR="0093782B" w:rsidRPr="0023613E" w:rsidRDefault="0093782B" w:rsidP="0093782B">
      <w:pPr>
        <w:pStyle w:val="a7"/>
        <w:ind w:left="945" w:hanging="709"/>
        <w:rPr>
          <w:rFonts w:hAnsi="Times New Roman"/>
        </w:rPr>
      </w:pPr>
      <w:r w:rsidRPr="0023613E">
        <w:rPr>
          <w:rFonts w:hAnsi="Times New Roman"/>
        </w:rPr>
        <w:t>（一）</w:t>
      </w:r>
      <w:r w:rsidRPr="0023613E">
        <w:rPr>
          <w:rFonts w:hAnsi="Times New Roman" w:hint="eastAsia"/>
        </w:rPr>
        <w:t>工業區</w:t>
      </w:r>
    </w:p>
    <w:p w14:paraId="37B1F269" w14:textId="77777777" w:rsidR="0093782B" w:rsidRPr="0023613E" w:rsidRDefault="0093782B" w:rsidP="008B2EF8">
      <w:pPr>
        <w:pStyle w:val="af0"/>
        <w:ind w:left="945" w:firstLine="472"/>
        <w:rPr>
          <w:lang w:eastAsia="zh-TW"/>
        </w:rPr>
      </w:pPr>
      <w:r w:rsidRPr="0023613E">
        <w:rPr>
          <w:rFonts w:hint="eastAsia"/>
          <w:lang w:eastAsia="zh-TW"/>
        </w:rPr>
        <w:t>史國政府積極在全國各地建立工業區，目前主要工業區有：</w:t>
      </w:r>
    </w:p>
    <w:p w14:paraId="03E5C211" w14:textId="4404E40F" w:rsidR="008B2EF8" w:rsidRPr="0023613E" w:rsidRDefault="008B2EF8" w:rsidP="008B2EF8">
      <w:pPr>
        <w:pStyle w:val="af3"/>
        <w:ind w:left="1417" w:hanging="472"/>
      </w:pPr>
      <w:r w:rsidRPr="0023613E">
        <w:rPr>
          <w:rFonts w:hint="eastAsia"/>
        </w:rPr>
        <w:t>１、中部之</w:t>
      </w:r>
      <w:proofErr w:type="spellStart"/>
      <w:r w:rsidRPr="0023613E">
        <w:rPr>
          <w:rFonts w:hint="eastAsia"/>
        </w:rPr>
        <w:t>Matsapha</w:t>
      </w:r>
      <w:proofErr w:type="spellEnd"/>
      <w:r w:rsidRPr="0023613E">
        <w:rPr>
          <w:rFonts w:hint="eastAsia"/>
        </w:rPr>
        <w:t>工業區（規模最大）</w:t>
      </w:r>
    </w:p>
    <w:p w14:paraId="2052BEC0" w14:textId="0AADDFE1" w:rsidR="008B2EF8" w:rsidRPr="0023613E" w:rsidRDefault="008B2EF8" w:rsidP="008B2EF8">
      <w:pPr>
        <w:pStyle w:val="af3"/>
        <w:ind w:left="1417" w:hanging="472"/>
      </w:pPr>
      <w:r w:rsidRPr="0023613E">
        <w:rPr>
          <w:rFonts w:hint="eastAsia"/>
        </w:rPr>
        <w:t>２、南部之</w:t>
      </w:r>
      <w:proofErr w:type="spellStart"/>
      <w:r w:rsidRPr="0023613E">
        <w:rPr>
          <w:rFonts w:hint="eastAsia"/>
        </w:rPr>
        <w:t>Nhlangano</w:t>
      </w:r>
      <w:proofErr w:type="spellEnd"/>
      <w:r w:rsidRPr="0023613E">
        <w:rPr>
          <w:rFonts w:hint="eastAsia"/>
        </w:rPr>
        <w:t>工業區</w:t>
      </w:r>
    </w:p>
    <w:p w14:paraId="216C848C" w14:textId="4B7278B4" w:rsidR="008B2EF8" w:rsidRPr="0023613E" w:rsidRDefault="008B2EF8" w:rsidP="008B2EF8">
      <w:pPr>
        <w:pStyle w:val="af3"/>
        <w:ind w:left="1417" w:hanging="472"/>
      </w:pPr>
      <w:r w:rsidRPr="0023613E">
        <w:rPr>
          <w:rFonts w:hint="eastAsia"/>
        </w:rPr>
        <w:t>３、東部之</w:t>
      </w:r>
      <w:proofErr w:type="spellStart"/>
      <w:r w:rsidRPr="0023613E">
        <w:rPr>
          <w:rFonts w:hint="eastAsia"/>
        </w:rPr>
        <w:t>Siteki</w:t>
      </w:r>
      <w:proofErr w:type="spellEnd"/>
      <w:r w:rsidRPr="0023613E">
        <w:rPr>
          <w:rFonts w:hint="eastAsia"/>
        </w:rPr>
        <w:t>工業區</w:t>
      </w:r>
    </w:p>
    <w:p w14:paraId="51BFA1A6" w14:textId="018D738D" w:rsidR="008B2EF8" w:rsidRPr="0023613E" w:rsidRDefault="008B2EF8" w:rsidP="008B2EF8">
      <w:pPr>
        <w:pStyle w:val="af3"/>
        <w:ind w:left="1417" w:hanging="472"/>
      </w:pPr>
      <w:r w:rsidRPr="0023613E">
        <w:rPr>
          <w:rFonts w:hint="eastAsia"/>
        </w:rPr>
        <w:t>４、北部之</w:t>
      </w:r>
      <w:r w:rsidRPr="0023613E">
        <w:rPr>
          <w:rFonts w:hint="eastAsia"/>
        </w:rPr>
        <w:t>Ngwenya</w:t>
      </w:r>
      <w:r w:rsidRPr="0023613E">
        <w:rPr>
          <w:rFonts w:hint="eastAsia"/>
        </w:rPr>
        <w:t>工業區</w:t>
      </w:r>
    </w:p>
    <w:p w14:paraId="5BD5C4ED" w14:textId="3FA94621" w:rsidR="0093782B" w:rsidRPr="0023613E" w:rsidRDefault="0093782B" w:rsidP="008B2EF8">
      <w:pPr>
        <w:pStyle w:val="af0"/>
        <w:ind w:left="945" w:firstLine="472"/>
        <w:rPr>
          <w:lang w:eastAsia="zh-TW"/>
        </w:rPr>
      </w:pPr>
      <w:r w:rsidRPr="0023613E">
        <w:rPr>
          <w:rFonts w:hint="eastAsia"/>
          <w:lang w:eastAsia="zh-TW"/>
        </w:rPr>
        <w:t>另尚有若干工業區。</w:t>
      </w:r>
    </w:p>
    <w:p w14:paraId="04B41C4A" w14:textId="3524D924" w:rsidR="0093782B" w:rsidRPr="0023613E" w:rsidRDefault="0093782B" w:rsidP="0093782B">
      <w:pPr>
        <w:pStyle w:val="a7"/>
        <w:ind w:left="945" w:hanging="709"/>
        <w:rPr>
          <w:rFonts w:hAnsi="Times New Roman"/>
        </w:rPr>
      </w:pPr>
      <w:r w:rsidRPr="0023613E">
        <w:rPr>
          <w:rFonts w:hAnsi="Times New Roman"/>
        </w:rPr>
        <w:t>（</w:t>
      </w:r>
      <w:r w:rsidRPr="0023613E">
        <w:rPr>
          <w:rFonts w:hAnsi="Times New Roman" w:hint="eastAsia"/>
        </w:rPr>
        <w:t>二</w:t>
      </w:r>
      <w:r w:rsidRPr="0023613E">
        <w:rPr>
          <w:rFonts w:hAnsi="Times New Roman"/>
        </w:rPr>
        <w:t>）</w:t>
      </w:r>
      <w:r w:rsidRPr="0023613E">
        <w:rPr>
          <w:rFonts w:hAnsi="Times New Roman" w:hint="eastAsia"/>
        </w:rPr>
        <w:t>廠房與租金</w:t>
      </w:r>
    </w:p>
    <w:p w14:paraId="090F5411" w14:textId="603B7D79" w:rsidR="0093782B" w:rsidRPr="0023613E" w:rsidRDefault="0093782B" w:rsidP="00095C7B">
      <w:pPr>
        <w:pStyle w:val="af0"/>
        <w:ind w:left="945" w:firstLine="472"/>
        <w:rPr>
          <w:lang w:eastAsia="zh-TW"/>
        </w:rPr>
      </w:pPr>
      <w:r w:rsidRPr="0023613E">
        <w:rPr>
          <w:rFonts w:hint="eastAsia"/>
        </w:rPr>
        <w:t>在史國，工廠廠房</w:t>
      </w:r>
      <w:r w:rsidR="009B3FF4" w:rsidRPr="0023613E">
        <w:rPr>
          <w:rFonts w:hint="eastAsia"/>
        </w:rPr>
        <w:t>（</w:t>
      </w:r>
      <w:r w:rsidRPr="0023613E">
        <w:rPr>
          <w:rFonts w:hint="eastAsia"/>
        </w:rPr>
        <w:t>factory shell</w:t>
      </w:r>
      <w:r w:rsidR="009B3FF4" w:rsidRPr="0023613E">
        <w:rPr>
          <w:rFonts w:hint="eastAsia"/>
        </w:rPr>
        <w:t>）</w:t>
      </w:r>
      <w:r w:rsidRPr="0023613E">
        <w:rPr>
          <w:rFonts w:hint="eastAsia"/>
        </w:rPr>
        <w:t>主要由政府興建並交由史國投資促進局</w:t>
      </w:r>
      <w:r w:rsidR="009B3FF4" w:rsidRPr="0023613E">
        <w:rPr>
          <w:rFonts w:hint="eastAsia"/>
        </w:rPr>
        <w:t>（</w:t>
      </w:r>
      <w:r w:rsidRPr="0023613E">
        <w:rPr>
          <w:rFonts w:hint="eastAsia"/>
        </w:rPr>
        <w:t>EIPA</w:t>
      </w:r>
      <w:r w:rsidR="009B3FF4" w:rsidRPr="0023613E">
        <w:rPr>
          <w:rFonts w:hint="eastAsia"/>
        </w:rPr>
        <w:t>）</w:t>
      </w:r>
      <w:r w:rsidRPr="0023613E">
        <w:rPr>
          <w:rFonts w:hint="eastAsia"/>
        </w:rPr>
        <w:t>管理。</w:t>
      </w:r>
      <w:r w:rsidRPr="0023613E">
        <w:rPr>
          <w:rFonts w:hint="eastAsia"/>
          <w:lang w:eastAsia="zh-TW"/>
        </w:rPr>
        <w:t>廠房租金：</w:t>
      </w:r>
    </w:p>
    <w:p w14:paraId="2C18CEF8" w14:textId="2F088ED6" w:rsidR="0093782B" w:rsidRPr="0023613E" w:rsidRDefault="00095C7B" w:rsidP="00095C7B">
      <w:pPr>
        <w:pStyle w:val="af3"/>
        <w:ind w:left="1417" w:hanging="472"/>
      </w:pPr>
      <w:r w:rsidRPr="0023613E">
        <w:rPr>
          <w:rFonts w:hint="eastAsia"/>
        </w:rPr>
        <w:t>１、</w:t>
      </w:r>
      <w:proofErr w:type="spellStart"/>
      <w:r w:rsidR="0093782B" w:rsidRPr="0023613E">
        <w:rPr>
          <w:rFonts w:hint="eastAsia"/>
        </w:rPr>
        <w:t>Matsapha</w:t>
      </w:r>
      <w:proofErr w:type="spellEnd"/>
      <w:r w:rsidR="0093782B" w:rsidRPr="0023613E">
        <w:rPr>
          <w:rFonts w:hint="eastAsia"/>
        </w:rPr>
        <w:t>工業區租金：每平方公尺每月約</w:t>
      </w:r>
      <w:r w:rsidR="0093782B" w:rsidRPr="0023613E">
        <w:rPr>
          <w:rFonts w:hint="eastAsia"/>
        </w:rPr>
        <w:t>27.7</w:t>
      </w:r>
      <w:r w:rsidR="0093782B" w:rsidRPr="0023613E">
        <w:rPr>
          <w:rFonts w:hint="eastAsia"/>
        </w:rPr>
        <w:t>史鍰至</w:t>
      </w:r>
      <w:r w:rsidR="0093782B" w:rsidRPr="0023613E">
        <w:rPr>
          <w:rFonts w:hint="eastAsia"/>
        </w:rPr>
        <w:t>36.8</w:t>
      </w:r>
      <w:r w:rsidR="0093782B" w:rsidRPr="0023613E">
        <w:rPr>
          <w:rFonts w:hint="eastAsia"/>
        </w:rPr>
        <w:t>史鍰；</w:t>
      </w:r>
    </w:p>
    <w:p w14:paraId="117B2E85" w14:textId="526BCAC3" w:rsidR="00531796" w:rsidRPr="0023613E" w:rsidRDefault="00095C7B" w:rsidP="00095C7B">
      <w:pPr>
        <w:pStyle w:val="af3"/>
        <w:ind w:left="1417" w:hanging="472"/>
      </w:pPr>
      <w:r w:rsidRPr="0023613E">
        <w:rPr>
          <w:rFonts w:hint="eastAsia"/>
        </w:rPr>
        <w:t>２、</w:t>
      </w:r>
      <w:r w:rsidR="0093782B" w:rsidRPr="0023613E">
        <w:rPr>
          <w:rFonts w:hint="eastAsia"/>
        </w:rPr>
        <w:t>其他工業區租金：每平方公尺每月約</w:t>
      </w:r>
      <w:r w:rsidR="0093782B" w:rsidRPr="0023613E">
        <w:rPr>
          <w:rFonts w:hint="eastAsia"/>
        </w:rPr>
        <w:t>15.5</w:t>
      </w:r>
      <w:r w:rsidR="0093782B" w:rsidRPr="0023613E">
        <w:rPr>
          <w:rFonts w:hint="eastAsia"/>
        </w:rPr>
        <w:t>史鍰至</w:t>
      </w:r>
      <w:r w:rsidR="0093782B" w:rsidRPr="0023613E">
        <w:rPr>
          <w:rFonts w:hint="eastAsia"/>
        </w:rPr>
        <w:t>27.7</w:t>
      </w:r>
      <w:r w:rsidR="0093782B" w:rsidRPr="0023613E">
        <w:rPr>
          <w:rFonts w:hint="eastAsia"/>
        </w:rPr>
        <w:t>史鍰。</w:t>
      </w:r>
    </w:p>
    <w:p w14:paraId="3DB455B2" w14:textId="77777777" w:rsidR="00336D26" w:rsidRPr="0023613E" w:rsidRDefault="00336D26" w:rsidP="00DF05FE">
      <w:pPr>
        <w:pStyle w:val="a5"/>
      </w:pPr>
      <w:r w:rsidRPr="0023613E">
        <w:t>二、能源</w:t>
      </w:r>
    </w:p>
    <w:p w14:paraId="4A485C0A" w14:textId="5B2773C4" w:rsidR="00336D26" w:rsidRPr="0023613E" w:rsidRDefault="00336D26" w:rsidP="00762D94">
      <w:pPr>
        <w:pStyle w:val="a7"/>
        <w:ind w:left="945" w:hanging="709"/>
      </w:pPr>
      <w:r w:rsidRPr="0023613E">
        <w:t>（一）水費</w:t>
      </w:r>
    </w:p>
    <w:p w14:paraId="3940ED4F" w14:textId="6AAB893C" w:rsidR="00EC1A32" w:rsidRPr="0023613E" w:rsidRDefault="00BC4165" w:rsidP="00762D94">
      <w:pPr>
        <w:pStyle w:val="af0"/>
        <w:ind w:left="945" w:firstLine="472"/>
        <w:rPr>
          <w:lang w:eastAsia="ja-JP"/>
        </w:rPr>
      </w:pPr>
      <w:r w:rsidRPr="0023613E">
        <w:rPr>
          <w:lang w:eastAsia="ja-JP"/>
        </w:rPr>
        <w:t>依據史瓦帝尼水</w:t>
      </w:r>
      <w:r w:rsidRPr="0023613E">
        <w:rPr>
          <w:lang w:eastAsia="zh-TW"/>
        </w:rPr>
        <w:t>利</w:t>
      </w:r>
      <w:r w:rsidRPr="0023613E">
        <w:rPr>
          <w:lang w:eastAsia="ja-JP"/>
        </w:rPr>
        <w:t>公司（</w:t>
      </w:r>
      <w:r w:rsidRPr="0023613E">
        <w:rPr>
          <w:lang w:eastAsia="ja-JP"/>
        </w:rPr>
        <w:t>EWSC</w:t>
      </w:r>
      <w:r w:rsidRPr="0023613E">
        <w:rPr>
          <w:lang w:eastAsia="ja-JP"/>
        </w:rPr>
        <w:t>）公布之費率表，</w:t>
      </w:r>
      <w:r w:rsidRPr="0023613E">
        <w:rPr>
          <w:lang w:eastAsia="zh-TW"/>
        </w:rPr>
        <w:t>2026/2027</w:t>
      </w:r>
      <w:r w:rsidRPr="0023613E">
        <w:rPr>
          <w:lang w:eastAsia="zh-TW"/>
        </w:rPr>
        <w:t>年度</w:t>
      </w:r>
      <w:r w:rsidRPr="0023613E">
        <w:rPr>
          <w:lang w:eastAsia="ja-JP"/>
        </w:rPr>
        <w:t>非住宅用戶（</w:t>
      </w:r>
      <w:r w:rsidRPr="0023613E">
        <w:rPr>
          <w:lang w:eastAsia="zh-TW"/>
        </w:rPr>
        <w:t>商業用戶）之</w:t>
      </w:r>
      <w:r w:rsidRPr="0023613E">
        <w:rPr>
          <w:lang w:eastAsia="ja-JP"/>
        </w:rPr>
        <w:t>水費級距如下：</w:t>
      </w:r>
      <w:r w:rsidRPr="0023613E">
        <w:rPr>
          <w:lang w:eastAsia="ja-JP"/>
        </w:rPr>
        <w:t>0</w:t>
      </w:r>
      <w:r w:rsidRPr="0023613E">
        <w:rPr>
          <w:lang w:eastAsia="ja-JP"/>
        </w:rPr>
        <w:t>至</w:t>
      </w:r>
      <w:r w:rsidRPr="0023613E">
        <w:rPr>
          <w:lang w:eastAsia="ja-JP"/>
        </w:rPr>
        <w:t>10</w:t>
      </w:r>
      <w:r w:rsidRPr="0023613E">
        <w:rPr>
          <w:lang w:eastAsia="ja-JP"/>
        </w:rPr>
        <w:t>立方</w:t>
      </w:r>
      <w:r w:rsidRPr="0023613E">
        <w:rPr>
          <w:lang w:eastAsia="zh-TW"/>
        </w:rPr>
        <w:t>公尺</w:t>
      </w:r>
      <w:r w:rsidRPr="0023613E">
        <w:rPr>
          <w:lang w:eastAsia="ja-JP"/>
        </w:rPr>
        <w:t>為</w:t>
      </w:r>
      <w:r w:rsidRPr="0023613E">
        <w:rPr>
          <w:lang w:eastAsia="ja-JP"/>
        </w:rPr>
        <w:t>730.63</w:t>
      </w:r>
      <w:r w:rsidRPr="0023613E">
        <w:rPr>
          <w:lang w:eastAsia="ja-JP"/>
        </w:rPr>
        <w:t>史鍰；</w:t>
      </w:r>
      <w:r w:rsidRPr="0023613E">
        <w:rPr>
          <w:lang w:eastAsia="ja-JP"/>
        </w:rPr>
        <w:t>11</w:t>
      </w:r>
      <w:r w:rsidRPr="0023613E">
        <w:rPr>
          <w:lang w:eastAsia="ja-JP"/>
        </w:rPr>
        <w:t>至</w:t>
      </w:r>
      <w:r w:rsidRPr="0023613E">
        <w:rPr>
          <w:lang w:eastAsia="ja-JP"/>
        </w:rPr>
        <w:t>25</w:t>
      </w:r>
      <w:r w:rsidRPr="0023613E">
        <w:rPr>
          <w:lang w:eastAsia="ja-JP"/>
        </w:rPr>
        <w:t>立方</w:t>
      </w:r>
      <w:r w:rsidRPr="0023613E">
        <w:rPr>
          <w:lang w:eastAsia="zh-TW"/>
        </w:rPr>
        <w:t>公尺，</w:t>
      </w:r>
      <w:r w:rsidRPr="0023613E">
        <w:rPr>
          <w:lang w:eastAsia="ja-JP"/>
        </w:rPr>
        <w:t>每</w:t>
      </w:r>
      <w:r w:rsidRPr="0023613E">
        <w:rPr>
          <w:lang w:eastAsia="zh-TW"/>
        </w:rPr>
        <w:t>立方公尺</w:t>
      </w:r>
      <w:r w:rsidRPr="0023613E">
        <w:rPr>
          <w:lang w:eastAsia="ja-JP"/>
        </w:rPr>
        <w:t>23.71</w:t>
      </w:r>
      <w:r w:rsidRPr="0023613E">
        <w:rPr>
          <w:lang w:eastAsia="ja-JP"/>
        </w:rPr>
        <w:t>史鍰；</w:t>
      </w:r>
      <w:r w:rsidRPr="0023613E">
        <w:rPr>
          <w:lang w:eastAsia="ja-JP"/>
        </w:rPr>
        <w:t>26</w:t>
      </w:r>
      <w:r w:rsidRPr="0023613E">
        <w:rPr>
          <w:lang w:eastAsia="ja-JP"/>
        </w:rPr>
        <w:t>至</w:t>
      </w:r>
      <w:r w:rsidRPr="0023613E">
        <w:rPr>
          <w:lang w:eastAsia="ja-JP"/>
        </w:rPr>
        <w:t>50</w:t>
      </w:r>
      <w:r w:rsidRPr="0023613E">
        <w:rPr>
          <w:lang w:eastAsia="ja-JP"/>
        </w:rPr>
        <w:t>立方</w:t>
      </w:r>
      <w:r w:rsidRPr="0023613E">
        <w:rPr>
          <w:lang w:eastAsia="zh-TW"/>
        </w:rPr>
        <w:t>公尺，</w:t>
      </w:r>
      <w:r w:rsidRPr="0023613E">
        <w:rPr>
          <w:lang w:eastAsia="ja-JP"/>
        </w:rPr>
        <w:t>每</w:t>
      </w:r>
      <w:r w:rsidRPr="0023613E">
        <w:rPr>
          <w:lang w:eastAsia="zh-TW"/>
        </w:rPr>
        <w:t>立方公尺</w:t>
      </w:r>
      <w:r w:rsidRPr="0023613E">
        <w:rPr>
          <w:lang w:eastAsia="ja-JP"/>
        </w:rPr>
        <w:t>40.74</w:t>
      </w:r>
      <w:r w:rsidRPr="0023613E">
        <w:rPr>
          <w:lang w:eastAsia="ja-JP"/>
        </w:rPr>
        <w:t>史鍰；</w:t>
      </w:r>
      <w:r w:rsidRPr="0023613E">
        <w:rPr>
          <w:lang w:eastAsia="ja-JP"/>
        </w:rPr>
        <w:t>50</w:t>
      </w:r>
      <w:r w:rsidRPr="0023613E">
        <w:rPr>
          <w:lang w:eastAsia="ja-JP"/>
        </w:rPr>
        <w:t>立方</w:t>
      </w:r>
      <w:r w:rsidRPr="0023613E">
        <w:rPr>
          <w:lang w:eastAsia="zh-TW"/>
        </w:rPr>
        <w:t>公尺</w:t>
      </w:r>
      <w:r w:rsidRPr="0023613E">
        <w:rPr>
          <w:lang w:eastAsia="ja-JP"/>
        </w:rPr>
        <w:t>以上</w:t>
      </w:r>
      <w:r w:rsidRPr="0023613E">
        <w:rPr>
          <w:lang w:eastAsia="zh-TW"/>
        </w:rPr>
        <w:t>，</w:t>
      </w:r>
      <w:r w:rsidRPr="0023613E">
        <w:rPr>
          <w:lang w:eastAsia="ja-JP"/>
        </w:rPr>
        <w:t>每</w:t>
      </w:r>
      <w:r w:rsidRPr="0023613E">
        <w:rPr>
          <w:lang w:eastAsia="zh-TW"/>
        </w:rPr>
        <w:t>立方公尺</w:t>
      </w:r>
      <w:r w:rsidRPr="0023613E">
        <w:rPr>
          <w:lang w:eastAsia="ja-JP"/>
        </w:rPr>
        <w:t>40.74</w:t>
      </w:r>
      <w:r w:rsidRPr="0023613E">
        <w:rPr>
          <w:lang w:eastAsia="ja-JP"/>
        </w:rPr>
        <w:t>史鍰。實際水費仍須視是</w:t>
      </w:r>
      <w:r w:rsidRPr="0023613E">
        <w:rPr>
          <w:lang w:eastAsia="ja-JP"/>
        </w:rPr>
        <w:lastRenderedPageBreak/>
        <w:t>否接管污水系統及其他相關費用而定。</w:t>
      </w:r>
    </w:p>
    <w:p w14:paraId="5B90E777" w14:textId="55454B88" w:rsidR="00762D94" w:rsidRPr="0023613E" w:rsidRDefault="003449BE" w:rsidP="00762D94">
      <w:pPr>
        <w:pStyle w:val="af3"/>
        <w:ind w:left="1417" w:hanging="472"/>
        <w:rPr>
          <w:lang w:eastAsia="zh-TW"/>
        </w:rPr>
      </w:pPr>
      <w:r w:rsidRPr="0023613E">
        <w:rPr>
          <w:lang w:eastAsia="zh-TW"/>
        </w:rPr>
        <w:t>資料來源</w:t>
      </w:r>
      <w:r w:rsidRPr="0023613E">
        <w:t>：</w:t>
      </w:r>
      <w:r w:rsidR="00EC1A32" w:rsidRPr="0023613E">
        <w:t>https://www.swsc.co.sz/</w:t>
      </w:r>
    </w:p>
    <w:p w14:paraId="51D67FA8" w14:textId="6BF2F119" w:rsidR="00EC1A32" w:rsidRPr="0023613E" w:rsidRDefault="00762D94" w:rsidP="00762D94">
      <w:pPr>
        <w:pStyle w:val="af3"/>
        <w:ind w:left="1417" w:hanging="472"/>
      </w:pPr>
      <w:r w:rsidRPr="0023613E">
        <w:rPr>
          <w:lang w:eastAsia="zh-TW"/>
        </w:rPr>
        <w:t xml:space="preserve">　　　　　</w:t>
      </w:r>
      <w:r w:rsidR="00EC1A32" w:rsidRPr="0023613E">
        <w:t>https://www.swsc.co.sz/customerservice/EWSCTariffs.pdf</w:t>
      </w:r>
    </w:p>
    <w:p w14:paraId="23F9669E" w14:textId="77777777" w:rsidR="00336D26" w:rsidRPr="0023613E" w:rsidRDefault="00336D26" w:rsidP="00762D94">
      <w:pPr>
        <w:pStyle w:val="a7"/>
        <w:ind w:left="945" w:hanging="709"/>
      </w:pPr>
      <w:r w:rsidRPr="0023613E">
        <w:t>（二）電費</w:t>
      </w:r>
    </w:p>
    <w:p w14:paraId="3CEB87AB" w14:textId="2B361CAF" w:rsidR="00EC1A32" w:rsidRPr="0023613E" w:rsidRDefault="001356DC" w:rsidP="00762D94">
      <w:pPr>
        <w:pStyle w:val="af0"/>
        <w:ind w:left="945" w:firstLine="472"/>
        <w:rPr>
          <w:lang w:eastAsia="zh-TW"/>
        </w:rPr>
      </w:pPr>
      <w:r w:rsidRPr="0023613E">
        <w:rPr>
          <w:lang w:eastAsia="zh-TW"/>
        </w:rPr>
        <w:t>小型商業及工廠：</w:t>
      </w:r>
      <w:r w:rsidR="00EC1A32" w:rsidRPr="0023613E">
        <w:rPr>
          <w:lang w:eastAsia="zh-TW"/>
        </w:rPr>
        <w:t>最大用電</w:t>
      </w:r>
      <w:r w:rsidR="00EC1A32" w:rsidRPr="0023613E">
        <w:rPr>
          <w:lang w:eastAsia="zh-TW"/>
        </w:rPr>
        <w:t>20 kVA</w:t>
      </w:r>
      <w:r w:rsidR="001F73A2" w:rsidRPr="0023613E">
        <w:rPr>
          <w:lang w:eastAsia="zh-TW"/>
        </w:rPr>
        <w:t>（</w:t>
      </w:r>
      <w:r w:rsidR="00EC1A32" w:rsidRPr="0023613E">
        <w:rPr>
          <w:lang w:eastAsia="zh-TW"/>
        </w:rPr>
        <w:t>3X60Amps</w:t>
      </w:r>
      <w:r w:rsidR="001F73A2" w:rsidRPr="0023613E">
        <w:rPr>
          <w:lang w:eastAsia="zh-TW"/>
        </w:rPr>
        <w:t>）</w:t>
      </w:r>
      <w:r w:rsidR="00EC1A32" w:rsidRPr="0023613E">
        <w:rPr>
          <w:lang w:eastAsia="zh-TW"/>
        </w:rPr>
        <w:t>以下之小型商業及工廠，基本設備費</w:t>
      </w:r>
      <w:r w:rsidRPr="0023613E">
        <w:rPr>
          <w:lang w:eastAsia="zh-TW"/>
        </w:rPr>
        <w:t>為</w:t>
      </w:r>
      <w:r w:rsidR="00EC1A32" w:rsidRPr="0023613E">
        <w:rPr>
          <w:lang w:eastAsia="zh-TW"/>
        </w:rPr>
        <w:t>每月</w:t>
      </w:r>
      <w:r w:rsidR="005F6C0D" w:rsidRPr="0023613E">
        <w:rPr>
          <w:lang w:eastAsia="zh-TW"/>
        </w:rPr>
        <w:t>208.16</w:t>
      </w:r>
      <w:r w:rsidRPr="0023613E">
        <w:rPr>
          <w:lang w:eastAsia="zh-TW"/>
        </w:rPr>
        <w:t>史</w:t>
      </w:r>
      <w:proofErr w:type="gramStart"/>
      <w:r w:rsidRPr="0023613E">
        <w:rPr>
          <w:lang w:eastAsia="zh-TW"/>
        </w:rPr>
        <w:t>鍰</w:t>
      </w:r>
      <w:proofErr w:type="gramEnd"/>
      <w:r w:rsidRPr="0023613E">
        <w:rPr>
          <w:lang w:eastAsia="zh-TW"/>
        </w:rPr>
        <w:t>至</w:t>
      </w:r>
      <w:r w:rsidR="005F6C0D" w:rsidRPr="0023613E">
        <w:rPr>
          <w:lang w:eastAsia="zh-TW"/>
        </w:rPr>
        <w:t>416.31</w:t>
      </w:r>
      <w:r w:rsidR="00EC1A32" w:rsidRPr="0023613E">
        <w:rPr>
          <w:lang w:eastAsia="zh-TW"/>
        </w:rPr>
        <w:t>史</w:t>
      </w:r>
      <w:proofErr w:type="gramStart"/>
      <w:r w:rsidR="00EC1A32" w:rsidRPr="0023613E">
        <w:rPr>
          <w:lang w:eastAsia="zh-TW"/>
        </w:rPr>
        <w:t>鍰</w:t>
      </w:r>
      <w:proofErr w:type="gramEnd"/>
      <w:r w:rsidR="00EC1A32" w:rsidRPr="0023613E">
        <w:rPr>
          <w:lang w:eastAsia="zh-TW"/>
        </w:rPr>
        <w:t>，每度電</w:t>
      </w:r>
      <w:r w:rsidR="001F73A2" w:rsidRPr="0023613E">
        <w:rPr>
          <w:lang w:eastAsia="zh-TW"/>
        </w:rPr>
        <w:t>（</w:t>
      </w:r>
      <w:r w:rsidR="00EC1A32" w:rsidRPr="0023613E">
        <w:rPr>
          <w:lang w:eastAsia="zh-TW"/>
        </w:rPr>
        <w:t>kWh</w:t>
      </w:r>
      <w:r w:rsidR="001F73A2" w:rsidRPr="0023613E">
        <w:rPr>
          <w:lang w:eastAsia="zh-TW"/>
        </w:rPr>
        <w:t>）</w:t>
      </w:r>
      <w:r w:rsidR="005F6C0D" w:rsidRPr="0023613E">
        <w:rPr>
          <w:lang w:eastAsia="zh-TW"/>
        </w:rPr>
        <w:t>3.3920</w:t>
      </w:r>
      <w:r w:rsidR="00EC1A32" w:rsidRPr="0023613E">
        <w:rPr>
          <w:lang w:eastAsia="zh-TW"/>
        </w:rPr>
        <w:t>史</w:t>
      </w:r>
      <w:proofErr w:type="gramStart"/>
      <w:r w:rsidR="00EC1A32" w:rsidRPr="0023613E">
        <w:rPr>
          <w:lang w:eastAsia="zh-TW"/>
        </w:rPr>
        <w:t>鍰</w:t>
      </w:r>
      <w:proofErr w:type="gramEnd"/>
      <w:r w:rsidR="00EC1A32" w:rsidRPr="0023613E">
        <w:rPr>
          <w:lang w:eastAsia="zh-TW"/>
        </w:rPr>
        <w:t>。</w:t>
      </w:r>
    </w:p>
    <w:p w14:paraId="32C0814A" w14:textId="2942EE11" w:rsidR="00EC1A32" w:rsidRPr="0023613E" w:rsidRDefault="00EC1A32" w:rsidP="00762D94">
      <w:pPr>
        <w:pStyle w:val="af0"/>
        <w:ind w:left="945" w:firstLine="472"/>
        <w:rPr>
          <w:lang w:eastAsia="zh-TW"/>
        </w:rPr>
      </w:pPr>
      <w:r w:rsidRPr="0023613E">
        <w:rPr>
          <w:lang w:eastAsia="zh-TW"/>
        </w:rPr>
        <w:t>大型用電客戶</w:t>
      </w:r>
      <w:r w:rsidR="001356DC" w:rsidRPr="0023613E">
        <w:rPr>
          <w:lang w:eastAsia="zh-TW"/>
        </w:rPr>
        <w:t>：</w:t>
      </w:r>
      <w:r w:rsidRPr="0023613E">
        <w:rPr>
          <w:lang w:eastAsia="zh-TW"/>
        </w:rPr>
        <w:t>基本設備費</w:t>
      </w:r>
      <w:r w:rsidR="001356DC" w:rsidRPr="0023613E">
        <w:rPr>
          <w:lang w:eastAsia="zh-TW"/>
        </w:rPr>
        <w:t>為</w:t>
      </w:r>
      <w:r w:rsidRPr="0023613E">
        <w:rPr>
          <w:lang w:eastAsia="zh-TW"/>
        </w:rPr>
        <w:t>每月</w:t>
      </w:r>
      <w:r w:rsidRPr="0023613E">
        <w:rPr>
          <w:lang w:eastAsia="zh-TW"/>
        </w:rPr>
        <w:t>1</w:t>
      </w:r>
      <w:r w:rsidR="001356DC" w:rsidRPr="0023613E">
        <w:rPr>
          <w:lang w:eastAsia="zh-TW"/>
        </w:rPr>
        <w:t>,</w:t>
      </w:r>
      <w:r w:rsidR="005F6C0D" w:rsidRPr="0023613E">
        <w:rPr>
          <w:lang w:eastAsia="zh-TW"/>
        </w:rPr>
        <w:t>858.34</w:t>
      </w:r>
      <w:r w:rsidR="001356DC" w:rsidRPr="0023613E">
        <w:rPr>
          <w:lang w:eastAsia="zh-TW"/>
        </w:rPr>
        <w:t>史</w:t>
      </w:r>
      <w:proofErr w:type="gramStart"/>
      <w:r w:rsidR="001356DC" w:rsidRPr="0023613E">
        <w:rPr>
          <w:lang w:eastAsia="zh-TW"/>
        </w:rPr>
        <w:t>鍰</w:t>
      </w:r>
      <w:proofErr w:type="gramEnd"/>
      <w:r w:rsidRPr="0023613E">
        <w:rPr>
          <w:lang w:eastAsia="zh-TW"/>
        </w:rPr>
        <w:t>至</w:t>
      </w:r>
      <w:r w:rsidR="005F6C0D" w:rsidRPr="0023613E">
        <w:rPr>
          <w:lang w:eastAsia="zh-TW"/>
        </w:rPr>
        <w:t>6,038.74</w:t>
      </w:r>
      <w:r w:rsidRPr="0023613E">
        <w:rPr>
          <w:lang w:eastAsia="zh-TW"/>
        </w:rPr>
        <w:t>史</w:t>
      </w:r>
      <w:proofErr w:type="gramStart"/>
      <w:r w:rsidRPr="0023613E">
        <w:rPr>
          <w:lang w:eastAsia="zh-TW"/>
        </w:rPr>
        <w:t>鍰</w:t>
      </w:r>
      <w:proofErr w:type="gramEnd"/>
      <w:r w:rsidRPr="0023613E">
        <w:rPr>
          <w:lang w:eastAsia="zh-TW"/>
        </w:rPr>
        <w:t>不等，</w:t>
      </w:r>
      <w:r w:rsidR="001356DC" w:rsidRPr="0023613E">
        <w:rPr>
          <w:lang w:eastAsia="zh-TW"/>
        </w:rPr>
        <w:t>電費為</w:t>
      </w:r>
      <w:r w:rsidRPr="0023613E">
        <w:rPr>
          <w:lang w:eastAsia="zh-TW"/>
        </w:rPr>
        <w:t>每千</w:t>
      </w:r>
      <w:proofErr w:type="gramStart"/>
      <w:r w:rsidRPr="0023613E">
        <w:rPr>
          <w:lang w:eastAsia="zh-TW"/>
        </w:rPr>
        <w:t>伏安</w:t>
      </w:r>
      <w:r w:rsidR="001F73A2" w:rsidRPr="0023613E">
        <w:rPr>
          <w:lang w:eastAsia="zh-TW"/>
        </w:rPr>
        <w:t>（</w:t>
      </w:r>
      <w:proofErr w:type="gramEnd"/>
      <w:r w:rsidRPr="0023613E">
        <w:rPr>
          <w:lang w:eastAsia="zh-TW"/>
        </w:rPr>
        <w:t>kVA</w:t>
      </w:r>
      <w:r w:rsidR="001F73A2" w:rsidRPr="0023613E">
        <w:rPr>
          <w:lang w:eastAsia="zh-TW"/>
        </w:rPr>
        <w:t>）</w:t>
      </w:r>
      <w:r w:rsidRPr="0023613E">
        <w:rPr>
          <w:lang w:eastAsia="zh-TW"/>
        </w:rPr>
        <w:t>1.</w:t>
      </w:r>
      <w:r w:rsidR="007A5B0C" w:rsidRPr="0023613E">
        <w:rPr>
          <w:lang w:eastAsia="zh-TW"/>
        </w:rPr>
        <w:t>2403</w:t>
      </w:r>
      <w:r w:rsidR="007A5B0C" w:rsidRPr="0023613E">
        <w:rPr>
          <w:lang w:eastAsia="zh-TW"/>
        </w:rPr>
        <w:t>史</w:t>
      </w:r>
      <w:proofErr w:type="gramStart"/>
      <w:r w:rsidR="007A5B0C" w:rsidRPr="0023613E">
        <w:rPr>
          <w:lang w:eastAsia="zh-TW"/>
        </w:rPr>
        <w:t>鍰</w:t>
      </w:r>
      <w:proofErr w:type="gramEnd"/>
      <w:r w:rsidR="007A5B0C" w:rsidRPr="0023613E">
        <w:rPr>
          <w:lang w:eastAsia="zh-TW"/>
        </w:rPr>
        <w:t>至</w:t>
      </w:r>
      <w:r w:rsidR="007A5B0C" w:rsidRPr="0023613E">
        <w:rPr>
          <w:lang w:eastAsia="zh-TW"/>
        </w:rPr>
        <w:t>7.1043</w:t>
      </w:r>
      <w:r w:rsidRPr="0023613E">
        <w:rPr>
          <w:lang w:eastAsia="zh-TW"/>
        </w:rPr>
        <w:t>史</w:t>
      </w:r>
      <w:proofErr w:type="gramStart"/>
      <w:r w:rsidRPr="0023613E">
        <w:rPr>
          <w:lang w:eastAsia="zh-TW"/>
        </w:rPr>
        <w:t>鍰</w:t>
      </w:r>
      <w:proofErr w:type="gramEnd"/>
      <w:r w:rsidRPr="0023613E">
        <w:rPr>
          <w:lang w:eastAsia="zh-TW"/>
        </w:rPr>
        <w:t>不等。</w:t>
      </w:r>
      <w:r w:rsidR="001F73A2" w:rsidRPr="0023613E">
        <w:rPr>
          <w:lang w:eastAsia="zh-TW"/>
        </w:rPr>
        <w:t>（</w:t>
      </w:r>
      <w:r w:rsidRPr="0023613E">
        <w:rPr>
          <w:lang w:eastAsia="zh-TW"/>
        </w:rPr>
        <w:t>如有效功率為</w:t>
      </w:r>
      <w:r w:rsidRPr="0023613E">
        <w:rPr>
          <w:lang w:eastAsia="zh-TW"/>
        </w:rPr>
        <w:t>0.8</w:t>
      </w:r>
      <w:r w:rsidRPr="0023613E">
        <w:rPr>
          <w:lang w:eastAsia="zh-TW"/>
        </w:rPr>
        <w:t>，則</w:t>
      </w:r>
      <w:r w:rsidRPr="0023613E">
        <w:rPr>
          <w:lang w:eastAsia="zh-TW"/>
        </w:rPr>
        <w:t>1 kVA</w:t>
      </w:r>
      <w:r w:rsidRPr="0023613E">
        <w:rPr>
          <w:lang w:eastAsia="zh-TW"/>
        </w:rPr>
        <w:t>等於</w:t>
      </w:r>
      <w:r w:rsidRPr="0023613E">
        <w:rPr>
          <w:lang w:eastAsia="zh-TW"/>
        </w:rPr>
        <w:t>0.8 kWh</w:t>
      </w:r>
      <w:r w:rsidR="001F73A2" w:rsidRPr="0023613E">
        <w:rPr>
          <w:lang w:eastAsia="zh-TW"/>
        </w:rPr>
        <w:t>）</w:t>
      </w:r>
    </w:p>
    <w:p w14:paraId="174184D6" w14:textId="59A01EAB" w:rsidR="001F089C" w:rsidRPr="0023613E" w:rsidRDefault="003449BE" w:rsidP="00B64F98">
      <w:pPr>
        <w:pStyle w:val="af3"/>
        <w:ind w:left="1417" w:hanging="472"/>
        <w:rPr>
          <w:lang w:eastAsia="zh-TW"/>
        </w:rPr>
      </w:pPr>
      <w:r w:rsidRPr="0023613E">
        <w:rPr>
          <w:rFonts w:hint="eastAsia"/>
          <w:lang w:eastAsia="zh-TW"/>
        </w:rPr>
        <w:t>資料來源：</w:t>
      </w:r>
      <w:r w:rsidR="00EC1A32" w:rsidRPr="0023613E">
        <w:rPr>
          <w:lang w:eastAsia="zh-TW"/>
        </w:rPr>
        <w:t>https://www.eec.co.sz/commercial/tariffs/</w:t>
      </w:r>
    </w:p>
    <w:p w14:paraId="4791BFF6" w14:textId="77777777" w:rsidR="00336D26" w:rsidRPr="0023613E" w:rsidRDefault="00336D26" w:rsidP="00B64F98">
      <w:pPr>
        <w:pStyle w:val="a7"/>
        <w:ind w:left="945" w:hanging="709"/>
        <w:rPr>
          <w:rFonts w:hAnsi="Times New Roman"/>
        </w:rPr>
      </w:pPr>
      <w:r w:rsidRPr="0023613E">
        <w:rPr>
          <w:rFonts w:hAnsi="Times New Roman"/>
        </w:rPr>
        <w:t>（三）汽油</w:t>
      </w:r>
    </w:p>
    <w:p w14:paraId="3D7E1F60" w14:textId="08AA8E91" w:rsidR="00336D26" w:rsidRPr="0023613E" w:rsidRDefault="0005129C" w:rsidP="00095C7B">
      <w:pPr>
        <w:pStyle w:val="af0"/>
        <w:ind w:left="945" w:firstLine="472"/>
        <w:rPr>
          <w:lang w:eastAsia="zh-TW"/>
        </w:rPr>
      </w:pPr>
      <w:r w:rsidRPr="0023613E">
        <w:rPr>
          <w:rFonts w:hint="eastAsia"/>
          <w:lang w:eastAsia="zh-TW"/>
        </w:rPr>
        <w:t>95</w:t>
      </w:r>
      <w:r w:rsidR="00525594" w:rsidRPr="0023613E">
        <w:rPr>
          <w:lang w:eastAsia="zh-TW"/>
        </w:rPr>
        <w:t>無</w:t>
      </w:r>
      <w:r w:rsidR="00336D26" w:rsidRPr="0023613E">
        <w:rPr>
          <w:lang w:eastAsia="zh-TW"/>
        </w:rPr>
        <w:t>鉛汽油每公升</w:t>
      </w:r>
      <w:r w:rsidR="00242DF4" w:rsidRPr="0023613E">
        <w:rPr>
          <w:lang w:eastAsia="zh-TW"/>
        </w:rPr>
        <w:t>2</w:t>
      </w:r>
      <w:r w:rsidR="007A5B0C" w:rsidRPr="0023613E">
        <w:rPr>
          <w:lang w:eastAsia="zh-TW"/>
        </w:rPr>
        <w:t>5.</w:t>
      </w:r>
      <w:r w:rsidR="008C752C" w:rsidRPr="0023613E">
        <w:rPr>
          <w:lang w:eastAsia="zh-TW"/>
        </w:rPr>
        <w:t>2</w:t>
      </w:r>
      <w:r w:rsidR="007A5B0C" w:rsidRPr="0023613E">
        <w:rPr>
          <w:lang w:eastAsia="zh-TW"/>
        </w:rPr>
        <w:t>7</w:t>
      </w:r>
      <w:r w:rsidR="00336D26" w:rsidRPr="0023613E">
        <w:rPr>
          <w:lang w:eastAsia="zh-TW"/>
        </w:rPr>
        <w:t>史</w:t>
      </w:r>
      <w:proofErr w:type="gramStart"/>
      <w:r w:rsidR="00336D26" w:rsidRPr="0023613E">
        <w:rPr>
          <w:lang w:eastAsia="zh-TW"/>
        </w:rPr>
        <w:t>鍰</w:t>
      </w:r>
      <w:proofErr w:type="gramEnd"/>
      <w:r w:rsidR="009B3FF4" w:rsidRPr="0023613E">
        <w:rPr>
          <w:lang w:eastAsia="zh-TW"/>
        </w:rPr>
        <w:t>（</w:t>
      </w:r>
      <w:r w:rsidR="00242DF4" w:rsidRPr="0023613E">
        <w:rPr>
          <w:lang w:eastAsia="zh-TW"/>
        </w:rPr>
        <w:t>202</w:t>
      </w:r>
      <w:r w:rsidR="007A5B0C" w:rsidRPr="0023613E">
        <w:rPr>
          <w:lang w:eastAsia="zh-TW"/>
        </w:rPr>
        <w:t>6</w:t>
      </w:r>
      <w:r w:rsidR="00242DF4" w:rsidRPr="0023613E">
        <w:rPr>
          <w:lang w:eastAsia="zh-TW"/>
        </w:rPr>
        <w:t>.</w:t>
      </w:r>
      <w:r w:rsidR="007A5B0C" w:rsidRPr="0023613E">
        <w:rPr>
          <w:lang w:eastAsia="zh-TW"/>
        </w:rPr>
        <w:t>5</w:t>
      </w:r>
      <w:r w:rsidR="009B3FF4" w:rsidRPr="0023613E">
        <w:rPr>
          <w:lang w:eastAsia="zh-TW"/>
        </w:rPr>
        <w:t>）</w:t>
      </w:r>
      <w:r w:rsidR="00336D26" w:rsidRPr="0023613E">
        <w:rPr>
          <w:lang w:eastAsia="zh-TW"/>
        </w:rPr>
        <w:t>。</w:t>
      </w:r>
    </w:p>
    <w:p w14:paraId="2A868C01" w14:textId="7BACE8F5" w:rsidR="00336D26" w:rsidRPr="0023613E" w:rsidRDefault="00525594" w:rsidP="00095C7B">
      <w:pPr>
        <w:pStyle w:val="af0"/>
        <w:ind w:left="945" w:firstLine="472"/>
        <w:rPr>
          <w:lang w:eastAsia="zh-TW"/>
        </w:rPr>
      </w:pPr>
      <w:r w:rsidRPr="0023613E">
        <w:rPr>
          <w:lang w:eastAsia="zh-TW"/>
        </w:rPr>
        <w:t>柴</w:t>
      </w:r>
      <w:r w:rsidR="00336D26" w:rsidRPr="0023613E">
        <w:rPr>
          <w:lang w:eastAsia="zh-TW"/>
        </w:rPr>
        <w:t>油每公升</w:t>
      </w:r>
      <w:r w:rsidR="007A5B0C" w:rsidRPr="0023613E">
        <w:rPr>
          <w:lang w:eastAsia="zh-TW"/>
        </w:rPr>
        <w:t>31.6</w:t>
      </w:r>
      <w:r w:rsidR="00336D26" w:rsidRPr="0023613E">
        <w:rPr>
          <w:lang w:eastAsia="zh-TW"/>
        </w:rPr>
        <w:t>史</w:t>
      </w:r>
      <w:proofErr w:type="gramStart"/>
      <w:r w:rsidR="00336D26" w:rsidRPr="0023613E">
        <w:rPr>
          <w:lang w:eastAsia="zh-TW"/>
        </w:rPr>
        <w:t>鍰</w:t>
      </w:r>
      <w:proofErr w:type="gramEnd"/>
      <w:r w:rsidR="009B3FF4" w:rsidRPr="0023613E">
        <w:rPr>
          <w:lang w:eastAsia="zh-TW"/>
        </w:rPr>
        <w:t>（</w:t>
      </w:r>
      <w:r w:rsidR="00242DF4" w:rsidRPr="0023613E">
        <w:rPr>
          <w:lang w:eastAsia="zh-TW"/>
        </w:rPr>
        <w:t>202</w:t>
      </w:r>
      <w:r w:rsidR="007A5B0C" w:rsidRPr="0023613E">
        <w:rPr>
          <w:lang w:eastAsia="zh-TW"/>
        </w:rPr>
        <w:t>6</w:t>
      </w:r>
      <w:r w:rsidR="00242DF4" w:rsidRPr="0023613E">
        <w:rPr>
          <w:lang w:eastAsia="zh-TW"/>
        </w:rPr>
        <w:t>.</w:t>
      </w:r>
      <w:r w:rsidR="007A5B0C" w:rsidRPr="0023613E">
        <w:rPr>
          <w:lang w:eastAsia="zh-TW"/>
        </w:rPr>
        <w:t>5</w:t>
      </w:r>
      <w:r w:rsidR="009B3FF4" w:rsidRPr="0023613E">
        <w:rPr>
          <w:lang w:eastAsia="zh-TW"/>
        </w:rPr>
        <w:t>）</w:t>
      </w:r>
      <w:r w:rsidR="00336D26" w:rsidRPr="0023613E">
        <w:rPr>
          <w:lang w:eastAsia="zh-TW"/>
        </w:rPr>
        <w:t>。</w:t>
      </w:r>
    </w:p>
    <w:p w14:paraId="06B5CBF2" w14:textId="60E7D87D" w:rsidR="00336D26" w:rsidRPr="0023613E" w:rsidRDefault="00336D26" w:rsidP="00DF05FE">
      <w:pPr>
        <w:pStyle w:val="a5"/>
      </w:pPr>
      <w:r w:rsidRPr="0023613E">
        <w:t>三、通訊</w:t>
      </w:r>
    </w:p>
    <w:p w14:paraId="075DC4A1" w14:textId="77777777" w:rsidR="00336D26" w:rsidRPr="0023613E" w:rsidRDefault="00336D26" w:rsidP="00762D94">
      <w:pPr>
        <w:pStyle w:val="a7"/>
        <w:ind w:left="945" w:hanging="709"/>
      </w:pPr>
      <w:r w:rsidRPr="0023613E">
        <w:t>（一）電話費</w:t>
      </w:r>
    </w:p>
    <w:p w14:paraId="334D136E" w14:textId="7D3B8C2C" w:rsidR="002421C8" w:rsidRPr="0023613E" w:rsidRDefault="00336D26" w:rsidP="00762D94">
      <w:pPr>
        <w:pStyle w:val="af3"/>
        <w:ind w:left="1417" w:hanging="472"/>
      </w:pPr>
      <w:r w:rsidRPr="0023613E">
        <w:t>１、</w:t>
      </w:r>
      <w:r w:rsidR="00392779" w:rsidRPr="0023613E">
        <w:rPr>
          <w:lang w:eastAsia="zh-TW"/>
        </w:rPr>
        <w:t>國內</w:t>
      </w:r>
      <w:r w:rsidRPr="0023613E">
        <w:t>電話費：</w:t>
      </w:r>
    </w:p>
    <w:p w14:paraId="288F7215" w14:textId="22050087" w:rsidR="00336D26" w:rsidRPr="0023613E" w:rsidRDefault="00773445" w:rsidP="00762D94">
      <w:pPr>
        <w:pStyle w:val="13"/>
        <w:ind w:left="1772" w:hanging="591"/>
      </w:pPr>
      <w:r w:rsidRPr="0023613E">
        <w:t>（</w:t>
      </w:r>
      <w:r w:rsidR="002421C8" w:rsidRPr="0023613E">
        <w:t>1</w:t>
      </w:r>
      <w:r w:rsidRPr="0023613E">
        <w:t>）</w:t>
      </w:r>
      <w:r w:rsidR="003449BE" w:rsidRPr="0023613E">
        <w:rPr>
          <w:rFonts w:hint="eastAsia"/>
        </w:rPr>
        <w:t>國內電話</w:t>
      </w:r>
      <w:r w:rsidR="002421C8" w:rsidRPr="0023613E">
        <w:t>：</w:t>
      </w:r>
      <w:r w:rsidR="003449BE" w:rsidRPr="0023613E">
        <w:rPr>
          <w:rFonts w:hint="eastAsia"/>
        </w:rPr>
        <w:t>每</w:t>
      </w:r>
      <w:r w:rsidR="002421C8" w:rsidRPr="0023613E">
        <w:t>分鐘</w:t>
      </w:r>
      <w:r w:rsidR="00336D26" w:rsidRPr="0023613E">
        <w:t>0.</w:t>
      </w:r>
      <w:r w:rsidR="00105E37" w:rsidRPr="0023613E">
        <w:t>61</w:t>
      </w:r>
      <w:r w:rsidR="00336D26" w:rsidRPr="0023613E">
        <w:t>史</w:t>
      </w:r>
      <w:proofErr w:type="gramStart"/>
      <w:r w:rsidR="00336D26" w:rsidRPr="0023613E">
        <w:t>鍰</w:t>
      </w:r>
      <w:proofErr w:type="gramEnd"/>
      <w:r w:rsidR="00F5559C" w:rsidRPr="0023613E">
        <w:t>。</w:t>
      </w:r>
    </w:p>
    <w:p w14:paraId="22184A73" w14:textId="49534E65" w:rsidR="00F5559C" w:rsidRPr="0023613E" w:rsidRDefault="00773445" w:rsidP="00762D94">
      <w:pPr>
        <w:pStyle w:val="13"/>
        <w:ind w:left="1772" w:hanging="591"/>
      </w:pPr>
      <w:r w:rsidRPr="0023613E">
        <w:t>（</w:t>
      </w:r>
      <w:r w:rsidR="00032497" w:rsidRPr="0023613E">
        <w:rPr>
          <w:rFonts w:hint="eastAsia"/>
        </w:rPr>
        <w:t>2</w:t>
      </w:r>
      <w:r w:rsidRPr="0023613E">
        <w:t>）</w:t>
      </w:r>
      <w:r w:rsidR="00F5559C" w:rsidRPr="0023613E">
        <w:t>撥打手機：</w:t>
      </w:r>
      <w:r w:rsidR="00B97169" w:rsidRPr="0023613E">
        <w:t>尖峰時間每分鐘</w:t>
      </w:r>
      <w:r w:rsidR="003449BE" w:rsidRPr="0023613E">
        <w:rPr>
          <w:rFonts w:hint="eastAsia"/>
        </w:rPr>
        <w:t>2.01</w:t>
      </w:r>
      <w:r w:rsidR="00B97169" w:rsidRPr="0023613E">
        <w:t>史</w:t>
      </w:r>
      <w:proofErr w:type="gramStart"/>
      <w:r w:rsidR="00B97169" w:rsidRPr="0023613E">
        <w:t>鍰</w:t>
      </w:r>
      <w:proofErr w:type="gramEnd"/>
      <w:r w:rsidR="00B97169" w:rsidRPr="0023613E">
        <w:t>；離峰時間每分鐘</w:t>
      </w:r>
      <w:r w:rsidR="003449BE" w:rsidRPr="0023613E">
        <w:rPr>
          <w:rFonts w:hint="eastAsia"/>
        </w:rPr>
        <w:t>1.01</w:t>
      </w:r>
      <w:r w:rsidR="00B97169" w:rsidRPr="0023613E">
        <w:t>史</w:t>
      </w:r>
      <w:proofErr w:type="gramStart"/>
      <w:r w:rsidR="00B97169" w:rsidRPr="0023613E">
        <w:t>鍰</w:t>
      </w:r>
      <w:proofErr w:type="gramEnd"/>
      <w:r w:rsidR="00071575" w:rsidRPr="0023613E">
        <w:t>。</w:t>
      </w:r>
    </w:p>
    <w:p w14:paraId="3B9566E7" w14:textId="77777777" w:rsidR="00336D26" w:rsidRPr="0023613E" w:rsidRDefault="00336D26" w:rsidP="00B64F98">
      <w:pPr>
        <w:pStyle w:val="a7"/>
        <w:ind w:left="945" w:hanging="709"/>
        <w:rPr>
          <w:rFonts w:hAnsi="Times New Roman"/>
        </w:rPr>
      </w:pPr>
      <w:r w:rsidRPr="0023613E">
        <w:rPr>
          <w:rFonts w:hAnsi="Times New Roman"/>
        </w:rPr>
        <w:t>（</w:t>
      </w:r>
      <w:r w:rsidR="008A68AE" w:rsidRPr="0023613E">
        <w:rPr>
          <w:rFonts w:hAnsi="Times New Roman"/>
        </w:rPr>
        <w:t>二</w:t>
      </w:r>
      <w:r w:rsidRPr="0023613E">
        <w:rPr>
          <w:rFonts w:hAnsi="Times New Roman"/>
        </w:rPr>
        <w:t>）史國網路等設施建設及使用費率</w:t>
      </w:r>
    </w:p>
    <w:p w14:paraId="58D5B9D0" w14:textId="1BC28334" w:rsidR="00EC412F" w:rsidRPr="0023613E" w:rsidRDefault="002B5DF7" w:rsidP="00762D94">
      <w:pPr>
        <w:pStyle w:val="af3"/>
        <w:ind w:left="1417" w:hanging="472"/>
      </w:pPr>
      <w:r w:rsidRPr="0023613E">
        <w:rPr>
          <w:rFonts w:hint="eastAsia"/>
        </w:rPr>
        <w:t>１</w:t>
      </w:r>
      <w:r w:rsidR="00EC412F" w:rsidRPr="0023613E">
        <w:t>、</w:t>
      </w:r>
      <w:r w:rsidR="002502E0" w:rsidRPr="0023613E">
        <w:rPr>
          <w:rFonts w:hint="eastAsia"/>
        </w:rPr>
        <w:t>EPTC</w:t>
      </w:r>
      <w:r w:rsidR="002502E0" w:rsidRPr="0023613E">
        <w:rPr>
          <w:rFonts w:hint="eastAsia"/>
        </w:rPr>
        <w:t>光纖</w:t>
      </w:r>
      <w:r w:rsidR="00EC412F" w:rsidRPr="0023613E">
        <w:t>網路</w:t>
      </w:r>
    </w:p>
    <w:p w14:paraId="03E21983" w14:textId="15AD732E" w:rsidR="00EC412F" w:rsidRPr="0023613E" w:rsidRDefault="00EC412F" w:rsidP="003F5127">
      <w:pPr>
        <w:pStyle w:val="af7"/>
        <w:ind w:left="1417" w:firstLine="472"/>
        <w:rPr>
          <w:lang w:eastAsia="zh-TW"/>
        </w:rPr>
      </w:pPr>
      <w:r w:rsidRPr="0023613E">
        <w:rPr>
          <w:lang w:eastAsia="zh-TW"/>
        </w:rPr>
        <w:t>史國</w:t>
      </w:r>
      <w:r w:rsidR="003F2C84" w:rsidRPr="0023613E">
        <w:rPr>
          <w:rFonts w:hint="eastAsia"/>
          <w:lang w:eastAsia="zh-TW"/>
        </w:rPr>
        <w:t>國營之史國</w:t>
      </w:r>
      <w:r w:rsidRPr="0023613E">
        <w:rPr>
          <w:lang w:eastAsia="zh-TW"/>
        </w:rPr>
        <w:t>郵電公司（</w:t>
      </w:r>
      <w:r w:rsidRPr="0023613E">
        <w:rPr>
          <w:lang w:eastAsia="zh-TW"/>
        </w:rPr>
        <w:t>EPTC</w:t>
      </w:r>
      <w:r w:rsidRPr="0023613E">
        <w:rPr>
          <w:lang w:eastAsia="zh-TW"/>
        </w:rPr>
        <w:t>）提供</w:t>
      </w:r>
      <w:r w:rsidR="005D48F6" w:rsidRPr="0023613E">
        <w:rPr>
          <w:lang w:eastAsia="zh-TW"/>
        </w:rPr>
        <w:t>ADSL</w:t>
      </w:r>
      <w:r w:rsidRPr="0023613E">
        <w:rPr>
          <w:lang w:eastAsia="zh-TW"/>
        </w:rPr>
        <w:t>網路服務，目前</w:t>
      </w:r>
      <w:r w:rsidR="002502E0" w:rsidRPr="0023613E">
        <w:rPr>
          <w:rFonts w:hint="eastAsia"/>
          <w:lang w:eastAsia="zh-TW"/>
        </w:rPr>
        <w:t>各</w:t>
      </w:r>
      <w:r w:rsidR="002502E0" w:rsidRPr="0023613E">
        <w:rPr>
          <w:lang w:eastAsia="zh-TW"/>
        </w:rPr>
        <w:t>方案網路</w:t>
      </w:r>
      <w:proofErr w:type="gramStart"/>
      <w:r w:rsidR="002502E0" w:rsidRPr="0023613E">
        <w:rPr>
          <w:lang w:eastAsia="zh-TW"/>
        </w:rPr>
        <w:t>用量無限制</w:t>
      </w:r>
      <w:proofErr w:type="gramEnd"/>
      <w:r w:rsidR="002502E0" w:rsidRPr="0023613E">
        <w:rPr>
          <w:lang w:eastAsia="zh-TW"/>
        </w:rPr>
        <w:t>，網速</w:t>
      </w:r>
      <w:r w:rsidR="002502E0" w:rsidRPr="0023613E">
        <w:rPr>
          <w:rFonts w:hint="eastAsia"/>
          <w:lang w:eastAsia="zh-TW"/>
        </w:rPr>
        <w:t>5</w:t>
      </w:r>
      <w:r w:rsidR="0093215A" w:rsidRPr="0023613E">
        <w:rPr>
          <w:rFonts w:hint="eastAsia"/>
          <w:lang w:eastAsia="zh-TW"/>
        </w:rPr>
        <w:t>Mbps</w:t>
      </w:r>
      <w:r w:rsidR="002502E0" w:rsidRPr="0023613E">
        <w:rPr>
          <w:rFonts w:hint="eastAsia"/>
          <w:lang w:eastAsia="zh-TW"/>
        </w:rPr>
        <w:t>、</w:t>
      </w:r>
      <w:r w:rsidR="002502E0" w:rsidRPr="0023613E">
        <w:rPr>
          <w:rFonts w:hint="eastAsia"/>
          <w:lang w:eastAsia="zh-TW"/>
        </w:rPr>
        <w:t>10</w:t>
      </w:r>
      <w:r w:rsidR="0093215A" w:rsidRPr="0023613E">
        <w:rPr>
          <w:rFonts w:hint="eastAsia"/>
          <w:lang w:eastAsia="zh-TW"/>
        </w:rPr>
        <w:t>Mbps</w:t>
      </w:r>
      <w:r w:rsidR="002502E0" w:rsidRPr="0023613E">
        <w:rPr>
          <w:rFonts w:hint="eastAsia"/>
          <w:lang w:eastAsia="zh-TW"/>
        </w:rPr>
        <w:t>、</w:t>
      </w:r>
      <w:r w:rsidR="002502E0" w:rsidRPr="0023613E">
        <w:rPr>
          <w:rFonts w:hint="eastAsia"/>
          <w:lang w:eastAsia="zh-TW"/>
        </w:rPr>
        <w:t>25</w:t>
      </w:r>
      <w:r w:rsidR="0093215A" w:rsidRPr="0023613E">
        <w:rPr>
          <w:rFonts w:hint="eastAsia"/>
          <w:lang w:eastAsia="zh-TW"/>
        </w:rPr>
        <w:t>Mbps</w:t>
      </w:r>
      <w:r w:rsidR="002502E0" w:rsidRPr="0023613E">
        <w:rPr>
          <w:rFonts w:hint="eastAsia"/>
          <w:lang w:eastAsia="zh-TW"/>
        </w:rPr>
        <w:t>、</w:t>
      </w:r>
      <w:r w:rsidR="002502E0" w:rsidRPr="0023613E">
        <w:rPr>
          <w:rFonts w:hint="eastAsia"/>
          <w:lang w:eastAsia="zh-TW"/>
        </w:rPr>
        <w:t>50</w:t>
      </w:r>
      <w:r w:rsidR="0093215A" w:rsidRPr="0023613E">
        <w:rPr>
          <w:rFonts w:hint="eastAsia"/>
          <w:lang w:eastAsia="zh-TW"/>
        </w:rPr>
        <w:t>Mbps</w:t>
      </w:r>
      <w:r w:rsidR="002502E0" w:rsidRPr="0023613E">
        <w:rPr>
          <w:rFonts w:hint="eastAsia"/>
          <w:lang w:eastAsia="zh-TW"/>
        </w:rPr>
        <w:t>、</w:t>
      </w:r>
      <w:r w:rsidR="002502E0" w:rsidRPr="0023613E">
        <w:rPr>
          <w:rFonts w:hint="eastAsia"/>
          <w:lang w:eastAsia="zh-TW"/>
        </w:rPr>
        <w:t>75</w:t>
      </w:r>
      <w:r w:rsidR="0093215A" w:rsidRPr="0023613E">
        <w:rPr>
          <w:rFonts w:hint="eastAsia"/>
          <w:lang w:eastAsia="zh-TW"/>
        </w:rPr>
        <w:t>Mbps</w:t>
      </w:r>
      <w:r w:rsidR="002502E0" w:rsidRPr="0023613E">
        <w:rPr>
          <w:rFonts w:hint="eastAsia"/>
          <w:lang w:eastAsia="zh-TW"/>
        </w:rPr>
        <w:t>、</w:t>
      </w:r>
      <w:r w:rsidR="002502E0" w:rsidRPr="0023613E">
        <w:rPr>
          <w:rFonts w:hint="eastAsia"/>
          <w:lang w:eastAsia="zh-TW"/>
        </w:rPr>
        <w:t>100</w:t>
      </w:r>
      <w:r w:rsidR="0093215A" w:rsidRPr="0023613E">
        <w:rPr>
          <w:rFonts w:hint="eastAsia"/>
          <w:lang w:eastAsia="zh-TW"/>
        </w:rPr>
        <w:t>Mbps</w:t>
      </w:r>
      <w:r w:rsidR="005D48F6" w:rsidRPr="0023613E">
        <w:rPr>
          <w:lang w:eastAsia="zh-TW"/>
        </w:rPr>
        <w:t>，每月費用</w:t>
      </w:r>
      <w:r w:rsidR="002502E0" w:rsidRPr="0023613E">
        <w:rPr>
          <w:rFonts w:hint="eastAsia"/>
          <w:lang w:eastAsia="zh-TW"/>
        </w:rPr>
        <w:t>分別為</w:t>
      </w:r>
      <w:r w:rsidR="002502E0" w:rsidRPr="0023613E">
        <w:rPr>
          <w:rFonts w:hint="eastAsia"/>
          <w:lang w:eastAsia="zh-TW"/>
        </w:rPr>
        <w:t>649</w:t>
      </w:r>
      <w:r w:rsidR="002502E0" w:rsidRPr="0023613E">
        <w:rPr>
          <w:rFonts w:hint="eastAsia"/>
          <w:lang w:eastAsia="zh-TW"/>
        </w:rPr>
        <w:t>、</w:t>
      </w:r>
      <w:r w:rsidR="002502E0" w:rsidRPr="0023613E">
        <w:rPr>
          <w:rFonts w:hint="eastAsia"/>
          <w:lang w:eastAsia="zh-TW"/>
        </w:rPr>
        <w:t>829</w:t>
      </w:r>
      <w:r w:rsidR="002502E0" w:rsidRPr="0023613E">
        <w:rPr>
          <w:rFonts w:hint="eastAsia"/>
          <w:lang w:eastAsia="zh-TW"/>
        </w:rPr>
        <w:t>、</w:t>
      </w:r>
      <w:r w:rsidR="002502E0" w:rsidRPr="0023613E">
        <w:rPr>
          <w:rFonts w:hint="eastAsia"/>
          <w:lang w:eastAsia="zh-TW"/>
        </w:rPr>
        <w:t>1</w:t>
      </w:r>
      <w:r w:rsidR="002502E0" w:rsidRPr="0023613E">
        <w:rPr>
          <w:lang w:eastAsia="zh-TW"/>
        </w:rPr>
        <w:t>,</w:t>
      </w:r>
      <w:r w:rsidR="002502E0" w:rsidRPr="0023613E">
        <w:rPr>
          <w:rFonts w:hint="eastAsia"/>
          <w:lang w:eastAsia="zh-TW"/>
        </w:rPr>
        <w:t>235</w:t>
      </w:r>
      <w:r w:rsidR="002502E0" w:rsidRPr="0023613E">
        <w:rPr>
          <w:rFonts w:hint="eastAsia"/>
          <w:lang w:eastAsia="zh-TW"/>
        </w:rPr>
        <w:t>、</w:t>
      </w:r>
      <w:r w:rsidR="002502E0" w:rsidRPr="0023613E">
        <w:rPr>
          <w:rFonts w:hint="eastAsia"/>
          <w:lang w:eastAsia="zh-TW"/>
        </w:rPr>
        <w:t>2</w:t>
      </w:r>
      <w:r w:rsidR="002502E0" w:rsidRPr="0023613E">
        <w:rPr>
          <w:lang w:eastAsia="zh-TW"/>
        </w:rPr>
        <w:t>,</w:t>
      </w:r>
      <w:r w:rsidR="002502E0" w:rsidRPr="0023613E">
        <w:rPr>
          <w:rFonts w:hint="eastAsia"/>
          <w:lang w:eastAsia="zh-TW"/>
        </w:rPr>
        <w:t>469</w:t>
      </w:r>
      <w:r w:rsidR="002502E0" w:rsidRPr="0023613E">
        <w:rPr>
          <w:rFonts w:hint="eastAsia"/>
          <w:lang w:eastAsia="zh-TW"/>
        </w:rPr>
        <w:t>、</w:t>
      </w:r>
      <w:r w:rsidR="002502E0" w:rsidRPr="0023613E">
        <w:rPr>
          <w:rFonts w:hint="eastAsia"/>
          <w:lang w:eastAsia="zh-TW"/>
        </w:rPr>
        <w:lastRenderedPageBreak/>
        <w:t>3</w:t>
      </w:r>
      <w:r w:rsidR="002502E0" w:rsidRPr="0023613E">
        <w:rPr>
          <w:lang w:eastAsia="zh-TW"/>
        </w:rPr>
        <w:t>,</w:t>
      </w:r>
      <w:r w:rsidR="002502E0" w:rsidRPr="0023613E">
        <w:rPr>
          <w:rFonts w:hint="eastAsia"/>
          <w:lang w:eastAsia="zh-TW"/>
        </w:rPr>
        <w:t>705</w:t>
      </w:r>
      <w:r w:rsidR="002502E0" w:rsidRPr="0023613E">
        <w:rPr>
          <w:rFonts w:hint="eastAsia"/>
          <w:lang w:eastAsia="zh-TW"/>
        </w:rPr>
        <w:t>、</w:t>
      </w:r>
      <w:r w:rsidR="002502E0" w:rsidRPr="0023613E">
        <w:rPr>
          <w:rFonts w:hint="eastAsia"/>
          <w:lang w:eastAsia="zh-TW"/>
        </w:rPr>
        <w:t>4,939</w:t>
      </w:r>
      <w:r w:rsidR="005D48F6" w:rsidRPr="0023613E">
        <w:rPr>
          <w:lang w:eastAsia="zh-TW"/>
        </w:rPr>
        <w:t>史</w:t>
      </w:r>
      <w:proofErr w:type="gramStart"/>
      <w:r w:rsidR="005D48F6" w:rsidRPr="0023613E">
        <w:rPr>
          <w:lang w:eastAsia="zh-TW"/>
        </w:rPr>
        <w:t>鍰</w:t>
      </w:r>
      <w:proofErr w:type="gramEnd"/>
      <w:r w:rsidR="002502E0" w:rsidRPr="0023613E">
        <w:rPr>
          <w:rFonts w:hint="eastAsia"/>
          <w:lang w:eastAsia="zh-TW"/>
        </w:rPr>
        <w:t>。</w:t>
      </w:r>
    </w:p>
    <w:p w14:paraId="20AC62EC" w14:textId="4B63812A" w:rsidR="00EC412F" w:rsidRPr="0023613E" w:rsidRDefault="002B5DF7" w:rsidP="00762D94">
      <w:pPr>
        <w:pStyle w:val="af3"/>
        <w:ind w:left="1417" w:hanging="472"/>
      </w:pPr>
      <w:r w:rsidRPr="0023613E">
        <w:rPr>
          <w:rFonts w:hint="eastAsia"/>
        </w:rPr>
        <w:t>２</w:t>
      </w:r>
      <w:r w:rsidR="00EC412F" w:rsidRPr="0023613E">
        <w:t>、家用</w:t>
      </w:r>
      <w:proofErr w:type="spellStart"/>
      <w:r w:rsidR="00EC412F" w:rsidRPr="0023613E">
        <w:t>W</w:t>
      </w:r>
      <w:r w:rsidR="001D611B" w:rsidRPr="0023613E">
        <w:rPr>
          <w:rFonts w:hint="eastAsia"/>
          <w:lang w:eastAsia="zh-TW"/>
        </w:rPr>
        <w:t>ifi</w:t>
      </w:r>
      <w:proofErr w:type="spellEnd"/>
      <w:r w:rsidR="00EC412F" w:rsidRPr="0023613E">
        <w:t>網路</w:t>
      </w:r>
    </w:p>
    <w:p w14:paraId="105BAB5D" w14:textId="177AE1A0" w:rsidR="00EC412F" w:rsidRPr="0023613E" w:rsidRDefault="00EC412F" w:rsidP="00EC412F">
      <w:pPr>
        <w:pStyle w:val="af7"/>
        <w:ind w:left="1417" w:firstLine="472"/>
        <w:rPr>
          <w:lang w:eastAsia="zh-TW"/>
        </w:rPr>
      </w:pPr>
      <w:r w:rsidRPr="0023613E">
        <w:rPr>
          <w:lang w:eastAsia="zh-TW"/>
        </w:rPr>
        <w:t>E</w:t>
      </w:r>
      <w:r w:rsidRPr="0023613E">
        <w:t>swatini MTN</w:t>
      </w:r>
      <w:r w:rsidRPr="0023613E">
        <w:t>提供之家用</w:t>
      </w:r>
      <w:proofErr w:type="spellStart"/>
      <w:r w:rsidRPr="0023613E">
        <w:rPr>
          <w:lang w:eastAsia="zh-TW"/>
        </w:rPr>
        <w:t>Wifi</w:t>
      </w:r>
      <w:proofErr w:type="spellEnd"/>
      <w:r w:rsidRPr="0023613E">
        <w:rPr>
          <w:lang w:eastAsia="zh-TW"/>
        </w:rPr>
        <w:t>網路方案，每月網路量分別為</w:t>
      </w:r>
      <w:r w:rsidR="003F2C84" w:rsidRPr="0023613E">
        <w:rPr>
          <w:rFonts w:hint="eastAsia"/>
          <w:lang w:eastAsia="zh-TW"/>
        </w:rPr>
        <w:t>1</w:t>
      </w:r>
      <w:r w:rsidR="003F2C84" w:rsidRPr="0023613E">
        <w:rPr>
          <w:lang w:eastAsia="zh-TW"/>
        </w:rPr>
        <w:t>0GB</w:t>
      </w:r>
      <w:r w:rsidR="003F2C84" w:rsidRPr="0023613E">
        <w:rPr>
          <w:rFonts w:hint="eastAsia"/>
          <w:lang w:eastAsia="zh-TW"/>
        </w:rPr>
        <w:t>、</w:t>
      </w:r>
      <w:r w:rsidRPr="0023613E">
        <w:rPr>
          <w:lang w:eastAsia="zh-TW"/>
        </w:rPr>
        <w:t>20GB</w:t>
      </w:r>
      <w:r w:rsidRPr="0023613E">
        <w:rPr>
          <w:lang w:eastAsia="zh-TW"/>
        </w:rPr>
        <w:t>、</w:t>
      </w:r>
      <w:r w:rsidRPr="0023613E">
        <w:rPr>
          <w:lang w:eastAsia="zh-TW"/>
        </w:rPr>
        <w:t>40GB</w:t>
      </w:r>
      <w:r w:rsidRPr="0023613E">
        <w:rPr>
          <w:lang w:eastAsia="zh-TW"/>
        </w:rPr>
        <w:t>、</w:t>
      </w:r>
      <w:r w:rsidRPr="0023613E">
        <w:rPr>
          <w:lang w:eastAsia="zh-TW"/>
        </w:rPr>
        <w:t>60GB</w:t>
      </w:r>
      <w:r w:rsidRPr="0023613E">
        <w:rPr>
          <w:lang w:eastAsia="zh-TW"/>
        </w:rPr>
        <w:t>及</w:t>
      </w:r>
      <w:r w:rsidRPr="0023613E">
        <w:rPr>
          <w:lang w:eastAsia="zh-TW"/>
        </w:rPr>
        <w:t>100GB</w:t>
      </w:r>
      <w:r w:rsidRPr="0023613E">
        <w:rPr>
          <w:lang w:eastAsia="zh-TW"/>
        </w:rPr>
        <w:t>等方案，價錢分別為每月</w:t>
      </w:r>
      <w:r w:rsidR="003F2C84" w:rsidRPr="0023613E">
        <w:rPr>
          <w:rFonts w:hint="eastAsia"/>
          <w:lang w:eastAsia="zh-TW"/>
        </w:rPr>
        <w:t>185</w:t>
      </w:r>
      <w:r w:rsidR="003F2C84" w:rsidRPr="0023613E">
        <w:rPr>
          <w:rFonts w:hint="eastAsia"/>
          <w:lang w:eastAsia="zh-TW"/>
        </w:rPr>
        <w:t>、</w:t>
      </w:r>
      <w:r w:rsidRPr="0023613E">
        <w:rPr>
          <w:lang w:eastAsia="zh-TW"/>
        </w:rPr>
        <w:t>250</w:t>
      </w:r>
      <w:r w:rsidRPr="0023613E">
        <w:rPr>
          <w:lang w:eastAsia="zh-TW"/>
        </w:rPr>
        <w:t>、</w:t>
      </w:r>
      <w:r w:rsidRPr="0023613E">
        <w:rPr>
          <w:lang w:eastAsia="zh-TW"/>
        </w:rPr>
        <w:t>400</w:t>
      </w:r>
      <w:r w:rsidRPr="0023613E">
        <w:rPr>
          <w:lang w:eastAsia="zh-TW"/>
        </w:rPr>
        <w:t>、</w:t>
      </w:r>
      <w:r w:rsidRPr="0023613E">
        <w:rPr>
          <w:lang w:eastAsia="zh-TW"/>
        </w:rPr>
        <w:t>550</w:t>
      </w:r>
      <w:r w:rsidRPr="0023613E">
        <w:rPr>
          <w:lang w:eastAsia="zh-TW"/>
        </w:rPr>
        <w:t>及</w:t>
      </w:r>
      <w:r w:rsidRPr="0023613E">
        <w:rPr>
          <w:lang w:eastAsia="zh-TW"/>
        </w:rPr>
        <w:t>750</w:t>
      </w:r>
      <w:r w:rsidRPr="0023613E">
        <w:rPr>
          <w:lang w:eastAsia="zh-TW"/>
        </w:rPr>
        <w:t>史鍰，網速約</w:t>
      </w:r>
      <w:r w:rsidRPr="0023613E">
        <w:rPr>
          <w:lang w:eastAsia="zh-TW"/>
        </w:rPr>
        <w:t>10MB</w:t>
      </w:r>
      <w:r w:rsidRPr="0023613E">
        <w:rPr>
          <w:lang w:eastAsia="zh-TW"/>
        </w:rPr>
        <w:t>。</w:t>
      </w:r>
    </w:p>
    <w:p w14:paraId="27C9C808" w14:textId="1E53E9B8" w:rsidR="00EC412F" w:rsidRPr="0023613E" w:rsidRDefault="00EC412F" w:rsidP="00EC412F">
      <w:pPr>
        <w:pStyle w:val="af7"/>
        <w:ind w:left="1417" w:firstLine="472"/>
        <w:rPr>
          <w:lang w:eastAsia="zh-TW"/>
        </w:rPr>
      </w:pPr>
      <w:r w:rsidRPr="0023613E">
        <w:rPr>
          <w:lang w:eastAsia="zh-TW"/>
        </w:rPr>
        <w:t>Eswatini Mobile</w:t>
      </w:r>
      <w:r w:rsidRPr="0023613E">
        <w:rPr>
          <w:lang w:eastAsia="zh-TW"/>
        </w:rPr>
        <w:t>提供之家用</w:t>
      </w:r>
      <w:proofErr w:type="spellStart"/>
      <w:r w:rsidRPr="0023613E">
        <w:rPr>
          <w:lang w:eastAsia="zh-TW"/>
        </w:rPr>
        <w:t>Wifi</w:t>
      </w:r>
      <w:proofErr w:type="spellEnd"/>
      <w:r w:rsidRPr="0023613E">
        <w:rPr>
          <w:lang w:eastAsia="zh-TW"/>
        </w:rPr>
        <w:t>網路方案，每月網路量分別為</w:t>
      </w:r>
      <w:r w:rsidRPr="0023613E">
        <w:rPr>
          <w:lang w:eastAsia="zh-TW"/>
        </w:rPr>
        <w:t>10GB</w:t>
      </w:r>
      <w:r w:rsidRPr="0023613E">
        <w:rPr>
          <w:lang w:eastAsia="zh-TW"/>
        </w:rPr>
        <w:t>、</w:t>
      </w:r>
      <w:r w:rsidRPr="0023613E">
        <w:rPr>
          <w:lang w:eastAsia="zh-TW"/>
        </w:rPr>
        <w:t>25GB</w:t>
      </w:r>
      <w:r w:rsidRPr="0023613E">
        <w:rPr>
          <w:lang w:eastAsia="zh-TW"/>
        </w:rPr>
        <w:t>、</w:t>
      </w:r>
      <w:r w:rsidRPr="0023613E">
        <w:rPr>
          <w:lang w:eastAsia="zh-TW"/>
        </w:rPr>
        <w:t>50GB</w:t>
      </w:r>
      <w:r w:rsidRPr="0023613E">
        <w:rPr>
          <w:lang w:eastAsia="zh-TW"/>
        </w:rPr>
        <w:t>、</w:t>
      </w:r>
      <w:r w:rsidRPr="0023613E">
        <w:rPr>
          <w:lang w:eastAsia="zh-TW"/>
        </w:rPr>
        <w:t>100GB</w:t>
      </w:r>
      <w:r w:rsidRPr="0023613E">
        <w:rPr>
          <w:lang w:eastAsia="zh-TW"/>
        </w:rPr>
        <w:t>、</w:t>
      </w:r>
      <w:r w:rsidRPr="0023613E">
        <w:rPr>
          <w:lang w:eastAsia="zh-TW"/>
        </w:rPr>
        <w:t>200GB</w:t>
      </w:r>
      <w:r w:rsidRPr="0023613E">
        <w:rPr>
          <w:lang w:eastAsia="zh-TW"/>
        </w:rPr>
        <w:t>與</w:t>
      </w:r>
      <w:r w:rsidRPr="0023613E">
        <w:rPr>
          <w:lang w:eastAsia="zh-TW"/>
        </w:rPr>
        <w:t>500GB</w:t>
      </w:r>
      <w:r w:rsidRPr="0023613E">
        <w:rPr>
          <w:lang w:eastAsia="zh-TW"/>
        </w:rPr>
        <w:t>等方案，價錢分別為每月</w:t>
      </w:r>
      <w:r w:rsidRPr="0023613E">
        <w:rPr>
          <w:lang w:eastAsia="zh-TW"/>
        </w:rPr>
        <w:t>150</w:t>
      </w:r>
      <w:r w:rsidRPr="0023613E">
        <w:rPr>
          <w:lang w:eastAsia="zh-TW"/>
        </w:rPr>
        <w:t>、</w:t>
      </w:r>
      <w:r w:rsidRPr="0023613E">
        <w:rPr>
          <w:lang w:eastAsia="zh-TW"/>
        </w:rPr>
        <w:t>250</w:t>
      </w:r>
      <w:r w:rsidRPr="0023613E">
        <w:rPr>
          <w:lang w:eastAsia="zh-TW"/>
        </w:rPr>
        <w:t>、</w:t>
      </w:r>
      <w:r w:rsidRPr="0023613E">
        <w:rPr>
          <w:lang w:eastAsia="zh-TW"/>
        </w:rPr>
        <w:t>400</w:t>
      </w:r>
      <w:r w:rsidRPr="0023613E">
        <w:rPr>
          <w:lang w:eastAsia="zh-TW"/>
        </w:rPr>
        <w:t>、</w:t>
      </w:r>
      <w:r w:rsidRPr="0023613E">
        <w:rPr>
          <w:lang w:eastAsia="zh-TW"/>
        </w:rPr>
        <w:t>695</w:t>
      </w:r>
      <w:r w:rsidRPr="0023613E">
        <w:rPr>
          <w:lang w:eastAsia="zh-TW"/>
        </w:rPr>
        <w:t>、</w:t>
      </w:r>
      <w:r w:rsidRPr="0023613E">
        <w:rPr>
          <w:lang w:eastAsia="zh-TW"/>
        </w:rPr>
        <w:t>1</w:t>
      </w:r>
      <w:r w:rsidR="001F02FC" w:rsidRPr="0023613E">
        <w:rPr>
          <w:rFonts w:hint="eastAsia"/>
          <w:lang w:eastAsia="zh-TW"/>
        </w:rPr>
        <w:t>,</w:t>
      </w:r>
      <w:r w:rsidRPr="0023613E">
        <w:rPr>
          <w:lang w:eastAsia="zh-TW"/>
        </w:rPr>
        <w:t>200</w:t>
      </w:r>
      <w:r w:rsidRPr="0023613E">
        <w:rPr>
          <w:lang w:eastAsia="zh-TW"/>
        </w:rPr>
        <w:t>與</w:t>
      </w:r>
      <w:r w:rsidRPr="0023613E">
        <w:rPr>
          <w:lang w:eastAsia="zh-TW"/>
        </w:rPr>
        <w:t>2</w:t>
      </w:r>
      <w:r w:rsidR="001F02FC" w:rsidRPr="0023613E">
        <w:rPr>
          <w:rFonts w:hint="eastAsia"/>
          <w:lang w:eastAsia="zh-TW"/>
        </w:rPr>
        <w:t>,</w:t>
      </w:r>
      <w:r w:rsidRPr="0023613E">
        <w:rPr>
          <w:lang w:eastAsia="zh-TW"/>
        </w:rPr>
        <w:t>500</w:t>
      </w:r>
      <w:r w:rsidRPr="0023613E">
        <w:rPr>
          <w:lang w:eastAsia="zh-TW"/>
        </w:rPr>
        <w:t>史</w:t>
      </w:r>
      <w:proofErr w:type="gramStart"/>
      <w:r w:rsidRPr="0023613E">
        <w:rPr>
          <w:lang w:eastAsia="zh-TW"/>
        </w:rPr>
        <w:t>鍰</w:t>
      </w:r>
      <w:proofErr w:type="gramEnd"/>
      <w:r w:rsidRPr="0023613E">
        <w:rPr>
          <w:lang w:eastAsia="zh-TW"/>
        </w:rPr>
        <w:t>。</w:t>
      </w:r>
    </w:p>
    <w:p w14:paraId="030BAC0F" w14:textId="01AB956C" w:rsidR="00EC412F" w:rsidRPr="0023613E" w:rsidRDefault="002B5DF7" w:rsidP="00762D94">
      <w:pPr>
        <w:pStyle w:val="af3"/>
        <w:ind w:left="1417" w:hanging="472"/>
      </w:pPr>
      <w:bookmarkStart w:id="9" w:name="_Hlk103102234"/>
      <w:r w:rsidRPr="0023613E">
        <w:rPr>
          <w:rFonts w:hint="eastAsia"/>
        </w:rPr>
        <w:t>３</w:t>
      </w:r>
      <w:r w:rsidR="00EC412F" w:rsidRPr="0023613E">
        <w:t>、行動網路</w:t>
      </w:r>
    </w:p>
    <w:bookmarkEnd w:id="9"/>
    <w:p w14:paraId="71D4640F" w14:textId="061601BE" w:rsidR="00EC412F" w:rsidRPr="0023613E" w:rsidRDefault="00EC412F" w:rsidP="00EC412F">
      <w:pPr>
        <w:pStyle w:val="af7"/>
        <w:ind w:left="1417" w:firstLine="472"/>
        <w:rPr>
          <w:lang w:eastAsia="zh-TW"/>
        </w:rPr>
      </w:pPr>
      <w:r w:rsidRPr="0023613E">
        <w:rPr>
          <w:lang w:eastAsia="zh-TW"/>
        </w:rPr>
        <w:t>Eswatini MTN</w:t>
      </w:r>
      <w:r w:rsidRPr="0023613E">
        <w:rPr>
          <w:lang w:eastAsia="zh-TW"/>
        </w:rPr>
        <w:t>提供之行動網路服務，每月網路用量分別為</w:t>
      </w:r>
      <w:r w:rsidRPr="0023613E">
        <w:rPr>
          <w:lang w:eastAsia="zh-TW"/>
        </w:rPr>
        <w:t>0.5GB</w:t>
      </w:r>
      <w:r w:rsidRPr="0023613E">
        <w:rPr>
          <w:lang w:eastAsia="zh-TW"/>
        </w:rPr>
        <w:t>、</w:t>
      </w:r>
      <w:r w:rsidRPr="0023613E">
        <w:rPr>
          <w:lang w:eastAsia="zh-TW"/>
        </w:rPr>
        <w:t>1GB</w:t>
      </w:r>
      <w:r w:rsidRPr="0023613E">
        <w:rPr>
          <w:lang w:eastAsia="zh-TW"/>
        </w:rPr>
        <w:t>、</w:t>
      </w:r>
      <w:r w:rsidRPr="0023613E">
        <w:rPr>
          <w:lang w:eastAsia="zh-TW"/>
        </w:rPr>
        <w:t>2GB</w:t>
      </w:r>
      <w:r w:rsidRPr="0023613E">
        <w:rPr>
          <w:lang w:eastAsia="zh-TW"/>
        </w:rPr>
        <w:t>、</w:t>
      </w:r>
      <w:r w:rsidRPr="0023613E">
        <w:rPr>
          <w:lang w:eastAsia="zh-TW"/>
        </w:rPr>
        <w:t>3GB</w:t>
      </w:r>
      <w:r w:rsidRPr="0023613E">
        <w:rPr>
          <w:lang w:eastAsia="zh-TW"/>
        </w:rPr>
        <w:t>、</w:t>
      </w:r>
      <w:r w:rsidRPr="0023613E">
        <w:rPr>
          <w:lang w:eastAsia="zh-TW"/>
        </w:rPr>
        <w:t>5.5GB</w:t>
      </w:r>
      <w:r w:rsidRPr="0023613E">
        <w:rPr>
          <w:lang w:eastAsia="zh-TW"/>
        </w:rPr>
        <w:t>、</w:t>
      </w:r>
      <w:r w:rsidRPr="0023613E">
        <w:rPr>
          <w:lang w:eastAsia="zh-TW"/>
        </w:rPr>
        <w:t>10GB</w:t>
      </w:r>
      <w:r w:rsidRPr="0023613E">
        <w:rPr>
          <w:lang w:eastAsia="zh-TW"/>
        </w:rPr>
        <w:t>、</w:t>
      </w:r>
      <w:r w:rsidRPr="0023613E">
        <w:rPr>
          <w:lang w:eastAsia="zh-TW"/>
        </w:rPr>
        <w:t>20GB</w:t>
      </w:r>
      <w:r w:rsidRPr="0023613E">
        <w:rPr>
          <w:lang w:eastAsia="zh-TW"/>
        </w:rPr>
        <w:t>、</w:t>
      </w:r>
      <w:r w:rsidRPr="0023613E">
        <w:rPr>
          <w:lang w:eastAsia="zh-TW"/>
        </w:rPr>
        <w:t>30GB</w:t>
      </w:r>
      <w:r w:rsidRPr="0023613E">
        <w:rPr>
          <w:lang w:eastAsia="zh-TW"/>
        </w:rPr>
        <w:t>、</w:t>
      </w:r>
      <w:r w:rsidRPr="0023613E">
        <w:rPr>
          <w:lang w:eastAsia="zh-TW"/>
        </w:rPr>
        <w:t>50GB</w:t>
      </w:r>
      <w:r w:rsidRPr="0023613E">
        <w:rPr>
          <w:lang w:eastAsia="zh-TW"/>
        </w:rPr>
        <w:t>與</w:t>
      </w:r>
      <w:r w:rsidRPr="0023613E">
        <w:rPr>
          <w:lang w:eastAsia="zh-TW"/>
        </w:rPr>
        <w:t>100GB</w:t>
      </w:r>
      <w:r w:rsidRPr="0023613E">
        <w:rPr>
          <w:lang w:eastAsia="zh-TW"/>
        </w:rPr>
        <w:t>不等，價錢分別為每月</w:t>
      </w:r>
      <w:r w:rsidRPr="0023613E">
        <w:rPr>
          <w:lang w:eastAsia="zh-TW"/>
        </w:rPr>
        <w:t>60</w:t>
      </w:r>
      <w:r w:rsidRPr="0023613E">
        <w:rPr>
          <w:lang w:eastAsia="zh-TW"/>
        </w:rPr>
        <w:t>、</w:t>
      </w:r>
      <w:r w:rsidRPr="0023613E">
        <w:rPr>
          <w:lang w:eastAsia="zh-TW"/>
        </w:rPr>
        <w:t>95</w:t>
      </w:r>
      <w:r w:rsidRPr="0023613E">
        <w:rPr>
          <w:lang w:eastAsia="zh-TW"/>
        </w:rPr>
        <w:t>、</w:t>
      </w:r>
      <w:r w:rsidRPr="0023613E">
        <w:rPr>
          <w:lang w:eastAsia="zh-TW"/>
        </w:rPr>
        <w:t>195</w:t>
      </w:r>
      <w:r w:rsidRPr="0023613E">
        <w:rPr>
          <w:lang w:eastAsia="zh-TW"/>
        </w:rPr>
        <w:t>、</w:t>
      </w:r>
      <w:r w:rsidRPr="0023613E">
        <w:rPr>
          <w:lang w:eastAsia="zh-TW"/>
        </w:rPr>
        <w:t>320</w:t>
      </w:r>
      <w:r w:rsidRPr="0023613E">
        <w:rPr>
          <w:lang w:eastAsia="zh-TW"/>
        </w:rPr>
        <w:t>、</w:t>
      </w:r>
      <w:r w:rsidRPr="0023613E">
        <w:rPr>
          <w:lang w:eastAsia="zh-TW"/>
        </w:rPr>
        <w:t>450</w:t>
      </w:r>
      <w:r w:rsidRPr="0023613E">
        <w:rPr>
          <w:lang w:eastAsia="zh-TW"/>
        </w:rPr>
        <w:t>、</w:t>
      </w:r>
      <w:r w:rsidRPr="0023613E">
        <w:rPr>
          <w:lang w:eastAsia="zh-TW"/>
        </w:rPr>
        <w:t>500</w:t>
      </w:r>
      <w:r w:rsidRPr="0023613E">
        <w:rPr>
          <w:lang w:eastAsia="zh-TW"/>
        </w:rPr>
        <w:t>、</w:t>
      </w:r>
      <w:r w:rsidRPr="0023613E">
        <w:rPr>
          <w:lang w:eastAsia="zh-TW"/>
        </w:rPr>
        <w:t>700</w:t>
      </w:r>
      <w:r w:rsidRPr="0023613E">
        <w:rPr>
          <w:lang w:eastAsia="zh-TW"/>
        </w:rPr>
        <w:t>、</w:t>
      </w:r>
      <w:r w:rsidRPr="0023613E">
        <w:rPr>
          <w:lang w:eastAsia="zh-TW"/>
        </w:rPr>
        <w:t>1</w:t>
      </w:r>
      <w:r w:rsidR="001F02FC" w:rsidRPr="0023613E">
        <w:rPr>
          <w:rFonts w:hint="eastAsia"/>
          <w:lang w:eastAsia="zh-TW"/>
        </w:rPr>
        <w:t>,</w:t>
      </w:r>
      <w:r w:rsidRPr="0023613E">
        <w:rPr>
          <w:lang w:eastAsia="zh-TW"/>
        </w:rPr>
        <w:t>000</w:t>
      </w:r>
      <w:r w:rsidRPr="0023613E">
        <w:rPr>
          <w:lang w:eastAsia="zh-TW"/>
        </w:rPr>
        <w:t>、</w:t>
      </w:r>
      <w:r w:rsidRPr="0023613E">
        <w:rPr>
          <w:lang w:eastAsia="zh-TW"/>
        </w:rPr>
        <w:t>1</w:t>
      </w:r>
      <w:r w:rsidR="001F02FC" w:rsidRPr="0023613E">
        <w:rPr>
          <w:rFonts w:hint="eastAsia"/>
          <w:lang w:eastAsia="zh-TW"/>
        </w:rPr>
        <w:t>,</w:t>
      </w:r>
      <w:r w:rsidRPr="0023613E">
        <w:rPr>
          <w:lang w:eastAsia="zh-TW"/>
        </w:rPr>
        <w:t>500</w:t>
      </w:r>
      <w:r w:rsidRPr="0023613E">
        <w:rPr>
          <w:lang w:eastAsia="zh-TW"/>
        </w:rPr>
        <w:t>與</w:t>
      </w:r>
      <w:r w:rsidRPr="0023613E">
        <w:rPr>
          <w:lang w:eastAsia="zh-TW"/>
        </w:rPr>
        <w:t>2</w:t>
      </w:r>
      <w:r w:rsidR="001F02FC" w:rsidRPr="0023613E">
        <w:rPr>
          <w:rFonts w:hint="eastAsia"/>
          <w:lang w:eastAsia="zh-TW"/>
        </w:rPr>
        <w:t>,</w:t>
      </w:r>
      <w:r w:rsidRPr="0023613E">
        <w:rPr>
          <w:lang w:eastAsia="zh-TW"/>
        </w:rPr>
        <w:t>500</w:t>
      </w:r>
      <w:r w:rsidRPr="0023613E">
        <w:rPr>
          <w:lang w:eastAsia="zh-TW"/>
        </w:rPr>
        <w:t>史</w:t>
      </w:r>
      <w:proofErr w:type="gramStart"/>
      <w:r w:rsidRPr="0023613E">
        <w:rPr>
          <w:lang w:eastAsia="zh-TW"/>
        </w:rPr>
        <w:t>鍰</w:t>
      </w:r>
      <w:proofErr w:type="gramEnd"/>
      <w:r w:rsidRPr="0023613E">
        <w:rPr>
          <w:lang w:eastAsia="zh-TW"/>
        </w:rPr>
        <w:t>。</w:t>
      </w:r>
    </w:p>
    <w:p w14:paraId="7C0F7E85" w14:textId="3F572B41" w:rsidR="00EC412F" w:rsidRPr="0023613E" w:rsidRDefault="00EC412F" w:rsidP="00EC412F">
      <w:pPr>
        <w:pStyle w:val="af7"/>
        <w:ind w:left="1417" w:firstLine="472"/>
        <w:rPr>
          <w:lang w:eastAsia="zh-TW"/>
        </w:rPr>
      </w:pPr>
      <w:r w:rsidRPr="0023613E">
        <w:rPr>
          <w:lang w:eastAsia="zh-TW"/>
        </w:rPr>
        <w:t>Eswatini Mobile</w:t>
      </w:r>
      <w:r w:rsidRPr="0023613E">
        <w:rPr>
          <w:lang w:eastAsia="zh-TW"/>
        </w:rPr>
        <w:t>提供之行動網路服務，每月網路用量分別為</w:t>
      </w:r>
      <w:r w:rsidR="003F2C84" w:rsidRPr="0023613E">
        <w:rPr>
          <w:rFonts w:hint="eastAsia"/>
          <w:lang w:eastAsia="zh-TW"/>
        </w:rPr>
        <w:t>250</w:t>
      </w:r>
      <w:r w:rsidRPr="0023613E">
        <w:rPr>
          <w:lang w:eastAsia="zh-TW"/>
        </w:rPr>
        <w:t>MB</w:t>
      </w:r>
      <w:r w:rsidRPr="0023613E">
        <w:rPr>
          <w:lang w:eastAsia="zh-TW"/>
        </w:rPr>
        <w:t>、</w:t>
      </w:r>
      <w:r w:rsidR="003F2C84" w:rsidRPr="0023613E">
        <w:rPr>
          <w:rFonts w:hint="eastAsia"/>
          <w:lang w:eastAsia="zh-TW"/>
        </w:rPr>
        <w:t>750M</w:t>
      </w:r>
      <w:r w:rsidRPr="0023613E">
        <w:rPr>
          <w:lang w:eastAsia="zh-TW"/>
        </w:rPr>
        <w:t>B</w:t>
      </w:r>
      <w:r w:rsidRPr="0023613E">
        <w:rPr>
          <w:lang w:eastAsia="zh-TW"/>
        </w:rPr>
        <w:t>、</w:t>
      </w:r>
      <w:r w:rsidR="004A5EF3" w:rsidRPr="0023613E">
        <w:rPr>
          <w:rFonts w:hint="eastAsia"/>
          <w:lang w:eastAsia="zh-TW"/>
        </w:rPr>
        <w:t>3G</w:t>
      </w:r>
      <w:r w:rsidRPr="0023613E">
        <w:rPr>
          <w:lang w:eastAsia="zh-TW"/>
        </w:rPr>
        <w:t>B</w:t>
      </w:r>
      <w:r w:rsidRPr="0023613E">
        <w:rPr>
          <w:lang w:eastAsia="zh-TW"/>
        </w:rPr>
        <w:t>、</w:t>
      </w:r>
      <w:r w:rsidR="004A5EF3" w:rsidRPr="0023613E">
        <w:rPr>
          <w:rFonts w:hint="eastAsia"/>
          <w:lang w:eastAsia="zh-TW"/>
        </w:rPr>
        <w:t>5GB</w:t>
      </w:r>
      <w:r w:rsidR="004A5EF3" w:rsidRPr="0023613E">
        <w:rPr>
          <w:rFonts w:hint="eastAsia"/>
          <w:lang w:eastAsia="zh-TW"/>
        </w:rPr>
        <w:t>、</w:t>
      </w:r>
      <w:r w:rsidRPr="0023613E">
        <w:rPr>
          <w:lang w:eastAsia="zh-TW"/>
        </w:rPr>
        <w:t>16GB</w:t>
      </w:r>
      <w:r w:rsidR="003F2C84" w:rsidRPr="0023613E">
        <w:rPr>
          <w:rFonts w:hint="eastAsia"/>
          <w:lang w:eastAsia="zh-TW"/>
        </w:rPr>
        <w:t>、</w:t>
      </w:r>
      <w:r w:rsidR="003F2C84" w:rsidRPr="0023613E">
        <w:rPr>
          <w:rFonts w:hint="eastAsia"/>
          <w:lang w:eastAsia="zh-TW"/>
        </w:rPr>
        <w:t>50</w:t>
      </w:r>
      <w:r w:rsidRPr="0023613E">
        <w:rPr>
          <w:lang w:eastAsia="zh-TW"/>
        </w:rPr>
        <w:t>GB</w:t>
      </w:r>
      <w:r w:rsidR="003F2C84" w:rsidRPr="0023613E">
        <w:rPr>
          <w:rFonts w:hint="eastAsia"/>
          <w:lang w:eastAsia="zh-TW"/>
        </w:rPr>
        <w:t>、</w:t>
      </w:r>
      <w:r w:rsidR="003F2C84" w:rsidRPr="0023613E">
        <w:rPr>
          <w:rFonts w:hint="eastAsia"/>
          <w:lang w:eastAsia="zh-TW"/>
        </w:rPr>
        <w:t>100GB</w:t>
      </w:r>
      <w:r w:rsidR="003F2C84" w:rsidRPr="0023613E">
        <w:rPr>
          <w:rFonts w:hint="eastAsia"/>
          <w:lang w:eastAsia="zh-TW"/>
        </w:rPr>
        <w:t>、</w:t>
      </w:r>
      <w:r w:rsidR="003F2C84" w:rsidRPr="0023613E">
        <w:rPr>
          <w:rFonts w:hint="eastAsia"/>
          <w:lang w:eastAsia="zh-TW"/>
        </w:rPr>
        <w:t>150GB</w:t>
      </w:r>
      <w:r w:rsidR="003F2C84" w:rsidRPr="0023613E">
        <w:rPr>
          <w:rFonts w:hint="eastAsia"/>
          <w:lang w:eastAsia="zh-TW"/>
        </w:rPr>
        <w:t>、</w:t>
      </w:r>
      <w:r w:rsidR="003F2C84" w:rsidRPr="0023613E">
        <w:rPr>
          <w:rFonts w:hint="eastAsia"/>
          <w:lang w:eastAsia="zh-TW"/>
        </w:rPr>
        <w:t>250GB</w:t>
      </w:r>
      <w:r w:rsidR="003F2C84" w:rsidRPr="0023613E">
        <w:rPr>
          <w:rFonts w:hint="eastAsia"/>
          <w:lang w:eastAsia="zh-TW"/>
        </w:rPr>
        <w:t>與</w:t>
      </w:r>
      <w:r w:rsidR="003F2C84" w:rsidRPr="0023613E">
        <w:rPr>
          <w:rFonts w:hint="eastAsia"/>
          <w:lang w:eastAsia="zh-TW"/>
        </w:rPr>
        <w:t>500GB</w:t>
      </w:r>
      <w:r w:rsidRPr="0023613E">
        <w:rPr>
          <w:lang w:eastAsia="zh-TW"/>
        </w:rPr>
        <w:t>不等，價錢分別為每月</w:t>
      </w:r>
      <w:r w:rsidRPr="0023613E">
        <w:rPr>
          <w:lang w:eastAsia="zh-TW"/>
        </w:rPr>
        <w:t>25</w:t>
      </w:r>
      <w:r w:rsidRPr="0023613E">
        <w:rPr>
          <w:lang w:eastAsia="zh-TW"/>
        </w:rPr>
        <w:t>、</w:t>
      </w:r>
      <w:r w:rsidRPr="0023613E">
        <w:rPr>
          <w:lang w:eastAsia="zh-TW"/>
        </w:rPr>
        <w:t>50</w:t>
      </w:r>
      <w:r w:rsidRPr="0023613E">
        <w:rPr>
          <w:lang w:eastAsia="zh-TW"/>
        </w:rPr>
        <w:t>、</w:t>
      </w:r>
      <w:r w:rsidRPr="0023613E">
        <w:rPr>
          <w:lang w:eastAsia="zh-TW"/>
        </w:rPr>
        <w:t>100</w:t>
      </w:r>
      <w:r w:rsidRPr="0023613E">
        <w:rPr>
          <w:lang w:eastAsia="zh-TW"/>
        </w:rPr>
        <w:t>、</w:t>
      </w:r>
      <w:r w:rsidRPr="0023613E">
        <w:rPr>
          <w:lang w:eastAsia="zh-TW"/>
        </w:rPr>
        <w:t>150</w:t>
      </w:r>
      <w:r w:rsidRPr="0023613E">
        <w:rPr>
          <w:lang w:eastAsia="zh-TW"/>
        </w:rPr>
        <w:t>、</w:t>
      </w:r>
      <w:r w:rsidRPr="0023613E">
        <w:rPr>
          <w:lang w:eastAsia="zh-TW"/>
        </w:rPr>
        <w:t>250</w:t>
      </w:r>
      <w:r w:rsidR="004A5EF3" w:rsidRPr="0023613E">
        <w:rPr>
          <w:rFonts w:hint="eastAsia"/>
          <w:lang w:eastAsia="zh-TW"/>
        </w:rPr>
        <w:t>、</w:t>
      </w:r>
      <w:r w:rsidRPr="0023613E">
        <w:rPr>
          <w:lang w:eastAsia="zh-TW"/>
        </w:rPr>
        <w:t>500</w:t>
      </w:r>
      <w:r w:rsidR="004A5EF3" w:rsidRPr="0023613E">
        <w:rPr>
          <w:rFonts w:hint="eastAsia"/>
          <w:lang w:eastAsia="zh-TW"/>
        </w:rPr>
        <w:t>、</w:t>
      </w:r>
      <w:r w:rsidR="004A5EF3" w:rsidRPr="0023613E">
        <w:rPr>
          <w:rFonts w:hint="eastAsia"/>
          <w:lang w:eastAsia="zh-TW"/>
        </w:rPr>
        <w:t>750</w:t>
      </w:r>
      <w:r w:rsidR="004A5EF3" w:rsidRPr="0023613E">
        <w:rPr>
          <w:rFonts w:hint="eastAsia"/>
          <w:lang w:eastAsia="zh-TW"/>
        </w:rPr>
        <w:t>、</w:t>
      </w:r>
      <w:r w:rsidR="004A5EF3" w:rsidRPr="0023613E">
        <w:rPr>
          <w:rFonts w:hint="eastAsia"/>
          <w:lang w:eastAsia="zh-TW"/>
        </w:rPr>
        <w:t>1</w:t>
      </w:r>
      <w:r w:rsidR="001F02FC" w:rsidRPr="0023613E">
        <w:rPr>
          <w:rFonts w:hint="eastAsia"/>
          <w:lang w:eastAsia="zh-TW"/>
        </w:rPr>
        <w:t>,</w:t>
      </w:r>
      <w:r w:rsidR="004A5EF3" w:rsidRPr="0023613E">
        <w:rPr>
          <w:rFonts w:hint="eastAsia"/>
          <w:lang w:eastAsia="zh-TW"/>
        </w:rPr>
        <w:t>000</w:t>
      </w:r>
      <w:r w:rsidR="004A5EF3" w:rsidRPr="0023613E">
        <w:rPr>
          <w:rFonts w:hint="eastAsia"/>
          <w:lang w:eastAsia="zh-TW"/>
        </w:rPr>
        <w:t>、</w:t>
      </w:r>
      <w:r w:rsidR="004A5EF3" w:rsidRPr="0023613E">
        <w:rPr>
          <w:rFonts w:hint="eastAsia"/>
          <w:lang w:eastAsia="zh-TW"/>
        </w:rPr>
        <w:t>1</w:t>
      </w:r>
      <w:r w:rsidR="001F02FC" w:rsidRPr="0023613E">
        <w:rPr>
          <w:rFonts w:hint="eastAsia"/>
          <w:lang w:eastAsia="zh-TW"/>
        </w:rPr>
        <w:t>,</w:t>
      </w:r>
      <w:r w:rsidR="004A5EF3" w:rsidRPr="0023613E">
        <w:rPr>
          <w:rFonts w:hint="eastAsia"/>
          <w:lang w:eastAsia="zh-TW"/>
        </w:rPr>
        <w:t>500</w:t>
      </w:r>
      <w:r w:rsidR="004A5EF3" w:rsidRPr="0023613E">
        <w:rPr>
          <w:rFonts w:hint="eastAsia"/>
          <w:lang w:eastAsia="zh-TW"/>
        </w:rPr>
        <w:t>與</w:t>
      </w:r>
      <w:r w:rsidR="004A5EF3" w:rsidRPr="0023613E">
        <w:rPr>
          <w:rFonts w:hint="eastAsia"/>
          <w:lang w:eastAsia="zh-TW"/>
        </w:rPr>
        <w:t>2</w:t>
      </w:r>
      <w:r w:rsidR="001F02FC" w:rsidRPr="0023613E">
        <w:rPr>
          <w:rFonts w:hint="eastAsia"/>
          <w:lang w:eastAsia="zh-TW"/>
        </w:rPr>
        <w:t>,</w:t>
      </w:r>
      <w:r w:rsidR="004A5EF3" w:rsidRPr="0023613E">
        <w:rPr>
          <w:rFonts w:hint="eastAsia"/>
          <w:lang w:eastAsia="zh-TW"/>
        </w:rPr>
        <w:t>500</w:t>
      </w:r>
      <w:r w:rsidRPr="0023613E">
        <w:rPr>
          <w:lang w:eastAsia="zh-TW"/>
        </w:rPr>
        <w:t>史</w:t>
      </w:r>
      <w:proofErr w:type="gramStart"/>
      <w:r w:rsidRPr="0023613E">
        <w:rPr>
          <w:lang w:eastAsia="zh-TW"/>
        </w:rPr>
        <w:t>鍰</w:t>
      </w:r>
      <w:proofErr w:type="gramEnd"/>
      <w:r w:rsidRPr="0023613E">
        <w:rPr>
          <w:lang w:eastAsia="zh-TW"/>
        </w:rPr>
        <w:t>。</w:t>
      </w:r>
    </w:p>
    <w:p w14:paraId="1ACA3A2D" w14:textId="52923A71" w:rsidR="009D74FE" w:rsidRPr="0023613E" w:rsidRDefault="009D74FE" w:rsidP="00762D94">
      <w:pPr>
        <w:pStyle w:val="af3"/>
        <w:ind w:left="1417" w:hanging="472"/>
      </w:pPr>
      <w:r w:rsidRPr="0023613E">
        <w:rPr>
          <w:rFonts w:hint="eastAsia"/>
        </w:rPr>
        <w:t>４</w:t>
      </w:r>
      <w:r w:rsidRPr="0023613E">
        <w:t>、</w:t>
      </w:r>
      <w:r w:rsidRPr="0023613E">
        <w:rPr>
          <w:rFonts w:hint="eastAsia"/>
        </w:rPr>
        <w:t>St</w:t>
      </w:r>
      <w:r w:rsidRPr="0023613E">
        <w:t>arlink</w:t>
      </w:r>
      <w:r w:rsidRPr="0023613E">
        <w:rPr>
          <w:rFonts w:hint="eastAsia"/>
        </w:rPr>
        <w:t>衛星網路</w:t>
      </w:r>
    </w:p>
    <w:p w14:paraId="36B6218B" w14:textId="1A4F89FB" w:rsidR="009D74FE" w:rsidRPr="0023613E" w:rsidRDefault="009D74FE" w:rsidP="00762D94">
      <w:pPr>
        <w:pStyle w:val="af7"/>
        <w:ind w:left="1417" w:firstLine="472"/>
        <w:rPr>
          <w:lang w:eastAsia="zh-TW"/>
        </w:rPr>
      </w:pPr>
      <w:r w:rsidRPr="0023613E">
        <w:rPr>
          <w:rFonts w:hint="eastAsia"/>
          <w:lang w:eastAsia="zh-TW"/>
        </w:rPr>
        <w:t>設備費</w:t>
      </w:r>
      <w:r w:rsidRPr="0023613E">
        <w:rPr>
          <w:rFonts w:hint="eastAsia"/>
          <w:lang w:eastAsia="zh-TW"/>
        </w:rPr>
        <w:t>6</w:t>
      </w:r>
      <w:r w:rsidRPr="0023613E">
        <w:rPr>
          <w:lang w:eastAsia="zh-TW"/>
        </w:rPr>
        <w:t>,</w:t>
      </w:r>
      <w:r w:rsidRPr="0023613E">
        <w:rPr>
          <w:rFonts w:hint="eastAsia"/>
          <w:lang w:eastAsia="zh-TW"/>
        </w:rPr>
        <w:t>800</w:t>
      </w:r>
      <w:r w:rsidRPr="0023613E">
        <w:rPr>
          <w:rFonts w:hint="eastAsia"/>
          <w:lang w:eastAsia="zh-TW"/>
        </w:rPr>
        <w:t>史</w:t>
      </w:r>
      <w:proofErr w:type="gramStart"/>
      <w:r w:rsidRPr="0023613E">
        <w:rPr>
          <w:rFonts w:hint="eastAsia"/>
          <w:lang w:eastAsia="zh-TW"/>
        </w:rPr>
        <w:t>鍰</w:t>
      </w:r>
      <w:proofErr w:type="gramEnd"/>
      <w:r w:rsidRPr="0023613E">
        <w:rPr>
          <w:rFonts w:hint="eastAsia"/>
          <w:lang w:eastAsia="zh-TW"/>
        </w:rPr>
        <w:t>，月費約</w:t>
      </w:r>
      <w:r w:rsidR="00032497" w:rsidRPr="0023613E">
        <w:rPr>
          <w:rFonts w:hint="eastAsia"/>
          <w:lang w:eastAsia="zh-TW"/>
        </w:rPr>
        <w:t>950</w:t>
      </w:r>
      <w:r w:rsidR="00262ECB" w:rsidRPr="0023613E">
        <w:rPr>
          <w:rFonts w:hint="eastAsia"/>
          <w:lang w:eastAsia="zh-TW"/>
        </w:rPr>
        <w:t>史</w:t>
      </w:r>
      <w:proofErr w:type="gramStart"/>
      <w:r w:rsidR="00262ECB" w:rsidRPr="0023613E">
        <w:rPr>
          <w:rFonts w:hint="eastAsia"/>
          <w:lang w:eastAsia="zh-TW"/>
        </w:rPr>
        <w:t>鍰</w:t>
      </w:r>
      <w:proofErr w:type="gramEnd"/>
      <w:r w:rsidR="00262ECB" w:rsidRPr="0023613E">
        <w:rPr>
          <w:rFonts w:hint="eastAsia"/>
          <w:lang w:eastAsia="zh-TW"/>
        </w:rPr>
        <w:t>，天候狀況良好時，網</w:t>
      </w:r>
      <w:r w:rsidRPr="0023613E">
        <w:rPr>
          <w:rFonts w:hint="eastAsia"/>
          <w:lang w:eastAsia="zh-TW"/>
        </w:rPr>
        <w:t>速可達</w:t>
      </w:r>
      <w:r w:rsidRPr="0023613E">
        <w:rPr>
          <w:rFonts w:hint="eastAsia"/>
          <w:lang w:eastAsia="zh-TW"/>
        </w:rPr>
        <w:t>100-200</w:t>
      </w:r>
      <w:r w:rsidR="0093215A" w:rsidRPr="0023613E">
        <w:rPr>
          <w:rFonts w:hint="eastAsia"/>
          <w:lang w:eastAsia="zh-TW"/>
        </w:rPr>
        <w:t>Mbps</w:t>
      </w:r>
      <w:r w:rsidRPr="0023613E">
        <w:rPr>
          <w:rFonts w:hint="eastAsia"/>
          <w:lang w:eastAsia="zh-TW"/>
        </w:rPr>
        <w:t>。</w:t>
      </w:r>
    </w:p>
    <w:p w14:paraId="44E19876" w14:textId="2B73754D" w:rsidR="00336D26" w:rsidRPr="0023613E" w:rsidRDefault="00336D26" w:rsidP="00762D94">
      <w:pPr>
        <w:pStyle w:val="a5"/>
        <w:pageBreakBefore/>
      </w:pPr>
      <w:r w:rsidRPr="0023613E">
        <w:lastRenderedPageBreak/>
        <w:t>四、運輸</w:t>
      </w:r>
    </w:p>
    <w:p w14:paraId="1DA2D158" w14:textId="63372FB1" w:rsidR="00DC7C42" w:rsidRPr="0023613E" w:rsidRDefault="00336D26" w:rsidP="004A5EF3">
      <w:pPr>
        <w:ind w:firstLine="472"/>
        <w:rPr>
          <w:lang w:eastAsia="zh-TW"/>
        </w:rPr>
      </w:pPr>
      <w:r w:rsidRPr="0023613E">
        <w:rPr>
          <w:lang w:eastAsia="zh-TW"/>
        </w:rPr>
        <w:t>史國為</w:t>
      </w:r>
      <w:proofErr w:type="gramStart"/>
      <w:r w:rsidRPr="0023613E">
        <w:rPr>
          <w:lang w:eastAsia="zh-TW"/>
        </w:rPr>
        <w:t>一</w:t>
      </w:r>
      <w:proofErr w:type="gramEnd"/>
      <w:r w:rsidRPr="0023613E">
        <w:rPr>
          <w:lang w:eastAsia="zh-TW"/>
        </w:rPr>
        <w:t>內陸國家，幅員不大，全國</w:t>
      </w:r>
      <w:r w:rsidR="004A5EF3" w:rsidRPr="0023613E">
        <w:rPr>
          <w:rFonts w:hint="eastAsia"/>
          <w:lang w:eastAsia="zh-TW"/>
        </w:rPr>
        <w:t>主要道</w:t>
      </w:r>
      <w:r w:rsidR="00DE4F74" w:rsidRPr="0023613E">
        <w:rPr>
          <w:lang w:eastAsia="zh-TW"/>
        </w:rPr>
        <w:t>路共</w:t>
      </w:r>
      <w:r w:rsidRPr="0023613E">
        <w:rPr>
          <w:lang w:eastAsia="zh-TW"/>
        </w:rPr>
        <w:t>長</w:t>
      </w:r>
      <w:r w:rsidR="00EC3082" w:rsidRPr="0023613E">
        <w:rPr>
          <w:rFonts w:hint="eastAsia"/>
          <w:lang w:eastAsia="zh-TW"/>
        </w:rPr>
        <w:t>約</w:t>
      </w:r>
      <w:r w:rsidRPr="0023613E">
        <w:rPr>
          <w:lang w:eastAsia="zh-TW"/>
        </w:rPr>
        <w:t>3,</w:t>
      </w:r>
      <w:r w:rsidR="00EC3082" w:rsidRPr="0023613E">
        <w:rPr>
          <w:rFonts w:hint="eastAsia"/>
          <w:lang w:eastAsia="zh-TW"/>
        </w:rPr>
        <w:t>7</w:t>
      </w:r>
      <w:r w:rsidRPr="0023613E">
        <w:rPr>
          <w:lang w:eastAsia="zh-TW"/>
        </w:rPr>
        <w:t>00</w:t>
      </w:r>
      <w:r w:rsidRPr="0023613E">
        <w:rPr>
          <w:lang w:eastAsia="zh-TW"/>
        </w:rPr>
        <w:t>公里，從邊界</w:t>
      </w:r>
      <w:r w:rsidRPr="0023613E">
        <w:rPr>
          <w:lang w:eastAsia="zh-TW"/>
        </w:rPr>
        <w:t>Ngwenya</w:t>
      </w:r>
      <w:r w:rsidRPr="0023613E">
        <w:rPr>
          <w:lang w:eastAsia="zh-TW"/>
        </w:rPr>
        <w:t>經過首都</w:t>
      </w:r>
      <w:r w:rsidRPr="0023613E">
        <w:rPr>
          <w:lang w:eastAsia="zh-TW"/>
        </w:rPr>
        <w:t>Mbabane</w:t>
      </w:r>
      <w:r w:rsidRPr="0023613E">
        <w:rPr>
          <w:lang w:eastAsia="zh-TW"/>
        </w:rPr>
        <w:t>至第一大城</w:t>
      </w:r>
      <w:r w:rsidRPr="0023613E">
        <w:rPr>
          <w:lang w:eastAsia="zh-TW"/>
        </w:rPr>
        <w:t>Manzini</w:t>
      </w:r>
      <w:proofErr w:type="gramStart"/>
      <w:r w:rsidRPr="0023613E">
        <w:rPr>
          <w:lang w:eastAsia="zh-TW"/>
        </w:rPr>
        <w:t>間建有</w:t>
      </w:r>
      <w:proofErr w:type="gramEnd"/>
      <w:r w:rsidRPr="0023613E">
        <w:rPr>
          <w:lang w:eastAsia="zh-TW"/>
        </w:rPr>
        <w:t>高速公路，尚稱方便。史國對外海、陸交通都</w:t>
      </w:r>
      <w:r w:rsidR="00EC3082" w:rsidRPr="0023613E">
        <w:rPr>
          <w:rFonts w:hint="eastAsia"/>
          <w:lang w:eastAsia="zh-TW"/>
        </w:rPr>
        <w:t>主要</w:t>
      </w:r>
      <w:r w:rsidRPr="0023613E">
        <w:rPr>
          <w:lang w:eastAsia="zh-TW"/>
        </w:rPr>
        <w:t>經過南非，貨品進出以南非德班港（</w:t>
      </w:r>
      <w:r w:rsidRPr="0023613E">
        <w:rPr>
          <w:lang w:eastAsia="zh-TW"/>
        </w:rPr>
        <w:t>Durban</w:t>
      </w:r>
      <w:r w:rsidRPr="0023613E">
        <w:rPr>
          <w:lang w:eastAsia="zh-TW"/>
        </w:rPr>
        <w:t>）為主要進出港口，除了公路之外，並有鐵路與德班港接連。</w:t>
      </w:r>
    </w:p>
    <w:p w14:paraId="12BD0EFE" w14:textId="3E5E5BC5" w:rsidR="00652ECD" w:rsidRPr="0023613E" w:rsidRDefault="004C087B" w:rsidP="005F08F6">
      <w:pPr>
        <w:ind w:firstLine="472"/>
        <w:rPr>
          <w:lang w:eastAsia="zh-TW"/>
        </w:rPr>
      </w:pPr>
      <w:r w:rsidRPr="0023613E">
        <w:rPr>
          <w:lang w:eastAsia="zh-TW"/>
        </w:rPr>
        <w:t>史國</w:t>
      </w:r>
      <w:r w:rsidRPr="0023613E">
        <w:rPr>
          <w:lang w:eastAsia="zh-TW"/>
        </w:rPr>
        <w:t>King Mswati</w:t>
      </w:r>
      <w:r w:rsidR="00BB6889" w:rsidRPr="0023613E">
        <w:rPr>
          <w:lang w:eastAsia="zh-TW"/>
        </w:rPr>
        <w:t xml:space="preserve"> III</w:t>
      </w:r>
      <w:r w:rsidR="00BB6889" w:rsidRPr="0023613E">
        <w:rPr>
          <w:lang w:eastAsia="zh-TW"/>
        </w:rPr>
        <w:t>（</w:t>
      </w:r>
      <w:r w:rsidR="00BB6889" w:rsidRPr="0023613E">
        <w:rPr>
          <w:lang w:eastAsia="zh-TW"/>
        </w:rPr>
        <w:t>KM III</w:t>
      </w:r>
      <w:r w:rsidR="00BB6889" w:rsidRPr="0023613E">
        <w:rPr>
          <w:lang w:eastAsia="zh-TW"/>
        </w:rPr>
        <w:t>）</w:t>
      </w:r>
      <w:r w:rsidR="00AC6329" w:rsidRPr="0023613E">
        <w:rPr>
          <w:lang w:eastAsia="zh-TW"/>
        </w:rPr>
        <w:t>I</w:t>
      </w:r>
      <w:r w:rsidRPr="0023613E">
        <w:rPr>
          <w:lang w:eastAsia="zh-TW"/>
        </w:rPr>
        <w:t>nternational Airport</w:t>
      </w:r>
      <w:r w:rsidR="00DC7C42" w:rsidRPr="0023613E">
        <w:rPr>
          <w:lang w:eastAsia="zh-TW"/>
        </w:rPr>
        <w:t>於</w:t>
      </w:r>
      <w:r w:rsidR="00DC7C42" w:rsidRPr="0023613E">
        <w:rPr>
          <w:lang w:eastAsia="zh-TW"/>
        </w:rPr>
        <w:t>2014</w:t>
      </w:r>
      <w:r w:rsidR="00DC7C42" w:rsidRPr="0023613E">
        <w:rPr>
          <w:lang w:eastAsia="zh-TW"/>
        </w:rPr>
        <w:t>年</w:t>
      </w:r>
      <w:r w:rsidR="00DC7C42" w:rsidRPr="0023613E">
        <w:rPr>
          <w:lang w:eastAsia="zh-TW"/>
        </w:rPr>
        <w:t>9</w:t>
      </w:r>
      <w:r w:rsidR="00DC7C42" w:rsidRPr="0023613E">
        <w:rPr>
          <w:lang w:eastAsia="zh-TW"/>
        </w:rPr>
        <w:t>月</w:t>
      </w:r>
      <w:r w:rsidRPr="0023613E">
        <w:rPr>
          <w:lang w:eastAsia="zh-TW"/>
        </w:rPr>
        <w:t>成為</w:t>
      </w:r>
      <w:r w:rsidR="005D48F6" w:rsidRPr="0023613E">
        <w:rPr>
          <w:lang w:eastAsia="zh-TW"/>
        </w:rPr>
        <w:t>史國</w:t>
      </w:r>
      <w:r w:rsidRPr="0023613E">
        <w:rPr>
          <w:lang w:eastAsia="zh-TW"/>
        </w:rPr>
        <w:t>國際機場</w:t>
      </w:r>
      <w:r w:rsidR="00DC7C42" w:rsidRPr="0023613E">
        <w:rPr>
          <w:lang w:eastAsia="zh-TW"/>
        </w:rPr>
        <w:t>，</w:t>
      </w:r>
      <w:proofErr w:type="gramStart"/>
      <w:r w:rsidR="00DC7C42" w:rsidRPr="0023613E">
        <w:rPr>
          <w:lang w:eastAsia="zh-TW"/>
        </w:rPr>
        <w:t>距離史京</w:t>
      </w:r>
      <w:proofErr w:type="gramEnd"/>
      <w:r w:rsidR="005F08F6" w:rsidRPr="0023613E">
        <w:rPr>
          <w:rFonts w:hint="eastAsia"/>
          <w:lang w:eastAsia="zh-TW"/>
        </w:rPr>
        <w:t>Mbabane</w:t>
      </w:r>
      <w:r w:rsidR="00DC7C42" w:rsidRPr="0023613E">
        <w:rPr>
          <w:lang w:eastAsia="zh-TW"/>
        </w:rPr>
        <w:t>約</w:t>
      </w:r>
      <w:r w:rsidR="00DC7C42" w:rsidRPr="0023613E">
        <w:rPr>
          <w:lang w:eastAsia="zh-TW"/>
        </w:rPr>
        <w:t>90</w:t>
      </w:r>
      <w:r w:rsidR="00DC7C42" w:rsidRPr="0023613E">
        <w:rPr>
          <w:lang w:eastAsia="zh-TW"/>
        </w:rPr>
        <w:t>公里。</w:t>
      </w:r>
      <w:r w:rsidR="00336D26" w:rsidRPr="0023613E">
        <w:rPr>
          <w:lang w:eastAsia="zh-TW"/>
        </w:rPr>
        <w:t>國人</w:t>
      </w:r>
      <w:r w:rsidR="00DC7C42" w:rsidRPr="0023613E">
        <w:rPr>
          <w:lang w:eastAsia="zh-TW"/>
        </w:rPr>
        <w:t>目前</w:t>
      </w:r>
      <w:r w:rsidR="00D06B40" w:rsidRPr="0023613E">
        <w:rPr>
          <w:rFonts w:hint="eastAsia"/>
          <w:lang w:eastAsia="zh-TW"/>
        </w:rPr>
        <w:t>自</w:t>
      </w:r>
      <w:r w:rsidR="00932458" w:rsidRPr="0023613E">
        <w:rPr>
          <w:rFonts w:hint="eastAsia"/>
          <w:lang w:eastAsia="zh-TW"/>
        </w:rPr>
        <w:t>臺灣</w:t>
      </w:r>
      <w:r w:rsidR="00336D26" w:rsidRPr="0023613E">
        <w:rPr>
          <w:lang w:eastAsia="zh-TW"/>
        </w:rPr>
        <w:t>經由南非</w:t>
      </w:r>
      <w:r w:rsidR="005F08F6" w:rsidRPr="0023613E">
        <w:rPr>
          <w:rFonts w:hint="eastAsia"/>
          <w:lang w:eastAsia="zh-TW"/>
        </w:rPr>
        <w:t>約堡</w:t>
      </w:r>
      <w:r w:rsidR="005F08F6" w:rsidRPr="0023613E">
        <w:rPr>
          <w:rFonts w:hint="eastAsia"/>
          <w:lang w:eastAsia="zh-TW"/>
        </w:rPr>
        <w:t>O.R. Tambo</w:t>
      </w:r>
      <w:r w:rsidR="00336D26" w:rsidRPr="0023613E">
        <w:rPr>
          <w:lang w:eastAsia="zh-TW"/>
        </w:rPr>
        <w:t>國際機場轉機</w:t>
      </w:r>
      <w:r w:rsidR="00EC3082" w:rsidRPr="0023613E">
        <w:rPr>
          <w:rFonts w:hint="eastAsia"/>
          <w:lang w:eastAsia="zh-TW"/>
        </w:rPr>
        <w:t>飛</w:t>
      </w:r>
      <w:r w:rsidR="00336D26" w:rsidRPr="0023613E">
        <w:rPr>
          <w:lang w:eastAsia="zh-TW"/>
        </w:rPr>
        <w:t>往</w:t>
      </w:r>
      <w:r w:rsidR="00A90322" w:rsidRPr="0023613E">
        <w:rPr>
          <w:lang w:eastAsia="zh-TW"/>
        </w:rPr>
        <w:t>史瓦帝尼</w:t>
      </w:r>
      <w:r w:rsidR="00336D26" w:rsidRPr="0023613E">
        <w:rPr>
          <w:lang w:eastAsia="zh-TW"/>
        </w:rPr>
        <w:t>，</w:t>
      </w:r>
      <w:r w:rsidR="00D06B40" w:rsidRPr="0023613E">
        <w:rPr>
          <w:rFonts w:hint="eastAsia"/>
          <w:lang w:eastAsia="zh-TW"/>
        </w:rPr>
        <w:t>在托運行李直掛史瓦帝尼或無托運行李狀況下，</w:t>
      </w:r>
      <w:r w:rsidR="005F08F6" w:rsidRPr="0023613E">
        <w:rPr>
          <w:rFonts w:hint="eastAsia"/>
          <w:lang w:eastAsia="zh-TW"/>
        </w:rPr>
        <w:t>通常</w:t>
      </w:r>
      <w:r w:rsidR="00DC7C42" w:rsidRPr="0023613E">
        <w:rPr>
          <w:lang w:eastAsia="zh-TW"/>
        </w:rPr>
        <w:t>無</w:t>
      </w:r>
      <w:r w:rsidR="00336D26" w:rsidRPr="0023613E">
        <w:rPr>
          <w:lang w:eastAsia="zh-TW"/>
        </w:rPr>
        <w:t>須事先</w:t>
      </w:r>
      <w:r w:rsidR="00DC7C42" w:rsidRPr="0023613E">
        <w:rPr>
          <w:lang w:eastAsia="zh-TW"/>
        </w:rPr>
        <w:t>申</w:t>
      </w:r>
      <w:r w:rsidR="00336D26" w:rsidRPr="0023613E">
        <w:rPr>
          <w:lang w:eastAsia="zh-TW"/>
        </w:rPr>
        <w:t>辦南非過境簽證</w:t>
      </w:r>
      <w:r w:rsidR="005F08F6" w:rsidRPr="0023613E">
        <w:rPr>
          <w:rFonts w:hint="eastAsia"/>
          <w:lang w:eastAsia="zh-TW"/>
        </w:rPr>
        <w:t>（備註：具體情況，仍請於出發前與旅行社或航空公司</w:t>
      </w:r>
      <w:r w:rsidR="00932349" w:rsidRPr="0023613E">
        <w:rPr>
          <w:rFonts w:hint="eastAsia"/>
          <w:lang w:eastAsia="zh-TW"/>
        </w:rPr>
        <w:t>多作</w:t>
      </w:r>
      <w:r w:rsidR="005F08F6" w:rsidRPr="0023613E">
        <w:rPr>
          <w:rFonts w:hint="eastAsia"/>
          <w:lang w:eastAsia="zh-TW"/>
        </w:rPr>
        <w:t>確認）</w:t>
      </w:r>
      <w:r w:rsidR="00D06B40" w:rsidRPr="0023613E">
        <w:rPr>
          <w:rFonts w:hint="eastAsia"/>
          <w:lang w:eastAsia="zh-TW"/>
        </w:rPr>
        <w:t>；目前南非飛史國之連結航空</w:t>
      </w:r>
      <w:r w:rsidR="001F73A2" w:rsidRPr="0023613E">
        <w:rPr>
          <w:rFonts w:hint="eastAsia"/>
          <w:lang w:eastAsia="zh-TW"/>
        </w:rPr>
        <w:t>（</w:t>
      </w:r>
      <w:r w:rsidR="00D06B40" w:rsidRPr="0023613E">
        <w:rPr>
          <w:rFonts w:hint="eastAsia"/>
          <w:lang w:eastAsia="zh-TW"/>
        </w:rPr>
        <w:t>Ai</w:t>
      </w:r>
      <w:r w:rsidR="00D06B40" w:rsidRPr="0023613E">
        <w:rPr>
          <w:lang w:eastAsia="zh-TW"/>
        </w:rPr>
        <w:t>rlink</w:t>
      </w:r>
      <w:r w:rsidR="001F73A2" w:rsidRPr="0023613E">
        <w:rPr>
          <w:rFonts w:hint="eastAsia"/>
          <w:lang w:eastAsia="zh-TW"/>
        </w:rPr>
        <w:t>）</w:t>
      </w:r>
      <w:r w:rsidR="00D06B40" w:rsidRPr="0023613E">
        <w:rPr>
          <w:rFonts w:hint="eastAsia"/>
          <w:lang w:eastAsia="zh-TW"/>
        </w:rPr>
        <w:t>已與</w:t>
      </w:r>
      <w:r w:rsidR="00955A8F" w:rsidRPr="0023613E">
        <w:rPr>
          <w:rFonts w:hint="eastAsia"/>
          <w:lang w:eastAsia="zh-TW"/>
        </w:rPr>
        <w:t>新航等</w:t>
      </w:r>
      <w:r w:rsidR="00D06B40" w:rsidRPr="0023613E">
        <w:rPr>
          <w:rFonts w:hint="eastAsia"/>
          <w:lang w:eastAsia="zh-TW"/>
        </w:rPr>
        <w:t>多家航空公司合作，有提供</w:t>
      </w:r>
      <w:r w:rsidR="00955A8F" w:rsidRPr="0023613E">
        <w:rPr>
          <w:rFonts w:hint="eastAsia"/>
          <w:lang w:eastAsia="zh-TW"/>
        </w:rPr>
        <w:t>托運</w:t>
      </w:r>
      <w:r w:rsidR="00D06B40" w:rsidRPr="0023613E">
        <w:rPr>
          <w:rFonts w:hint="eastAsia"/>
          <w:lang w:eastAsia="zh-TW"/>
        </w:rPr>
        <w:t>行李直掛服務，惟近年加入營運的史瓦帝尼航空</w:t>
      </w:r>
      <w:r w:rsidR="001F73A2" w:rsidRPr="0023613E">
        <w:rPr>
          <w:rFonts w:hint="eastAsia"/>
          <w:lang w:eastAsia="zh-TW"/>
        </w:rPr>
        <w:t>（</w:t>
      </w:r>
      <w:r w:rsidR="00D06B40" w:rsidRPr="0023613E">
        <w:rPr>
          <w:rFonts w:hint="eastAsia"/>
          <w:lang w:eastAsia="zh-TW"/>
        </w:rPr>
        <w:t>E</w:t>
      </w:r>
      <w:r w:rsidR="00D06B40" w:rsidRPr="0023613E">
        <w:rPr>
          <w:lang w:eastAsia="zh-TW"/>
        </w:rPr>
        <w:t>swatini Air</w:t>
      </w:r>
      <w:r w:rsidR="001F73A2" w:rsidRPr="0023613E">
        <w:rPr>
          <w:rFonts w:hint="eastAsia"/>
          <w:lang w:eastAsia="zh-TW"/>
        </w:rPr>
        <w:t>）</w:t>
      </w:r>
      <w:r w:rsidR="00955A8F" w:rsidRPr="0023613E">
        <w:rPr>
          <w:rFonts w:hint="eastAsia"/>
          <w:lang w:eastAsia="zh-TW"/>
        </w:rPr>
        <w:t>與多數航空公司尚未達成行李直掛協議，故須入境南非領取行李後再至</w:t>
      </w:r>
      <w:r w:rsidR="00652ECD" w:rsidRPr="0023613E">
        <w:rPr>
          <w:rFonts w:hint="eastAsia"/>
          <w:lang w:eastAsia="zh-TW"/>
        </w:rPr>
        <w:t>該</w:t>
      </w:r>
      <w:r w:rsidR="00955A8F" w:rsidRPr="0023613E">
        <w:rPr>
          <w:rFonts w:hint="eastAsia"/>
          <w:lang w:eastAsia="zh-TW"/>
        </w:rPr>
        <w:t>航空公司櫃台重掛行李至史國，如此則須辦理</w:t>
      </w:r>
      <w:r w:rsidR="00652ECD" w:rsidRPr="0023613E">
        <w:rPr>
          <w:rFonts w:hint="eastAsia"/>
          <w:lang w:eastAsia="zh-TW"/>
        </w:rPr>
        <w:t>南非</w:t>
      </w:r>
      <w:r w:rsidR="00955A8F" w:rsidRPr="0023613E">
        <w:rPr>
          <w:rFonts w:hint="eastAsia"/>
          <w:lang w:eastAsia="zh-TW"/>
        </w:rPr>
        <w:t>過境簽證</w:t>
      </w:r>
      <w:r w:rsidR="00EC3082" w:rsidRPr="0023613E">
        <w:rPr>
          <w:rFonts w:hint="eastAsia"/>
          <w:lang w:eastAsia="zh-TW"/>
        </w:rPr>
        <w:t>，</w:t>
      </w:r>
      <w:r w:rsidR="00955A8F" w:rsidRPr="0023613E">
        <w:rPr>
          <w:rFonts w:hint="eastAsia"/>
          <w:lang w:eastAsia="zh-TW"/>
        </w:rPr>
        <w:t>另</w:t>
      </w:r>
      <w:r w:rsidR="00EC3082" w:rsidRPr="0023613E">
        <w:rPr>
          <w:rFonts w:hint="eastAsia"/>
          <w:lang w:eastAsia="zh-TW"/>
        </w:rPr>
        <w:t>如以陸路方式過境南非，</w:t>
      </w:r>
      <w:r w:rsidR="00955A8F" w:rsidRPr="0023613E">
        <w:rPr>
          <w:rFonts w:hint="eastAsia"/>
          <w:lang w:eastAsia="zh-TW"/>
        </w:rPr>
        <w:t>亦</w:t>
      </w:r>
      <w:r w:rsidR="00EC3082" w:rsidRPr="0023613E">
        <w:rPr>
          <w:rFonts w:hint="eastAsia"/>
          <w:lang w:eastAsia="zh-TW"/>
        </w:rPr>
        <w:t>須辦理過境簽證</w:t>
      </w:r>
      <w:r w:rsidR="00336D26" w:rsidRPr="0023613E">
        <w:rPr>
          <w:lang w:eastAsia="zh-TW"/>
        </w:rPr>
        <w:t>。</w:t>
      </w:r>
    </w:p>
    <w:p w14:paraId="0A45D4B8" w14:textId="277546B6" w:rsidR="00AF7D5F" w:rsidRPr="0023613E" w:rsidRDefault="00086FE6" w:rsidP="00762D94">
      <w:pPr>
        <w:ind w:firstLine="472"/>
        <w:rPr>
          <w:lang w:eastAsia="zh-TW"/>
        </w:rPr>
      </w:pPr>
      <w:r w:rsidRPr="0023613E">
        <w:rPr>
          <w:lang w:eastAsia="zh-TW"/>
        </w:rPr>
        <w:t>史國與南非、莫三比克邊界分別設有</w:t>
      </w:r>
      <w:r w:rsidRPr="0023613E">
        <w:rPr>
          <w:lang w:eastAsia="zh-TW"/>
        </w:rPr>
        <w:t>11</w:t>
      </w:r>
      <w:r w:rsidRPr="0023613E">
        <w:rPr>
          <w:lang w:eastAsia="zh-TW"/>
        </w:rPr>
        <w:t>個及</w:t>
      </w:r>
      <w:r w:rsidRPr="0023613E">
        <w:rPr>
          <w:lang w:eastAsia="zh-TW"/>
        </w:rPr>
        <w:t>2</w:t>
      </w:r>
      <w:r w:rsidRPr="0023613E">
        <w:rPr>
          <w:lang w:eastAsia="zh-TW"/>
        </w:rPr>
        <w:t>個關卡，跨境公路運輸甚為方便。</w:t>
      </w:r>
      <w:r w:rsidR="004B4E8D" w:rsidRPr="0023613E">
        <w:rPr>
          <w:lang w:eastAsia="zh-TW"/>
        </w:rPr>
        <w:t>由於飛機載客量有限</w:t>
      </w:r>
      <w:r w:rsidR="007D207B" w:rsidRPr="0023613E">
        <w:rPr>
          <w:lang w:eastAsia="zh-TW"/>
        </w:rPr>
        <w:t>，經由空運</w:t>
      </w:r>
      <w:r w:rsidR="00773445" w:rsidRPr="0023613E">
        <w:rPr>
          <w:lang w:eastAsia="zh-TW"/>
        </w:rPr>
        <w:t>（</w:t>
      </w:r>
      <w:r w:rsidR="007D207B" w:rsidRPr="0023613E">
        <w:rPr>
          <w:lang w:eastAsia="zh-TW"/>
        </w:rPr>
        <w:t>自南非約堡</w:t>
      </w:r>
      <w:r w:rsidR="00773445" w:rsidRPr="0023613E">
        <w:rPr>
          <w:lang w:eastAsia="zh-TW"/>
        </w:rPr>
        <w:t>）</w:t>
      </w:r>
      <w:proofErr w:type="gramStart"/>
      <w:r w:rsidR="003F389C" w:rsidRPr="0023613E">
        <w:rPr>
          <w:lang w:eastAsia="zh-TW"/>
        </w:rPr>
        <w:t>抵史的</w:t>
      </w:r>
      <w:proofErr w:type="gramEnd"/>
      <w:r w:rsidR="004B4E8D" w:rsidRPr="0023613E">
        <w:rPr>
          <w:lang w:eastAsia="zh-TW"/>
        </w:rPr>
        <w:t>旅客</w:t>
      </w:r>
      <w:r w:rsidR="003F389C" w:rsidRPr="0023613E">
        <w:rPr>
          <w:lang w:eastAsia="zh-TW"/>
        </w:rPr>
        <w:t>人數比例僅占</w:t>
      </w:r>
      <w:r w:rsidR="003034C4" w:rsidRPr="0023613E">
        <w:rPr>
          <w:lang w:eastAsia="zh-TW"/>
        </w:rPr>
        <w:t>2</w:t>
      </w:r>
      <w:r w:rsidR="007D207B" w:rsidRPr="0023613E">
        <w:rPr>
          <w:lang w:eastAsia="zh-TW"/>
        </w:rPr>
        <w:t>%</w:t>
      </w:r>
      <w:r w:rsidR="007D207B" w:rsidRPr="0023613E">
        <w:rPr>
          <w:lang w:eastAsia="zh-TW"/>
        </w:rPr>
        <w:t>。</w:t>
      </w:r>
    </w:p>
    <w:p w14:paraId="33FE4FB7" w14:textId="77777777" w:rsidR="00086FE6" w:rsidRPr="0023613E" w:rsidRDefault="00086FE6" w:rsidP="00762D94">
      <w:pPr>
        <w:ind w:firstLine="472"/>
        <w:rPr>
          <w:lang w:eastAsia="zh-TW"/>
        </w:rPr>
      </w:pPr>
    </w:p>
    <w:p w14:paraId="3E44F426" w14:textId="77777777" w:rsidR="00DC7C42" w:rsidRPr="0023613E" w:rsidRDefault="00DC7C42" w:rsidP="00762D94">
      <w:pPr>
        <w:ind w:firstLine="472"/>
        <w:rPr>
          <w:lang w:eastAsia="zh-TW"/>
        </w:rPr>
      </w:pPr>
    </w:p>
    <w:p w14:paraId="76573962" w14:textId="77777777" w:rsidR="00F11176" w:rsidRPr="0023613E" w:rsidRDefault="00F11176" w:rsidP="00762D94">
      <w:pPr>
        <w:ind w:firstLine="472"/>
        <w:rPr>
          <w:rFonts w:eastAsia="標楷體"/>
          <w:lang w:eastAsia="zh-TW"/>
        </w:rPr>
      </w:pPr>
    </w:p>
    <w:p w14:paraId="0B414DCE" w14:textId="77777777" w:rsidR="00FA76F5" w:rsidRPr="0023613E" w:rsidRDefault="00FA76F5" w:rsidP="00B64F98">
      <w:pPr>
        <w:ind w:left="472" w:firstLineChars="0" w:firstLine="0"/>
        <w:rPr>
          <w:lang w:eastAsia="zh-TW"/>
        </w:rPr>
        <w:sectPr w:rsidR="00FA76F5" w:rsidRPr="0023613E" w:rsidSect="003E0BC3">
          <w:headerReference w:type="default" r:id="rId23"/>
          <w:pgSz w:w="11906" w:h="16838" w:code="9"/>
          <w:pgMar w:top="2268" w:right="1701" w:bottom="1701" w:left="1701" w:header="1134" w:footer="851" w:gutter="0"/>
          <w:cols w:space="425"/>
          <w:docGrid w:type="linesAndChars" w:linePitch="514" w:charSpace="-774"/>
        </w:sectPr>
      </w:pPr>
    </w:p>
    <w:p w14:paraId="63528C36" w14:textId="77777777" w:rsidR="00BA6473" w:rsidRPr="0023613E" w:rsidRDefault="00BA6473" w:rsidP="002B5DF7">
      <w:pPr>
        <w:pStyle w:val="a3"/>
        <w:spacing w:before="514" w:after="771"/>
        <w:rPr>
          <w:lang w:eastAsia="zh-TW"/>
        </w:rPr>
      </w:pPr>
      <w:bookmarkStart w:id="10" w:name="_Toc230684664"/>
      <w:r w:rsidRPr="0023613E">
        <w:rPr>
          <w:rFonts w:hint="eastAsia"/>
          <w:lang w:eastAsia="zh-TW"/>
        </w:rPr>
        <w:lastRenderedPageBreak/>
        <w:t>第柒章　勞工</w:t>
      </w:r>
      <w:bookmarkEnd w:id="10"/>
    </w:p>
    <w:p w14:paraId="70D9CC2E" w14:textId="77777777" w:rsidR="00336D26" w:rsidRPr="0023613E" w:rsidRDefault="00336D26" w:rsidP="00DF05FE">
      <w:pPr>
        <w:pStyle w:val="a5"/>
      </w:pPr>
      <w:r w:rsidRPr="0023613E">
        <w:rPr>
          <w:rFonts w:hint="eastAsia"/>
        </w:rPr>
        <w:t>一、勞工素質及結構</w:t>
      </w:r>
    </w:p>
    <w:p w14:paraId="6E7AF55F" w14:textId="1E8FC81C" w:rsidR="00336D26" w:rsidRPr="0023613E" w:rsidRDefault="00336D26" w:rsidP="00B64F98">
      <w:pPr>
        <w:ind w:firstLine="472"/>
        <w:rPr>
          <w:lang w:eastAsia="zh-TW"/>
        </w:rPr>
      </w:pPr>
      <w:r w:rsidRPr="0023613E">
        <w:rPr>
          <w:lang w:eastAsia="zh-TW"/>
        </w:rPr>
        <w:t>史國人民識字率約達</w:t>
      </w:r>
      <w:r w:rsidR="007A5B0C" w:rsidRPr="0023613E">
        <w:rPr>
          <w:rFonts w:hint="eastAsia"/>
          <w:lang w:eastAsia="zh-TW"/>
        </w:rPr>
        <w:t>91</w:t>
      </w:r>
      <w:r w:rsidR="00540A60" w:rsidRPr="0023613E">
        <w:rPr>
          <w:lang w:eastAsia="zh-TW"/>
        </w:rPr>
        <w:t>%</w:t>
      </w:r>
      <w:r w:rsidRPr="0023613E">
        <w:rPr>
          <w:lang w:eastAsia="zh-TW"/>
        </w:rPr>
        <w:t>，勞工素質普通，以英文為官方語文，英語使用普遍，我國投資人與勞工間溝通無重大困難。史國</w:t>
      </w:r>
      <w:r w:rsidR="002A4D11" w:rsidRPr="0023613E">
        <w:rPr>
          <w:rFonts w:hint="eastAsia"/>
          <w:lang w:eastAsia="zh-TW"/>
        </w:rPr>
        <w:t>人口結構年輕，</w:t>
      </w:r>
      <w:r w:rsidR="008C5150" w:rsidRPr="0023613E">
        <w:rPr>
          <w:rFonts w:hint="eastAsia"/>
          <w:lang w:eastAsia="zh-TW"/>
        </w:rPr>
        <w:t>但</w:t>
      </w:r>
      <w:r w:rsidRPr="0023613E">
        <w:rPr>
          <w:lang w:eastAsia="zh-TW"/>
        </w:rPr>
        <w:t>失業</w:t>
      </w:r>
      <w:r w:rsidR="00E75BF7" w:rsidRPr="0023613E">
        <w:rPr>
          <w:rFonts w:hint="eastAsia"/>
          <w:lang w:eastAsia="zh-TW"/>
        </w:rPr>
        <w:t>率達</w:t>
      </w:r>
      <w:r w:rsidR="00723201" w:rsidRPr="0023613E">
        <w:rPr>
          <w:lang w:eastAsia="zh-TW"/>
        </w:rPr>
        <w:t>3</w:t>
      </w:r>
      <w:r w:rsidR="007256F6" w:rsidRPr="0023613E">
        <w:rPr>
          <w:rFonts w:hint="eastAsia"/>
          <w:lang w:eastAsia="zh-TW"/>
        </w:rPr>
        <w:t>5.4</w:t>
      </w:r>
      <w:r w:rsidR="00443ABC" w:rsidRPr="0023613E">
        <w:rPr>
          <w:lang w:eastAsia="zh-TW"/>
        </w:rPr>
        <w:t>%</w:t>
      </w:r>
      <w:r w:rsidRPr="0023613E">
        <w:rPr>
          <w:lang w:eastAsia="zh-TW"/>
        </w:rPr>
        <w:t>，因此</w:t>
      </w:r>
      <w:r w:rsidR="002A4D11" w:rsidRPr="0023613E">
        <w:rPr>
          <w:rFonts w:hint="eastAsia"/>
          <w:lang w:eastAsia="zh-TW"/>
        </w:rPr>
        <w:t>有充沛可供僱用之閒置勞動力</w:t>
      </w:r>
      <w:r w:rsidR="00443ABC" w:rsidRPr="0023613E">
        <w:rPr>
          <w:lang w:eastAsia="zh-TW"/>
        </w:rPr>
        <w:t>，</w:t>
      </w:r>
      <w:r w:rsidRPr="0023613E">
        <w:rPr>
          <w:lang w:eastAsia="zh-TW"/>
        </w:rPr>
        <w:t>各工廠門口經常集結大量工人，希望獲得工作機會。</w:t>
      </w:r>
    </w:p>
    <w:p w14:paraId="13C4CAA6" w14:textId="47B89449" w:rsidR="007D4548" w:rsidRPr="0023613E" w:rsidRDefault="007D4548" w:rsidP="007D4548">
      <w:pPr>
        <w:ind w:firstLine="472"/>
        <w:rPr>
          <w:lang w:eastAsia="zh-TW"/>
        </w:rPr>
      </w:pPr>
      <w:r w:rsidRPr="0023613E">
        <w:rPr>
          <w:lang w:eastAsia="zh-TW"/>
        </w:rPr>
        <w:t>史國對</w:t>
      </w:r>
      <w:r w:rsidR="00336D26" w:rsidRPr="0023613E">
        <w:rPr>
          <w:lang w:eastAsia="zh-TW"/>
        </w:rPr>
        <w:t>勞工</w:t>
      </w:r>
      <w:r w:rsidRPr="0023613E">
        <w:rPr>
          <w:rFonts w:hint="eastAsia"/>
          <w:lang w:eastAsia="zh-TW"/>
        </w:rPr>
        <w:t>基本</w:t>
      </w:r>
      <w:r w:rsidR="00336D26" w:rsidRPr="0023613E">
        <w:rPr>
          <w:lang w:eastAsia="zh-TW"/>
        </w:rPr>
        <w:t>薪資規定</w:t>
      </w:r>
      <w:r w:rsidRPr="0023613E">
        <w:rPr>
          <w:rFonts w:hint="eastAsia"/>
          <w:lang w:eastAsia="zh-TW"/>
        </w:rPr>
        <w:t>各產</w:t>
      </w:r>
      <w:r w:rsidR="00DE5945" w:rsidRPr="0023613E">
        <w:rPr>
          <w:rFonts w:hint="eastAsia"/>
          <w:lang w:eastAsia="zh-TW"/>
        </w:rPr>
        <w:t>業</w:t>
      </w:r>
      <w:r w:rsidRPr="0023613E">
        <w:rPr>
          <w:rFonts w:hint="eastAsia"/>
          <w:lang w:eastAsia="zh-TW"/>
        </w:rPr>
        <w:t>別不同。史國政府將各產業分為</w:t>
      </w:r>
      <w:r w:rsidRPr="0023613E">
        <w:rPr>
          <w:rFonts w:hint="eastAsia"/>
          <w:lang w:eastAsia="zh-TW"/>
        </w:rPr>
        <w:t>18</w:t>
      </w:r>
      <w:r w:rsidRPr="0023613E">
        <w:rPr>
          <w:rFonts w:hint="eastAsia"/>
          <w:lang w:eastAsia="zh-TW"/>
        </w:rPr>
        <w:t>大類，每一產業別設有專屬薪資協調理事會</w:t>
      </w:r>
      <w:r w:rsidR="009B3FF4" w:rsidRPr="0023613E">
        <w:rPr>
          <w:rFonts w:hint="eastAsia"/>
          <w:lang w:eastAsia="zh-TW"/>
        </w:rPr>
        <w:t>（</w:t>
      </w:r>
      <w:r w:rsidRPr="0023613E">
        <w:rPr>
          <w:lang w:eastAsia="zh-TW"/>
        </w:rPr>
        <w:t>Wage Council</w:t>
      </w:r>
      <w:r w:rsidR="009B3FF4" w:rsidRPr="0023613E">
        <w:rPr>
          <w:lang w:eastAsia="zh-TW"/>
        </w:rPr>
        <w:t>）</w:t>
      </w:r>
      <w:r w:rsidRPr="0023613E">
        <w:rPr>
          <w:rFonts w:hint="eastAsia"/>
          <w:lang w:eastAsia="zh-TW"/>
        </w:rPr>
        <w:t>，例如紡織成衣業設有紡織成衣業專屬之薪資協調理事會，建築業設有建築業專屬之薪資協調理事會，運輸業設有運輸業專屬之薪資協調理事會。</w:t>
      </w:r>
    </w:p>
    <w:p w14:paraId="2D714001" w14:textId="065BD3E1" w:rsidR="007A6C42" w:rsidRPr="0023613E" w:rsidRDefault="007D4548" w:rsidP="00762D94">
      <w:pPr>
        <w:ind w:firstLine="472"/>
        <w:rPr>
          <w:lang w:eastAsia="zh-TW"/>
        </w:rPr>
      </w:pPr>
      <w:r w:rsidRPr="0023613E">
        <w:rPr>
          <w:rFonts w:hint="eastAsia"/>
          <w:lang w:eastAsia="zh-TW"/>
        </w:rPr>
        <w:t>各產業薪資協調理事會由</w:t>
      </w:r>
      <w:r w:rsidR="00DE5945" w:rsidRPr="0023613E">
        <w:rPr>
          <w:rFonts w:hint="eastAsia"/>
          <w:lang w:eastAsia="zh-TW"/>
        </w:rPr>
        <w:t>該</w:t>
      </w:r>
      <w:r w:rsidRPr="0023613E">
        <w:rPr>
          <w:rFonts w:hint="eastAsia"/>
          <w:lang w:eastAsia="zh-TW"/>
        </w:rPr>
        <w:t>產業之勞方代表、資方代表以及政府官員等三方組成</w:t>
      </w:r>
      <w:r w:rsidR="00DE5945" w:rsidRPr="0023613E">
        <w:rPr>
          <w:rFonts w:hint="eastAsia"/>
          <w:lang w:eastAsia="zh-TW"/>
        </w:rPr>
        <w:t>，</w:t>
      </w:r>
      <w:r w:rsidR="00F31488" w:rsidRPr="0023613E">
        <w:rPr>
          <w:rFonts w:hint="eastAsia"/>
          <w:lang w:eastAsia="zh-TW"/>
        </w:rPr>
        <w:t>每年召開薪資談判，就調薪幅度進行協商。</w:t>
      </w:r>
      <w:r w:rsidR="00DE5945" w:rsidRPr="0023613E">
        <w:rPr>
          <w:rFonts w:hint="eastAsia"/>
          <w:lang w:eastAsia="zh-TW"/>
        </w:rPr>
        <w:t>史國</w:t>
      </w:r>
      <w:r w:rsidR="00F31488" w:rsidRPr="0023613E">
        <w:rPr>
          <w:lang w:eastAsia="zh-TW"/>
        </w:rPr>
        <w:t>各</w:t>
      </w:r>
      <w:r w:rsidR="00F31488" w:rsidRPr="0023613E">
        <w:rPr>
          <w:rFonts w:hint="eastAsia"/>
          <w:lang w:eastAsia="zh-TW"/>
        </w:rPr>
        <w:t>產</w:t>
      </w:r>
      <w:r w:rsidR="00F31488" w:rsidRPr="0023613E">
        <w:rPr>
          <w:lang w:eastAsia="zh-TW"/>
        </w:rPr>
        <w:t>業</w:t>
      </w:r>
      <w:r w:rsidR="00336D26" w:rsidRPr="0023613E">
        <w:rPr>
          <w:lang w:eastAsia="zh-TW"/>
        </w:rPr>
        <w:t>薪資水準</w:t>
      </w:r>
      <w:r w:rsidR="00AC6329" w:rsidRPr="0023613E">
        <w:rPr>
          <w:lang w:eastAsia="zh-TW"/>
        </w:rPr>
        <w:t>與</w:t>
      </w:r>
      <w:r w:rsidR="00F31488" w:rsidRPr="0023613E">
        <w:rPr>
          <w:rFonts w:hint="eastAsia"/>
          <w:lang w:eastAsia="zh-TW"/>
        </w:rPr>
        <w:t>薪資</w:t>
      </w:r>
      <w:r w:rsidR="00AC6329" w:rsidRPr="0023613E">
        <w:rPr>
          <w:lang w:eastAsia="zh-TW"/>
        </w:rPr>
        <w:t>調整幅度</w:t>
      </w:r>
      <w:r w:rsidR="00F31488" w:rsidRPr="0023613E">
        <w:rPr>
          <w:rFonts w:hint="eastAsia"/>
          <w:lang w:eastAsia="zh-TW"/>
        </w:rPr>
        <w:t>均</w:t>
      </w:r>
      <w:r w:rsidR="00336D26" w:rsidRPr="0023613E">
        <w:rPr>
          <w:lang w:eastAsia="zh-TW"/>
        </w:rPr>
        <w:t>不</w:t>
      </w:r>
      <w:r w:rsidR="00AC6329" w:rsidRPr="0023613E">
        <w:rPr>
          <w:lang w:eastAsia="zh-TW"/>
        </w:rPr>
        <w:t>盡</w:t>
      </w:r>
      <w:r w:rsidR="00336D26" w:rsidRPr="0023613E">
        <w:rPr>
          <w:lang w:eastAsia="zh-TW"/>
        </w:rPr>
        <w:t>相同</w:t>
      </w:r>
      <w:r w:rsidR="00CF1729" w:rsidRPr="0023613E">
        <w:rPr>
          <w:lang w:eastAsia="zh-TW"/>
        </w:rPr>
        <w:t>，且同一產業</w:t>
      </w:r>
      <w:r w:rsidR="00F31488" w:rsidRPr="0023613E">
        <w:rPr>
          <w:rFonts w:hint="eastAsia"/>
          <w:lang w:eastAsia="zh-TW"/>
        </w:rPr>
        <w:t>內不同級</w:t>
      </w:r>
      <w:r w:rsidRPr="0023613E">
        <w:rPr>
          <w:rFonts w:hint="eastAsia"/>
          <w:lang w:eastAsia="zh-TW"/>
        </w:rPr>
        <w:t>別工作之基本薪資</w:t>
      </w:r>
      <w:r w:rsidRPr="0023613E">
        <w:rPr>
          <w:lang w:eastAsia="zh-TW"/>
        </w:rPr>
        <w:t>亦因工作內容及是否具特殊技術而有差異</w:t>
      </w:r>
      <w:r w:rsidR="006F6E2A" w:rsidRPr="0023613E">
        <w:rPr>
          <w:lang w:eastAsia="zh-TW"/>
        </w:rPr>
        <w:t>。</w:t>
      </w:r>
      <w:r w:rsidR="00336D26" w:rsidRPr="0023613E">
        <w:rPr>
          <w:lang w:eastAsia="zh-TW"/>
        </w:rPr>
        <w:t>因此</w:t>
      </w:r>
      <w:r w:rsidR="00AC6329" w:rsidRPr="0023613E">
        <w:rPr>
          <w:lang w:eastAsia="zh-TW"/>
        </w:rPr>
        <w:t>，</w:t>
      </w:r>
      <w:r w:rsidR="00F31488" w:rsidRPr="0023613E">
        <w:rPr>
          <w:rFonts w:hint="eastAsia"/>
          <w:lang w:eastAsia="zh-TW"/>
        </w:rPr>
        <w:t>史國</w:t>
      </w:r>
      <w:r w:rsidR="007256F6" w:rsidRPr="0023613E">
        <w:rPr>
          <w:rFonts w:hint="eastAsia"/>
          <w:lang w:eastAsia="zh-TW"/>
        </w:rPr>
        <w:t>目前</w:t>
      </w:r>
      <w:r w:rsidR="00F31488" w:rsidRPr="0023613E">
        <w:rPr>
          <w:rFonts w:hint="eastAsia"/>
          <w:lang w:eastAsia="zh-TW"/>
        </w:rPr>
        <w:t>無所有產業別一體適用之基本薪資</w:t>
      </w:r>
      <w:r w:rsidR="007256F6" w:rsidRPr="0023613E">
        <w:rPr>
          <w:rFonts w:hint="eastAsia"/>
          <w:lang w:eastAsia="zh-TW"/>
        </w:rPr>
        <w:t>，惟史國政府</w:t>
      </w:r>
      <w:r w:rsidR="007256F6" w:rsidRPr="0023613E">
        <w:rPr>
          <w:rFonts w:hint="eastAsia"/>
          <w:lang w:eastAsia="zh-TW"/>
        </w:rPr>
        <w:t>2024</w:t>
      </w:r>
      <w:r w:rsidR="007256F6" w:rsidRPr="0023613E">
        <w:rPr>
          <w:rFonts w:hint="eastAsia"/>
          <w:lang w:eastAsia="zh-TW"/>
        </w:rPr>
        <w:t>年</w:t>
      </w:r>
      <w:r w:rsidR="007256F6" w:rsidRPr="0023613E">
        <w:rPr>
          <w:rFonts w:hint="eastAsia"/>
          <w:lang w:eastAsia="zh-TW"/>
        </w:rPr>
        <w:t>3</w:t>
      </w:r>
      <w:r w:rsidR="007256F6" w:rsidRPr="0023613E">
        <w:rPr>
          <w:rFonts w:hint="eastAsia"/>
          <w:lang w:eastAsia="zh-TW"/>
        </w:rPr>
        <w:t>月與國際勞工組織</w:t>
      </w:r>
      <w:r w:rsidR="001F73A2" w:rsidRPr="0023613E">
        <w:rPr>
          <w:rFonts w:hint="eastAsia"/>
          <w:lang w:eastAsia="zh-TW"/>
        </w:rPr>
        <w:t>（</w:t>
      </w:r>
      <w:r w:rsidR="007256F6" w:rsidRPr="0023613E">
        <w:rPr>
          <w:rFonts w:hint="eastAsia"/>
          <w:lang w:eastAsia="zh-TW"/>
        </w:rPr>
        <w:t>ILO</w:t>
      </w:r>
      <w:r w:rsidR="001F73A2" w:rsidRPr="0023613E">
        <w:rPr>
          <w:rFonts w:hint="eastAsia"/>
          <w:lang w:eastAsia="zh-TW"/>
        </w:rPr>
        <w:t>）</w:t>
      </w:r>
      <w:r w:rsidR="00EC3082" w:rsidRPr="0023613E">
        <w:rPr>
          <w:rFonts w:hint="eastAsia"/>
          <w:lang w:eastAsia="zh-TW"/>
        </w:rPr>
        <w:t>會議後，正評估制定各產業統一適用之基本工資的可行性</w:t>
      </w:r>
      <w:r w:rsidR="00AC6329" w:rsidRPr="0023613E">
        <w:rPr>
          <w:lang w:eastAsia="zh-TW"/>
        </w:rPr>
        <w:t>。</w:t>
      </w:r>
    </w:p>
    <w:p w14:paraId="4E523362" w14:textId="4670C301" w:rsidR="00AF7D5F" w:rsidRPr="0023613E" w:rsidRDefault="00EC3082" w:rsidP="00762D94">
      <w:pPr>
        <w:ind w:firstLine="472"/>
        <w:rPr>
          <w:lang w:eastAsia="zh-TW"/>
        </w:rPr>
      </w:pPr>
      <w:r w:rsidRPr="0023613E">
        <w:rPr>
          <w:rFonts w:hint="eastAsia"/>
          <w:lang w:eastAsia="zh-TW"/>
        </w:rPr>
        <w:t>202</w:t>
      </w:r>
      <w:r w:rsidR="007A5B0C" w:rsidRPr="0023613E">
        <w:rPr>
          <w:rFonts w:hint="eastAsia"/>
          <w:lang w:eastAsia="zh-TW"/>
        </w:rPr>
        <w:t>5</w:t>
      </w:r>
      <w:r w:rsidR="00846E62" w:rsidRPr="0023613E">
        <w:rPr>
          <w:rFonts w:hint="eastAsia"/>
          <w:lang w:eastAsia="zh-TW"/>
        </w:rPr>
        <w:t>年</w:t>
      </w:r>
      <w:r w:rsidR="00F31488" w:rsidRPr="0023613E">
        <w:rPr>
          <w:rFonts w:hint="eastAsia"/>
          <w:lang w:eastAsia="zh-TW"/>
        </w:rPr>
        <w:t>史國紡織與成衣業工人</w:t>
      </w:r>
      <w:r w:rsidR="00AC6329" w:rsidRPr="0023613E">
        <w:rPr>
          <w:lang w:eastAsia="zh-TW"/>
        </w:rPr>
        <w:t>每月</w:t>
      </w:r>
      <w:r w:rsidR="00F31488" w:rsidRPr="0023613E">
        <w:rPr>
          <w:rFonts w:hint="eastAsia"/>
          <w:lang w:eastAsia="zh-TW"/>
        </w:rPr>
        <w:t>基本</w:t>
      </w:r>
      <w:r w:rsidR="00AC6329" w:rsidRPr="0023613E">
        <w:rPr>
          <w:lang w:eastAsia="zh-TW"/>
        </w:rPr>
        <w:t>薪</w:t>
      </w:r>
      <w:r w:rsidR="008D57E1" w:rsidRPr="0023613E">
        <w:rPr>
          <w:lang w:eastAsia="zh-TW"/>
        </w:rPr>
        <w:t>資</w:t>
      </w:r>
      <w:r w:rsidR="007A6C42" w:rsidRPr="0023613E">
        <w:rPr>
          <w:rFonts w:hint="eastAsia"/>
          <w:lang w:eastAsia="zh-TW"/>
        </w:rPr>
        <w:t>約</w:t>
      </w:r>
      <w:r w:rsidR="00AC6329" w:rsidRPr="0023613E">
        <w:rPr>
          <w:lang w:eastAsia="zh-TW"/>
        </w:rPr>
        <w:t>為</w:t>
      </w:r>
      <w:r w:rsidR="002A4D11" w:rsidRPr="0023613E">
        <w:rPr>
          <w:rFonts w:hint="eastAsia"/>
          <w:lang w:eastAsia="zh-TW"/>
        </w:rPr>
        <w:t>3</w:t>
      </w:r>
      <w:r w:rsidRPr="0023613E">
        <w:rPr>
          <w:lang w:eastAsia="zh-TW"/>
        </w:rPr>
        <w:t>,</w:t>
      </w:r>
      <w:r w:rsidR="002A4D11" w:rsidRPr="0023613E">
        <w:rPr>
          <w:rFonts w:hint="eastAsia"/>
          <w:lang w:eastAsia="zh-TW"/>
        </w:rPr>
        <w:t>000</w:t>
      </w:r>
      <w:r w:rsidR="00336D26" w:rsidRPr="0023613E">
        <w:rPr>
          <w:lang w:eastAsia="zh-TW"/>
        </w:rPr>
        <w:t>史</w:t>
      </w:r>
      <w:proofErr w:type="gramStart"/>
      <w:r w:rsidR="00336D26" w:rsidRPr="0023613E">
        <w:rPr>
          <w:lang w:eastAsia="zh-TW"/>
        </w:rPr>
        <w:t>鍰</w:t>
      </w:r>
      <w:proofErr w:type="gramEnd"/>
      <w:r w:rsidR="00336D26" w:rsidRPr="0023613E">
        <w:rPr>
          <w:lang w:eastAsia="zh-TW"/>
        </w:rPr>
        <w:t>。</w:t>
      </w:r>
      <w:r w:rsidR="00D43504" w:rsidRPr="0023613E">
        <w:rPr>
          <w:lang w:eastAsia="zh-TW"/>
        </w:rPr>
        <w:t>超時工作之加班費，原則上按正常薪資之</w:t>
      </w:r>
      <w:r w:rsidR="00D43504" w:rsidRPr="0023613E">
        <w:rPr>
          <w:lang w:eastAsia="zh-TW"/>
        </w:rPr>
        <w:t>1.5</w:t>
      </w:r>
      <w:r w:rsidR="00D43504" w:rsidRPr="0023613E">
        <w:rPr>
          <w:lang w:eastAsia="zh-TW"/>
        </w:rPr>
        <w:t>倍核計；星期日或國定假日加班，以正常薪資之</w:t>
      </w:r>
      <w:r w:rsidR="00D43504" w:rsidRPr="0023613E">
        <w:rPr>
          <w:lang w:eastAsia="zh-TW"/>
        </w:rPr>
        <w:t>2</w:t>
      </w:r>
      <w:r w:rsidR="00D43504" w:rsidRPr="0023613E">
        <w:rPr>
          <w:lang w:eastAsia="zh-TW"/>
        </w:rPr>
        <w:t>倍支付</w:t>
      </w:r>
      <w:r w:rsidR="00336D26" w:rsidRPr="0023613E">
        <w:rPr>
          <w:lang w:eastAsia="zh-TW"/>
        </w:rPr>
        <w:t>。</w:t>
      </w:r>
    </w:p>
    <w:p w14:paraId="428A1AC8" w14:textId="71A9586E" w:rsidR="00336D26" w:rsidRPr="0023613E" w:rsidRDefault="00497013" w:rsidP="00DF05FE">
      <w:pPr>
        <w:pStyle w:val="a5"/>
      </w:pPr>
      <w:r w:rsidRPr="0023613E">
        <w:br w:type="page"/>
      </w:r>
      <w:r w:rsidR="00336D26" w:rsidRPr="0023613E">
        <w:rPr>
          <w:rFonts w:hint="eastAsia"/>
        </w:rPr>
        <w:lastRenderedPageBreak/>
        <w:t>二、勞工法令</w:t>
      </w:r>
    </w:p>
    <w:p w14:paraId="47323EE0" w14:textId="194E109F" w:rsidR="00D17BE3" w:rsidRPr="0023613E" w:rsidRDefault="00336D26" w:rsidP="00762D94">
      <w:pPr>
        <w:ind w:firstLine="472"/>
        <w:rPr>
          <w:rFonts w:eastAsia="SimSun"/>
          <w:lang w:eastAsia="zh-TW"/>
        </w:rPr>
      </w:pPr>
      <w:r w:rsidRPr="0023613E">
        <w:rPr>
          <w:rFonts w:hint="eastAsia"/>
        </w:rPr>
        <w:t>史國有關勞工之法令主要有</w:t>
      </w:r>
      <w:r w:rsidR="0033696A" w:rsidRPr="0023613E">
        <w:rPr>
          <w:rFonts w:hint="eastAsia"/>
          <w:lang w:eastAsia="zh-TW"/>
        </w:rPr>
        <w:t>勞資</w:t>
      </w:r>
      <w:r w:rsidRPr="0023613E">
        <w:rPr>
          <w:rFonts w:hint="eastAsia"/>
        </w:rPr>
        <w:t>關係法（</w:t>
      </w:r>
      <w:r w:rsidRPr="0023613E">
        <w:rPr>
          <w:rFonts w:hint="eastAsia"/>
        </w:rPr>
        <w:t>Industrial Relations Act 2000</w:t>
      </w:r>
      <w:r w:rsidRPr="0023613E">
        <w:rPr>
          <w:rFonts w:hint="eastAsia"/>
        </w:rPr>
        <w:t>）、僱用法（</w:t>
      </w:r>
      <w:r w:rsidRPr="0023613E">
        <w:rPr>
          <w:rFonts w:hint="eastAsia"/>
        </w:rPr>
        <w:t>The Employment Act 1980</w:t>
      </w:r>
      <w:r w:rsidRPr="0023613E">
        <w:rPr>
          <w:rFonts w:hint="eastAsia"/>
        </w:rPr>
        <w:t>）以及視談判結果每年頒布之工資規定（</w:t>
      </w:r>
      <w:r w:rsidRPr="0023613E">
        <w:rPr>
          <w:rFonts w:hint="eastAsia"/>
        </w:rPr>
        <w:t>The Regulation of Wages</w:t>
      </w:r>
      <w:r w:rsidRPr="0023613E">
        <w:rPr>
          <w:rFonts w:hint="eastAsia"/>
        </w:rPr>
        <w:t>），其中</w:t>
      </w:r>
      <w:r w:rsidR="00CE061E" w:rsidRPr="0023613E">
        <w:rPr>
          <w:rFonts w:hint="eastAsia"/>
          <w:lang w:eastAsia="zh-TW"/>
        </w:rPr>
        <w:t>工</w:t>
      </w:r>
      <w:r w:rsidRPr="0023613E">
        <w:rPr>
          <w:rFonts w:hint="eastAsia"/>
        </w:rPr>
        <w:t>業關係法主要為規範與工會組織有關之法律，共有</w:t>
      </w:r>
      <w:r w:rsidRPr="0023613E">
        <w:rPr>
          <w:rFonts w:hint="eastAsia"/>
        </w:rPr>
        <w:t>113</w:t>
      </w:r>
      <w:r w:rsidRPr="0023613E">
        <w:rPr>
          <w:rFonts w:hint="eastAsia"/>
        </w:rPr>
        <w:t>條文，而僱用法則規範工人權益之法令，共有</w:t>
      </w:r>
      <w:r w:rsidRPr="0023613E">
        <w:rPr>
          <w:rFonts w:hint="eastAsia"/>
        </w:rPr>
        <w:t>158</w:t>
      </w:r>
      <w:r w:rsidRPr="0023613E">
        <w:rPr>
          <w:rFonts w:hint="eastAsia"/>
        </w:rPr>
        <w:t>條文，均為國會通過之法律；至於工資規定則依談判結果，由行政部門發布</w:t>
      </w:r>
      <w:r w:rsidR="007A5B0C" w:rsidRPr="0023613E">
        <w:rPr>
          <w:rFonts w:hint="eastAsia"/>
        </w:rPr>
        <w:t>。</w:t>
      </w:r>
      <w:r w:rsidRPr="0023613E">
        <w:rPr>
          <w:rFonts w:hint="eastAsia"/>
        </w:rPr>
        <w:t>依據上述法律及法令，史國目前法定</w:t>
      </w:r>
      <w:r w:rsidR="007A5B0C" w:rsidRPr="0023613E">
        <w:rPr>
          <w:rFonts w:hint="eastAsia"/>
        </w:rPr>
        <w:t>工時原則上為</w:t>
      </w:r>
      <w:r w:rsidRPr="0023613E">
        <w:rPr>
          <w:rFonts w:hint="eastAsia"/>
        </w:rPr>
        <w:t>每週</w:t>
      </w:r>
      <w:r w:rsidRPr="0023613E">
        <w:rPr>
          <w:rFonts w:hint="eastAsia"/>
        </w:rPr>
        <w:t>4</w:t>
      </w:r>
      <w:r w:rsidR="00D17BE3" w:rsidRPr="0023613E">
        <w:rPr>
          <w:rFonts w:hint="eastAsia"/>
          <w:lang w:eastAsia="zh-TW"/>
        </w:rPr>
        <w:t>5</w:t>
      </w:r>
      <w:r w:rsidRPr="0023613E">
        <w:rPr>
          <w:rFonts w:hint="eastAsia"/>
        </w:rPr>
        <w:t>小時</w:t>
      </w:r>
      <w:r w:rsidR="007A5B0C" w:rsidRPr="0023613E">
        <w:rPr>
          <w:rFonts w:hint="eastAsia"/>
        </w:rPr>
        <w:t>、每天</w:t>
      </w:r>
      <w:r w:rsidR="007A5B0C" w:rsidRPr="0023613E">
        <w:rPr>
          <w:rFonts w:hint="eastAsia"/>
          <w:lang w:eastAsia="zh-TW"/>
        </w:rPr>
        <w:t>9</w:t>
      </w:r>
      <w:r w:rsidR="007A5B0C" w:rsidRPr="0023613E">
        <w:rPr>
          <w:rFonts w:hint="eastAsia"/>
        </w:rPr>
        <w:t>小時，</w:t>
      </w:r>
      <w:r w:rsidRPr="0023613E">
        <w:rPr>
          <w:rFonts w:hint="eastAsia"/>
        </w:rPr>
        <w:t>工人服務滿一年享有</w:t>
      </w:r>
      <w:r w:rsidRPr="0023613E">
        <w:rPr>
          <w:rFonts w:hint="eastAsia"/>
        </w:rPr>
        <w:t>14</w:t>
      </w:r>
      <w:r w:rsidRPr="0023613E">
        <w:rPr>
          <w:rFonts w:hint="eastAsia"/>
        </w:rPr>
        <w:t>天之休假日期</w:t>
      </w:r>
      <w:r w:rsidR="00330BB0" w:rsidRPr="0023613E">
        <w:rPr>
          <w:rFonts w:hint="eastAsia"/>
          <w:lang w:eastAsia="zh-TW"/>
        </w:rPr>
        <w:t>，紡織廠工人服務滿一年則有</w:t>
      </w:r>
      <w:r w:rsidR="00330BB0" w:rsidRPr="0023613E">
        <w:rPr>
          <w:rFonts w:hint="eastAsia"/>
          <w:lang w:eastAsia="zh-TW"/>
        </w:rPr>
        <w:t>15</w:t>
      </w:r>
      <w:r w:rsidR="00330BB0" w:rsidRPr="0023613E">
        <w:rPr>
          <w:rFonts w:hint="eastAsia"/>
          <w:lang w:eastAsia="zh-TW"/>
        </w:rPr>
        <w:t>天之休假日</w:t>
      </w:r>
      <w:r w:rsidRPr="0023613E">
        <w:rPr>
          <w:rFonts w:hint="eastAsia"/>
        </w:rPr>
        <w:t>；</w:t>
      </w:r>
      <w:r w:rsidR="00D17BE3" w:rsidRPr="0023613E">
        <w:rPr>
          <w:rFonts w:hint="eastAsia"/>
          <w:lang w:eastAsia="zh-TW"/>
        </w:rPr>
        <w:t>另</w:t>
      </w:r>
      <w:r w:rsidR="0009355C" w:rsidRPr="0023613E">
        <w:rPr>
          <w:rFonts w:hint="eastAsia"/>
          <w:lang w:eastAsia="zh-TW"/>
        </w:rPr>
        <w:t>每年可請病假</w:t>
      </w:r>
      <w:r w:rsidR="0009355C" w:rsidRPr="0023613E">
        <w:rPr>
          <w:rFonts w:hint="eastAsia"/>
          <w:lang w:eastAsia="zh-TW"/>
        </w:rPr>
        <w:t>28</w:t>
      </w:r>
      <w:r w:rsidR="0009355C" w:rsidRPr="0023613E">
        <w:rPr>
          <w:rFonts w:hint="eastAsia"/>
          <w:lang w:eastAsia="zh-TW"/>
        </w:rPr>
        <w:t>日，應檢附醫院證明，前</w:t>
      </w:r>
      <w:r w:rsidR="0009355C" w:rsidRPr="0023613E">
        <w:rPr>
          <w:rFonts w:hint="eastAsia"/>
          <w:lang w:eastAsia="zh-TW"/>
        </w:rPr>
        <w:t>14</w:t>
      </w:r>
      <w:r w:rsidR="0009355C" w:rsidRPr="0023613E">
        <w:rPr>
          <w:rFonts w:hint="eastAsia"/>
          <w:lang w:eastAsia="zh-TW"/>
        </w:rPr>
        <w:t>日支全薪，後</w:t>
      </w:r>
      <w:r w:rsidR="0009355C" w:rsidRPr="0023613E">
        <w:rPr>
          <w:rFonts w:hint="eastAsia"/>
          <w:lang w:eastAsia="zh-TW"/>
        </w:rPr>
        <w:t>14</w:t>
      </w:r>
      <w:r w:rsidR="0009355C" w:rsidRPr="0023613E">
        <w:rPr>
          <w:rFonts w:hint="eastAsia"/>
          <w:lang w:eastAsia="zh-TW"/>
        </w:rPr>
        <w:t>日支半薪</w:t>
      </w:r>
      <w:r w:rsidR="00773445" w:rsidRPr="0023613E">
        <w:rPr>
          <w:rFonts w:hint="eastAsia"/>
          <w:lang w:eastAsia="zh-TW"/>
        </w:rPr>
        <w:t>（</w:t>
      </w:r>
      <w:r w:rsidR="0009355C" w:rsidRPr="0023613E">
        <w:rPr>
          <w:rFonts w:hint="eastAsia"/>
          <w:lang w:eastAsia="zh-TW"/>
        </w:rPr>
        <w:t>超過</w:t>
      </w:r>
      <w:r w:rsidR="0009355C" w:rsidRPr="0023613E">
        <w:rPr>
          <w:rFonts w:hint="eastAsia"/>
          <w:lang w:eastAsia="zh-TW"/>
        </w:rPr>
        <w:t>28</w:t>
      </w:r>
      <w:r w:rsidR="0009355C" w:rsidRPr="0023613E">
        <w:rPr>
          <w:rFonts w:hint="eastAsia"/>
          <w:lang w:eastAsia="zh-TW"/>
        </w:rPr>
        <w:t>日</w:t>
      </w:r>
      <w:r w:rsidR="00D43504" w:rsidRPr="0023613E">
        <w:rPr>
          <w:rFonts w:hint="eastAsia"/>
          <w:lang w:eastAsia="zh-TW"/>
        </w:rPr>
        <w:t>不支薪</w:t>
      </w:r>
      <w:r w:rsidR="00773445" w:rsidRPr="0023613E">
        <w:rPr>
          <w:rFonts w:hint="eastAsia"/>
          <w:lang w:eastAsia="zh-TW"/>
        </w:rPr>
        <w:t>）</w:t>
      </w:r>
      <w:r w:rsidR="00D43504" w:rsidRPr="0023613E">
        <w:rPr>
          <w:rFonts w:hint="eastAsia"/>
          <w:lang w:eastAsia="zh-TW"/>
        </w:rPr>
        <w:t>。</w:t>
      </w:r>
    </w:p>
    <w:p w14:paraId="6DA2F781" w14:textId="6E9C7E52" w:rsidR="00BA6473" w:rsidRPr="0023613E" w:rsidRDefault="00336D26" w:rsidP="00762D94">
      <w:pPr>
        <w:ind w:firstLine="472"/>
        <w:rPr>
          <w:lang w:eastAsia="zh-TW"/>
        </w:rPr>
      </w:pPr>
      <w:r w:rsidRPr="0023613E">
        <w:rPr>
          <w:rFonts w:hint="eastAsia"/>
          <w:lang w:eastAsia="zh-TW"/>
        </w:rPr>
        <w:t>史國對於一般工人並無勞保規定，但對於製造業則需辦理意外保險（</w:t>
      </w:r>
      <w:r w:rsidRPr="0023613E">
        <w:rPr>
          <w:rFonts w:hint="eastAsia"/>
          <w:lang w:eastAsia="zh-TW"/>
        </w:rPr>
        <w:t>Workers</w:t>
      </w:r>
      <w:r w:rsidRPr="0023613E">
        <w:rPr>
          <w:lang w:eastAsia="zh-TW"/>
        </w:rPr>
        <w:t>’</w:t>
      </w:r>
      <w:r w:rsidRPr="0023613E">
        <w:rPr>
          <w:rFonts w:hint="eastAsia"/>
          <w:lang w:eastAsia="zh-TW"/>
        </w:rPr>
        <w:t xml:space="preserve"> Compensation</w:t>
      </w:r>
      <w:r w:rsidRPr="0023613E">
        <w:rPr>
          <w:rFonts w:hint="eastAsia"/>
          <w:lang w:eastAsia="zh-TW"/>
        </w:rPr>
        <w:t>）；另外公司僱用員工超過</w:t>
      </w:r>
      <w:r w:rsidRPr="0023613E">
        <w:rPr>
          <w:rFonts w:hint="eastAsia"/>
          <w:lang w:eastAsia="zh-TW"/>
        </w:rPr>
        <w:t>5</w:t>
      </w:r>
      <w:r w:rsidRPr="0023613E">
        <w:rPr>
          <w:rFonts w:hint="eastAsia"/>
          <w:lang w:eastAsia="zh-TW"/>
        </w:rPr>
        <w:t>人，所有</w:t>
      </w:r>
      <w:proofErr w:type="gramStart"/>
      <w:r w:rsidRPr="0023613E">
        <w:rPr>
          <w:rFonts w:hint="eastAsia"/>
          <w:lang w:eastAsia="zh-TW"/>
        </w:rPr>
        <w:t>雇主均須為</w:t>
      </w:r>
      <w:proofErr w:type="gramEnd"/>
      <w:r w:rsidRPr="0023613E">
        <w:rPr>
          <w:rFonts w:hint="eastAsia"/>
          <w:lang w:eastAsia="zh-TW"/>
        </w:rPr>
        <w:t>其受</w:t>
      </w:r>
      <w:proofErr w:type="gramStart"/>
      <w:r w:rsidRPr="0023613E">
        <w:rPr>
          <w:rFonts w:hint="eastAsia"/>
          <w:lang w:eastAsia="zh-TW"/>
        </w:rPr>
        <w:t>僱</w:t>
      </w:r>
      <w:proofErr w:type="gramEnd"/>
      <w:r w:rsidRPr="0023613E">
        <w:rPr>
          <w:rFonts w:hint="eastAsia"/>
          <w:lang w:eastAsia="zh-TW"/>
        </w:rPr>
        <w:t>者投保史國國</w:t>
      </w:r>
      <w:proofErr w:type="gramStart"/>
      <w:r w:rsidRPr="0023613E">
        <w:rPr>
          <w:rFonts w:hint="eastAsia"/>
          <w:lang w:eastAsia="zh-TW"/>
        </w:rPr>
        <w:t>家社保基金</w:t>
      </w:r>
      <w:proofErr w:type="gramEnd"/>
      <w:r w:rsidRPr="0023613E">
        <w:rPr>
          <w:rFonts w:hint="eastAsia"/>
          <w:lang w:eastAsia="zh-TW"/>
        </w:rPr>
        <w:t>（</w:t>
      </w:r>
      <w:r w:rsidR="00DD0F9D" w:rsidRPr="0023613E">
        <w:rPr>
          <w:rFonts w:hint="eastAsia"/>
          <w:lang w:eastAsia="zh-TW"/>
        </w:rPr>
        <w:t>Eswatini</w:t>
      </w:r>
      <w:r w:rsidRPr="0023613E">
        <w:rPr>
          <w:rFonts w:hint="eastAsia"/>
          <w:lang w:eastAsia="zh-TW"/>
        </w:rPr>
        <w:t xml:space="preserve"> National Providence Fund</w:t>
      </w:r>
      <w:r w:rsidRPr="0023613E">
        <w:rPr>
          <w:rFonts w:hint="eastAsia"/>
          <w:lang w:eastAsia="zh-TW"/>
        </w:rPr>
        <w:t>，</w:t>
      </w:r>
      <w:r w:rsidR="00DD0F9D" w:rsidRPr="0023613E">
        <w:rPr>
          <w:rFonts w:hint="eastAsia"/>
          <w:lang w:eastAsia="zh-TW"/>
        </w:rPr>
        <w:t>E</w:t>
      </w:r>
      <w:r w:rsidRPr="0023613E">
        <w:rPr>
          <w:rFonts w:hint="eastAsia"/>
          <w:lang w:eastAsia="zh-TW"/>
        </w:rPr>
        <w:t>NPF</w:t>
      </w:r>
      <w:r w:rsidRPr="0023613E">
        <w:rPr>
          <w:rFonts w:hint="eastAsia"/>
          <w:lang w:eastAsia="zh-TW"/>
        </w:rPr>
        <w:t>），提供勞工退休金</w:t>
      </w:r>
      <w:r w:rsidR="00D43504" w:rsidRPr="0023613E">
        <w:rPr>
          <w:rFonts w:hint="eastAsia"/>
          <w:lang w:eastAsia="zh-TW"/>
        </w:rPr>
        <w:t>，</w:t>
      </w:r>
      <w:proofErr w:type="gramStart"/>
      <w:r w:rsidR="007256F6" w:rsidRPr="0023613E">
        <w:rPr>
          <w:rFonts w:hint="eastAsia"/>
          <w:lang w:eastAsia="zh-TW"/>
        </w:rPr>
        <w:t>提撥</w:t>
      </w:r>
      <w:proofErr w:type="gramEnd"/>
      <w:r w:rsidR="007256F6" w:rsidRPr="0023613E">
        <w:rPr>
          <w:rFonts w:hint="eastAsia"/>
          <w:lang w:eastAsia="zh-TW"/>
        </w:rPr>
        <w:t>比率相當</w:t>
      </w:r>
      <w:r w:rsidR="007256F6" w:rsidRPr="0023613E">
        <w:rPr>
          <w:rFonts w:hint="eastAsia"/>
          <w:lang w:eastAsia="zh-TW"/>
        </w:rPr>
        <w:t>10%</w:t>
      </w:r>
      <w:r w:rsidR="007256F6" w:rsidRPr="0023613E">
        <w:rPr>
          <w:rFonts w:hint="eastAsia"/>
          <w:lang w:eastAsia="zh-TW"/>
        </w:rPr>
        <w:t>薪資，</w:t>
      </w:r>
      <w:r w:rsidR="00D43504" w:rsidRPr="0023613E">
        <w:rPr>
          <w:rFonts w:hint="eastAsia"/>
          <w:lang w:eastAsia="zh-TW"/>
        </w:rPr>
        <w:t>勞資雙方各負擔</w:t>
      </w:r>
      <w:r w:rsidR="007256F6" w:rsidRPr="0023613E">
        <w:rPr>
          <w:rFonts w:hint="eastAsia"/>
          <w:lang w:eastAsia="zh-TW"/>
        </w:rPr>
        <w:t>其中</w:t>
      </w:r>
      <w:r w:rsidR="00D43504" w:rsidRPr="0023613E">
        <w:rPr>
          <w:rFonts w:hint="eastAsia"/>
          <w:lang w:eastAsia="zh-TW"/>
        </w:rPr>
        <w:t>50%</w:t>
      </w:r>
      <w:r w:rsidR="007256F6" w:rsidRPr="0023613E">
        <w:rPr>
          <w:rFonts w:hint="eastAsia"/>
          <w:lang w:eastAsia="zh-TW"/>
        </w:rPr>
        <w:t>，即各</w:t>
      </w:r>
      <w:proofErr w:type="gramStart"/>
      <w:r w:rsidR="007256F6" w:rsidRPr="0023613E">
        <w:rPr>
          <w:rFonts w:hint="eastAsia"/>
          <w:lang w:eastAsia="zh-TW"/>
        </w:rPr>
        <w:t>提撥</w:t>
      </w:r>
      <w:proofErr w:type="gramEnd"/>
      <w:r w:rsidR="007256F6" w:rsidRPr="0023613E">
        <w:rPr>
          <w:rFonts w:hint="eastAsia"/>
          <w:lang w:eastAsia="zh-TW"/>
        </w:rPr>
        <w:t>薪資之</w:t>
      </w:r>
      <w:r w:rsidR="007256F6" w:rsidRPr="0023613E">
        <w:rPr>
          <w:rFonts w:hint="eastAsia"/>
          <w:lang w:eastAsia="zh-TW"/>
        </w:rPr>
        <w:t>5%</w:t>
      </w:r>
      <w:r w:rsidR="00D43504" w:rsidRPr="0023613E">
        <w:rPr>
          <w:rFonts w:hint="eastAsia"/>
          <w:lang w:eastAsia="zh-TW"/>
        </w:rPr>
        <w:t>。</w:t>
      </w:r>
      <w:r w:rsidRPr="0023613E">
        <w:rPr>
          <w:rFonts w:hint="eastAsia"/>
          <w:lang w:eastAsia="zh-TW"/>
        </w:rPr>
        <w:t>史國僱用法規定勞工退休或遣散，雇主應依其服務年資每年給予</w:t>
      </w:r>
      <w:r w:rsidRPr="0023613E">
        <w:rPr>
          <w:rFonts w:hint="eastAsia"/>
          <w:lang w:eastAsia="zh-TW"/>
        </w:rPr>
        <w:t>10</w:t>
      </w:r>
      <w:r w:rsidRPr="0023613E">
        <w:rPr>
          <w:rFonts w:hint="eastAsia"/>
          <w:lang w:eastAsia="zh-TW"/>
        </w:rPr>
        <w:t>日工資之退休金或遣散費。</w:t>
      </w:r>
    </w:p>
    <w:p w14:paraId="1FFE11CB" w14:textId="77777777" w:rsidR="00242AF4" w:rsidRPr="0023613E" w:rsidRDefault="00242AF4" w:rsidP="00B64F98">
      <w:pPr>
        <w:ind w:firstLine="472"/>
        <w:rPr>
          <w:lang w:eastAsia="zh-TW"/>
        </w:rPr>
      </w:pPr>
    </w:p>
    <w:p w14:paraId="70FD4B05" w14:textId="77777777" w:rsidR="003E0BC3" w:rsidRPr="0023613E" w:rsidRDefault="003E0BC3" w:rsidP="00B64F98">
      <w:pPr>
        <w:ind w:left="472" w:firstLineChars="0" w:firstLine="0"/>
        <w:rPr>
          <w:lang w:eastAsia="zh-TW"/>
        </w:rPr>
        <w:sectPr w:rsidR="003E0BC3" w:rsidRPr="0023613E" w:rsidSect="003E0BC3">
          <w:headerReference w:type="default" r:id="rId24"/>
          <w:pgSz w:w="11906" w:h="16838" w:code="9"/>
          <w:pgMar w:top="2268" w:right="1701" w:bottom="1701" w:left="1701" w:header="1134" w:footer="851" w:gutter="0"/>
          <w:cols w:space="425"/>
          <w:docGrid w:type="linesAndChars" w:linePitch="514" w:charSpace="-774"/>
        </w:sectPr>
      </w:pPr>
    </w:p>
    <w:p w14:paraId="4033FA73" w14:textId="77777777" w:rsidR="00BA6473" w:rsidRPr="0023613E" w:rsidRDefault="00BA6473" w:rsidP="00B64F98">
      <w:pPr>
        <w:pStyle w:val="a3"/>
        <w:spacing w:before="514" w:after="771"/>
        <w:rPr>
          <w:lang w:eastAsia="zh-TW"/>
        </w:rPr>
      </w:pPr>
      <w:bookmarkStart w:id="11" w:name="_Toc230684665"/>
      <w:r w:rsidRPr="0023613E">
        <w:rPr>
          <w:rFonts w:hint="eastAsia"/>
          <w:lang w:eastAsia="zh-TW"/>
        </w:rPr>
        <w:lastRenderedPageBreak/>
        <w:t xml:space="preserve">第捌章　</w:t>
      </w:r>
      <w:r w:rsidR="00336D26" w:rsidRPr="0023613E">
        <w:rPr>
          <w:rFonts w:hint="eastAsia"/>
          <w:lang w:eastAsia="zh-TW"/>
        </w:rPr>
        <w:t>簽證、</w:t>
      </w:r>
      <w:r w:rsidRPr="0023613E">
        <w:rPr>
          <w:rFonts w:hint="eastAsia"/>
          <w:lang w:eastAsia="zh-TW"/>
        </w:rPr>
        <w:t>居留及移民</w:t>
      </w:r>
      <w:bookmarkEnd w:id="11"/>
    </w:p>
    <w:p w14:paraId="251BDC87" w14:textId="77777777" w:rsidR="00B43D3A" w:rsidRPr="0023613E" w:rsidRDefault="00336D26" w:rsidP="00DF05FE">
      <w:pPr>
        <w:pStyle w:val="a5"/>
      </w:pPr>
      <w:r w:rsidRPr="0023613E">
        <w:rPr>
          <w:rFonts w:hint="eastAsia"/>
        </w:rPr>
        <w:t>一、</w:t>
      </w:r>
      <w:r w:rsidR="00A9200D" w:rsidRPr="0023613E">
        <w:rPr>
          <w:rFonts w:hint="eastAsia"/>
        </w:rPr>
        <w:t>簽證、居留及移民規定</w:t>
      </w:r>
    </w:p>
    <w:p w14:paraId="38E7FD36" w14:textId="17DC4049" w:rsidR="004F37F5" w:rsidRPr="0023613E" w:rsidRDefault="00B43D3A" w:rsidP="00B64F98">
      <w:pPr>
        <w:ind w:firstLine="472"/>
        <w:rPr>
          <w:lang w:eastAsia="zh-TW"/>
        </w:rPr>
      </w:pPr>
      <w:r w:rsidRPr="0023613E">
        <w:rPr>
          <w:rFonts w:hint="eastAsia"/>
          <w:lang w:eastAsia="zh-TW"/>
        </w:rPr>
        <w:t>自</w:t>
      </w:r>
      <w:r w:rsidRPr="0023613E">
        <w:rPr>
          <w:rFonts w:hint="eastAsia"/>
          <w:lang w:eastAsia="zh-TW"/>
        </w:rPr>
        <w:t>2015</w:t>
      </w:r>
      <w:r w:rsidRPr="0023613E">
        <w:rPr>
          <w:rFonts w:hint="eastAsia"/>
          <w:lang w:eastAsia="zh-TW"/>
        </w:rPr>
        <w:t>年</w:t>
      </w:r>
      <w:r w:rsidRPr="0023613E">
        <w:rPr>
          <w:rFonts w:hint="eastAsia"/>
          <w:lang w:eastAsia="zh-TW"/>
        </w:rPr>
        <w:t>1</w:t>
      </w:r>
      <w:r w:rsidRPr="0023613E">
        <w:rPr>
          <w:rFonts w:hint="eastAsia"/>
          <w:lang w:eastAsia="zh-TW"/>
        </w:rPr>
        <w:t>月起，持中華民國普通護照者可適用</w:t>
      </w:r>
      <w:r w:rsidRPr="0023613E">
        <w:rPr>
          <w:rFonts w:hint="eastAsia"/>
          <w:lang w:eastAsia="zh-TW"/>
        </w:rPr>
        <w:t>90</w:t>
      </w:r>
      <w:r w:rsidRPr="0023613E">
        <w:rPr>
          <w:rFonts w:hint="eastAsia"/>
          <w:lang w:eastAsia="zh-TW"/>
        </w:rPr>
        <w:t>天免簽方式入境史國。</w:t>
      </w:r>
      <w:r w:rsidR="004F37F5" w:rsidRPr="0023613E">
        <w:rPr>
          <w:rFonts w:hint="eastAsia"/>
          <w:lang w:eastAsia="zh-TW"/>
        </w:rPr>
        <w:t>投資人在設立公司後，須向史國內政部申請工作許可證</w:t>
      </w:r>
      <w:r w:rsidR="00773445" w:rsidRPr="0023613E">
        <w:rPr>
          <w:rFonts w:hint="eastAsia"/>
          <w:lang w:eastAsia="zh-TW"/>
        </w:rPr>
        <w:t>（</w:t>
      </w:r>
      <w:r w:rsidR="00932349" w:rsidRPr="0023613E">
        <w:rPr>
          <w:rFonts w:hint="eastAsia"/>
          <w:lang w:eastAsia="zh-TW"/>
        </w:rPr>
        <w:t>Entry</w:t>
      </w:r>
      <w:r w:rsidR="004F37F5" w:rsidRPr="0023613E">
        <w:rPr>
          <w:lang w:eastAsia="zh-TW"/>
        </w:rPr>
        <w:t xml:space="preserve"> Permit</w:t>
      </w:r>
      <w:r w:rsidR="00773445" w:rsidRPr="0023613E">
        <w:rPr>
          <w:rFonts w:hint="eastAsia"/>
          <w:lang w:eastAsia="zh-TW"/>
        </w:rPr>
        <w:t>）</w:t>
      </w:r>
      <w:r w:rsidR="004F37F5" w:rsidRPr="0023613E">
        <w:rPr>
          <w:rFonts w:hint="eastAsia"/>
          <w:lang w:eastAsia="zh-TW"/>
        </w:rPr>
        <w:t>後，</w:t>
      </w:r>
      <w:r w:rsidRPr="0023613E">
        <w:rPr>
          <w:rFonts w:hint="eastAsia"/>
          <w:lang w:eastAsia="zh-TW"/>
        </w:rPr>
        <w:t>即</w:t>
      </w:r>
      <w:r w:rsidR="004F37F5" w:rsidRPr="0023613E">
        <w:rPr>
          <w:rFonts w:hint="eastAsia"/>
          <w:lang w:eastAsia="zh-TW"/>
        </w:rPr>
        <w:t>可</w:t>
      </w:r>
      <w:r w:rsidRPr="0023613E">
        <w:rPr>
          <w:rFonts w:hint="eastAsia"/>
          <w:lang w:eastAsia="zh-TW"/>
        </w:rPr>
        <w:t>自動取得居留權</w:t>
      </w:r>
      <w:r w:rsidR="004F37F5" w:rsidRPr="0023613E">
        <w:rPr>
          <w:rFonts w:hint="eastAsia"/>
          <w:lang w:eastAsia="zh-TW"/>
        </w:rPr>
        <w:t>，須檢附的資料包括醫療證明、公司證明、公司主管及股東人員名單、公司章程、本國警察無犯罪證明、租約等資料。</w:t>
      </w:r>
    </w:p>
    <w:p w14:paraId="36E9D61C" w14:textId="77777777" w:rsidR="007D207B" w:rsidRPr="0023613E" w:rsidRDefault="00B43D3A" w:rsidP="00B64F98">
      <w:pPr>
        <w:ind w:firstLine="472"/>
        <w:rPr>
          <w:lang w:eastAsia="zh-TW"/>
        </w:rPr>
      </w:pPr>
      <w:r w:rsidRPr="0023613E">
        <w:rPr>
          <w:rFonts w:hint="eastAsia"/>
          <w:lang w:eastAsia="zh-TW"/>
        </w:rPr>
        <w:t>至於外國人申請史國護照，規定甚為</w:t>
      </w:r>
      <w:proofErr w:type="gramStart"/>
      <w:r w:rsidRPr="0023613E">
        <w:rPr>
          <w:rFonts w:hint="eastAsia"/>
          <w:lang w:eastAsia="zh-TW"/>
        </w:rPr>
        <w:t>嚴格，</w:t>
      </w:r>
      <w:proofErr w:type="gramEnd"/>
      <w:r w:rsidRPr="0023613E">
        <w:rPr>
          <w:rFonts w:hint="eastAsia"/>
          <w:lang w:eastAsia="zh-TW"/>
        </w:rPr>
        <w:t>除須有重大投資外，必須在史國居住滿</w:t>
      </w:r>
      <w:r w:rsidRPr="0023613E">
        <w:rPr>
          <w:rFonts w:hint="eastAsia"/>
          <w:lang w:eastAsia="zh-TW"/>
        </w:rPr>
        <w:t>20</w:t>
      </w:r>
      <w:r w:rsidRPr="0023613E">
        <w:rPr>
          <w:rFonts w:hint="eastAsia"/>
          <w:lang w:eastAsia="zh-TW"/>
        </w:rPr>
        <w:t>年以上，經移民局開會審議，申請人並須放棄其本國護照。</w:t>
      </w:r>
    </w:p>
    <w:p w14:paraId="43C7D3AD" w14:textId="77777777" w:rsidR="00336D26" w:rsidRPr="0023613E" w:rsidRDefault="00A9200D" w:rsidP="00DF05FE">
      <w:pPr>
        <w:pStyle w:val="a5"/>
      </w:pPr>
      <w:r w:rsidRPr="0023613E">
        <w:rPr>
          <w:rFonts w:hint="eastAsia"/>
        </w:rPr>
        <w:t>二、聘用外籍員工</w:t>
      </w:r>
    </w:p>
    <w:p w14:paraId="64107614" w14:textId="201224B9" w:rsidR="00AF7D5F" w:rsidRPr="0023613E" w:rsidRDefault="00ED7F1E" w:rsidP="00762D94">
      <w:pPr>
        <w:ind w:firstLine="472"/>
        <w:rPr>
          <w:rFonts w:eastAsia="SimSun"/>
          <w:lang w:eastAsia="zh-TW"/>
        </w:rPr>
      </w:pPr>
      <w:r w:rsidRPr="0023613E">
        <w:rPr>
          <w:rFonts w:hint="eastAsia"/>
          <w:lang w:eastAsia="zh-TW"/>
        </w:rPr>
        <w:t>聘用外籍員工須向史國內政部移民局申請，雇主須</w:t>
      </w:r>
      <w:r w:rsidR="00336D26" w:rsidRPr="0023613E">
        <w:rPr>
          <w:rFonts w:hint="eastAsia"/>
          <w:lang w:eastAsia="zh-TW"/>
        </w:rPr>
        <w:t>就工作所需之人才於史國報紙媒體刊登</w:t>
      </w:r>
      <w:r w:rsidR="00336D26" w:rsidRPr="0023613E">
        <w:rPr>
          <w:rFonts w:hint="eastAsia"/>
          <w:lang w:eastAsia="zh-TW"/>
        </w:rPr>
        <w:t>2</w:t>
      </w:r>
      <w:proofErr w:type="gramStart"/>
      <w:r w:rsidR="00336D26" w:rsidRPr="0023613E">
        <w:rPr>
          <w:rFonts w:hint="eastAsia"/>
          <w:lang w:eastAsia="zh-TW"/>
        </w:rPr>
        <w:t>週</w:t>
      </w:r>
      <w:proofErr w:type="gramEnd"/>
      <w:r w:rsidR="00336D26" w:rsidRPr="0023613E">
        <w:rPr>
          <w:rFonts w:hint="eastAsia"/>
          <w:lang w:eastAsia="zh-TW"/>
        </w:rPr>
        <w:t>之廣告；如無適合之人才，雇主則提供報紙廣告、外籍員工之履歷資料、其本國警察機關所出具之良民證，以及護照影印本及健康檢查表，向史國內政部移民局申請，並繳納規費。</w:t>
      </w:r>
      <w:r w:rsidR="003D36E1" w:rsidRPr="0023613E">
        <w:rPr>
          <w:rFonts w:hint="eastAsia"/>
          <w:lang w:eastAsia="zh-TW"/>
        </w:rPr>
        <w:t>上述申請手續，</w:t>
      </w:r>
      <w:r w:rsidR="00336D26" w:rsidRPr="0023613E">
        <w:rPr>
          <w:rFonts w:hint="eastAsia"/>
          <w:lang w:eastAsia="zh-TW"/>
        </w:rPr>
        <w:t>可透過史國律師協助辦理。</w:t>
      </w:r>
    </w:p>
    <w:p w14:paraId="668EBC1F" w14:textId="77777777" w:rsidR="00EF11FC" w:rsidRPr="0023613E" w:rsidRDefault="00352D31" w:rsidP="00B64F98">
      <w:pPr>
        <w:ind w:firstLine="472"/>
        <w:rPr>
          <w:lang w:eastAsia="zh-TW"/>
        </w:rPr>
      </w:pPr>
      <w:r w:rsidRPr="0023613E">
        <w:rPr>
          <w:rFonts w:hint="eastAsia"/>
          <w:lang w:eastAsia="zh-TW"/>
        </w:rPr>
        <w:t>依據前述程序，向史國內政部移民局申請工作證後，即自動取得臨時居留權</w:t>
      </w:r>
      <w:r w:rsidR="00CA5BA5" w:rsidRPr="0023613E">
        <w:rPr>
          <w:rFonts w:hint="eastAsia"/>
          <w:lang w:eastAsia="zh-TW"/>
        </w:rPr>
        <w:t>（</w:t>
      </w:r>
      <w:r w:rsidRPr="0023613E">
        <w:rPr>
          <w:rFonts w:hint="eastAsia"/>
          <w:lang w:eastAsia="zh-TW"/>
        </w:rPr>
        <w:t>Temporary Residence Permit, TRP</w:t>
      </w:r>
      <w:r w:rsidR="00CA5BA5" w:rsidRPr="0023613E">
        <w:rPr>
          <w:rFonts w:hint="eastAsia"/>
          <w:lang w:eastAsia="zh-TW"/>
        </w:rPr>
        <w:t>）</w:t>
      </w:r>
      <w:r w:rsidRPr="0023613E">
        <w:rPr>
          <w:rFonts w:hint="eastAsia"/>
          <w:lang w:eastAsia="zh-TW"/>
        </w:rPr>
        <w:t>；基本上，</w:t>
      </w:r>
      <w:r w:rsidRPr="0023613E">
        <w:rPr>
          <w:rFonts w:hint="eastAsia"/>
          <w:lang w:eastAsia="zh-TW"/>
        </w:rPr>
        <w:t>TRP</w:t>
      </w:r>
      <w:r w:rsidRPr="0023613E">
        <w:rPr>
          <w:rFonts w:hint="eastAsia"/>
          <w:lang w:eastAsia="zh-TW"/>
        </w:rPr>
        <w:t>兼具簽證</w:t>
      </w:r>
      <w:r w:rsidRPr="0023613E">
        <w:rPr>
          <w:rFonts w:hint="eastAsia"/>
          <w:lang w:eastAsia="zh-TW"/>
        </w:rPr>
        <w:t>/</w:t>
      </w:r>
      <w:r w:rsidRPr="0023613E">
        <w:rPr>
          <w:rFonts w:hint="eastAsia"/>
          <w:lang w:eastAsia="zh-TW"/>
        </w:rPr>
        <w:t>工作許可之功能。</w:t>
      </w:r>
    </w:p>
    <w:p w14:paraId="0CD3EFD2" w14:textId="77777777" w:rsidR="00336D26" w:rsidRPr="0023613E" w:rsidRDefault="00336D26" w:rsidP="00762D94">
      <w:pPr>
        <w:pStyle w:val="a5"/>
        <w:pageBreakBefore/>
      </w:pPr>
      <w:r w:rsidRPr="0023613E">
        <w:rPr>
          <w:rFonts w:hint="eastAsia"/>
        </w:rPr>
        <w:lastRenderedPageBreak/>
        <w:t>三、</w:t>
      </w:r>
      <w:r w:rsidR="00A9200D" w:rsidRPr="0023613E">
        <w:rPr>
          <w:rFonts w:hint="eastAsia"/>
        </w:rPr>
        <w:t>子女教育</w:t>
      </w:r>
    </w:p>
    <w:p w14:paraId="39A3F6C0" w14:textId="31EC2BF1" w:rsidR="00336D26" w:rsidRPr="0023613E" w:rsidRDefault="00336D26" w:rsidP="00B64F98">
      <w:pPr>
        <w:ind w:firstLine="472"/>
        <w:rPr>
          <w:lang w:eastAsia="zh-TW"/>
        </w:rPr>
      </w:pPr>
      <w:r w:rsidRPr="0023613E">
        <w:rPr>
          <w:rFonts w:hint="eastAsia"/>
          <w:lang w:eastAsia="zh-TW"/>
        </w:rPr>
        <w:t>史國</w:t>
      </w:r>
      <w:r w:rsidR="00330BB0" w:rsidRPr="0023613E">
        <w:rPr>
          <w:rFonts w:hint="eastAsia"/>
          <w:lang w:eastAsia="zh-TW"/>
        </w:rPr>
        <w:t>小學共</w:t>
      </w:r>
      <w:r w:rsidR="00330BB0" w:rsidRPr="0023613E">
        <w:rPr>
          <w:rFonts w:hint="eastAsia"/>
          <w:lang w:eastAsia="zh-TW"/>
        </w:rPr>
        <w:t>7</w:t>
      </w:r>
      <w:r w:rsidR="00330BB0" w:rsidRPr="0023613E">
        <w:rPr>
          <w:rFonts w:hint="eastAsia"/>
          <w:lang w:eastAsia="zh-TW"/>
        </w:rPr>
        <w:t>年級，中學</w:t>
      </w:r>
      <w:r w:rsidR="00330BB0" w:rsidRPr="0023613E">
        <w:rPr>
          <w:rFonts w:hint="eastAsia"/>
          <w:lang w:eastAsia="zh-TW"/>
        </w:rPr>
        <w:t>5</w:t>
      </w:r>
      <w:r w:rsidR="00330BB0" w:rsidRPr="0023613E">
        <w:rPr>
          <w:rFonts w:hint="eastAsia"/>
          <w:lang w:eastAsia="zh-TW"/>
        </w:rPr>
        <w:t>年級，</w:t>
      </w:r>
      <w:r w:rsidRPr="0023613E">
        <w:rPr>
          <w:rFonts w:hint="eastAsia"/>
          <w:lang w:eastAsia="zh-TW"/>
        </w:rPr>
        <w:t>適合</w:t>
      </w:r>
      <w:proofErr w:type="gramStart"/>
      <w:r w:rsidR="00F11176" w:rsidRPr="0023613E">
        <w:rPr>
          <w:rFonts w:hint="eastAsia"/>
          <w:lang w:eastAsia="zh-TW"/>
        </w:rPr>
        <w:t>臺</w:t>
      </w:r>
      <w:proofErr w:type="gramEnd"/>
      <w:r w:rsidR="00F11176" w:rsidRPr="0023613E">
        <w:rPr>
          <w:rFonts w:hint="eastAsia"/>
          <w:lang w:eastAsia="zh-TW"/>
        </w:rPr>
        <w:t>商</w:t>
      </w:r>
      <w:r w:rsidRPr="0023613E">
        <w:rPr>
          <w:rFonts w:hint="eastAsia"/>
          <w:lang w:eastAsia="zh-TW"/>
        </w:rPr>
        <w:t>子女就讀之學校，建議</w:t>
      </w:r>
      <w:r w:rsidR="004D54F8" w:rsidRPr="0023613E">
        <w:rPr>
          <w:rFonts w:hint="eastAsia"/>
          <w:lang w:eastAsia="zh-TW"/>
        </w:rPr>
        <w:t>如下</w:t>
      </w:r>
      <w:r w:rsidRPr="0023613E">
        <w:rPr>
          <w:rFonts w:hint="eastAsia"/>
          <w:lang w:eastAsia="zh-TW"/>
        </w:rPr>
        <w:t>：</w:t>
      </w:r>
    </w:p>
    <w:p w14:paraId="623DE4B6" w14:textId="7AC1B9E1" w:rsidR="00A9200D" w:rsidRPr="0023613E" w:rsidRDefault="00336D26" w:rsidP="00B64F98">
      <w:pPr>
        <w:pStyle w:val="a7"/>
        <w:ind w:left="945" w:hanging="709"/>
      </w:pPr>
      <w:r w:rsidRPr="0023613E">
        <w:rPr>
          <w:rFonts w:hint="eastAsia"/>
        </w:rPr>
        <w:t>（一）</w:t>
      </w:r>
      <w:r w:rsidR="003C1709" w:rsidRPr="0023613E">
        <w:rPr>
          <w:rFonts w:hint="eastAsia"/>
        </w:rPr>
        <w:t>UFS I</w:t>
      </w:r>
      <w:r w:rsidR="003C1709" w:rsidRPr="0023613E">
        <w:t>nternational</w:t>
      </w:r>
      <w:proofErr w:type="gramStart"/>
      <w:r w:rsidR="003C1709" w:rsidRPr="0023613E">
        <w:t>（</w:t>
      </w:r>
      <w:proofErr w:type="gramEnd"/>
      <w:r w:rsidR="003C1709" w:rsidRPr="0023613E">
        <w:rPr>
          <w:rFonts w:hint="eastAsia"/>
        </w:rPr>
        <w:t>網址：</w:t>
      </w:r>
      <w:r w:rsidR="003C1709" w:rsidRPr="0023613E">
        <w:t>usutuschool.ac.sz</w:t>
      </w:r>
      <w:proofErr w:type="gramStart"/>
      <w:r w:rsidR="003C1709" w:rsidRPr="0023613E">
        <w:t>）</w:t>
      </w:r>
      <w:proofErr w:type="gramEnd"/>
      <w:r w:rsidR="003C1709" w:rsidRPr="0023613E">
        <w:rPr>
          <w:rFonts w:hint="eastAsia"/>
        </w:rPr>
        <w:t>：學程涵蓋小學至中學，共</w:t>
      </w:r>
      <w:r w:rsidR="003C1709" w:rsidRPr="0023613E">
        <w:rPr>
          <w:rFonts w:hint="eastAsia"/>
        </w:rPr>
        <w:t>12</w:t>
      </w:r>
      <w:r w:rsidR="003C1709" w:rsidRPr="0023613E">
        <w:rPr>
          <w:rFonts w:hint="eastAsia"/>
        </w:rPr>
        <w:t>學年，教學品質及</w:t>
      </w:r>
      <w:proofErr w:type="gramStart"/>
      <w:r w:rsidR="003C1709" w:rsidRPr="0023613E">
        <w:rPr>
          <w:rFonts w:hint="eastAsia"/>
        </w:rPr>
        <w:t>水準均佳</w:t>
      </w:r>
      <w:proofErr w:type="gramEnd"/>
      <w:r w:rsidR="003C1709" w:rsidRPr="0023613E">
        <w:rPr>
          <w:rFonts w:hint="eastAsia"/>
        </w:rPr>
        <w:t>，為當地著名國際學校。</w:t>
      </w:r>
    </w:p>
    <w:p w14:paraId="7B7C0676" w14:textId="457BDBB9" w:rsidR="00BA6473" w:rsidRPr="0023613E" w:rsidRDefault="00336D26" w:rsidP="00BD23EE">
      <w:pPr>
        <w:pStyle w:val="a7"/>
        <w:ind w:left="945" w:hanging="709"/>
      </w:pPr>
      <w:r w:rsidRPr="0023613E">
        <w:rPr>
          <w:rFonts w:hint="eastAsia"/>
        </w:rPr>
        <w:t>（二）</w:t>
      </w:r>
      <w:r w:rsidRPr="0023613E">
        <w:rPr>
          <w:rFonts w:hint="eastAsia"/>
        </w:rPr>
        <w:t>Waterford</w:t>
      </w:r>
      <w:r w:rsidR="008C3EA1" w:rsidRPr="0023613E">
        <w:rPr>
          <w:rFonts w:hint="eastAsia"/>
        </w:rPr>
        <w:t xml:space="preserve"> </w:t>
      </w:r>
      <w:proofErr w:type="spellStart"/>
      <w:r w:rsidR="00F04195" w:rsidRPr="0023613E">
        <w:t>Kamhlaba</w:t>
      </w:r>
      <w:proofErr w:type="spellEnd"/>
      <w:r w:rsidR="008C3EA1" w:rsidRPr="0023613E">
        <w:rPr>
          <w:rFonts w:hint="eastAsia"/>
        </w:rPr>
        <w:t xml:space="preserve"> </w:t>
      </w:r>
      <w:r w:rsidR="008C3EA1" w:rsidRPr="0023613E">
        <w:t>United World College of Southern Africa</w:t>
      </w:r>
      <w:proofErr w:type="gramStart"/>
      <w:r w:rsidR="0036065E" w:rsidRPr="0023613E">
        <w:t>（</w:t>
      </w:r>
      <w:proofErr w:type="gramEnd"/>
      <w:r w:rsidR="00BE66E5" w:rsidRPr="0023613E">
        <w:rPr>
          <w:rFonts w:hint="eastAsia"/>
        </w:rPr>
        <w:t>網址：</w:t>
      </w:r>
      <w:r w:rsidR="00BE66E5" w:rsidRPr="0023613E">
        <w:rPr>
          <w:rFonts w:hint="eastAsia"/>
        </w:rPr>
        <w:t>www.waterford.sz</w:t>
      </w:r>
      <w:proofErr w:type="gramStart"/>
      <w:r w:rsidR="0036065E" w:rsidRPr="0023613E">
        <w:t>）</w:t>
      </w:r>
      <w:proofErr w:type="gramEnd"/>
      <w:r w:rsidRPr="0023613E">
        <w:rPr>
          <w:rFonts w:hint="eastAsia"/>
        </w:rPr>
        <w:t>：為著名</w:t>
      </w:r>
      <w:r w:rsidR="00330BB0" w:rsidRPr="0023613E">
        <w:rPr>
          <w:rFonts w:hint="eastAsia"/>
        </w:rPr>
        <w:t>初高中</w:t>
      </w:r>
      <w:r w:rsidRPr="0023613E">
        <w:rPr>
          <w:rFonts w:hint="eastAsia"/>
        </w:rPr>
        <w:t>國際學校，於歐、美、亞、非等洲均設有學校。史國</w:t>
      </w:r>
      <w:r w:rsidRPr="0023613E">
        <w:rPr>
          <w:rFonts w:hint="eastAsia"/>
        </w:rPr>
        <w:t>Waterford</w:t>
      </w:r>
      <w:r w:rsidRPr="0023613E">
        <w:rPr>
          <w:rFonts w:hint="eastAsia"/>
        </w:rPr>
        <w:t>於</w:t>
      </w:r>
      <w:r w:rsidRPr="0023613E">
        <w:rPr>
          <w:rFonts w:hint="eastAsia"/>
        </w:rPr>
        <w:t>1981</w:t>
      </w:r>
      <w:r w:rsidRPr="0023613E">
        <w:rPr>
          <w:rFonts w:hint="eastAsia"/>
        </w:rPr>
        <w:t>年加入其國際學校系統，</w:t>
      </w:r>
      <w:proofErr w:type="gramStart"/>
      <w:r w:rsidR="00330BB0" w:rsidRPr="0023613E">
        <w:rPr>
          <w:rFonts w:hint="eastAsia"/>
        </w:rPr>
        <w:t>中學含</w:t>
      </w:r>
      <w:r w:rsidRPr="0023613E">
        <w:rPr>
          <w:rFonts w:hint="eastAsia"/>
        </w:rPr>
        <w:t>初高中</w:t>
      </w:r>
      <w:proofErr w:type="gramEnd"/>
      <w:r w:rsidRPr="0023613E">
        <w:rPr>
          <w:rFonts w:hint="eastAsia"/>
        </w:rPr>
        <w:t>共計</w:t>
      </w:r>
      <w:r w:rsidRPr="0023613E">
        <w:rPr>
          <w:rFonts w:hint="eastAsia"/>
        </w:rPr>
        <w:t>5</w:t>
      </w:r>
      <w:r w:rsidRPr="0023613E">
        <w:rPr>
          <w:rFonts w:hint="eastAsia"/>
        </w:rPr>
        <w:t>年，位於首都姆巴巴內市郊區，提供宿舍供學生住宿，學生亦可通勤，除有固定護士外，並聘醫生每週定期來學校診斷。</w:t>
      </w:r>
      <w:r w:rsidR="00DA2768" w:rsidRPr="0023613E">
        <w:rPr>
          <w:rFonts w:hint="eastAsia"/>
        </w:rPr>
        <w:t>全校</w:t>
      </w:r>
      <w:r w:rsidRPr="0023613E">
        <w:rPr>
          <w:rFonts w:hint="eastAsia"/>
        </w:rPr>
        <w:t>共有約</w:t>
      </w:r>
      <w:r w:rsidRPr="0023613E">
        <w:rPr>
          <w:rFonts w:hint="eastAsia"/>
        </w:rPr>
        <w:t>55</w:t>
      </w:r>
      <w:r w:rsidRPr="0023613E">
        <w:rPr>
          <w:rFonts w:hint="eastAsia"/>
        </w:rPr>
        <w:t>名教師，</w:t>
      </w:r>
      <w:proofErr w:type="gramStart"/>
      <w:r w:rsidRPr="0023613E">
        <w:rPr>
          <w:rFonts w:hint="eastAsia"/>
        </w:rPr>
        <w:t>採</w:t>
      </w:r>
      <w:proofErr w:type="gramEnd"/>
      <w:r w:rsidRPr="0023613E">
        <w:rPr>
          <w:rFonts w:hint="eastAsia"/>
        </w:rPr>
        <w:t>小班制，學生人數約</w:t>
      </w:r>
      <w:r w:rsidR="00F04195" w:rsidRPr="0023613E">
        <w:rPr>
          <w:rFonts w:hint="eastAsia"/>
        </w:rPr>
        <w:t>6</w:t>
      </w:r>
      <w:r w:rsidRPr="0023613E">
        <w:rPr>
          <w:rFonts w:hint="eastAsia"/>
        </w:rPr>
        <w:t>00</w:t>
      </w:r>
      <w:r w:rsidRPr="0023613E">
        <w:rPr>
          <w:rFonts w:hint="eastAsia"/>
        </w:rPr>
        <w:t>人</w:t>
      </w:r>
      <w:r w:rsidR="00F04195" w:rsidRPr="0023613E">
        <w:rPr>
          <w:rFonts w:hint="eastAsia"/>
        </w:rPr>
        <w:t>，涵蓋</w:t>
      </w:r>
      <w:r w:rsidR="00F04195" w:rsidRPr="0023613E">
        <w:rPr>
          <w:rFonts w:hint="eastAsia"/>
        </w:rPr>
        <w:t>60</w:t>
      </w:r>
      <w:r w:rsidR="00F04195" w:rsidRPr="0023613E">
        <w:rPr>
          <w:rFonts w:hint="eastAsia"/>
        </w:rPr>
        <w:t>個國籍</w:t>
      </w:r>
      <w:r w:rsidRPr="0023613E">
        <w:rPr>
          <w:rFonts w:hint="eastAsia"/>
        </w:rPr>
        <w:t>。其授課內容包括語言</w:t>
      </w:r>
      <w:r w:rsidR="00DA2768" w:rsidRPr="0023613E">
        <w:t>（</w:t>
      </w:r>
      <w:r w:rsidR="00DA2768" w:rsidRPr="0023613E">
        <w:rPr>
          <w:rFonts w:hint="eastAsia"/>
        </w:rPr>
        <w:t>例如</w:t>
      </w:r>
      <w:r w:rsidRPr="0023613E">
        <w:rPr>
          <w:rFonts w:hint="eastAsia"/>
        </w:rPr>
        <w:t>英文、史瓦</w:t>
      </w:r>
      <w:r w:rsidR="00C24549" w:rsidRPr="0023613E">
        <w:rPr>
          <w:rFonts w:hint="eastAsia"/>
        </w:rPr>
        <w:t>帝</w:t>
      </w:r>
      <w:r w:rsidRPr="0023613E">
        <w:rPr>
          <w:rFonts w:hint="eastAsia"/>
        </w:rPr>
        <w:t>語、法文</w:t>
      </w:r>
      <w:r w:rsidR="00DA2768" w:rsidRPr="0023613E">
        <w:t>）</w:t>
      </w:r>
      <w:r w:rsidRPr="0023613E">
        <w:rPr>
          <w:rFonts w:hint="eastAsia"/>
        </w:rPr>
        <w:t>、數學、科學、會計學、地理、歷史、戲劇、商業、電腦課程及體育課程。此外有各種社團活動，假日並辦理社區服務工作。</w:t>
      </w:r>
    </w:p>
    <w:p w14:paraId="761208E5" w14:textId="30B81B92" w:rsidR="002272B8" w:rsidRPr="0023613E" w:rsidRDefault="002272B8" w:rsidP="002272B8">
      <w:pPr>
        <w:pStyle w:val="a7"/>
        <w:ind w:left="945" w:hanging="709"/>
      </w:pPr>
    </w:p>
    <w:p w14:paraId="6010CFBB" w14:textId="77777777" w:rsidR="003E0BC3" w:rsidRPr="0023613E" w:rsidRDefault="003E0BC3" w:rsidP="00B64F98">
      <w:pPr>
        <w:ind w:firstLine="472"/>
        <w:rPr>
          <w:lang w:eastAsia="zh-TW"/>
        </w:rPr>
      </w:pPr>
    </w:p>
    <w:p w14:paraId="7FFE244D" w14:textId="77777777" w:rsidR="003E0BC3" w:rsidRPr="0023613E" w:rsidRDefault="003E0BC3" w:rsidP="00B64F98">
      <w:pPr>
        <w:ind w:left="472" w:firstLineChars="0" w:firstLine="0"/>
        <w:rPr>
          <w:lang w:eastAsia="zh-TW"/>
        </w:rPr>
        <w:sectPr w:rsidR="003E0BC3" w:rsidRPr="0023613E" w:rsidSect="003E0BC3">
          <w:headerReference w:type="default" r:id="rId25"/>
          <w:pgSz w:w="11906" w:h="16838" w:code="9"/>
          <w:pgMar w:top="2268" w:right="1701" w:bottom="1701" w:left="1701" w:header="1134" w:footer="851" w:gutter="0"/>
          <w:cols w:space="425"/>
          <w:docGrid w:type="linesAndChars" w:linePitch="514" w:charSpace="-774"/>
        </w:sectPr>
      </w:pPr>
    </w:p>
    <w:p w14:paraId="53C3A957" w14:textId="77777777" w:rsidR="00BA6473" w:rsidRPr="0023613E" w:rsidRDefault="00BA6473" w:rsidP="00B64F98">
      <w:pPr>
        <w:pStyle w:val="a3"/>
        <w:spacing w:before="514" w:after="771"/>
      </w:pPr>
      <w:bookmarkStart w:id="12" w:name="_Toc230684666"/>
      <w:r w:rsidRPr="0023613E">
        <w:rPr>
          <w:rFonts w:hint="eastAsia"/>
        </w:rPr>
        <w:lastRenderedPageBreak/>
        <w:t>第玖章　結論</w:t>
      </w:r>
      <w:bookmarkEnd w:id="12"/>
    </w:p>
    <w:p w14:paraId="144442C1" w14:textId="7D17CA98" w:rsidR="00336D26" w:rsidRPr="0023613E" w:rsidRDefault="00F37ADB" w:rsidP="00762D94">
      <w:pPr>
        <w:ind w:firstLine="472"/>
        <w:rPr>
          <w:lang w:eastAsia="zh-TW"/>
        </w:rPr>
      </w:pPr>
      <w:r w:rsidRPr="0023613E">
        <w:rPr>
          <w:rFonts w:hint="eastAsia"/>
          <w:lang w:eastAsia="zh-TW"/>
        </w:rPr>
        <w:t>史國政治穩定，無內亂與戰爭之威脅，使用英語溝通且為非洲南部主要自由貿易協定成員</w:t>
      </w:r>
      <w:r w:rsidR="00336D26" w:rsidRPr="0023613E">
        <w:rPr>
          <w:rFonts w:hint="eastAsia"/>
          <w:lang w:eastAsia="zh-TW"/>
        </w:rPr>
        <w:t>，為其投資利基。</w:t>
      </w:r>
      <w:proofErr w:type="gramStart"/>
      <w:r w:rsidR="00336D26" w:rsidRPr="0023613E">
        <w:rPr>
          <w:rFonts w:hint="eastAsia"/>
          <w:lang w:eastAsia="zh-TW"/>
        </w:rPr>
        <w:t>惟</w:t>
      </w:r>
      <w:proofErr w:type="gramEnd"/>
      <w:r w:rsidR="00336D26" w:rsidRPr="0023613E">
        <w:rPr>
          <w:rFonts w:hint="eastAsia"/>
          <w:lang w:eastAsia="zh-TW"/>
        </w:rPr>
        <w:t>史國政府規定繁瑣，行政效率有待提升，文化上與我國仍有些差異，廠商投資前，應審慎評估，以免投資失利。</w:t>
      </w:r>
      <w:proofErr w:type="gramStart"/>
      <w:r w:rsidR="00336D26" w:rsidRPr="0023613E">
        <w:rPr>
          <w:rFonts w:hint="eastAsia"/>
          <w:lang w:eastAsia="zh-TW"/>
        </w:rPr>
        <w:t>爰</w:t>
      </w:r>
      <w:proofErr w:type="gramEnd"/>
      <w:r w:rsidR="00336D26" w:rsidRPr="0023613E">
        <w:rPr>
          <w:rFonts w:hint="eastAsia"/>
          <w:lang w:eastAsia="zh-TW"/>
        </w:rPr>
        <w:t>此，對於有意前來史國投資之國人建議應：</w:t>
      </w:r>
    </w:p>
    <w:p w14:paraId="19C198EB" w14:textId="677B537D" w:rsidR="00336D26" w:rsidRPr="0023613E" w:rsidRDefault="00336D26" w:rsidP="00B64F98">
      <w:pPr>
        <w:ind w:left="472" w:hangingChars="200" w:hanging="472"/>
        <w:rPr>
          <w:lang w:eastAsia="zh-TW"/>
        </w:rPr>
      </w:pPr>
      <w:r w:rsidRPr="0023613E">
        <w:rPr>
          <w:rFonts w:hint="eastAsia"/>
          <w:lang w:eastAsia="zh-TW"/>
        </w:rPr>
        <w:t>一、考察投資環境及詳細評估：建議</w:t>
      </w:r>
      <w:r w:rsidR="00E15598" w:rsidRPr="0023613E">
        <w:rPr>
          <w:rFonts w:hint="eastAsia"/>
          <w:lang w:eastAsia="zh-TW"/>
        </w:rPr>
        <w:t>有意願之</w:t>
      </w:r>
      <w:proofErr w:type="gramStart"/>
      <w:r w:rsidR="00F11176" w:rsidRPr="0023613E">
        <w:rPr>
          <w:rFonts w:hint="eastAsia"/>
          <w:lang w:eastAsia="zh-TW"/>
        </w:rPr>
        <w:t>臺</w:t>
      </w:r>
      <w:proofErr w:type="gramEnd"/>
      <w:r w:rsidR="00F11176" w:rsidRPr="0023613E">
        <w:rPr>
          <w:rFonts w:hint="eastAsia"/>
          <w:lang w:eastAsia="zh-TW"/>
        </w:rPr>
        <w:t>商</w:t>
      </w:r>
      <w:r w:rsidR="00E15598" w:rsidRPr="0023613E">
        <w:rPr>
          <w:rFonts w:hint="eastAsia"/>
          <w:lang w:eastAsia="zh-TW"/>
        </w:rPr>
        <w:t>在</w:t>
      </w:r>
      <w:r w:rsidR="001A0C2C" w:rsidRPr="0023613E">
        <w:rPr>
          <w:rFonts w:hint="eastAsia"/>
          <w:lang w:eastAsia="zh-TW"/>
        </w:rPr>
        <w:t>投資前應</w:t>
      </w:r>
      <w:r w:rsidR="00E15598" w:rsidRPr="0023613E">
        <w:rPr>
          <w:rFonts w:hint="eastAsia"/>
          <w:lang w:eastAsia="zh-TW"/>
        </w:rPr>
        <w:t>盡量</w:t>
      </w:r>
      <w:r w:rsidR="001A0C2C" w:rsidRPr="0023613E">
        <w:rPr>
          <w:rFonts w:hint="eastAsia"/>
          <w:lang w:eastAsia="zh-TW"/>
        </w:rPr>
        <w:t>親自到訪史國</w:t>
      </w:r>
      <w:r w:rsidR="00E15598" w:rsidRPr="0023613E">
        <w:rPr>
          <w:rFonts w:hint="eastAsia"/>
          <w:lang w:eastAsia="zh-TW"/>
        </w:rPr>
        <w:t>實地考察</w:t>
      </w:r>
      <w:r w:rsidR="001A0C2C" w:rsidRPr="0023613E">
        <w:rPr>
          <w:rFonts w:hint="eastAsia"/>
          <w:lang w:eastAsia="zh-TW"/>
        </w:rPr>
        <w:t>，</w:t>
      </w:r>
      <w:r w:rsidR="00E15598" w:rsidRPr="0023613E">
        <w:rPr>
          <w:rFonts w:hint="eastAsia"/>
          <w:lang w:eastAsia="zh-TW"/>
        </w:rPr>
        <w:t>並</w:t>
      </w:r>
      <w:r w:rsidR="001A0C2C" w:rsidRPr="0023613E">
        <w:rPr>
          <w:rFonts w:hint="eastAsia"/>
          <w:lang w:eastAsia="zh-TW"/>
        </w:rPr>
        <w:t>參考其他</w:t>
      </w:r>
      <w:proofErr w:type="gramStart"/>
      <w:r w:rsidR="00932458" w:rsidRPr="0023613E">
        <w:rPr>
          <w:rFonts w:hint="eastAsia"/>
          <w:lang w:eastAsia="zh-TW"/>
        </w:rPr>
        <w:t>臺</w:t>
      </w:r>
      <w:proofErr w:type="gramEnd"/>
      <w:r w:rsidR="001A0C2C" w:rsidRPr="0023613E">
        <w:rPr>
          <w:rFonts w:hint="eastAsia"/>
          <w:lang w:eastAsia="zh-TW"/>
        </w:rPr>
        <w:t>商投資經驗</w:t>
      </w:r>
      <w:r w:rsidRPr="0023613E">
        <w:rPr>
          <w:rFonts w:hint="eastAsia"/>
          <w:lang w:eastAsia="zh-TW"/>
        </w:rPr>
        <w:t>，</w:t>
      </w:r>
      <w:r w:rsidR="00E15598" w:rsidRPr="0023613E">
        <w:rPr>
          <w:rFonts w:hint="eastAsia"/>
          <w:lang w:eastAsia="zh-TW"/>
        </w:rPr>
        <w:t>及</w:t>
      </w:r>
      <w:r w:rsidRPr="0023613E">
        <w:rPr>
          <w:rFonts w:hint="eastAsia"/>
          <w:lang w:eastAsia="zh-TW"/>
        </w:rPr>
        <w:t>深入了解民情，詳細評估投資</w:t>
      </w:r>
      <w:r w:rsidR="00637AB3" w:rsidRPr="0023613E">
        <w:rPr>
          <w:rFonts w:hint="eastAsia"/>
          <w:lang w:eastAsia="zh-TW"/>
        </w:rPr>
        <w:t>計畫</w:t>
      </w:r>
      <w:r w:rsidRPr="0023613E">
        <w:rPr>
          <w:rFonts w:hint="eastAsia"/>
          <w:lang w:eastAsia="zh-TW"/>
        </w:rPr>
        <w:t>，未來前景等，再進行投資</w:t>
      </w:r>
      <w:r w:rsidR="001A0C2C" w:rsidRPr="0023613E">
        <w:rPr>
          <w:rFonts w:hint="eastAsia"/>
          <w:lang w:eastAsia="zh-TW"/>
        </w:rPr>
        <w:t>評估</w:t>
      </w:r>
      <w:r w:rsidRPr="0023613E">
        <w:rPr>
          <w:rFonts w:hint="eastAsia"/>
          <w:lang w:eastAsia="zh-TW"/>
        </w:rPr>
        <w:t>。</w:t>
      </w:r>
    </w:p>
    <w:p w14:paraId="331428B1" w14:textId="010C4A27" w:rsidR="00336D26" w:rsidRPr="0023613E" w:rsidRDefault="00336D26" w:rsidP="00B64F98">
      <w:pPr>
        <w:ind w:left="472" w:hangingChars="200" w:hanging="472"/>
        <w:rPr>
          <w:lang w:eastAsia="zh-TW"/>
        </w:rPr>
      </w:pPr>
      <w:r w:rsidRPr="0023613E">
        <w:rPr>
          <w:rFonts w:hint="eastAsia"/>
          <w:lang w:eastAsia="zh-TW"/>
        </w:rPr>
        <w:t>二、投資者須深入了解勞工法：初來投資者應詳細</w:t>
      </w:r>
      <w:proofErr w:type="gramStart"/>
      <w:r w:rsidRPr="0023613E">
        <w:rPr>
          <w:rFonts w:hint="eastAsia"/>
          <w:lang w:eastAsia="zh-TW"/>
        </w:rPr>
        <w:t>研</w:t>
      </w:r>
      <w:proofErr w:type="gramEnd"/>
      <w:r w:rsidRPr="0023613E">
        <w:rPr>
          <w:rFonts w:hint="eastAsia"/>
          <w:lang w:eastAsia="zh-TW"/>
        </w:rPr>
        <w:t>讀史國勞工法，再訂定公司內部管理規則，以免違反勞工法。</w:t>
      </w:r>
    </w:p>
    <w:p w14:paraId="2769E66B" w14:textId="77777777" w:rsidR="00336D26" w:rsidRPr="0023613E" w:rsidRDefault="00336D26" w:rsidP="00B64F98">
      <w:pPr>
        <w:ind w:left="472" w:hangingChars="200" w:hanging="472"/>
        <w:rPr>
          <w:lang w:eastAsia="zh-TW"/>
        </w:rPr>
      </w:pPr>
      <w:r w:rsidRPr="0023613E">
        <w:rPr>
          <w:rFonts w:hint="eastAsia"/>
          <w:lang w:eastAsia="zh-TW"/>
        </w:rPr>
        <w:t>三、講求經營管理技巧：在史國投資設廠，須講求良好經營管理技巧，如以高壓方式管理，容易造成勞資衝突。</w:t>
      </w:r>
    </w:p>
    <w:p w14:paraId="24B961BA" w14:textId="54ECA068" w:rsidR="00336D26" w:rsidRPr="0023613E" w:rsidRDefault="00336D26" w:rsidP="00B64F98">
      <w:pPr>
        <w:ind w:left="472" w:hangingChars="200" w:hanging="472"/>
        <w:rPr>
          <w:lang w:eastAsia="zh-TW"/>
        </w:rPr>
      </w:pPr>
      <w:r w:rsidRPr="0023613E">
        <w:rPr>
          <w:rFonts w:hint="eastAsia"/>
          <w:lang w:eastAsia="zh-TW"/>
        </w:rPr>
        <w:t>四、產品應以外銷為主：史國人口</w:t>
      </w:r>
      <w:r w:rsidR="001A0C2C" w:rsidRPr="0023613E">
        <w:rPr>
          <w:rFonts w:hint="eastAsia"/>
          <w:lang w:eastAsia="zh-TW"/>
        </w:rPr>
        <w:t>約</w:t>
      </w:r>
      <w:r w:rsidR="00932349" w:rsidRPr="0023613E">
        <w:rPr>
          <w:rFonts w:hint="eastAsia"/>
          <w:lang w:eastAsia="zh-TW"/>
        </w:rPr>
        <w:t>12</w:t>
      </w:r>
      <w:r w:rsidR="00D73543" w:rsidRPr="0023613E">
        <w:rPr>
          <w:rFonts w:hint="eastAsia"/>
          <w:lang w:eastAsia="zh-TW"/>
        </w:rPr>
        <w:t>5</w:t>
      </w:r>
      <w:r w:rsidRPr="0023613E">
        <w:rPr>
          <w:rFonts w:hint="eastAsia"/>
          <w:lang w:eastAsia="zh-TW"/>
        </w:rPr>
        <w:t>萬，內需市場有限，產品必須靠</w:t>
      </w:r>
      <w:r w:rsidR="00851F2E" w:rsidRPr="0023613E">
        <w:rPr>
          <w:rFonts w:hint="eastAsia"/>
          <w:lang w:eastAsia="zh-TW"/>
        </w:rPr>
        <w:t>出口</w:t>
      </w:r>
      <w:r w:rsidRPr="0023613E">
        <w:rPr>
          <w:rFonts w:hint="eastAsia"/>
          <w:lang w:eastAsia="zh-TW"/>
        </w:rPr>
        <w:t>外銷才能達到投資規模。倘在史國投資，必須具備國際行銷能力，否則不易成功。</w:t>
      </w:r>
    </w:p>
    <w:p w14:paraId="6922A770" w14:textId="600EE392" w:rsidR="00095C7B" w:rsidRPr="0023613E" w:rsidRDefault="00336D26" w:rsidP="001A0C2C">
      <w:pPr>
        <w:ind w:left="472" w:hangingChars="200" w:hanging="472"/>
        <w:rPr>
          <w:lang w:eastAsia="zh-TW"/>
        </w:rPr>
      </w:pPr>
      <w:r w:rsidRPr="0023613E">
        <w:rPr>
          <w:rFonts w:hint="eastAsia"/>
          <w:lang w:eastAsia="zh-TW"/>
        </w:rPr>
        <w:t>五、應自備充裕資金：史國金融機構服務水準落後，融資不易且利息高昂。如產品以非洲市場為主，則貨款回收期長，呆帳比率高</w:t>
      </w:r>
      <w:r w:rsidR="00851F2E" w:rsidRPr="0023613E">
        <w:rPr>
          <w:rFonts w:hint="eastAsia"/>
          <w:lang w:eastAsia="zh-TW"/>
        </w:rPr>
        <w:t>。</w:t>
      </w:r>
      <w:r w:rsidRPr="0023613E">
        <w:rPr>
          <w:rFonts w:hint="eastAsia"/>
          <w:lang w:eastAsia="zh-TW"/>
        </w:rPr>
        <w:t>因此</w:t>
      </w:r>
      <w:r w:rsidR="00851F2E" w:rsidRPr="0023613E">
        <w:rPr>
          <w:rFonts w:hint="eastAsia"/>
          <w:lang w:eastAsia="zh-TW"/>
        </w:rPr>
        <w:t>，</w:t>
      </w:r>
      <w:r w:rsidRPr="0023613E">
        <w:rPr>
          <w:rFonts w:hint="eastAsia"/>
          <w:lang w:eastAsia="zh-TW"/>
        </w:rPr>
        <w:t>需大量資金週轉，否則增加營運困難度。</w:t>
      </w:r>
    </w:p>
    <w:p w14:paraId="126BAFA5" w14:textId="77777777" w:rsidR="00336D26" w:rsidRPr="0023613E" w:rsidRDefault="00336D26" w:rsidP="00B64F98">
      <w:pPr>
        <w:ind w:left="472" w:hangingChars="200" w:hanging="472"/>
        <w:rPr>
          <w:lang w:eastAsia="zh-TW"/>
        </w:rPr>
      </w:pPr>
      <w:r w:rsidRPr="0023613E">
        <w:rPr>
          <w:rFonts w:hint="eastAsia"/>
          <w:lang w:eastAsia="zh-TW"/>
        </w:rPr>
        <w:t>六、應加強與史國工會及新聞媒體溝通：史國失業率高，政府對於</w:t>
      </w:r>
      <w:proofErr w:type="gramStart"/>
      <w:r w:rsidR="00F11176" w:rsidRPr="0023613E">
        <w:rPr>
          <w:rFonts w:hint="eastAsia"/>
          <w:lang w:eastAsia="zh-TW"/>
        </w:rPr>
        <w:t>臺</w:t>
      </w:r>
      <w:proofErr w:type="gramEnd"/>
      <w:r w:rsidR="00F11176" w:rsidRPr="0023613E">
        <w:rPr>
          <w:rFonts w:hint="eastAsia"/>
          <w:lang w:eastAsia="zh-TW"/>
        </w:rPr>
        <w:t>商</w:t>
      </w:r>
      <w:r w:rsidRPr="0023613E">
        <w:rPr>
          <w:rFonts w:hint="eastAsia"/>
          <w:lang w:eastAsia="zh-TW"/>
        </w:rPr>
        <w:t>前來投資，創造就業機會甚為歡迎。</w:t>
      </w:r>
      <w:proofErr w:type="gramStart"/>
      <w:r w:rsidRPr="0023613E">
        <w:rPr>
          <w:rFonts w:hint="eastAsia"/>
          <w:lang w:eastAsia="zh-TW"/>
        </w:rPr>
        <w:t>惟</w:t>
      </w:r>
      <w:proofErr w:type="gramEnd"/>
      <w:r w:rsidRPr="0023613E">
        <w:rPr>
          <w:rFonts w:hint="eastAsia"/>
          <w:lang w:eastAsia="zh-TW"/>
        </w:rPr>
        <w:t>勞工及工會團體基於自身利益，常將</w:t>
      </w:r>
      <w:proofErr w:type="gramStart"/>
      <w:r w:rsidR="00F11176" w:rsidRPr="0023613E">
        <w:rPr>
          <w:rFonts w:hint="eastAsia"/>
          <w:lang w:eastAsia="zh-TW"/>
        </w:rPr>
        <w:t>臺</w:t>
      </w:r>
      <w:proofErr w:type="gramEnd"/>
      <w:r w:rsidR="00F11176" w:rsidRPr="0023613E">
        <w:rPr>
          <w:rFonts w:hint="eastAsia"/>
          <w:lang w:eastAsia="zh-TW"/>
        </w:rPr>
        <w:t>商</w:t>
      </w:r>
      <w:r w:rsidRPr="0023613E">
        <w:rPr>
          <w:rFonts w:hint="eastAsia"/>
          <w:lang w:eastAsia="zh-TW"/>
        </w:rPr>
        <w:t>工廠管理負面訊息告知媒體，媒體基於業績考量，經常誇大言詞，加上聳動標題，影響</w:t>
      </w:r>
      <w:proofErr w:type="gramStart"/>
      <w:r w:rsidR="00F11176" w:rsidRPr="0023613E">
        <w:rPr>
          <w:rFonts w:hint="eastAsia"/>
          <w:lang w:eastAsia="zh-TW"/>
        </w:rPr>
        <w:t>臺</w:t>
      </w:r>
      <w:proofErr w:type="gramEnd"/>
      <w:r w:rsidR="00F11176" w:rsidRPr="0023613E">
        <w:rPr>
          <w:rFonts w:hint="eastAsia"/>
          <w:lang w:eastAsia="zh-TW"/>
        </w:rPr>
        <w:t>商</w:t>
      </w:r>
      <w:r w:rsidRPr="0023613E">
        <w:rPr>
          <w:rFonts w:hint="eastAsia"/>
          <w:lang w:eastAsia="zh-TW"/>
        </w:rPr>
        <w:t>及我國形象。為免媒體報導偏頗，</w:t>
      </w:r>
      <w:proofErr w:type="gramStart"/>
      <w:r w:rsidR="00F11176" w:rsidRPr="0023613E">
        <w:rPr>
          <w:rFonts w:hint="eastAsia"/>
          <w:lang w:eastAsia="zh-TW"/>
        </w:rPr>
        <w:t>臺</w:t>
      </w:r>
      <w:proofErr w:type="gramEnd"/>
      <w:r w:rsidR="00F11176" w:rsidRPr="0023613E">
        <w:rPr>
          <w:rFonts w:hint="eastAsia"/>
          <w:lang w:eastAsia="zh-TW"/>
        </w:rPr>
        <w:t>商</w:t>
      </w:r>
      <w:r w:rsidRPr="0023613E">
        <w:rPr>
          <w:rFonts w:hint="eastAsia"/>
          <w:lang w:eastAsia="zh-TW"/>
        </w:rPr>
        <w:t>應加強與史國工會及新聞媒體溝</w:t>
      </w:r>
      <w:r w:rsidRPr="0023613E">
        <w:rPr>
          <w:rFonts w:hint="eastAsia"/>
          <w:lang w:eastAsia="zh-TW"/>
        </w:rPr>
        <w:lastRenderedPageBreak/>
        <w:t>通，提供正確之資訊，以改善</w:t>
      </w:r>
      <w:proofErr w:type="gramStart"/>
      <w:r w:rsidR="00F11176" w:rsidRPr="0023613E">
        <w:rPr>
          <w:rFonts w:hint="eastAsia"/>
          <w:lang w:eastAsia="zh-TW"/>
        </w:rPr>
        <w:t>臺</w:t>
      </w:r>
      <w:proofErr w:type="gramEnd"/>
      <w:r w:rsidR="00F11176" w:rsidRPr="0023613E">
        <w:rPr>
          <w:rFonts w:hint="eastAsia"/>
          <w:lang w:eastAsia="zh-TW"/>
        </w:rPr>
        <w:t>商</w:t>
      </w:r>
      <w:r w:rsidRPr="0023613E">
        <w:rPr>
          <w:rFonts w:hint="eastAsia"/>
          <w:lang w:eastAsia="zh-TW"/>
        </w:rPr>
        <w:t>形象，並促進勞資關係。</w:t>
      </w:r>
    </w:p>
    <w:p w14:paraId="483DF6AD" w14:textId="77777777" w:rsidR="00336D26" w:rsidRPr="0023613E" w:rsidRDefault="00336D26" w:rsidP="00B64F98">
      <w:pPr>
        <w:ind w:left="472" w:hangingChars="200" w:hanging="472"/>
        <w:rPr>
          <w:lang w:eastAsia="zh-TW"/>
        </w:rPr>
      </w:pPr>
      <w:r w:rsidRPr="0023613E">
        <w:rPr>
          <w:rFonts w:hint="eastAsia"/>
          <w:lang w:eastAsia="zh-TW"/>
        </w:rPr>
        <w:t>七、加強後勤補給行政效率，以降低生產成本：由於史國與亞洲之</w:t>
      </w:r>
      <w:proofErr w:type="gramStart"/>
      <w:r w:rsidRPr="0023613E">
        <w:rPr>
          <w:rFonts w:hint="eastAsia"/>
          <w:lang w:eastAsia="zh-TW"/>
        </w:rPr>
        <w:t>運輸線甚長</w:t>
      </w:r>
      <w:proofErr w:type="gramEnd"/>
      <w:r w:rsidR="00955319" w:rsidRPr="0023613E">
        <w:rPr>
          <w:rFonts w:hint="eastAsia"/>
          <w:lang w:eastAsia="zh-TW"/>
        </w:rPr>
        <w:t>，</w:t>
      </w:r>
      <w:r w:rsidRPr="0023613E">
        <w:rPr>
          <w:rFonts w:hint="eastAsia"/>
          <w:lang w:eastAsia="zh-TW"/>
        </w:rPr>
        <w:t>其中牽涉許多環節，必須加強企業之後勤補給行政效率，避免延誤時間，影響原物料之供應，造成生產中斷或延誤，甚至被迫空運，增加成本。</w:t>
      </w:r>
      <w:proofErr w:type="gramStart"/>
      <w:r w:rsidRPr="0023613E">
        <w:rPr>
          <w:rFonts w:hint="eastAsia"/>
          <w:lang w:eastAsia="zh-TW"/>
        </w:rPr>
        <w:t>此外，</w:t>
      </w:r>
      <w:proofErr w:type="gramEnd"/>
      <w:r w:rsidRPr="0023613E">
        <w:rPr>
          <w:rFonts w:hint="eastAsia"/>
          <w:lang w:eastAsia="zh-TW"/>
        </w:rPr>
        <w:t>由於史國相關部門整體行政效率不佳，進出口文件及銀行、海關之行政作業必須有充分之預備時間，否則將因行政程序而延誤作業。</w:t>
      </w:r>
    </w:p>
    <w:p w14:paraId="0C2D2B5C" w14:textId="5F18DD1E" w:rsidR="00BA6473" w:rsidRPr="0023613E" w:rsidRDefault="004D54F8" w:rsidP="00B64F98">
      <w:pPr>
        <w:ind w:left="472" w:hangingChars="200" w:hanging="472"/>
        <w:rPr>
          <w:kern w:val="0"/>
          <w:lang w:eastAsia="zh-TW"/>
        </w:rPr>
      </w:pPr>
      <w:r w:rsidRPr="0023613E">
        <w:rPr>
          <w:rFonts w:hint="eastAsia"/>
          <w:lang w:eastAsia="zh-TW"/>
        </w:rPr>
        <w:t>八、史國目前主要工業區</w:t>
      </w:r>
      <w:r w:rsidR="00336D26" w:rsidRPr="0023613E">
        <w:rPr>
          <w:rFonts w:hint="eastAsia"/>
          <w:lang w:eastAsia="zh-TW"/>
        </w:rPr>
        <w:t>閒置</w:t>
      </w:r>
      <w:r w:rsidRPr="0023613E">
        <w:rPr>
          <w:rFonts w:hint="eastAsia"/>
          <w:lang w:eastAsia="zh-TW"/>
        </w:rPr>
        <w:t>廠房與</w:t>
      </w:r>
      <w:r w:rsidR="00336D26" w:rsidRPr="0023613E">
        <w:rPr>
          <w:rFonts w:hint="eastAsia"/>
          <w:lang w:eastAsia="zh-TW"/>
        </w:rPr>
        <w:t>空地</w:t>
      </w:r>
      <w:r w:rsidRPr="0023613E">
        <w:rPr>
          <w:rFonts w:hint="eastAsia"/>
          <w:lang w:eastAsia="zh-TW"/>
        </w:rPr>
        <w:t>有限</w:t>
      </w:r>
      <w:r w:rsidR="00336D26" w:rsidRPr="0023613E">
        <w:rPr>
          <w:rFonts w:hint="eastAsia"/>
          <w:lang w:eastAsia="zh-TW"/>
        </w:rPr>
        <w:t>，政府</w:t>
      </w:r>
      <w:r w:rsidR="007D207B" w:rsidRPr="0023613E">
        <w:rPr>
          <w:rFonts w:hint="eastAsia"/>
          <w:lang w:eastAsia="zh-TW"/>
        </w:rPr>
        <w:t>擴建工業區</w:t>
      </w:r>
      <w:r w:rsidR="006E4E96" w:rsidRPr="0023613E">
        <w:rPr>
          <w:rFonts w:hint="eastAsia"/>
          <w:lang w:eastAsia="zh-TW"/>
        </w:rPr>
        <w:t>緩不濟急</w:t>
      </w:r>
      <w:r w:rsidR="007D207B" w:rsidRPr="0023613E">
        <w:rPr>
          <w:rFonts w:hint="eastAsia"/>
          <w:lang w:eastAsia="zh-TW"/>
        </w:rPr>
        <w:t>。另</w:t>
      </w:r>
      <w:r w:rsidR="00CF489B" w:rsidRPr="0023613E">
        <w:rPr>
          <w:rFonts w:hint="eastAsia"/>
          <w:lang w:eastAsia="zh-TW"/>
        </w:rPr>
        <w:t>科</w:t>
      </w:r>
      <w:r w:rsidR="00336D26" w:rsidRPr="0023613E">
        <w:rPr>
          <w:rFonts w:hint="eastAsia"/>
          <w:lang w:eastAsia="zh-TW"/>
        </w:rPr>
        <w:t>技園區對</w:t>
      </w:r>
      <w:r w:rsidR="007D207B" w:rsidRPr="0023613E">
        <w:rPr>
          <w:rFonts w:hint="eastAsia"/>
          <w:lang w:eastAsia="zh-TW"/>
        </w:rPr>
        <w:t>廠商</w:t>
      </w:r>
      <w:r w:rsidR="00336D26" w:rsidRPr="0023613E">
        <w:rPr>
          <w:rFonts w:hint="eastAsia"/>
          <w:lang w:eastAsia="zh-TW"/>
        </w:rPr>
        <w:t>進駐將訂有行業限制，故建議</w:t>
      </w:r>
      <w:r w:rsidR="007D207B" w:rsidRPr="0023613E">
        <w:rPr>
          <w:rFonts w:hint="eastAsia"/>
          <w:lang w:eastAsia="zh-TW"/>
        </w:rPr>
        <w:t>我</w:t>
      </w:r>
      <w:r w:rsidR="00F11176" w:rsidRPr="0023613E">
        <w:rPr>
          <w:rFonts w:hint="eastAsia"/>
          <w:lang w:eastAsia="zh-TW"/>
        </w:rPr>
        <w:t>商</w:t>
      </w:r>
      <w:r w:rsidR="00336D26" w:rsidRPr="0023613E">
        <w:rPr>
          <w:rFonts w:hint="eastAsia"/>
          <w:lang w:eastAsia="zh-TW"/>
        </w:rPr>
        <w:t>應詳細評估後再行投資。</w:t>
      </w:r>
    </w:p>
    <w:p w14:paraId="26B8C535" w14:textId="77777777" w:rsidR="006110CF" w:rsidRPr="0023613E" w:rsidRDefault="006110CF" w:rsidP="00B64F98">
      <w:pPr>
        <w:ind w:firstLine="472"/>
        <w:rPr>
          <w:lang w:eastAsia="zh-TW"/>
        </w:rPr>
      </w:pPr>
    </w:p>
    <w:p w14:paraId="197243BE" w14:textId="77777777" w:rsidR="006110CF" w:rsidRPr="0023613E" w:rsidRDefault="006110CF" w:rsidP="00B64F98">
      <w:pPr>
        <w:ind w:firstLine="472"/>
        <w:rPr>
          <w:lang w:eastAsia="zh-TW"/>
        </w:rPr>
        <w:sectPr w:rsidR="006110CF" w:rsidRPr="0023613E" w:rsidSect="003E0BC3">
          <w:headerReference w:type="default" r:id="rId26"/>
          <w:pgSz w:w="11906" w:h="16838" w:code="9"/>
          <w:pgMar w:top="2268" w:right="1701" w:bottom="1701" w:left="1701" w:header="1134" w:footer="851" w:gutter="0"/>
          <w:cols w:space="425"/>
          <w:docGrid w:type="linesAndChars" w:linePitch="514" w:charSpace="-774"/>
        </w:sectPr>
      </w:pPr>
    </w:p>
    <w:p w14:paraId="4F9DA06C" w14:textId="77777777" w:rsidR="00363E33" w:rsidRPr="0023613E" w:rsidRDefault="00363E33" w:rsidP="00B64F98">
      <w:pPr>
        <w:pStyle w:val="a3"/>
        <w:spacing w:before="514" w:after="771"/>
        <w:rPr>
          <w:spacing w:val="0"/>
          <w:lang w:eastAsia="zh-TW"/>
        </w:rPr>
      </w:pPr>
      <w:bookmarkStart w:id="13" w:name="_Toc230684667"/>
      <w:r w:rsidRPr="0023613E">
        <w:rPr>
          <w:rFonts w:hint="eastAsia"/>
          <w:spacing w:val="0"/>
          <w:lang w:eastAsia="zh-TW"/>
        </w:rPr>
        <w:lastRenderedPageBreak/>
        <w:t>附錄</w:t>
      </w:r>
      <w:proofErr w:type="gramStart"/>
      <w:r w:rsidRPr="0023613E">
        <w:rPr>
          <w:rFonts w:hint="eastAsia"/>
          <w:spacing w:val="0"/>
          <w:lang w:eastAsia="zh-TW"/>
        </w:rPr>
        <w:t>一</w:t>
      </w:r>
      <w:proofErr w:type="gramEnd"/>
      <w:r w:rsidRPr="0023613E">
        <w:rPr>
          <w:rFonts w:hint="eastAsia"/>
          <w:spacing w:val="0"/>
          <w:lang w:eastAsia="zh-TW"/>
        </w:rPr>
        <w:t xml:space="preserve">　我國在當地駐外單位及</w:t>
      </w:r>
      <w:proofErr w:type="gramStart"/>
      <w:r w:rsidR="00F11176" w:rsidRPr="0023613E">
        <w:rPr>
          <w:rFonts w:hint="eastAsia"/>
          <w:spacing w:val="0"/>
          <w:lang w:eastAsia="zh-TW"/>
        </w:rPr>
        <w:t>臺</w:t>
      </w:r>
      <w:proofErr w:type="gramEnd"/>
      <w:r w:rsidR="000E6AD9" w:rsidRPr="0023613E">
        <w:rPr>
          <w:rFonts w:hint="eastAsia"/>
          <w:spacing w:val="0"/>
          <w:lang w:eastAsia="zh-TW"/>
        </w:rPr>
        <w:t>（</w:t>
      </w:r>
      <w:r w:rsidRPr="0023613E">
        <w:rPr>
          <w:rFonts w:hint="eastAsia"/>
          <w:spacing w:val="0"/>
          <w:lang w:eastAsia="zh-TW"/>
        </w:rPr>
        <w:t>華</w:t>
      </w:r>
      <w:r w:rsidR="000E6AD9" w:rsidRPr="0023613E">
        <w:rPr>
          <w:rFonts w:hint="eastAsia"/>
          <w:spacing w:val="0"/>
          <w:lang w:eastAsia="zh-TW"/>
        </w:rPr>
        <w:t>）</w:t>
      </w:r>
      <w:r w:rsidRPr="0023613E">
        <w:rPr>
          <w:rFonts w:hint="eastAsia"/>
          <w:spacing w:val="0"/>
          <w:lang w:eastAsia="zh-TW"/>
        </w:rPr>
        <w:t>商團體</w:t>
      </w:r>
      <w:bookmarkEnd w:id="13"/>
    </w:p>
    <w:p w14:paraId="6D202540" w14:textId="1FE38E64" w:rsidR="00540A60" w:rsidRPr="0023613E" w:rsidRDefault="000811D3" w:rsidP="00B64F98">
      <w:pPr>
        <w:tabs>
          <w:tab w:val="left" w:pos="2470"/>
        </w:tabs>
        <w:ind w:left="472" w:hangingChars="200" w:hanging="472"/>
        <w:rPr>
          <w:lang w:eastAsia="zh-TW"/>
        </w:rPr>
      </w:pPr>
      <w:r w:rsidRPr="0023613E">
        <w:rPr>
          <w:rFonts w:hint="eastAsia"/>
          <w:lang w:eastAsia="zh-TW"/>
        </w:rPr>
        <w:t>一、</w:t>
      </w:r>
      <w:proofErr w:type="gramStart"/>
      <w:r w:rsidR="00C90180" w:rsidRPr="0023613E">
        <w:rPr>
          <w:rFonts w:hint="eastAsia"/>
          <w:lang w:eastAsia="zh-TW"/>
        </w:rPr>
        <w:t>駐</w:t>
      </w:r>
      <w:r w:rsidR="00A90322" w:rsidRPr="0023613E">
        <w:rPr>
          <w:rFonts w:hint="eastAsia"/>
          <w:lang w:eastAsia="zh-TW"/>
        </w:rPr>
        <w:t>史瓦帝</w:t>
      </w:r>
      <w:proofErr w:type="gramEnd"/>
      <w:r w:rsidR="00A90322" w:rsidRPr="0023613E">
        <w:rPr>
          <w:rFonts w:hint="eastAsia"/>
          <w:lang w:eastAsia="zh-TW"/>
        </w:rPr>
        <w:t>尼</w:t>
      </w:r>
      <w:r w:rsidR="00851F2E" w:rsidRPr="0023613E">
        <w:rPr>
          <w:rFonts w:hint="eastAsia"/>
          <w:lang w:eastAsia="zh-TW"/>
        </w:rPr>
        <w:t>王國</w:t>
      </w:r>
      <w:r w:rsidR="00C90180" w:rsidRPr="0023613E">
        <w:rPr>
          <w:rFonts w:hint="eastAsia"/>
          <w:lang w:eastAsia="zh-TW"/>
        </w:rPr>
        <w:t>大使館（經濟參事處）</w:t>
      </w:r>
    </w:p>
    <w:p w14:paraId="0541F62C" w14:textId="77777777" w:rsidR="00540A60" w:rsidRPr="0023613E" w:rsidRDefault="00540A60" w:rsidP="00B64F98">
      <w:pPr>
        <w:tabs>
          <w:tab w:val="left" w:pos="2470"/>
        </w:tabs>
        <w:ind w:left="472" w:hangingChars="200" w:hanging="472"/>
        <w:rPr>
          <w:lang w:eastAsia="zh-TW"/>
        </w:rPr>
      </w:pPr>
      <w:r w:rsidRPr="0023613E">
        <w:rPr>
          <w:rFonts w:hint="eastAsia"/>
          <w:lang w:eastAsia="zh-TW"/>
        </w:rPr>
        <w:tab/>
      </w:r>
      <w:r w:rsidR="00C90180" w:rsidRPr="0023613E">
        <w:t xml:space="preserve">P.O. Box 56, Mbabane, Kingdom of </w:t>
      </w:r>
      <w:r w:rsidR="00DD0F9D" w:rsidRPr="0023613E">
        <w:t>Eswatini</w:t>
      </w:r>
    </w:p>
    <w:p w14:paraId="4E8DBB71" w14:textId="72A83E7C" w:rsidR="00540A60" w:rsidRPr="0023613E" w:rsidRDefault="00540A60" w:rsidP="00B64F98">
      <w:pPr>
        <w:tabs>
          <w:tab w:val="left" w:pos="2470"/>
        </w:tabs>
        <w:ind w:left="472" w:hangingChars="200" w:hanging="472"/>
        <w:rPr>
          <w:lang w:eastAsia="zh-TW"/>
        </w:rPr>
      </w:pPr>
      <w:r w:rsidRPr="0023613E">
        <w:rPr>
          <w:rFonts w:hint="eastAsia"/>
          <w:lang w:eastAsia="zh-TW"/>
        </w:rPr>
        <w:tab/>
      </w:r>
      <w:r w:rsidR="00C90180" w:rsidRPr="0023613E">
        <w:t>Tel:</w:t>
      </w:r>
      <w:r w:rsidR="00C90180" w:rsidRPr="0023613E">
        <w:t>（</w:t>
      </w:r>
      <w:r w:rsidR="008A4B65" w:rsidRPr="0023613E">
        <w:rPr>
          <w:rFonts w:hint="eastAsia"/>
          <w:lang w:eastAsia="zh-TW"/>
        </w:rPr>
        <w:t>+</w:t>
      </w:r>
      <w:r w:rsidR="00C90180" w:rsidRPr="0023613E">
        <w:t>268</w:t>
      </w:r>
      <w:r w:rsidR="00FD64B0" w:rsidRPr="0023613E">
        <w:t>）</w:t>
      </w:r>
      <w:r w:rsidR="00C90180" w:rsidRPr="0023613E">
        <w:t>24049485  Fax:</w:t>
      </w:r>
      <w:r w:rsidR="00C90180" w:rsidRPr="0023613E">
        <w:t>（</w:t>
      </w:r>
      <w:r w:rsidR="008A4B65" w:rsidRPr="0023613E">
        <w:rPr>
          <w:rFonts w:hint="eastAsia"/>
          <w:lang w:eastAsia="zh-TW"/>
        </w:rPr>
        <w:t>+</w:t>
      </w:r>
      <w:r w:rsidR="00C90180" w:rsidRPr="0023613E">
        <w:t>268</w:t>
      </w:r>
      <w:r w:rsidR="00C90180" w:rsidRPr="0023613E">
        <w:t>）</w:t>
      </w:r>
      <w:r w:rsidR="00C90180" w:rsidRPr="0023613E">
        <w:t>2404</w:t>
      </w:r>
      <w:r w:rsidR="007D207B" w:rsidRPr="0023613E">
        <w:rPr>
          <w:rFonts w:hint="eastAsia"/>
          <w:lang w:eastAsia="zh-TW"/>
        </w:rPr>
        <w:t>6688</w:t>
      </w:r>
    </w:p>
    <w:p w14:paraId="2E5CC681" w14:textId="631045B6" w:rsidR="00C90180" w:rsidRPr="0023613E" w:rsidRDefault="00540A60" w:rsidP="00B64F98">
      <w:pPr>
        <w:tabs>
          <w:tab w:val="left" w:pos="2470"/>
        </w:tabs>
        <w:ind w:left="472" w:hangingChars="200" w:hanging="472"/>
        <w:rPr>
          <w:lang w:val="it-IT" w:eastAsia="zh-TW"/>
        </w:rPr>
      </w:pPr>
      <w:r w:rsidRPr="0023613E">
        <w:rPr>
          <w:rFonts w:hint="eastAsia"/>
          <w:lang w:val="it-IT" w:eastAsia="zh-TW"/>
        </w:rPr>
        <w:tab/>
      </w:r>
      <w:r w:rsidR="00C90180" w:rsidRPr="0023613E">
        <w:rPr>
          <w:lang w:val="it-IT"/>
        </w:rPr>
        <w:t xml:space="preserve">E-Mail: </w:t>
      </w:r>
      <w:r w:rsidR="0044409E" w:rsidRPr="0023613E">
        <w:rPr>
          <w:lang w:val="it-IT" w:eastAsia="zh-TW"/>
        </w:rPr>
        <w:t>eswatini@</w:t>
      </w:r>
      <w:r w:rsidR="007A6C42" w:rsidRPr="0023613E">
        <w:rPr>
          <w:lang w:val="it-IT" w:eastAsia="zh-TW"/>
        </w:rPr>
        <w:t>sa.</w:t>
      </w:r>
      <w:r w:rsidR="0044409E" w:rsidRPr="0023613E">
        <w:rPr>
          <w:lang w:val="it-IT" w:eastAsia="zh-TW"/>
        </w:rPr>
        <w:t>moea.gov.tw</w:t>
      </w:r>
    </w:p>
    <w:p w14:paraId="3837FE48" w14:textId="3923415F" w:rsidR="00540A60" w:rsidRPr="0023613E" w:rsidRDefault="00C90180" w:rsidP="00B64F98">
      <w:pPr>
        <w:tabs>
          <w:tab w:val="left" w:pos="2470"/>
        </w:tabs>
        <w:ind w:left="472" w:hangingChars="200" w:hanging="472"/>
        <w:rPr>
          <w:i/>
          <w:iCs/>
          <w:lang w:val="it-IT" w:eastAsia="zh-TW"/>
        </w:rPr>
      </w:pPr>
      <w:r w:rsidRPr="0023613E">
        <w:rPr>
          <w:lang w:eastAsia="zh-TW"/>
        </w:rPr>
        <w:t>二</w:t>
      </w:r>
      <w:r w:rsidR="000811D3" w:rsidRPr="0023613E">
        <w:rPr>
          <w:lang w:eastAsia="zh-TW"/>
        </w:rPr>
        <w:t>、</w:t>
      </w:r>
      <w:proofErr w:type="gramStart"/>
      <w:r w:rsidR="00A90322" w:rsidRPr="0023613E">
        <w:rPr>
          <w:rFonts w:hAnsi="新細明體"/>
          <w:lang w:eastAsia="zh-TW"/>
        </w:rPr>
        <w:t>史瓦帝尼</w:t>
      </w:r>
      <w:proofErr w:type="gramEnd"/>
      <w:r w:rsidR="00F023F3" w:rsidRPr="0023613E">
        <w:rPr>
          <w:rFonts w:hAnsi="新細明體"/>
          <w:lang w:eastAsia="zh-TW"/>
        </w:rPr>
        <w:t>中華公會暨</w:t>
      </w:r>
      <w:r w:rsidR="00F11176" w:rsidRPr="0023613E">
        <w:rPr>
          <w:rFonts w:hAnsi="新細明體"/>
          <w:lang w:eastAsia="zh-TW"/>
        </w:rPr>
        <w:t>臺灣</w:t>
      </w:r>
      <w:r w:rsidR="00F023F3" w:rsidRPr="0023613E">
        <w:rPr>
          <w:rFonts w:hAnsi="新細明體"/>
          <w:lang w:eastAsia="zh-TW"/>
        </w:rPr>
        <w:t>商會</w:t>
      </w:r>
    </w:p>
    <w:p w14:paraId="7EF2A6E0" w14:textId="5A2B6906" w:rsidR="008A4B65" w:rsidRPr="0023613E" w:rsidRDefault="00540A60" w:rsidP="007256F6">
      <w:pPr>
        <w:tabs>
          <w:tab w:val="left" w:pos="2470"/>
        </w:tabs>
        <w:ind w:left="472" w:hangingChars="200" w:hanging="472"/>
        <w:rPr>
          <w:lang w:val="it-IT" w:eastAsia="zh-TW"/>
        </w:rPr>
      </w:pPr>
      <w:r w:rsidRPr="0023613E">
        <w:rPr>
          <w:rFonts w:hAnsi="新細明體" w:hint="eastAsia"/>
          <w:i/>
          <w:iCs/>
          <w:lang w:val="it-IT" w:eastAsia="zh-TW"/>
        </w:rPr>
        <w:tab/>
      </w:r>
      <w:r w:rsidR="006314B5" w:rsidRPr="0023613E">
        <w:rPr>
          <w:rFonts w:hAnsi="新細明體"/>
          <w:lang w:val="it-IT" w:eastAsia="zh-TW"/>
        </w:rPr>
        <w:t>https://www.facebook.com/Chineseassociationinswaziland/</w:t>
      </w:r>
      <w:r w:rsidR="006314B5" w:rsidRPr="0023613E">
        <w:rPr>
          <w:rFonts w:hAnsi="新細明體" w:hint="eastAsia"/>
          <w:lang w:val="it-IT" w:eastAsia="zh-TW"/>
        </w:rPr>
        <w:t xml:space="preserve"> </w:t>
      </w:r>
    </w:p>
    <w:p w14:paraId="671A99FD" w14:textId="77777777" w:rsidR="00BA6473" w:rsidRPr="0023613E" w:rsidRDefault="00540A60" w:rsidP="00B64F98">
      <w:pPr>
        <w:pStyle w:val="a3"/>
        <w:spacing w:before="514" w:after="771"/>
        <w:rPr>
          <w:lang w:val="it-IT"/>
        </w:rPr>
      </w:pPr>
      <w:r w:rsidRPr="0023613E">
        <w:rPr>
          <w:rFonts w:ascii="Times New Roman" w:eastAsia="華康細圓體"/>
          <w:spacing w:val="4"/>
          <w:sz w:val="24"/>
          <w:lang w:val="it-IT" w:eastAsia="zh-TW"/>
        </w:rPr>
        <w:br w:type="page"/>
      </w:r>
      <w:bookmarkStart w:id="14" w:name="_Toc230684668"/>
      <w:r w:rsidR="00EF5266" w:rsidRPr="0023613E">
        <w:rPr>
          <w:rFonts w:hint="eastAsia"/>
        </w:rPr>
        <w:lastRenderedPageBreak/>
        <w:t>附錄</w:t>
      </w:r>
      <w:r w:rsidR="00BA6473" w:rsidRPr="0023613E">
        <w:rPr>
          <w:rFonts w:hint="eastAsia"/>
        </w:rPr>
        <w:t>二</w:t>
      </w:r>
      <w:r w:rsidR="00EF5266" w:rsidRPr="0023613E">
        <w:rPr>
          <w:rFonts w:hint="eastAsia"/>
        </w:rPr>
        <w:t xml:space="preserve">　</w:t>
      </w:r>
      <w:r w:rsidR="00AF1D9C" w:rsidRPr="0023613E">
        <w:rPr>
          <w:rFonts w:hint="eastAsia"/>
        </w:rPr>
        <w:t>當地</w:t>
      </w:r>
      <w:r w:rsidR="00BA6473" w:rsidRPr="0023613E">
        <w:rPr>
          <w:rFonts w:hint="eastAsia"/>
        </w:rPr>
        <w:t>重要投資相關機構</w:t>
      </w:r>
      <w:bookmarkEnd w:id="14"/>
    </w:p>
    <w:p w14:paraId="02925B60" w14:textId="77777777" w:rsidR="00F023F3" w:rsidRPr="0023613E" w:rsidRDefault="00DD0F9D" w:rsidP="00CF4B39">
      <w:pPr>
        <w:ind w:firstLineChars="0" w:firstLine="0"/>
        <w:rPr>
          <w:lang w:val="it-IT"/>
        </w:rPr>
      </w:pPr>
      <w:r w:rsidRPr="0023613E">
        <w:rPr>
          <w:rFonts w:hint="eastAsia"/>
          <w:lang w:val="it-IT"/>
        </w:rPr>
        <w:t>Eswatini</w:t>
      </w:r>
      <w:r w:rsidR="00F023F3" w:rsidRPr="0023613E">
        <w:rPr>
          <w:rFonts w:hint="eastAsia"/>
          <w:lang w:val="it-IT"/>
        </w:rPr>
        <w:t xml:space="preserve"> Investment Promotion Authority</w:t>
      </w:r>
      <w:r w:rsidR="00FD64B0" w:rsidRPr="0023613E">
        <w:rPr>
          <w:rFonts w:hint="eastAsia"/>
          <w:lang w:val="it-IT"/>
        </w:rPr>
        <w:t>（</w:t>
      </w:r>
      <w:r w:rsidR="00551D99" w:rsidRPr="0023613E">
        <w:rPr>
          <w:rFonts w:hint="eastAsia"/>
          <w:lang w:val="it-IT" w:eastAsia="zh-TW"/>
        </w:rPr>
        <w:t>E</w:t>
      </w:r>
      <w:r w:rsidR="00F023F3" w:rsidRPr="0023613E">
        <w:rPr>
          <w:rFonts w:hint="eastAsia"/>
          <w:lang w:val="it-IT"/>
        </w:rPr>
        <w:t>IPA</w:t>
      </w:r>
      <w:r w:rsidR="00F023F3" w:rsidRPr="0023613E">
        <w:rPr>
          <w:rFonts w:hint="eastAsia"/>
          <w:lang w:val="it-IT"/>
        </w:rPr>
        <w:t>）（</w:t>
      </w:r>
      <w:r w:rsidR="00F023F3" w:rsidRPr="0023613E">
        <w:rPr>
          <w:rFonts w:hint="eastAsia"/>
        </w:rPr>
        <w:t>史國投資促進局</w:t>
      </w:r>
      <w:r w:rsidR="00F023F3" w:rsidRPr="0023613E">
        <w:rPr>
          <w:rFonts w:hint="eastAsia"/>
          <w:lang w:val="it-IT"/>
        </w:rPr>
        <w:t>）</w:t>
      </w:r>
    </w:p>
    <w:p w14:paraId="43C82AE5" w14:textId="6D4858DD" w:rsidR="00F023F3" w:rsidRPr="0023613E" w:rsidRDefault="00F023F3" w:rsidP="00CF4B39">
      <w:pPr>
        <w:ind w:firstLineChars="0" w:firstLine="0"/>
        <w:rPr>
          <w:lang w:val="it-IT"/>
        </w:rPr>
      </w:pPr>
      <w:r w:rsidRPr="0023613E">
        <w:rPr>
          <w:rFonts w:hint="eastAsia"/>
          <w:lang w:val="it-IT"/>
        </w:rPr>
        <w:t>Tel:</w:t>
      </w:r>
      <w:r w:rsidRPr="0023613E">
        <w:rPr>
          <w:rFonts w:hint="eastAsia"/>
          <w:lang w:val="it-IT"/>
        </w:rPr>
        <w:t>（</w:t>
      </w:r>
      <w:r w:rsidR="004B6313" w:rsidRPr="0023613E">
        <w:rPr>
          <w:rFonts w:hint="eastAsia"/>
          <w:lang w:val="it-IT" w:eastAsia="zh-TW"/>
        </w:rPr>
        <w:t>+</w:t>
      </w:r>
      <w:r w:rsidRPr="0023613E">
        <w:rPr>
          <w:rFonts w:hint="eastAsia"/>
          <w:lang w:val="it-IT"/>
        </w:rPr>
        <w:t>268</w:t>
      </w:r>
      <w:r w:rsidRPr="0023613E">
        <w:rPr>
          <w:rFonts w:hint="eastAsia"/>
          <w:lang w:val="it-IT"/>
        </w:rPr>
        <w:t>）</w:t>
      </w:r>
      <w:r w:rsidRPr="0023613E">
        <w:rPr>
          <w:rFonts w:hint="eastAsia"/>
          <w:lang w:val="it-IT"/>
        </w:rPr>
        <w:t>24040470</w:t>
      </w:r>
      <w:r w:rsidR="00687030" w:rsidRPr="0023613E">
        <w:rPr>
          <w:rFonts w:hint="eastAsia"/>
          <w:lang w:val="it-IT" w:eastAsia="zh-TW"/>
        </w:rPr>
        <w:t>；</w:t>
      </w:r>
      <w:r w:rsidRPr="0023613E">
        <w:rPr>
          <w:rFonts w:hint="eastAsia"/>
          <w:lang w:val="it-IT"/>
        </w:rPr>
        <w:t>24040472</w:t>
      </w:r>
      <w:r w:rsidR="00FA071C" w:rsidRPr="0023613E">
        <w:rPr>
          <w:rFonts w:hint="eastAsia"/>
          <w:lang w:val="it-IT" w:eastAsia="zh-TW"/>
        </w:rPr>
        <w:t>；</w:t>
      </w:r>
      <w:r w:rsidR="00FA071C" w:rsidRPr="0023613E">
        <w:rPr>
          <w:rFonts w:hint="eastAsia"/>
          <w:lang w:val="it-IT"/>
        </w:rPr>
        <w:t>2404047</w:t>
      </w:r>
      <w:r w:rsidR="00FA071C" w:rsidRPr="0023613E">
        <w:rPr>
          <w:lang w:val="it-IT"/>
        </w:rPr>
        <w:t>3</w:t>
      </w:r>
      <w:r w:rsidR="00FA071C" w:rsidRPr="0023613E">
        <w:rPr>
          <w:rFonts w:hint="eastAsia"/>
          <w:lang w:val="it-IT" w:eastAsia="zh-TW"/>
        </w:rPr>
        <w:t>；</w:t>
      </w:r>
      <w:r w:rsidR="00FA071C" w:rsidRPr="0023613E">
        <w:rPr>
          <w:rFonts w:hint="eastAsia"/>
          <w:lang w:val="it-IT"/>
        </w:rPr>
        <w:t>24040474</w:t>
      </w:r>
    </w:p>
    <w:p w14:paraId="712275CC" w14:textId="2E8EECAE" w:rsidR="00540A60" w:rsidRPr="0023613E" w:rsidRDefault="00F023F3" w:rsidP="00CF4B39">
      <w:pPr>
        <w:ind w:firstLineChars="0" w:firstLine="0"/>
        <w:rPr>
          <w:lang w:val="it-IT"/>
        </w:rPr>
      </w:pPr>
      <w:r w:rsidRPr="0023613E">
        <w:rPr>
          <w:rFonts w:hint="eastAsia"/>
          <w:lang w:val="it-IT"/>
        </w:rPr>
        <w:t>Fax:</w:t>
      </w:r>
      <w:r w:rsidRPr="0023613E">
        <w:rPr>
          <w:rFonts w:hint="eastAsia"/>
          <w:lang w:val="it-IT"/>
        </w:rPr>
        <w:t>（</w:t>
      </w:r>
      <w:r w:rsidR="004B6313" w:rsidRPr="0023613E">
        <w:rPr>
          <w:rFonts w:hint="eastAsia"/>
          <w:lang w:val="it-IT" w:eastAsia="zh-TW"/>
        </w:rPr>
        <w:t>+</w:t>
      </w:r>
      <w:r w:rsidRPr="0023613E">
        <w:rPr>
          <w:rFonts w:hint="eastAsia"/>
          <w:lang w:val="it-IT"/>
        </w:rPr>
        <w:t>268</w:t>
      </w:r>
      <w:r w:rsidRPr="0023613E">
        <w:rPr>
          <w:rFonts w:hint="eastAsia"/>
          <w:lang w:val="it-IT"/>
        </w:rPr>
        <w:t>）</w:t>
      </w:r>
      <w:r w:rsidRPr="0023613E">
        <w:rPr>
          <w:rFonts w:hint="eastAsia"/>
          <w:lang w:val="it-IT"/>
        </w:rPr>
        <w:t>24043374</w:t>
      </w:r>
    </w:p>
    <w:p w14:paraId="520E0573" w14:textId="77777777" w:rsidR="00F023F3" w:rsidRPr="0023613E" w:rsidRDefault="00F023F3" w:rsidP="00CF4B39">
      <w:pPr>
        <w:ind w:firstLineChars="0" w:firstLine="0"/>
        <w:rPr>
          <w:lang w:val="it-IT"/>
        </w:rPr>
      </w:pPr>
      <w:r w:rsidRPr="0023613E">
        <w:rPr>
          <w:lang w:val="it-IT"/>
        </w:rPr>
        <w:t xml:space="preserve">Website: </w:t>
      </w:r>
      <w:r w:rsidR="00551D99" w:rsidRPr="0023613E">
        <w:rPr>
          <w:lang w:val="it-IT"/>
        </w:rPr>
        <w:t>www.investeswatini.org.sz</w:t>
      </w:r>
    </w:p>
    <w:p w14:paraId="7EF3EDCE" w14:textId="77777777" w:rsidR="000811D3" w:rsidRPr="0023613E" w:rsidRDefault="000811D3" w:rsidP="00B64F98">
      <w:pPr>
        <w:ind w:left="472" w:hangingChars="200" w:hanging="472"/>
        <w:rPr>
          <w:lang w:val="it-IT" w:eastAsia="zh-TW"/>
        </w:rPr>
      </w:pPr>
    </w:p>
    <w:p w14:paraId="6EF700A7" w14:textId="77777777" w:rsidR="000811D3" w:rsidRPr="0023613E" w:rsidRDefault="000811D3" w:rsidP="00B64F98">
      <w:pPr>
        <w:ind w:left="472" w:hangingChars="200" w:hanging="472"/>
        <w:rPr>
          <w:lang w:val="it-IT" w:eastAsia="zh-TW"/>
        </w:rPr>
      </w:pPr>
    </w:p>
    <w:p w14:paraId="14E0FA96" w14:textId="77777777" w:rsidR="000811D3" w:rsidRPr="0023613E" w:rsidRDefault="000811D3" w:rsidP="00B64F98">
      <w:pPr>
        <w:ind w:left="472" w:hangingChars="200" w:hanging="472"/>
        <w:rPr>
          <w:lang w:val="it-IT" w:eastAsia="zh-TW"/>
        </w:rPr>
      </w:pPr>
    </w:p>
    <w:p w14:paraId="15F9FFF9" w14:textId="77777777" w:rsidR="000811D3" w:rsidRPr="0023613E" w:rsidRDefault="000811D3" w:rsidP="00B64F98">
      <w:pPr>
        <w:ind w:left="472" w:hangingChars="200" w:hanging="472"/>
        <w:rPr>
          <w:lang w:val="it-IT" w:eastAsia="zh-TW"/>
        </w:rPr>
      </w:pPr>
    </w:p>
    <w:p w14:paraId="32DD9EC4" w14:textId="77777777" w:rsidR="00C90180" w:rsidRPr="0023613E" w:rsidRDefault="00C90180" w:rsidP="00B64F98">
      <w:pPr>
        <w:ind w:left="472" w:hangingChars="200" w:hanging="472"/>
        <w:rPr>
          <w:lang w:val="it-IT"/>
        </w:rPr>
      </w:pPr>
    </w:p>
    <w:p w14:paraId="7B209E97" w14:textId="77777777" w:rsidR="00363E33" w:rsidRPr="0023613E" w:rsidRDefault="004E50ED" w:rsidP="00B64F98">
      <w:pPr>
        <w:pStyle w:val="a3"/>
        <w:spacing w:before="514" w:after="771"/>
      </w:pPr>
      <w:r w:rsidRPr="0023613E">
        <w:rPr>
          <w:lang w:val="it-IT" w:eastAsia="zh-TW"/>
        </w:rPr>
        <w:br w:type="page"/>
      </w:r>
      <w:bookmarkStart w:id="15" w:name="_Toc230684669"/>
      <w:r w:rsidR="00363E33" w:rsidRPr="0023613E">
        <w:rPr>
          <w:rFonts w:hint="eastAsia"/>
        </w:rPr>
        <w:lastRenderedPageBreak/>
        <w:t>附錄三　當地外人投資統計</w:t>
      </w:r>
      <w:bookmarkEnd w:id="15"/>
    </w:p>
    <w:p w14:paraId="2D70FB72" w14:textId="77777777" w:rsidR="00363E33" w:rsidRPr="0023613E" w:rsidRDefault="00363E33" w:rsidP="00CF4B39">
      <w:pPr>
        <w:pStyle w:val="a7"/>
        <w:tabs>
          <w:tab w:val="clear" w:pos="426"/>
        </w:tabs>
        <w:ind w:left="945" w:hanging="709"/>
      </w:pPr>
      <w:r w:rsidRPr="0023613E">
        <w:rPr>
          <w:rFonts w:hint="eastAsia"/>
        </w:rPr>
        <w:t>史國政府未發</w:t>
      </w:r>
      <w:r w:rsidR="0036065E" w:rsidRPr="0023613E">
        <w:rPr>
          <w:rFonts w:hint="eastAsia"/>
        </w:rPr>
        <w:t>布</w:t>
      </w:r>
      <w:r w:rsidRPr="0023613E">
        <w:rPr>
          <w:rFonts w:hint="eastAsia"/>
        </w:rPr>
        <w:t>外人投資統計資料。</w:t>
      </w:r>
    </w:p>
    <w:p w14:paraId="626B102A" w14:textId="77777777" w:rsidR="00363E33" w:rsidRPr="0023613E" w:rsidRDefault="00363E33" w:rsidP="00687030">
      <w:pPr>
        <w:pStyle w:val="a3"/>
        <w:spacing w:before="514" w:after="771"/>
      </w:pPr>
      <w:r w:rsidRPr="0023613E">
        <w:rPr>
          <w:lang w:eastAsia="zh-TW"/>
        </w:rPr>
        <w:br w:type="page"/>
      </w:r>
      <w:bookmarkStart w:id="16" w:name="_Toc230684670"/>
      <w:r w:rsidRPr="0023613E">
        <w:rPr>
          <w:rFonts w:hint="eastAsia"/>
        </w:rPr>
        <w:lastRenderedPageBreak/>
        <w:t>附錄四　我國廠商對當地</w:t>
      </w:r>
      <w:r w:rsidR="001C0313" w:rsidRPr="0023613E">
        <w:rPr>
          <w:rFonts w:hint="eastAsia"/>
          <w:lang w:eastAsia="zh-TW"/>
        </w:rPr>
        <w:t>國</w:t>
      </w:r>
      <w:r w:rsidRPr="0023613E">
        <w:rPr>
          <w:rFonts w:hint="eastAsia"/>
        </w:rPr>
        <w:t>投資統計</w:t>
      </w:r>
      <w:bookmarkEnd w:id="16"/>
    </w:p>
    <w:p w14:paraId="40580D99" w14:textId="77777777" w:rsidR="00363E33" w:rsidRPr="0023613E" w:rsidRDefault="00363E33" w:rsidP="00B64F98">
      <w:pPr>
        <w:pStyle w:val="afb"/>
      </w:pPr>
      <w:r w:rsidRPr="0023613E">
        <w:rPr>
          <w:rFonts w:hint="eastAsia"/>
        </w:rPr>
        <w:t>年度</w:t>
      </w:r>
      <w:r w:rsidRPr="0023613E">
        <w:rPr>
          <w:rFonts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515"/>
        <w:gridCol w:w="2327"/>
        <w:gridCol w:w="3722"/>
      </w:tblGrid>
      <w:tr w:rsidR="0023613E" w:rsidRPr="0023613E" w14:paraId="3CFD55E7" w14:textId="77777777" w:rsidTr="00687030">
        <w:trPr>
          <w:trHeight w:val="510"/>
          <w:tblHeader/>
          <w:jc w:val="center"/>
        </w:trPr>
        <w:tc>
          <w:tcPr>
            <w:tcW w:w="2515" w:type="dxa"/>
            <w:vAlign w:val="center"/>
          </w:tcPr>
          <w:p w14:paraId="532CDFED" w14:textId="77777777" w:rsidR="00687030" w:rsidRPr="0023613E" w:rsidRDefault="00687030" w:rsidP="006A23A7">
            <w:pPr>
              <w:pStyle w:val="af8"/>
              <w:snapToGrid w:val="0"/>
              <w:spacing w:line="240" w:lineRule="exact"/>
            </w:pPr>
            <w:r w:rsidRPr="0023613E">
              <w:rPr>
                <w:rFonts w:hint="eastAsia"/>
              </w:rPr>
              <w:t>年度</w:t>
            </w:r>
          </w:p>
        </w:tc>
        <w:tc>
          <w:tcPr>
            <w:tcW w:w="2327" w:type="dxa"/>
            <w:vAlign w:val="center"/>
          </w:tcPr>
          <w:p w14:paraId="7B975F36" w14:textId="77777777" w:rsidR="00687030" w:rsidRPr="0023613E" w:rsidRDefault="00687030" w:rsidP="006A23A7">
            <w:pPr>
              <w:pStyle w:val="af8"/>
              <w:snapToGrid w:val="0"/>
              <w:spacing w:line="240" w:lineRule="exact"/>
            </w:pPr>
            <w:r w:rsidRPr="0023613E">
              <w:rPr>
                <w:rFonts w:hint="eastAsia"/>
              </w:rPr>
              <w:t>件數</w:t>
            </w:r>
          </w:p>
        </w:tc>
        <w:tc>
          <w:tcPr>
            <w:tcW w:w="3722" w:type="dxa"/>
            <w:vAlign w:val="center"/>
          </w:tcPr>
          <w:p w14:paraId="792C8BD5" w14:textId="77777777" w:rsidR="00687030" w:rsidRPr="0023613E" w:rsidRDefault="00687030" w:rsidP="006A23A7">
            <w:pPr>
              <w:pStyle w:val="af8"/>
              <w:snapToGrid w:val="0"/>
              <w:spacing w:line="240" w:lineRule="exact"/>
            </w:pPr>
            <w:r w:rsidRPr="0023613E">
              <w:rPr>
                <w:rFonts w:hint="eastAsia"/>
              </w:rPr>
              <w:t>金額（千美元）</w:t>
            </w:r>
          </w:p>
        </w:tc>
      </w:tr>
      <w:tr w:rsidR="0023613E" w:rsidRPr="0023613E" w14:paraId="541E63B4" w14:textId="77777777" w:rsidTr="00687030">
        <w:trPr>
          <w:trHeight w:val="510"/>
          <w:jc w:val="center"/>
        </w:trPr>
        <w:tc>
          <w:tcPr>
            <w:tcW w:w="2515" w:type="dxa"/>
            <w:vAlign w:val="center"/>
          </w:tcPr>
          <w:p w14:paraId="5DD54B91" w14:textId="77777777" w:rsidR="00687030" w:rsidRPr="0023613E" w:rsidRDefault="00687030" w:rsidP="006A23A7">
            <w:pPr>
              <w:pStyle w:val="af8"/>
              <w:snapToGrid w:val="0"/>
              <w:spacing w:line="240" w:lineRule="exact"/>
              <w:rPr>
                <w:szCs w:val="24"/>
              </w:rPr>
            </w:pPr>
            <w:r w:rsidRPr="0023613E">
              <w:t>1996</w:t>
            </w:r>
          </w:p>
        </w:tc>
        <w:tc>
          <w:tcPr>
            <w:tcW w:w="2327" w:type="dxa"/>
            <w:vAlign w:val="center"/>
          </w:tcPr>
          <w:p w14:paraId="5AC0F2E9" w14:textId="77777777" w:rsidR="00687030" w:rsidRPr="0023613E" w:rsidRDefault="00687030" w:rsidP="006A23A7">
            <w:pPr>
              <w:pStyle w:val="af8"/>
              <w:snapToGrid w:val="0"/>
              <w:spacing w:line="240" w:lineRule="exact"/>
            </w:pPr>
            <w:r w:rsidRPr="0023613E">
              <w:t>1</w:t>
            </w:r>
          </w:p>
        </w:tc>
        <w:tc>
          <w:tcPr>
            <w:tcW w:w="3722" w:type="dxa"/>
            <w:vAlign w:val="center"/>
          </w:tcPr>
          <w:p w14:paraId="3733AA70" w14:textId="77777777" w:rsidR="00687030" w:rsidRPr="0023613E" w:rsidRDefault="00687030" w:rsidP="00687030">
            <w:pPr>
              <w:pStyle w:val="af8"/>
              <w:snapToGrid w:val="0"/>
              <w:spacing w:line="240" w:lineRule="exact"/>
              <w:ind w:rightChars="653" w:right="1543"/>
              <w:jc w:val="right"/>
            </w:pPr>
            <w:r w:rsidRPr="0023613E">
              <w:t>4,000</w:t>
            </w:r>
          </w:p>
        </w:tc>
      </w:tr>
      <w:tr w:rsidR="0023613E" w:rsidRPr="0023613E" w14:paraId="3B0D70DB" w14:textId="77777777" w:rsidTr="00687030">
        <w:trPr>
          <w:trHeight w:val="510"/>
          <w:jc w:val="center"/>
        </w:trPr>
        <w:tc>
          <w:tcPr>
            <w:tcW w:w="2515" w:type="dxa"/>
            <w:vAlign w:val="center"/>
          </w:tcPr>
          <w:p w14:paraId="2CE3C224" w14:textId="77777777" w:rsidR="00687030" w:rsidRPr="0023613E" w:rsidRDefault="00687030" w:rsidP="006A23A7">
            <w:pPr>
              <w:pStyle w:val="af8"/>
              <w:snapToGrid w:val="0"/>
              <w:spacing w:line="240" w:lineRule="exact"/>
              <w:rPr>
                <w:szCs w:val="24"/>
              </w:rPr>
            </w:pPr>
            <w:r w:rsidRPr="0023613E">
              <w:t>1999</w:t>
            </w:r>
          </w:p>
        </w:tc>
        <w:tc>
          <w:tcPr>
            <w:tcW w:w="2327" w:type="dxa"/>
            <w:vAlign w:val="center"/>
          </w:tcPr>
          <w:p w14:paraId="389B9913" w14:textId="77777777" w:rsidR="00687030" w:rsidRPr="0023613E" w:rsidRDefault="00687030" w:rsidP="006A23A7">
            <w:pPr>
              <w:pStyle w:val="af8"/>
              <w:snapToGrid w:val="0"/>
              <w:spacing w:line="240" w:lineRule="exact"/>
            </w:pPr>
            <w:r w:rsidRPr="0023613E">
              <w:t>1</w:t>
            </w:r>
          </w:p>
        </w:tc>
        <w:tc>
          <w:tcPr>
            <w:tcW w:w="3722" w:type="dxa"/>
            <w:vAlign w:val="center"/>
          </w:tcPr>
          <w:p w14:paraId="444C3802" w14:textId="77777777" w:rsidR="00687030" w:rsidRPr="0023613E" w:rsidRDefault="00687030" w:rsidP="00687030">
            <w:pPr>
              <w:pStyle w:val="af8"/>
              <w:snapToGrid w:val="0"/>
              <w:spacing w:line="240" w:lineRule="exact"/>
              <w:ind w:rightChars="653" w:right="1543"/>
              <w:jc w:val="right"/>
            </w:pPr>
            <w:r w:rsidRPr="0023613E">
              <w:t>21,016</w:t>
            </w:r>
          </w:p>
        </w:tc>
      </w:tr>
      <w:tr w:rsidR="0023613E" w:rsidRPr="0023613E" w14:paraId="39EB058D" w14:textId="77777777" w:rsidTr="00687030">
        <w:trPr>
          <w:trHeight w:val="510"/>
          <w:jc w:val="center"/>
        </w:trPr>
        <w:tc>
          <w:tcPr>
            <w:tcW w:w="2515" w:type="dxa"/>
            <w:vAlign w:val="center"/>
          </w:tcPr>
          <w:p w14:paraId="0DAF4A05" w14:textId="77777777" w:rsidR="00687030" w:rsidRPr="0023613E" w:rsidRDefault="00687030" w:rsidP="006A23A7">
            <w:pPr>
              <w:pStyle w:val="af8"/>
              <w:snapToGrid w:val="0"/>
              <w:spacing w:line="240" w:lineRule="exact"/>
              <w:rPr>
                <w:szCs w:val="24"/>
              </w:rPr>
            </w:pPr>
            <w:r w:rsidRPr="0023613E">
              <w:t>2000</w:t>
            </w:r>
          </w:p>
        </w:tc>
        <w:tc>
          <w:tcPr>
            <w:tcW w:w="2327" w:type="dxa"/>
            <w:vAlign w:val="center"/>
          </w:tcPr>
          <w:p w14:paraId="18B747BC" w14:textId="77777777" w:rsidR="00687030" w:rsidRPr="0023613E" w:rsidRDefault="00687030" w:rsidP="006A23A7">
            <w:pPr>
              <w:pStyle w:val="af8"/>
              <w:snapToGrid w:val="0"/>
              <w:spacing w:line="240" w:lineRule="exact"/>
            </w:pPr>
            <w:r w:rsidRPr="0023613E">
              <w:t>1</w:t>
            </w:r>
          </w:p>
        </w:tc>
        <w:tc>
          <w:tcPr>
            <w:tcW w:w="3722" w:type="dxa"/>
            <w:vAlign w:val="center"/>
          </w:tcPr>
          <w:p w14:paraId="4A47A753" w14:textId="77777777" w:rsidR="00687030" w:rsidRPr="0023613E" w:rsidRDefault="00687030" w:rsidP="00687030">
            <w:pPr>
              <w:pStyle w:val="af8"/>
              <w:snapToGrid w:val="0"/>
              <w:spacing w:line="240" w:lineRule="exact"/>
              <w:ind w:rightChars="653" w:right="1543"/>
              <w:jc w:val="right"/>
            </w:pPr>
            <w:r w:rsidRPr="0023613E">
              <w:t>346</w:t>
            </w:r>
          </w:p>
        </w:tc>
      </w:tr>
      <w:tr w:rsidR="0023613E" w:rsidRPr="0023613E" w14:paraId="1952709E" w14:textId="77777777" w:rsidTr="00687030">
        <w:trPr>
          <w:trHeight w:val="510"/>
          <w:jc w:val="center"/>
        </w:trPr>
        <w:tc>
          <w:tcPr>
            <w:tcW w:w="2515" w:type="dxa"/>
            <w:vAlign w:val="center"/>
          </w:tcPr>
          <w:p w14:paraId="0840C95E" w14:textId="77777777" w:rsidR="00687030" w:rsidRPr="0023613E" w:rsidRDefault="00687030" w:rsidP="006A23A7">
            <w:pPr>
              <w:pStyle w:val="af8"/>
              <w:snapToGrid w:val="0"/>
              <w:spacing w:line="240" w:lineRule="exact"/>
              <w:rPr>
                <w:szCs w:val="24"/>
              </w:rPr>
            </w:pPr>
            <w:r w:rsidRPr="0023613E">
              <w:t>2001</w:t>
            </w:r>
          </w:p>
        </w:tc>
        <w:tc>
          <w:tcPr>
            <w:tcW w:w="2327" w:type="dxa"/>
            <w:vAlign w:val="center"/>
          </w:tcPr>
          <w:p w14:paraId="3879D824" w14:textId="77777777" w:rsidR="00687030" w:rsidRPr="0023613E" w:rsidRDefault="00687030" w:rsidP="006A23A7">
            <w:pPr>
              <w:pStyle w:val="af8"/>
              <w:snapToGrid w:val="0"/>
              <w:spacing w:line="240" w:lineRule="exact"/>
            </w:pPr>
            <w:r w:rsidRPr="0023613E">
              <w:t>1</w:t>
            </w:r>
          </w:p>
        </w:tc>
        <w:tc>
          <w:tcPr>
            <w:tcW w:w="3722" w:type="dxa"/>
            <w:vAlign w:val="center"/>
          </w:tcPr>
          <w:p w14:paraId="3565B160" w14:textId="77777777" w:rsidR="00687030" w:rsidRPr="0023613E" w:rsidRDefault="00687030" w:rsidP="00687030">
            <w:pPr>
              <w:pStyle w:val="af8"/>
              <w:snapToGrid w:val="0"/>
              <w:spacing w:line="240" w:lineRule="exact"/>
              <w:ind w:rightChars="653" w:right="1543"/>
              <w:jc w:val="right"/>
            </w:pPr>
            <w:r w:rsidRPr="0023613E">
              <w:t>353</w:t>
            </w:r>
          </w:p>
        </w:tc>
      </w:tr>
      <w:tr w:rsidR="0023613E" w:rsidRPr="0023613E" w14:paraId="1005897D" w14:textId="77777777" w:rsidTr="00687030">
        <w:trPr>
          <w:trHeight w:val="510"/>
          <w:jc w:val="center"/>
        </w:trPr>
        <w:tc>
          <w:tcPr>
            <w:tcW w:w="2515" w:type="dxa"/>
            <w:vAlign w:val="center"/>
          </w:tcPr>
          <w:p w14:paraId="0AB70E7B" w14:textId="77777777" w:rsidR="00687030" w:rsidRPr="0023613E" w:rsidRDefault="00687030" w:rsidP="006A23A7">
            <w:pPr>
              <w:pStyle w:val="af8"/>
              <w:snapToGrid w:val="0"/>
              <w:spacing w:line="240" w:lineRule="exact"/>
              <w:rPr>
                <w:szCs w:val="24"/>
              </w:rPr>
            </w:pPr>
            <w:r w:rsidRPr="0023613E">
              <w:t>2002</w:t>
            </w:r>
          </w:p>
        </w:tc>
        <w:tc>
          <w:tcPr>
            <w:tcW w:w="2327" w:type="dxa"/>
            <w:vAlign w:val="center"/>
          </w:tcPr>
          <w:p w14:paraId="2BB33730" w14:textId="77777777" w:rsidR="00687030" w:rsidRPr="0023613E" w:rsidRDefault="00687030" w:rsidP="006A23A7">
            <w:pPr>
              <w:pStyle w:val="af8"/>
              <w:snapToGrid w:val="0"/>
              <w:spacing w:line="240" w:lineRule="exact"/>
            </w:pPr>
            <w:r w:rsidRPr="0023613E">
              <w:t>3</w:t>
            </w:r>
          </w:p>
        </w:tc>
        <w:tc>
          <w:tcPr>
            <w:tcW w:w="3722" w:type="dxa"/>
            <w:vAlign w:val="center"/>
          </w:tcPr>
          <w:p w14:paraId="1558F040" w14:textId="77777777" w:rsidR="00687030" w:rsidRPr="0023613E" w:rsidRDefault="00687030" w:rsidP="00687030">
            <w:pPr>
              <w:pStyle w:val="af8"/>
              <w:snapToGrid w:val="0"/>
              <w:spacing w:line="240" w:lineRule="exact"/>
              <w:ind w:rightChars="653" w:right="1543"/>
              <w:jc w:val="right"/>
            </w:pPr>
            <w:r w:rsidRPr="0023613E">
              <w:t>498</w:t>
            </w:r>
          </w:p>
        </w:tc>
      </w:tr>
      <w:tr w:rsidR="0023613E" w:rsidRPr="0023613E" w14:paraId="2734123E" w14:textId="77777777" w:rsidTr="00687030">
        <w:trPr>
          <w:trHeight w:val="510"/>
          <w:jc w:val="center"/>
        </w:trPr>
        <w:tc>
          <w:tcPr>
            <w:tcW w:w="2515" w:type="dxa"/>
            <w:vAlign w:val="center"/>
          </w:tcPr>
          <w:p w14:paraId="3F7849C4" w14:textId="77777777" w:rsidR="00687030" w:rsidRPr="0023613E" w:rsidRDefault="00687030" w:rsidP="006A23A7">
            <w:pPr>
              <w:pStyle w:val="af8"/>
              <w:snapToGrid w:val="0"/>
              <w:spacing w:line="240" w:lineRule="exact"/>
              <w:rPr>
                <w:szCs w:val="24"/>
              </w:rPr>
            </w:pPr>
            <w:r w:rsidRPr="0023613E">
              <w:t>2003</w:t>
            </w:r>
          </w:p>
        </w:tc>
        <w:tc>
          <w:tcPr>
            <w:tcW w:w="2327" w:type="dxa"/>
            <w:vAlign w:val="center"/>
          </w:tcPr>
          <w:p w14:paraId="04B2B761" w14:textId="77777777" w:rsidR="00687030" w:rsidRPr="0023613E" w:rsidRDefault="00687030" w:rsidP="006A23A7">
            <w:pPr>
              <w:pStyle w:val="af8"/>
              <w:snapToGrid w:val="0"/>
              <w:spacing w:line="240" w:lineRule="exact"/>
            </w:pPr>
            <w:r w:rsidRPr="0023613E">
              <w:t>6</w:t>
            </w:r>
          </w:p>
        </w:tc>
        <w:tc>
          <w:tcPr>
            <w:tcW w:w="3722" w:type="dxa"/>
            <w:vAlign w:val="center"/>
          </w:tcPr>
          <w:p w14:paraId="5731A92D" w14:textId="77777777" w:rsidR="00687030" w:rsidRPr="0023613E" w:rsidRDefault="00687030" w:rsidP="00687030">
            <w:pPr>
              <w:pStyle w:val="af8"/>
              <w:snapToGrid w:val="0"/>
              <w:spacing w:line="240" w:lineRule="exact"/>
              <w:ind w:rightChars="653" w:right="1543"/>
              <w:jc w:val="right"/>
            </w:pPr>
            <w:r w:rsidRPr="0023613E">
              <w:t>1,841</w:t>
            </w:r>
          </w:p>
        </w:tc>
      </w:tr>
      <w:tr w:rsidR="0023613E" w:rsidRPr="0023613E" w14:paraId="1130B994" w14:textId="77777777" w:rsidTr="00687030">
        <w:trPr>
          <w:trHeight w:val="510"/>
          <w:jc w:val="center"/>
        </w:trPr>
        <w:tc>
          <w:tcPr>
            <w:tcW w:w="2515" w:type="dxa"/>
            <w:vAlign w:val="center"/>
          </w:tcPr>
          <w:p w14:paraId="13ACA7C6" w14:textId="77777777" w:rsidR="00687030" w:rsidRPr="0023613E" w:rsidRDefault="00687030" w:rsidP="006A23A7">
            <w:pPr>
              <w:pStyle w:val="af8"/>
              <w:snapToGrid w:val="0"/>
              <w:spacing w:line="240" w:lineRule="exact"/>
              <w:rPr>
                <w:szCs w:val="24"/>
              </w:rPr>
            </w:pPr>
            <w:r w:rsidRPr="0023613E">
              <w:t>2004</w:t>
            </w:r>
          </w:p>
        </w:tc>
        <w:tc>
          <w:tcPr>
            <w:tcW w:w="2327" w:type="dxa"/>
            <w:vAlign w:val="center"/>
          </w:tcPr>
          <w:p w14:paraId="61AD02D6" w14:textId="77777777" w:rsidR="00687030" w:rsidRPr="0023613E" w:rsidRDefault="00687030" w:rsidP="006A23A7">
            <w:pPr>
              <w:pStyle w:val="af8"/>
              <w:snapToGrid w:val="0"/>
              <w:spacing w:line="240" w:lineRule="exact"/>
            </w:pPr>
            <w:r w:rsidRPr="0023613E">
              <w:t>5</w:t>
            </w:r>
          </w:p>
        </w:tc>
        <w:tc>
          <w:tcPr>
            <w:tcW w:w="3722" w:type="dxa"/>
            <w:vAlign w:val="center"/>
          </w:tcPr>
          <w:p w14:paraId="4552B684" w14:textId="77777777" w:rsidR="00687030" w:rsidRPr="0023613E" w:rsidRDefault="00687030" w:rsidP="00687030">
            <w:pPr>
              <w:pStyle w:val="af8"/>
              <w:snapToGrid w:val="0"/>
              <w:spacing w:line="240" w:lineRule="exact"/>
              <w:ind w:rightChars="653" w:right="1543"/>
              <w:jc w:val="right"/>
            </w:pPr>
            <w:r w:rsidRPr="0023613E">
              <w:t>1,193</w:t>
            </w:r>
          </w:p>
        </w:tc>
      </w:tr>
      <w:tr w:rsidR="0023613E" w:rsidRPr="0023613E" w14:paraId="0705BCCE" w14:textId="77777777" w:rsidTr="00687030">
        <w:trPr>
          <w:trHeight w:val="510"/>
          <w:jc w:val="center"/>
        </w:trPr>
        <w:tc>
          <w:tcPr>
            <w:tcW w:w="2515" w:type="dxa"/>
            <w:vAlign w:val="center"/>
          </w:tcPr>
          <w:p w14:paraId="154C0B28" w14:textId="77777777" w:rsidR="00687030" w:rsidRPr="0023613E" w:rsidRDefault="00687030" w:rsidP="006A23A7">
            <w:pPr>
              <w:pStyle w:val="af8"/>
              <w:snapToGrid w:val="0"/>
              <w:spacing w:line="240" w:lineRule="exact"/>
              <w:rPr>
                <w:szCs w:val="24"/>
              </w:rPr>
            </w:pPr>
            <w:r w:rsidRPr="0023613E">
              <w:t>2005</w:t>
            </w:r>
          </w:p>
        </w:tc>
        <w:tc>
          <w:tcPr>
            <w:tcW w:w="2327" w:type="dxa"/>
            <w:vAlign w:val="center"/>
          </w:tcPr>
          <w:p w14:paraId="2154AD56" w14:textId="77777777" w:rsidR="00687030" w:rsidRPr="0023613E" w:rsidRDefault="00687030" w:rsidP="006A23A7">
            <w:pPr>
              <w:pStyle w:val="af8"/>
              <w:snapToGrid w:val="0"/>
              <w:spacing w:line="240" w:lineRule="exact"/>
            </w:pPr>
            <w:r w:rsidRPr="0023613E">
              <w:rPr>
                <w:rFonts w:hint="eastAsia"/>
              </w:rPr>
              <w:t>0</w:t>
            </w:r>
          </w:p>
        </w:tc>
        <w:tc>
          <w:tcPr>
            <w:tcW w:w="3722" w:type="dxa"/>
            <w:vAlign w:val="center"/>
          </w:tcPr>
          <w:p w14:paraId="488A91BC" w14:textId="77777777" w:rsidR="00687030" w:rsidRPr="0023613E" w:rsidRDefault="00687030" w:rsidP="00687030">
            <w:pPr>
              <w:pStyle w:val="af8"/>
              <w:snapToGrid w:val="0"/>
              <w:spacing w:line="240" w:lineRule="exact"/>
              <w:ind w:rightChars="653" w:right="1543"/>
              <w:jc w:val="right"/>
            </w:pPr>
            <w:r w:rsidRPr="0023613E">
              <w:t>105</w:t>
            </w:r>
          </w:p>
        </w:tc>
      </w:tr>
      <w:tr w:rsidR="0023613E" w:rsidRPr="0023613E" w14:paraId="3BFB40E0" w14:textId="77777777" w:rsidTr="00687030">
        <w:trPr>
          <w:trHeight w:val="510"/>
          <w:jc w:val="center"/>
        </w:trPr>
        <w:tc>
          <w:tcPr>
            <w:tcW w:w="2515" w:type="dxa"/>
            <w:vAlign w:val="center"/>
          </w:tcPr>
          <w:p w14:paraId="0228E6B5" w14:textId="77777777" w:rsidR="00687030" w:rsidRPr="0023613E" w:rsidRDefault="00687030" w:rsidP="006A23A7">
            <w:pPr>
              <w:pStyle w:val="af8"/>
              <w:snapToGrid w:val="0"/>
              <w:spacing w:line="240" w:lineRule="exact"/>
              <w:rPr>
                <w:szCs w:val="24"/>
              </w:rPr>
            </w:pPr>
            <w:r w:rsidRPr="0023613E">
              <w:t>2006</w:t>
            </w:r>
          </w:p>
        </w:tc>
        <w:tc>
          <w:tcPr>
            <w:tcW w:w="2327" w:type="dxa"/>
            <w:vAlign w:val="center"/>
          </w:tcPr>
          <w:p w14:paraId="7627663F" w14:textId="77777777" w:rsidR="00687030" w:rsidRPr="0023613E" w:rsidRDefault="00687030" w:rsidP="006A23A7">
            <w:pPr>
              <w:pStyle w:val="af8"/>
              <w:snapToGrid w:val="0"/>
              <w:spacing w:line="240" w:lineRule="exact"/>
            </w:pPr>
            <w:r w:rsidRPr="0023613E">
              <w:t>1</w:t>
            </w:r>
          </w:p>
        </w:tc>
        <w:tc>
          <w:tcPr>
            <w:tcW w:w="3722" w:type="dxa"/>
            <w:vAlign w:val="center"/>
          </w:tcPr>
          <w:p w14:paraId="608A7D71" w14:textId="77777777" w:rsidR="00687030" w:rsidRPr="0023613E" w:rsidRDefault="00687030" w:rsidP="00687030">
            <w:pPr>
              <w:pStyle w:val="af8"/>
              <w:snapToGrid w:val="0"/>
              <w:spacing w:line="240" w:lineRule="exact"/>
              <w:ind w:rightChars="653" w:right="1543"/>
              <w:jc w:val="right"/>
            </w:pPr>
            <w:r w:rsidRPr="0023613E">
              <w:t>336</w:t>
            </w:r>
          </w:p>
        </w:tc>
      </w:tr>
      <w:tr w:rsidR="0023613E" w:rsidRPr="0023613E" w14:paraId="65A307A3" w14:textId="77777777" w:rsidTr="00687030">
        <w:trPr>
          <w:trHeight w:val="510"/>
          <w:jc w:val="center"/>
        </w:trPr>
        <w:tc>
          <w:tcPr>
            <w:tcW w:w="2515" w:type="dxa"/>
            <w:vAlign w:val="center"/>
          </w:tcPr>
          <w:p w14:paraId="30F4AFA3" w14:textId="77777777" w:rsidR="00687030" w:rsidRPr="0023613E" w:rsidRDefault="00687030" w:rsidP="006A23A7">
            <w:pPr>
              <w:pStyle w:val="af8"/>
              <w:snapToGrid w:val="0"/>
              <w:spacing w:line="240" w:lineRule="exact"/>
              <w:rPr>
                <w:szCs w:val="24"/>
              </w:rPr>
            </w:pPr>
            <w:r w:rsidRPr="0023613E">
              <w:t>2007</w:t>
            </w:r>
          </w:p>
        </w:tc>
        <w:tc>
          <w:tcPr>
            <w:tcW w:w="2327" w:type="dxa"/>
            <w:vAlign w:val="center"/>
          </w:tcPr>
          <w:p w14:paraId="3602C706" w14:textId="77777777" w:rsidR="00687030" w:rsidRPr="0023613E" w:rsidRDefault="00687030" w:rsidP="006A23A7">
            <w:pPr>
              <w:pStyle w:val="af8"/>
              <w:snapToGrid w:val="0"/>
              <w:spacing w:line="240" w:lineRule="exact"/>
            </w:pPr>
            <w:r w:rsidRPr="0023613E">
              <w:t>4</w:t>
            </w:r>
          </w:p>
        </w:tc>
        <w:tc>
          <w:tcPr>
            <w:tcW w:w="3722" w:type="dxa"/>
            <w:vAlign w:val="center"/>
          </w:tcPr>
          <w:p w14:paraId="2399FD9C" w14:textId="77777777" w:rsidR="00687030" w:rsidRPr="0023613E" w:rsidRDefault="00687030" w:rsidP="00687030">
            <w:pPr>
              <w:pStyle w:val="af8"/>
              <w:snapToGrid w:val="0"/>
              <w:spacing w:line="240" w:lineRule="exact"/>
              <w:ind w:rightChars="653" w:right="1543"/>
              <w:jc w:val="right"/>
            </w:pPr>
            <w:r w:rsidRPr="0023613E">
              <w:t>15,969</w:t>
            </w:r>
          </w:p>
        </w:tc>
      </w:tr>
      <w:tr w:rsidR="0023613E" w:rsidRPr="0023613E" w14:paraId="15F50C62" w14:textId="77777777" w:rsidTr="00687030">
        <w:trPr>
          <w:trHeight w:val="510"/>
          <w:jc w:val="center"/>
        </w:trPr>
        <w:tc>
          <w:tcPr>
            <w:tcW w:w="2515" w:type="dxa"/>
            <w:vAlign w:val="center"/>
          </w:tcPr>
          <w:p w14:paraId="3A68DA5F" w14:textId="77777777" w:rsidR="00687030" w:rsidRPr="0023613E" w:rsidRDefault="00687030" w:rsidP="006A23A7">
            <w:pPr>
              <w:pStyle w:val="af8"/>
              <w:snapToGrid w:val="0"/>
              <w:spacing w:line="240" w:lineRule="exact"/>
              <w:rPr>
                <w:szCs w:val="24"/>
              </w:rPr>
            </w:pPr>
            <w:r w:rsidRPr="0023613E">
              <w:t>2008</w:t>
            </w:r>
          </w:p>
        </w:tc>
        <w:tc>
          <w:tcPr>
            <w:tcW w:w="2327" w:type="dxa"/>
            <w:vAlign w:val="center"/>
          </w:tcPr>
          <w:p w14:paraId="638E4667" w14:textId="77777777" w:rsidR="00687030" w:rsidRPr="0023613E" w:rsidRDefault="00687030" w:rsidP="006A23A7">
            <w:pPr>
              <w:pStyle w:val="af8"/>
              <w:snapToGrid w:val="0"/>
              <w:spacing w:line="240" w:lineRule="exact"/>
            </w:pPr>
            <w:r w:rsidRPr="0023613E">
              <w:t>3</w:t>
            </w:r>
          </w:p>
        </w:tc>
        <w:tc>
          <w:tcPr>
            <w:tcW w:w="3722" w:type="dxa"/>
            <w:vAlign w:val="center"/>
          </w:tcPr>
          <w:p w14:paraId="642FB9BA" w14:textId="77777777" w:rsidR="00687030" w:rsidRPr="0023613E" w:rsidRDefault="00687030" w:rsidP="00687030">
            <w:pPr>
              <w:pStyle w:val="af8"/>
              <w:snapToGrid w:val="0"/>
              <w:spacing w:line="240" w:lineRule="exact"/>
              <w:ind w:rightChars="653" w:right="1543"/>
              <w:jc w:val="right"/>
            </w:pPr>
            <w:r w:rsidRPr="0023613E">
              <w:t>3,357</w:t>
            </w:r>
          </w:p>
        </w:tc>
      </w:tr>
      <w:tr w:rsidR="0023613E" w:rsidRPr="0023613E" w14:paraId="4E2A94E4" w14:textId="77777777" w:rsidTr="00687030">
        <w:trPr>
          <w:trHeight w:val="510"/>
          <w:jc w:val="center"/>
        </w:trPr>
        <w:tc>
          <w:tcPr>
            <w:tcW w:w="2515" w:type="dxa"/>
            <w:vAlign w:val="center"/>
          </w:tcPr>
          <w:p w14:paraId="74E8D015" w14:textId="77777777" w:rsidR="00687030" w:rsidRPr="0023613E" w:rsidRDefault="00687030" w:rsidP="006A23A7">
            <w:pPr>
              <w:pStyle w:val="af8"/>
              <w:snapToGrid w:val="0"/>
              <w:spacing w:line="240" w:lineRule="exact"/>
              <w:rPr>
                <w:szCs w:val="24"/>
              </w:rPr>
            </w:pPr>
            <w:r w:rsidRPr="0023613E">
              <w:t>2009</w:t>
            </w:r>
          </w:p>
        </w:tc>
        <w:tc>
          <w:tcPr>
            <w:tcW w:w="2327" w:type="dxa"/>
            <w:vAlign w:val="center"/>
          </w:tcPr>
          <w:p w14:paraId="2283B695" w14:textId="77777777" w:rsidR="00687030" w:rsidRPr="0023613E" w:rsidRDefault="00687030" w:rsidP="006A23A7">
            <w:pPr>
              <w:pStyle w:val="af8"/>
              <w:snapToGrid w:val="0"/>
              <w:spacing w:line="240" w:lineRule="exact"/>
            </w:pPr>
            <w:r w:rsidRPr="0023613E">
              <w:t>2</w:t>
            </w:r>
          </w:p>
        </w:tc>
        <w:tc>
          <w:tcPr>
            <w:tcW w:w="3722" w:type="dxa"/>
            <w:vAlign w:val="center"/>
          </w:tcPr>
          <w:p w14:paraId="32003CD5" w14:textId="77777777" w:rsidR="00687030" w:rsidRPr="0023613E" w:rsidRDefault="00687030" w:rsidP="00687030">
            <w:pPr>
              <w:pStyle w:val="af8"/>
              <w:snapToGrid w:val="0"/>
              <w:spacing w:line="240" w:lineRule="exact"/>
              <w:ind w:rightChars="653" w:right="1543"/>
              <w:jc w:val="right"/>
            </w:pPr>
            <w:r w:rsidRPr="0023613E">
              <w:t>1,368</w:t>
            </w:r>
          </w:p>
        </w:tc>
      </w:tr>
      <w:tr w:rsidR="0023613E" w:rsidRPr="0023613E" w14:paraId="594B9E7F" w14:textId="77777777" w:rsidTr="00687030">
        <w:trPr>
          <w:trHeight w:val="510"/>
          <w:jc w:val="center"/>
        </w:trPr>
        <w:tc>
          <w:tcPr>
            <w:tcW w:w="2515" w:type="dxa"/>
            <w:vAlign w:val="center"/>
          </w:tcPr>
          <w:p w14:paraId="529EBCAE" w14:textId="77777777" w:rsidR="00687030" w:rsidRPr="0023613E" w:rsidRDefault="00687030" w:rsidP="006A23A7">
            <w:pPr>
              <w:pStyle w:val="af8"/>
              <w:snapToGrid w:val="0"/>
              <w:spacing w:line="240" w:lineRule="exact"/>
              <w:rPr>
                <w:szCs w:val="24"/>
              </w:rPr>
            </w:pPr>
            <w:r w:rsidRPr="0023613E">
              <w:t>2010</w:t>
            </w:r>
          </w:p>
        </w:tc>
        <w:tc>
          <w:tcPr>
            <w:tcW w:w="2327" w:type="dxa"/>
            <w:vAlign w:val="center"/>
          </w:tcPr>
          <w:p w14:paraId="2EB92E7D" w14:textId="77777777" w:rsidR="00687030" w:rsidRPr="0023613E" w:rsidRDefault="00687030" w:rsidP="006A23A7">
            <w:pPr>
              <w:pStyle w:val="af8"/>
              <w:snapToGrid w:val="0"/>
              <w:spacing w:line="240" w:lineRule="exact"/>
            </w:pPr>
            <w:r w:rsidRPr="0023613E">
              <w:t>2</w:t>
            </w:r>
          </w:p>
        </w:tc>
        <w:tc>
          <w:tcPr>
            <w:tcW w:w="3722" w:type="dxa"/>
            <w:vAlign w:val="center"/>
          </w:tcPr>
          <w:p w14:paraId="11392BA2" w14:textId="77777777" w:rsidR="00687030" w:rsidRPr="0023613E" w:rsidRDefault="00687030" w:rsidP="00687030">
            <w:pPr>
              <w:pStyle w:val="af8"/>
              <w:snapToGrid w:val="0"/>
              <w:spacing w:line="240" w:lineRule="exact"/>
              <w:ind w:rightChars="653" w:right="1543"/>
              <w:jc w:val="right"/>
            </w:pPr>
            <w:r w:rsidRPr="0023613E">
              <w:t>1,350</w:t>
            </w:r>
          </w:p>
        </w:tc>
      </w:tr>
      <w:tr w:rsidR="0023613E" w:rsidRPr="0023613E" w14:paraId="6F9754BC" w14:textId="77777777" w:rsidTr="00687030">
        <w:trPr>
          <w:trHeight w:val="510"/>
          <w:jc w:val="center"/>
        </w:trPr>
        <w:tc>
          <w:tcPr>
            <w:tcW w:w="2515" w:type="dxa"/>
            <w:vAlign w:val="center"/>
          </w:tcPr>
          <w:p w14:paraId="450C5444" w14:textId="77777777" w:rsidR="00687030" w:rsidRPr="0023613E" w:rsidRDefault="00687030" w:rsidP="006A23A7">
            <w:pPr>
              <w:pStyle w:val="af8"/>
              <w:snapToGrid w:val="0"/>
              <w:spacing w:line="240" w:lineRule="exact"/>
              <w:rPr>
                <w:szCs w:val="24"/>
              </w:rPr>
            </w:pPr>
            <w:r w:rsidRPr="0023613E">
              <w:t>2011</w:t>
            </w:r>
          </w:p>
        </w:tc>
        <w:tc>
          <w:tcPr>
            <w:tcW w:w="2327" w:type="dxa"/>
            <w:vAlign w:val="center"/>
          </w:tcPr>
          <w:p w14:paraId="05097E49" w14:textId="77777777" w:rsidR="00687030" w:rsidRPr="0023613E" w:rsidRDefault="00687030" w:rsidP="006A23A7">
            <w:pPr>
              <w:pStyle w:val="af8"/>
              <w:snapToGrid w:val="0"/>
              <w:spacing w:line="240" w:lineRule="exact"/>
            </w:pPr>
            <w:r w:rsidRPr="0023613E">
              <w:rPr>
                <w:rFonts w:hint="eastAsia"/>
              </w:rPr>
              <w:t>2</w:t>
            </w:r>
          </w:p>
        </w:tc>
        <w:tc>
          <w:tcPr>
            <w:tcW w:w="3722" w:type="dxa"/>
            <w:vAlign w:val="center"/>
          </w:tcPr>
          <w:p w14:paraId="583E783B" w14:textId="77777777" w:rsidR="00687030" w:rsidRPr="0023613E" w:rsidRDefault="00687030" w:rsidP="00687030">
            <w:pPr>
              <w:pStyle w:val="af8"/>
              <w:snapToGrid w:val="0"/>
              <w:spacing w:line="240" w:lineRule="exact"/>
              <w:ind w:rightChars="653" w:right="1543"/>
              <w:jc w:val="right"/>
            </w:pPr>
            <w:r w:rsidRPr="0023613E">
              <w:rPr>
                <w:rFonts w:hint="eastAsia"/>
              </w:rPr>
              <w:t>1,480</w:t>
            </w:r>
          </w:p>
        </w:tc>
      </w:tr>
      <w:tr w:rsidR="0023613E" w:rsidRPr="0023613E" w14:paraId="59796C31" w14:textId="77777777" w:rsidTr="00687030">
        <w:trPr>
          <w:trHeight w:val="510"/>
          <w:jc w:val="center"/>
        </w:trPr>
        <w:tc>
          <w:tcPr>
            <w:tcW w:w="2515" w:type="dxa"/>
            <w:vAlign w:val="center"/>
          </w:tcPr>
          <w:p w14:paraId="1B9AA051" w14:textId="77777777" w:rsidR="00687030" w:rsidRPr="0023613E" w:rsidRDefault="00687030" w:rsidP="006A23A7">
            <w:pPr>
              <w:pStyle w:val="af8"/>
              <w:snapToGrid w:val="0"/>
              <w:spacing w:line="240" w:lineRule="exact"/>
              <w:rPr>
                <w:szCs w:val="24"/>
              </w:rPr>
            </w:pPr>
            <w:r w:rsidRPr="0023613E">
              <w:t>2012</w:t>
            </w:r>
          </w:p>
        </w:tc>
        <w:tc>
          <w:tcPr>
            <w:tcW w:w="2327" w:type="dxa"/>
            <w:vAlign w:val="center"/>
          </w:tcPr>
          <w:p w14:paraId="16050C2F" w14:textId="77777777" w:rsidR="00687030" w:rsidRPr="0023613E" w:rsidRDefault="00687030" w:rsidP="006A23A7">
            <w:pPr>
              <w:pStyle w:val="af8"/>
              <w:snapToGrid w:val="0"/>
              <w:spacing w:line="240" w:lineRule="exact"/>
            </w:pPr>
            <w:r w:rsidRPr="0023613E">
              <w:rPr>
                <w:rFonts w:hint="eastAsia"/>
              </w:rPr>
              <w:t>1</w:t>
            </w:r>
          </w:p>
        </w:tc>
        <w:tc>
          <w:tcPr>
            <w:tcW w:w="3722" w:type="dxa"/>
            <w:vAlign w:val="center"/>
          </w:tcPr>
          <w:p w14:paraId="5AB128DC" w14:textId="77777777" w:rsidR="00687030" w:rsidRPr="0023613E" w:rsidRDefault="00687030" w:rsidP="00687030">
            <w:pPr>
              <w:pStyle w:val="af8"/>
              <w:snapToGrid w:val="0"/>
              <w:spacing w:line="240" w:lineRule="exact"/>
              <w:ind w:rightChars="653" w:right="1543"/>
              <w:jc w:val="right"/>
            </w:pPr>
            <w:r w:rsidRPr="0023613E">
              <w:rPr>
                <w:rFonts w:hint="eastAsia"/>
              </w:rPr>
              <w:t>400</w:t>
            </w:r>
          </w:p>
        </w:tc>
      </w:tr>
      <w:tr w:rsidR="0023613E" w:rsidRPr="0023613E" w14:paraId="3FF300AC" w14:textId="77777777" w:rsidTr="00687030">
        <w:trPr>
          <w:trHeight w:val="510"/>
          <w:jc w:val="center"/>
        </w:trPr>
        <w:tc>
          <w:tcPr>
            <w:tcW w:w="2515" w:type="dxa"/>
            <w:vAlign w:val="center"/>
          </w:tcPr>
          <w:p w14:paraId="22387FB3" w14:textId="77777777" w:rsidR="00687030" w:rsidRPr="0023613E" w:rsidRDefault="00687030" w:rsidP="006A23A7">
            <w:pPr>
              <w:pStyle w:val="af8"/>
              <w:snapToGrid w:val="0"/>
              <w:spacing w:line="240" w:lineRule="exact"/>
              <w:rPr>
                <w:szCs w:val="24"/>
              </w:rPr>
            </w:pPr>
            <w:r w:rsidRPr="0023613E">
              <w:t>2013</w:t>
            </w:r>
          </w:p>
        </w:tc>
        <w:tc>
          <w:tcPr>
            <w:tcW w:w="2327" w:type="dxa"/>
            <w:vAlign w:val="center"/>
          </w:tcPr>
          <w:p w14:paraId="6C87BF14" w14:textId="77777777" w:rsidR="00687030" w:rsidRPr="0023613E" w:rsidRDefault="00687030" w:rsidP="006A23A7">
            <w:pPr>
              <w:pStyle w:val="af8"/>
              <w:snapToGrid w:val="0"/>
              <w:spacing w:line="240" w:lineRule="exact"/>
            </w:pPr>
            <w:r w:rsidRPr="0023613E">
              <w:rPr>
                <w:rFonts w:hint="eastAsia"/>
              </w:rPr>
              <w:t>0</w:t>
            </w:r>
          </w:p>
        </w:tc>
        <w:tc>
          <w:tcPr>
            <w:tcW w:w="3722" w:type="dxa"/>
            <w:vAlign w:val="center"/>
          </w:tcPr>
          <w:p w14:paraId="2EBA664A" w14:textId="77777777" w:rsidR="00687030" w:rsidRPr="0023613E" w:rsidRDefault="00687030" w:rsidP="00687030">
            <w:pPr>
              <w:pStyle w:val="af8"/>
              <w:snapToGrid w:val="0"/>
              <w:spacing w:line="240" w:lineRule="exact"/>
              <w:ind w:rightChars="653" w:right="1543"/>
              <w:jc w:val="right"/>
            </w:pPr>
            <w:r w:rsidRPr="0023613E">
              <w:rPr>
                <w:rFonts w:hint="eastAsia"/>
              </w:rPr>
              <w:t>10,000</w:t>
            </w:r>
          </w:p>
        </w:tc>
      </w:tr>
      <w:tr w:rsidR="0023613E" w:rsidRPr="0023613E" w14:paraId="52289253" w14:textId="77777777" w:rsidTr="00687030">
        <w:trPr>
          <w:trHeight w:val="510"/>
          <w:jc w:val="center"/>
        </w:trPr>
        <w:tc>
          <w:tcPr>
            <w:tcW w:w="2515" w:type="dxa"/>
            <w:vAlign w:val="center"/>
          </w:tcPr>
          <w:p w14:paraId="686D8D84" w14:textId="77777777" w:rsidR="00687030" w:rsidRPr="0023613E" w:rsidRDefault="00687030" w:rsidP="006A23A7">
            <w:pPr>
              <w:pStyle w:val="af8"/>
              <w:snapToGrid w:val="0"/>
              <w:spacing w:line="240" w:lineRule="exact"/>
              <w:rPr>
                <w:szCs w:val="24"/>
              </w:rPr>
            </w:pPr>
            <w:r w:rsidRPr="0023613E">
              <w:t>2014</w:t>
            </w:r>
          </w:p>
        </w:tc>
        <w:tc>
          <w:tcPr>
            <w:tcW w:w="2327" w:type="dxa"/>
            <w:vAlign w:val="center"/>
          </w:tcPr>
          <w:p w14:paraId="4DDAE249" w14:textId="77777777" w:rsidR="00687030" w:rsidRPr="0023613E" w:rsidRDefault="00687030" w:rsidP="006A23A7">
            <w:pPr>
              <w:pStyle w:val="af8"/>
              <w:snapToGrid w:val="0"/>
              <w:spacing w:line="240" w:lineRule="exact"/>
            </w:pPr>
            <w:r w:rsidRPr="0023613E">
              <w:rPr>
                <w:rFonts w:hint="eastAsia"/>
              </w:rPr>
              <w:t>0</w:t>
            </w:r>
          </w:p>
        </w:tc>
        <w:tc>
          <w:tcPr>
            <w:tcW w:w="3722" w:type="dxa"/>
            <w:vAlign w:val="center"/>
          </w:tcPr>
          <w:p w14:paraId="6127E27C" w14:textId="77777777" w:rsidR="00687030" w:rsidRPr="0023613E" w:rsidRDefault="00687030" w:rsidP="00687030">
            <w:pPr>
              <w:pStyle w:val="af8"/>
              <w:snapToGrid w:val="0"/>
              <w:spacing w:line="240" w:lineRule="exact"/>
              <w:ind w:rightChars="653" w:right="1543"/>
              <w:jc w:val="right"/>
            </w:pPr>
            <w:r w:rsidRPr="0023613E">
              <w:rPr>
                <w:rFonts w:hint="eastAsia"/>
              </w:rPr>
              <w:t>0</w:t>
            </w:r>
          </w:p>
        </w:tc>
      </w:tr>
      <w:tr w:rsidR="0023613E" w:rsidRPr="0023613E" w14:paraId="1B8C4564" w14:textId="77777777" w:rsidTr="00687030">
        <w:trPr>
          <w:trHeight w:val="510"/>
          <w:jc w:val="center"/>
        </w:trPr>
        <w:tc>
          <w:tcPr>
            <w:tcW w:w="2515" w:type="dxa"/>
            <w:vAlign w:val="center"/>
          </w:tcPr>
          <w:p w14:paraId="79826DD7" w14:textId="77777777" w:rsidR="00687030" w:rsidRPr="0023613E" w:rsidRDefault="00687030" w:rsidP="006A23A7">
            <w:pPr>
              <w:pStyle w:val="af8"/>
              <w:snapToGrid w:val="0"/>
              <w:spacing w:line="240" w:lineRule="exact"/>
            </w:pPr>
            <w:r w:rsidRPr="0023613E">
              <w:rPr>
                <w:rFonts w:hint="eastAsia"/>
              </w:rPr>
              <w:t>2015</w:t>
            </w:r>
          </w:p>
        </w:tc>
        <w:tc>
          <w:tcPr>
            <w:tcW w:w="2327" w:type="dxa"/>
            <w:vAlign w:val="center"/>
          </w:tcPr>
          <w:p w14:paraId="1BBCBC55" w14:textId="77777777" w:rsidR="00687030" w:rsidRPr="0023613E" w:rsidRDefault="00687030" w:rsidP="006A23A7">
            <w:pPr>
              <w:pStyle w:val="af8"/>
              <w:snapToGrid w:val="0"/>
              <w:spacing w:line="240" w:lineRule="exact"/>
            </w:pPr>
            <w:r w:rsidRPr="0023613E">
              <w:rPr>
                <w:rFonts w:hint="eastAsia"/>
              </w:rPr>
              <w:t>0</w:t>
            </w:r>
          </w:p>
        </w:tc>
        <w:tc>
          <w:tcPr>
            <w:tcW w:w="3722" w:type="dxa"/>
            <w:vAlign w:val="center"/>
          </w:tcPr>
          <w:p w14:paraId="3291B9A9" w14:textId="77777777" w:rsidR="00687030" w:rsidRPr="0023613E" w:rsidRDefault="00687030" w:rsidP="00687030">
            <w:pPr>
              <w:pStyle w:val="af8"/>
              <w:snapToGrid w:val="0"/>
              <w:spacing w:line="240" w:lineRule="exact"/>
              <w:ind w:rightChars="653" w:right="1543"/>
              <w:jc w:val="right"/>
            </w:pPr>
            <w:r w:rsidRPr="0023613E">
              <w:rPr>
                <w:rFonts w:hint="eastAsia"/>
              </w:rPr>
              <w:t>0</w:t>
            </w:r>
          </w:p>
        </w:tc>
      </w:tr>
      <w:tr w:rsidR="0023613E" w:rsidRPr="0023613E" w14:paraId="2712C09F" w14:textId="77777777" w:rsidTr="00687030">
        <w:trPr>
          <w:trHeight w:val="510"/>
          <w:jc w:val="center"/>
        </w:trPr>
        <w:tc>
          <w:tcPr>
            <w:tcW w:w="2515" w:type="dxa"/>
            <w:vAlign w:val="center"/>
          </w:tcPr>
          <w:p w14:paraId="6F4EBB42" w14:textId="77777777" w:rsidR="00687030" w:rsidRPr="0023613E" w:rsidRDefault="00687030" w:rsidP="006A23A7">
            <w:pPr>
              <w:pStyle w:val="af8"/>
              <w:snapToGrid w:val="0"/>
              <w:spacing w:line="240" w:lineRule="exact"/>
            </w:pPr>
            <w:r w:rsidRPr="0023613E">
              <w:rPr>
                <w:rFonts w:hint="eastAsia"/>
              </w:rPr>
              <w:lastRenderedPageBreak/>
              <w:t>2016</w:t>
            </w:r>
          </w:p>
        </w:tc>
        <w:tc>
          <w:tcPr>
            <w:tcW w:w="2327" w:type="dxa"/>
            <w:vAlign w:val="center"/>
          </w:tcPr>
          <w:p w14:paraId="3A72BA14" w14:textId="77777777" w:rsidR="00687030" w:rsidRPr="0023613E" w:rsidRDefault="00687030" w:rsidP="006A23A7">
            <w:pPr>
              <w:pStyle w:val="af8"/>
              <w:snapToGrid w:val="0"/>
              <w:spacing w:line="240" w:lineRule="exact"/>
            </w:pPr>
            <w:r w:rsidRPr="0023613E">
              <w:rPr>
                <w:rFonts w:hint="eastAsia"/>
              </w:rPr>
              <w:t>0</w:t>
            </w:r>
          </w:p>
        </w:tc>
        <w:tc>
          <w:tcPr>
            <w:tcW w:w="3722" w:type="dxa"/>
            <w:vAlign w:val="center"/>
          </w:tcPr>
          <w:p w14:paraId="5E5968B5" w14:textId="77777777" w:rsidR="00687030" w:rsidRPr="0023613E" w:rsidRDefault="00687030" w:rsidP="00687030">
            <w:pPr>
              <w:pStyle w:val="af8"/>
              <w:snapToGrid w:val="0"/>
              <w:spacing w:line="240" w:lineRule="exact"/>
              <w:ind w:rightChars="653" w:right="1543"/>
              <w:jc w:val="right"/>
            </w:pPr>
            <w:r w:rsidRPr="0023613E">
              <w:rPr>
                <w:rFonts w:hint="eastAsia"/>
              </w:rPr>
              <w:t>100</w:t>
            </w:r>
          </w:p>
        </w:tc>
      </w:tr>
      <w:tr w:rsidR="0023613E" w:rsidRPr="0023613E" w14:paraId="7B5D93FE" w14:textId="77777777" w:rsidTr="00687030">
        <w:trPr>
          <w:trHeight w:val="510"/>
          <w:jc w:val="center"/>
        </w:trPr>
        <w:tc>
          <w:tcPr>
            <w:tcW w:w="2515" w:type="dxa"/>
            <w:vAlign w:val="center"/>
          </w:tcPr>
          <w:p w14:paraId="15745793" w14:textId="77777777" w:rsidR="00687030" w:rsidRPr="0023613E" w:rsidRDefault="00687030" w:rsidP="006A23A7">
            <w:pPr>
              <w:pStyle w:val="af8"/>
              <w:snapToGrid w:val="0"/>
              <w:spacing w:line="240" w:lineRule="exact"/>
            </w:pPr>
            <w:r w:rsidRPr="0023613E">
              <w:rPr>
                <w:rFonts w:hint="eastAsia"/>
              </w:rPr>
              <w:t>2017</w:t>
            </w:r>
          </w:p>
        </w:tc>
        <w:tc>
          <w:tcPr>
            <w:tcW w:w="2327" w:type="dxa"/>
            <w:vAlign w:val="center"/>
          </w:tcPr>
          <w:p w14:paraId="2B5064A4" w14:textId="77777777" w:rsidR="00687030" w:rsidRPr="0023613E" w:rsidRDefault="00687030" w:rsidP="006A23A7">
            <w:pPr>
              <w:pStyle w:val="af8"/>
              <w:snapToGrid w:val="0"/>
              <w:spacing w:line="240" w:lineRule="exact"/>
            </w:pPr>
            <w:r w:rsidRPr="0023613E">
              <w:rPr>
                <w:rFonts w:hint="eastAsia"/>
              </w:rPr>
              <w:t>1</w:t>
            </w:r>
          </w:p>
        </w:tc>
        <w:tc>
          <w:tcPr>
            <w:tcW w:w="3722" w:type="dxa"/>
            <w:vAlign w:val="center"/>
          </w:tcPr>
          <w:p w14:paraId="4631B0EF" w14:textId="77777777" w:rsidR="00687030" w:rsidRPr="0023613E" w:rsidRDefault="00687030" w:rsidP="00687030">
            <w:pPr>
              <w:pStyle w:val="af8"/>
              <w:snapToGrid w:val="0"/>
              <w:spacing w:line="240" w:lineRule="exact"/>
              <w:ind w:rightChars="653" w:right="1543"/>
              <w:jc w:val="right"/>
            </w:pPr>
            <w:r w:rsidRPr="0023613E">
              <w:rPr>
                <w:rFonts w:hint="eastAsia"/>
              </w:rPr>
              <w:t>800</w:t>
            </w:r>
          </w:p>
        </w:tc>
      </w:tr>
      <w:tr w:rsidR="0023613E" w:rsidRPr="0023613E" w14:paraId="3B95838A" w14:textId="77777777" w:rsidTr="00687030">
        <w:trPr>
          <w:trHeight w:val="510"/>
          <w:jc w:val="center"/>
        </w:trPr>
        <w:tc>
          <w:tcPr>
            <w:tcW w:w="2515" w:type="dxa"/>
            <w:vAlign w:val="center"/>
          </w:tcPr>
          <w:p w14:paraId="500368F0" w14:textId="77777777" w:rsidR="00687030" w:rsidRPr="0023613E" w:rsidRDefault="00687030" w:rsidP="006A23A7">
            <w:pPr>
              <w:pStyle w:val="af8"/>
              <w:snapToGrid w:val="0"/>
              <w:spacing w:line="240" w:lineRule="exact"/>
            </w:pPr>
            <w:r w:rsidRPr="0023613E">
              <w:rPr>
                <w:rFonts w:hint="eastAsia"/>
              </w:rPr>
              <w:t>2018</w:t>
            </w:r>
          </w:p>
        </w:tc>
        <w:tc>
          <w:tcPr>
            <w:tcW w:w="2327" w:type="dxa"/>
            <w:vAlign w:val="center"/>
          </w:tcPr>
          <w:p w14:paraId="2DDDAE28" w14:textId="77777777" w:rsidR="00687030" w:rsidRPr="0023613E" w:rsidRDefault="00687030" w:rsidP="006A23A7">
            <w:pPr>
              <w:pStyle w:val="af8"/>
              <w:snapToGrid w:val="0"/>
              <w:spacing w:line="240" w:lineRule="exact"/>
            </w:pPr>
            <w:r w:rsidRPr="0023613E">
              <w:rPr>
                <w:rFonts w:hint="eastAsia"/>
              </w:rPr>
              <w:t>1</w:t>
            </w:r>
          </w:p>
        </w:tc>
        <w:tc>
          <w:tcPr>
            <w:tcW w:w="3722" w:type="dxa"/>
            <w:vAlign w:val="center"/>
          </w:tcPr>
          <w:p w14:paraId="2C6F0EBF" w14:textId="77777777" w:rsidR="00687030" w:rsidRPr="0023613E" w:rsidRDefault="00687030" w:rsidP="00687030">
            <w:pPr>
              <w:pStyle w:val="af8"/>
              <w:snapToGrid w:val="0"/>
              <w:spacing w:line="240" w:lineRule="exact"/>
              <w:ind w:rightChars="653" w:right="1543"/>
              <w:jc w:val="right"/>
            </w:pPr>
            <w:r w:rsidRPr="0023613E">
              <w:rPr>
                <w:rFonts w:hint="eastAsia"/>
              </w:rPr>
              <w:t>194</w:t>
            </w:r>
          </w:p>
        </w:tc>
      </w:tr>
      <w:tr w:rsidR="0023613E" w:rsidRPr="0023613E" w14:paraId="5C4E355B" w14:textId="77777777" w:rsidTr="00687030">
        <w:trPr>
          <w:trHeight w:val="510"/>
          <w:jc w:val="center"/>
        </w:trPr>
        <w:tc>
          <w:tcPr>
            <w:tcW w:w="2515" w:type="dxa"/>
            <w:vAlign w:val="center"/>
          </w:tcPr>
          <w:p w14:paraId="71E409EA" w14:textId="77777777" w:rsidR="00687030" w:rsidRPr="0023613E" w:rsidRDefault="00687030" w:rsidP="006A23A7">
            <w:pPr>
              <w:pStyle w:val="af8"/>
              <w:snapToGrid w:val="0"/>
              <w:spacing w:line="240" w:lineRule="exact"/>
            </w:pPr>
            <w:r w:rsidRPr="0023613E">
              <w:rPr>
                <w:rFonts w:hint="eastAsia"/>
              </w:rPr>
              <w:t>2019</w:t>
            </w:r>
          </w:p>
        </w:tc>
        <w:tc>
          <w:tcPr>
            <w:tcW w:w="2327" w:type="dxa"/>
            <w:vAlign w:val="center"/>
          </w:tcPr>
          <w:p w14:paraId="545D4C78" w14:textId="77777777" w:rsidR="00687030" w:rsidRPr="0023613E" w:rsidRDefault="00687030" w:rsidP="006A23A7">
            <w:pPr>
              <w:pStyle w:val="af8"/>
              <w:snapToGrid w:val="0"/>
              <w:spacing w:line="240" w:lineRule="exact"/>
            </w:pPr>
            <w:r w:rsidRPr="0023613E">
              <w:rPr>
                <w:rFonts w:hint="eastAsia"/>
              </w:rPr>
              <w:t>0</w:t>
            </w:r>
          </w:p>
        </w:tc>
        <w:tc>
          <w:tcPr>
            <w:tcW w:w="3722" w:type="dxa"/>
            <w:vAlign w:val="center"/>
          </w:tcPr>
          <w:p w14:paraId="1A4B782E" w14:textId="77777777" w:rsidR="00687030" w:rsidRPr="0023613E" w:rsidRDefault="00687030" w:rsidP="00687030">
            <w:pPr>
              <w:pStyle w:val="af8"/>
              <w:snapToGrid w:val="0"/>
              <w:spacing w:line="240" w:lineRule="exact"/>
              <w:ind w:rightChars="653" w:right="1543"/>
              <w:jc w:val="right"/>
            </w:pPr>
            <w:r w:rsidRPr="0023613E">
              <w:rPr>
                <w:rFonts w:hint="eastAsia"/>
              </w:rPr>
              <w:t>0</w:t>
            </w:r>
          </w:p>
        </w:tc>
      </w:tr>
      <w:tr w:rsidR="0023613E" w:rsidRPr="0023613E" w14:paraId="58E70258" w14:textId="77777777" w:rsidTr="00687030">
        <w:trPr>
          <w:trHeight w:val="510"/>
          <w:jc w:val="center"/>
        </w:trPr>
        <w:tc>
          <w:tcPr>
            <w:tcW w:w="2515" w:type="dxa"/>
            <w:vAlign w:val="center"/>
          </w:tcPr>
          <w:p w14:paraId="3F61CA30" w14:textId="77777777" w:rsidR="00687030" w:rsidRPr="0023613E" w:rsidRDefault="00687030" w:rsidP="006A23A7">
            <w:pPr>
              <w:pStyle w:val="af8"/>
              <w:snapToGrid w:val="0"/>
              <w:spacing w:line="240" w:lineRule="exact"/>
            </w:pPr>
            <w:r w:rsidRPr="0023613E">
              <w:rPr>
                <w:rFonts w:hint="eastAsia"/>
              </w:rPr>
              <w:t>2020</w:t>
            </w:r>
          </w:p>
        </w:tc>
        <w:tc>
          <w:tcPr>
            <w:tcW w:w="2327" w:type="dxa"/>
            <w:vAlign w:val="center"/>
          </w:tcPr>
          <w:p w14:paraId="25965D05" w14:textId="77777777" w:rsidR="00687030" w:rsidRPr="0023613E" w:rsidRDefault="00687030" w:rsidP="006A23A7">
            <w:pPr>
              <w:pStyle w:val="af8"/>
              <w:snapToGrid w:val="0"/>
              <w:spacing w:line="240" w:lineRule="exact"/>
            </w:pPr>
            <w:r w:rsidRPr="0023613E">
              <w:rPr>
                <w:rFonts w:hint="eastAsia"/>
              </w:rPr>
              <w:t>0</w:t>
            </w:r>
          </w:p>
        </w:tc>
        <w:tc>
          <w:tcPr>
            <w:tcW w:w="3722" w:type="dxa"/>
            <w:vAlign w:val="center"/>
          </w:tcPr>
          <w:p w14:paraId="147B4A88" w14:textId="77777777" w:rsidR="00687030" w:rsidRPr="0023613E" w:rsidRDefault="00687030" w:rsidP="00687030">
            <w:pPr>
              <w:pStyle w:val="af8"/>
              <w:snapToGrid w:val="0"/>
              <w:spacing w:line="240" w:lineRule="exact"/>
              <w:ind w:rightChars="653" w:right="1543"/>
              <w:jc w:val="right"/>
            </w:pPr>
            <w:r w:rsidRPr="0023613E">
              <w:rPr>
                <w:rFonts w:hint="eastAsia"/>
              </w:rPr>
              <w:t>0</w:t>
            </w:r>
          </w:p>
        </w:tc>
      </w:tr>
      <w:tr w:rsidR="0023613E" w:rsidRPr="0023613E" w14:paraId="40BED3EC" w14:textId="77777777" w:rsidTr="00687030">
        <w:trPr>
          <w:trHeight w:val="510"/>
          <w:jc w:val="center"/>
        </w:trPr>
        <w:tc>
          <w:tcPr>
            <w:tcW w:w="2515" w:type="dxa"/>
            <w:vAlign w:val="center"/>
          </w:tcPr>
          <w:p w14:paraId="08D420ED" w14:textId="615F7C81" w:rsidR="00687030" w:rsidRPr="0023613E" w:rsidRDefault="00687030" w:rsidP="006A23A7">
            <w:pPr>
              <w:pStyle w:val="af8"/>
              <w:snapToGrid w:val="0"/>
              <w:spacing w:line="240" w:lineRule="exact"/>
            </w:pPr>
            <w:r w:rsidRPr="0023613E">
              <w:t>2021</w:t>
            </w:r>
          </w:p>
        </w:tc>
        <w:tc>
          <w:tcPr>
            <w:tcW w:w="2327" w:type="dxa"/>
            <w:vAlign w:val="center"/>
          </w:tcPr>
          <w:p w14:paraId="4CFFE429" w14:textId="516C856B" w:rsidR="00687030" w:rsidRPr="0023613E" w:rsidRDefault="00687030" w:rsidP="006A23A7">
            <w:pPr>
              <w:pStyle w:val="af8"/>
              <w:snapToGrid w:val="0"/>
              <w:spacing w:line="240" w:lineRule="exact"/>
            </w:pPr>
            <w:r w:rsidRPr="0023613E">
              <w:t xml:space="preserve">1 </w:t>
            </w:r>
          </w:p>
        </w:tc>
        <w:tc>
          <w:tcPr>
            <w:tcW w:w="3722" w:type="dxa"/>
            <w:vAlign w:val="center"/>
          </w:tcPr>
          <w:p w14:paraId="0FE0DE5A" w14:textId="7C4FCD0A" w:rsidR="00687030" w:rsidRPr="0023613E" w:rsidRDefault="00687030" w:rsidP="0051359E">
            <w:pPr>
              <w:pStyle w:val="af8"/>
              <w:snapToGrid w:val="0"/>
              <w:spacing w:line="240" w:lineRule="exact"/>
              <w:ind w:rightChars="653" w:right="1543"/>
              <w:jc w:val="right"/>
            </w:pPr>
            <w:r w:rsidRPr="0023613E">
              <w:rPr>
                <w:rFonts w:hint="eastAsia"/>
              </w:rPr>
              <w:t>1,371</w:t>
            </w:r>
          </w:p>
        </w:tc>
      </w:tr>
      <w:tr w:rsidR="0023613E" w:rsidRPr="0023613E" w14:paraId="06BF67B7" w14:textId="77777777" w:rsidTr="00687030">
        <w:trPr>
          <w:trHeight w:val="510"/>
          <w:jc w:val="center"/>
        </w:trPr>
        <w:tc>
          <w:tcPr>
            <w:tcW w:w="2515" w:type="dxa"/>
            <w:vAlign w:val="center"/>
          </w:tcPr>
          <w:p w14:paraId="41A3762F" w14:textId="6509EEB6" w:rsidR="0051359E" w:rsidRPr="0023613E" w:rsidRDefault="0051359E" w:rsidP="006A23A7">
            <w:pPr>
              <w:pStyle w:val="af8"/>
              <w:snapToGrid w:val="0"/>
              <w:spacing w:line="240" w:lineRule="exact"/>
            </w:pPr>
            <w:r w:rsidRPr="0023613E">
              <w:rPr>
                <w:rFonts w:hint="eastAsia"/>
              </w:rPr>
              <w:t>2022</w:t>
            </w:r>
          </w:p>
        </w:tc>
        <w:tc>
          <w:tcPr>
            <w:tcW w:w="2327" w:type="dxa"/>
            <w:vAlign w:val="center"/>
          </w:tcPr>
          <w:p w14:paraId="36F9C7A2" w14:textId="05949368" w:rsidR="0051359E" w:rsidRPr="0023613E" w:rsidRDefault="0051359E" w:rsidP="006A23A7">
            <w:pPr>
              <w:pStyle w:val="af8"/>
              <w:snapToGrid w:val="0"/>
              <w:spacing w:line="240" w:lineRule="exact"/>
            </w:pPr>
            <w:r w:rsidRPr="0023613E">
              <w:rPr>
                <w:rFonts w:hint="eastAsia"/>
              </w:rPr>
              <w:t>2</w:t>
            </w:r>
          </w:p>
        </w:tc>
        <w:tc>
          <w:tcPr>
            <w:tcW w:w="3722" w:type="dxa"/>
            <w:vAlign w:val="center"/>
          </w:tcPr>
          <w:p w14:paraId="276C7489" w14:textId="085B7D63" w:rsidR="0051359E" w:rsidRPr="0023613E" w:rsidRDefault="0051359E" w:rsidP="00687030">
            <w:pPr>
              <w:pStyle w:val="af8"/>
              <w:snapToGrid w:val="0"/>
              <w:spacing w:line="240" w:lineRule="exact"/>
              <w:ind w:rightChars="653" w:right="1543"/>
              <w:jc w:val="right"/>
            </w:pPr>
            <w:r w:rsidRPr="0023613E">
              <w:rPr>
                <w:rFonts w:hint="eastAsia"/>
              </w:rPr>
              <w:t>2,287</w:t>
            </w:r>
          </w:p>
        </w:tc>
      </w:tr>
      <w:tr w:rsidR="0023613E" w:rsidRPr="0023613E" w14:paraId="39BFAC5D" w14:textId="77777777" w:rsidTr="00687030">
        <w:trPr>
          <w:trHeight w:val="510"/>
          <w:jc w:val="center"/>
        </w:trPr>
        <w:tc>
          <w:tcPr>
            <w:tcW w:w="2515" w:type="dxa"/>
            <w:vAlign w:val="center"/>
          </w:tcPr>
          <w:p w14:paraId="764A0741" w14:textId="55B9118B" w:rsidR="00FA071C" w:rsidRPr="0023613E" w:rsidRDefault="00FA071C" w:rsidP="006A23A7">
            <w:pPr>
              <w:pStyle w:val="af8"/>
              <w:snapToGrid w:val="0"/>
              <w:spacing w:line="240" w:lineRule="exact"/>
            </w:pPr>
            <w:r w:rsidRPr="0023613E">
              <w:rPr>
                <w:rFonts w:hint="eastAsia"/>
              </w:rPr>
              <w:t>2</w:t>
            </w:r>
            <w:r w:rsidRPr="0023613E">
              <w:t>023</w:t>
            </w:r>
          </w:p>
        </w:tc>
        <w:tc>
          <w:tcPr>
            <w:tcW w:w="2327" w:type="dxa"/>
            <w:vAlign w:val="center"/>
          </w:tcPr>
          <w:p w14:paraId="11054B4B" w14:textId="71B48B48" w:rsidR="00FA071C" w:rsidRPr="0023613E" w:rsidRDefault="00FA071C" w:rsidP="006A23A7">
            <w:pPr>
              <w:pStyle w:val="af8"/>
              <w:snapToGrid w:val="0"/>
              <w:spacing w:line="240" w:lineRule="exact"/>
            </w:pPr>
            <w:r w:rsidRPr="0023613E">
              <w:rPr>
                <w:rFonts w:hint="eastAsia"/>
              </w:rPr>
              <w:t>0</w:t>
            </w:r>
          </w:p>
        </w:tc>
        <w:tc>
          <w:tcPr>
            <w:tcW w:w="3722" w:type="dxa"/>
            <w:vAlign w:val="center"/>
          </w:tcPr>
          <w:p w14:paraId="13262755" w14:textId="48B04E43" w:rsidR="00FA071C" w:rsidRPr="0023613E" w:rsidRDefault="00FA071C" w:rsidP="00687030">
            <w:pPr>
              <w:pStyle w:val="af8"/>
              <w:snapToGrid w:val="0"/>
              <w:spacing w:line="240" w:lineRule="exact"/>
              <w:ind w:rightChars="653" w:right="1543"/>
              <w:jc w:val="right"/>
            </w:pPr>
            <w:r w:rsidRPr="0023613E">
              <w:rPr>
                <w:rFonts w:hint="eastAsia"/>
              </w:rPr>
              <w:t>0</w:t>
            </w:r>
          </w:p>
        </w:tc>
      </w:tr>
      <w:tr w:rsidR="0023613E" w:rsidRPr="0023613E" w14:paraId="41F2F8A0" w14:textId="77777777" w:rsidTr="00687030">
        <w:trPr>
          <w:trHeight w:val="510"/>
          <w:jc w:val="center"/>
        </w:trPr>
        <w:tc>
          <w:tcPr>
            <w:tcW w:w="2515" w:type="dxa"/>
            <w:vAlign w:val="center"/>
          </w:tcPr>
          <w:p w14:paraId="2D8D59A6" w14:textId="598C4C37" w:rsidR="00065782" w:rsidRPr="0023613E" w:rsidRDefault="00065782" w:rsidP="006A23A7">
            <w:pPr>
              <w:pStyle w:val="af8"/>
              <w:snapToGrid w:val="0"/>
              <w:spacing w:line="240" w:lineRule="exact"/>
            </w:pPr>
            <w:r w:rsidRPr="0023613E">
              <w:rPr>
                <w:rFonts w:hint="eastAsia"/>
              </w:rPr>
              <w:t>2024</w:t>
            </w:r>
          </w:p>
        </w:tc>
        <w:tc>
          <w:tcPr>
            <w:tcW w:w="2327" w:type="dxa"/>
            <w:vAlign w:val="center"/>
          </w:tcPr>
          <w:p w14:paraId="22B50BED" w14:textId="7654CAE5" w:rsidR="00065782" w:rsidRPr="0023613E" w:rsidRDefault="00065782" w:rsidP="006A23A7">
            <w:pPr>
              <w:pStyle w:val="af8"/>
              <w:snapToGrid w:val="0"/>
              <w:spacing w:line="240" w:lineRule="exact"/>
            </w:pPr>
            <w:r w:rsidRPr="0023613E">
              <w:rPr>
                <w:rFonts w:hint="eastAsia"/>
              </w:rPr>
              <w:t>1</w:t>
            </w:r>
          </w:p>
        </w:tc>
        <w:tc>
          <w:tcPr>
            <w:tcW w:w="3722" w:type="dxa"/>
            <w:vAlign w:val="center"/>
          </w:tcPr>
          <w:p w14:paraId="169735AD" w14:textId="583D0CE5" w:rsidR="00065782" w:rsidRPr="0023613E" w:rsidRDefault="00065782" w:rsidP="00687030">
            <w:pPr>
              <w:pStyle w:val="af8"/>
              <w:snapToGrid w:val="0"/>
              <w:spacing w:line="240" w:lineRule="exact"/>
              <w:ind w:rightChars="653" w:right="1543"/>
              <w:jc w:val="right"/>
            </w:pPr>
            <w:r w:rsidRPr="0023613E">
              <w:rPr>
                <w:rFonts w:hint="eastAsia"/>
              </w:rPr>
              <w:t>160</w:t>
            </w:r>
          </w:p>
        </w:tc>
      </w:tr>
      <w:tr w:rsidR="0023613E" w:rsidRPr="0023613E" w14:paraId="4020EC3C" w14:textId="77777777" w:rsidTr="00687030">
        <w:trPr>
          <w:trHeight w:val="510"/>
          <w:jc w:val="center"/>
        </w:trPr>
        <w:tc>
          <w:tcPr>
            <w:tcW w:w="2515" w:type="dxa"/>
            <w:vAlign w:val="center"/>
          </w:tcPr>
          <w:p w14:paraId="465DC78D" w14:textId="1D702196" w:rsidR="00D73543" w:rsidRPr="0023613E" w:rsidRDefault="00D73543" w:rsidP="006A23A7">
            <w:pPr>
              <w:pStyle w:val="af8"/>
              <w:snapToGrid w:val="0"/>
              <w:spacing w:line="240" w:lineRule="exact"/>
            </w:pPr>
            <w:r w:rsidRPr="0023613E">
              <w:rPr>
                <w:rFonts w:hint="eastAsia"/>
              </w:rPr>
              <w:t>2025</w:t>
            </w:r>
          </w:p>
        </w:tc>
        <w:tc>
          <w:tcPr>
            <w:tcW w:w="2327" w:type="dxa"/>
            <w:vAlign w:val="center"/>
          </w:tcPr>
          <w:p w14:paraId="16BD46E4" w14:textId="71C52ABE" w:rsidR="00D73543" w:rsidRPr="0023613E" w:rsidRDefault="00D73543" w:rsidP="006A23A7">
            <w:pPr>
              <w:pStyle w:val="af8"/>
              <w:snapToGrid w:val="0"/>
              <w:spacing w:line="240" w:lineRule="exact"/>
            </w:pPr>
            <w:r w:rsidRPr="0023613E">
              <w:rPr>
                <w:rFonts w:hint="eastAsia"/>
              </w:rPr>
              <w:t>0</w:t>
            </w:r>
          </w:p>
        </w:tc>
        <w:tc>
          <w:tcPr>
            <w:tcW w:w="3722" w:type="dxa"/>
            <w:vAlign w:val="center"/>
          </w:tcPr>
          <w:p w14:paraId="7655440F" w14:textId="34059E28" w:rsidR="00D73543" w:rsidRPr="0023613E" w:rsidRDefault="00D73543" w:rsidP="00687030">
            <w:pPr>
              <w:pStyle w:val="af8"/>
              <w:snapToGrid w:val="0"/>
              <w:spacing w:line="240" w:lineRule="exact"/>
              <w:ind w:rightChars="653" w:right="1543"/>
              <w:jc w:val="right"/>
            </w:pPr>
            <w:r w:rsidRPr="0023613E">
              <w:rPr>
                <w:rFonts w:hint="eastAsia"/>
              </w:rPr>
              <w:t>0</w:t>
            </w:r>
          </w:p>
        </w:tc>
      </w:tr>
      <w:tr w:rsidR="0023613E" w:rsidRPr="0023613E" w14:paraId="159982AA" w14:textId="77777777" w:rsidTr="00687030">
        <w:trPr>
          <w:trHeight w:val="510"/>
          <w:jc w:val="center"/>
        </w:trPr>
        <w:tc>
          <w:tcPr>
            <w:tcW w:w="2515" w:type="dxa"/>
            <w:vAlign w:val="center"/>
          </w:tcPr>
          <w:p w14:paraId="3151D9FD" w14:textId="77777777" w:rsidR="00687030" w:rsidRPr="0023613E" w:rsidRDefault="00687030" w:rsidP="006A23A7">
            <w:pPr>
              <w:pStyle w:val="af8"/>
              <w:snapToGrid w:val="0"/>
              <w:spacing w:line="240" w:lineRule="exact"/>
            </w:pPr>
            <w:r w:rsidRPr="0023613E">
              <w:rPr>
                <w:rFonts w:hint="eastAsia"/>
              </w:rPr>
              <w:t>總計</w:t>
            </w:r>
          </w:p>
        </w:tc>
        <w:tc>
          <w:tcPr>
            <w:tcW w:w="2327" w:type="dxa"/>
            <w:vAlign w:val="center"/>
          </w:tcPr>
          <w:p w14:paraId="2C248798" w14:textId="4A31C602" w:rsidR="00687030" w:rsidRPr="0023613E" w:rsidRDefault="0051359E" w:rsidP="006A23A7">
            <w:pPr>
              <w:pStyle w:val="af8"/>
              <w:snapToGrid w:val="0"/>
              <w:spacing w:line="240" w:lineRule="exact"/>
            </w:pPr>
            <w:r w:rsidRPr="0023613E">
              <w:t>3</w:t>
            </w:r>
            <w:r w:rsidR="00065782" w:rsidRPr="0023613E">
              <w:rPr>
                <w:rFonts w:hint="eastAsia"/>
              </w:rPr>
              <w:t>9</w:t>
            </w:r>
          </w:p>
        </w:tc>
        <w:tc>
          <w:tcPr>
            <w:tcW w:w="3722" w:type="dxa"/>
            <w:vAlign w:val="center"/>
          </w:tcPr>
          <w:p w14:paraId="10728D0A" w14:textId="54BB55C7" w:rsidR="00687030" w:rsidRPr="0023613E" w:rsidRDefault="0051359E" w:rsidP="0051359E">
            <w:pPr>
              <w:pStyle w:val="af8"/>
              <w:snapToGrid w:val="0"/>
              <w:spacing w:line="240" w:lineRule="exact"/>
              <w:ind w:rightChars="653" w:right="1543"/>
              <w:jc w:val="right"/>
            </w:pPr>
            <w:r w:rsidRPr="0023613E">
              <w:rPr>
                <w:rFonts w:hint="eastAsia"/>
              </w:rPr>
              <w:t>6</w:t>
            </w:r>
            <w:r w:rsidRPr="0023613E">
              <w:t>8</w:t>
            </w:r>
            <w:r w:rsidRPr="0023613E">
              <w:rPr>
                <w:rFonts w:hint="eastAsia"/>
              </w:rPr>
              <w:t>,</w:t>
            </w:r>
            <w:r w:rsidR="00065782" w:rsidRPr="0023613E">
              <w:rPr>
                <w:rFonts w:hint="eastAsia"/>
              </w:rPr>
              <w:t>524</w:t>
            </w:r>
          </w:p>
        </w:tc>
      </w:tr>
    </w:tbl>
    <w:p w14:paraId="2540D044" w14:textId="0CC1258B" w:rsidR="00363E33" w:rsidRPr="0023613E" w:rsidRDefault="00363E33" w:rsidP="00B64F98">
      <w:pPr>
        <w:pStyle w:val="af8"/>
        <w:jc w:val="both"/>
      </w:pPr>
      <w:r w:rsidRPr="0023613E">
        <w:rPr>
          <w:rFonts w:hint="eastAsia"/>
        </w:rPr>
        <w:t>資料來源：</w:t>
      </w:r>
      <w:r w:rsidR="001F02FC" w:rsidRPr="0023613E">
        <w:rPr>
          <w:rFonts w:hint="eastAsia"/>
        </w:rPr>
        <w:t>經濟部投資審議司</w:t>
      </w:r>
    </w:p>
    <w:p w14:paraId="42828D35" w14:textId="77777777" w:rsidR="00272D3B" w:rsidRPr="0023613E" w:rsidRDefault="00272D3B">
      <w:pPr>
        <w:widowControl/>
        <w:overflowPunct/>
        <w:autoSpaceDE/>
        <w:autoSpaceDN/>
        <w:ind w:firstLineChars="0" w:firstLine="0"/>
        <w:jc w:val="left"/>
        <w:rPr>
          <w:rFonts w:ascii="華康粗圓體" w:eastAsia="華康粗圓體"/>
          <w:lang w:eastAsia="zh-TW"/>
        </w:rPr>
      </w:pPr>
      <w:r w:rsidRPr="0023613E">
        <w:rPr>
          <w:lang w:eastAsia="zh-TW"/>
        </w:rPr>
        <w:br w:type="page"/>
      </w:r>
    </w:p>
    <w:p w14:paraId="256FEF31" w14:textId="77777777" w:rsidR="00FA2F04" w:rsidRPr="0023613E" w:rsidRDefault="00FA2F04" w:rsidP="00FA2F04">
      <w:pPr>
        <w:pStyle w:val="afb"/>
        <w:spacing w:before="240"/>
        <w:rPr>
          <w:lang w:eastAsia="zh-TW"/>
        </w:rPr>
      </w:pPr>
      <w:r w:rsidRPr="0023613E">
        <w:rPr>
          <w:rFonts w:hint="eastAsia"/>
          <w:lang w:eastAsia="zh-TW"/>
        </w:rPr>
        <w:lastRenderedPageBreak/>
        <w:t>年度別及產業別統計表</w:t>
      </w:r>
    </w:p>
    <w:p w14:paraId="5237E279" w14:textId="77777777" w:rsidR="00FA2F04" w:rsidRPr="0023613E" w:rsidRDefault="00FA2F04" w:rsidP="00FA2F04">
      <w:pPr>
        <w:snapToGrid w:val="0"/>
        <w:ind w:firstLineChars="0" w:firstLine="0"/>
        <w:jc w:val="right"/>
        <w:rPr>
          <w:sz w:val="18"/>
          <w:szCs w:val="18"/>
          <w:lang w:eastAsia="zh-TW"/>
        </w:rPr>
      </w:pPr>
      <w:r w:rsidRPr="0023613E">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012"/>
        <w:gridCol w:w="694"/>
        <w:gridCol w:w="697"/>
        <w:gridCol w:w="693"/>
        <w:gridCol w:w="693"/>
        <w:gridCol w:w="693"/>
        <w:gridCol w:w="693"/>
        <w:gridCol w:w="693"/>
        <w:gridCol w:w="692"/>
      </w:tblGrid>
      <w:tr w:rsidR="0023613E" w:rsidRPr="0023613E" w14:paraId="1B6EC781" w14:textId="77777777" w:rsidTr="00B85CBD">
        <w:trPr>
          <w:tblHeader/>
          <w:jc w:val="center"/>
        </w:trPr>
        <w:tc>
          <w:tcPr>
            <w:tcW w:w="1759" w:type="pct"/>
            <w:vMerge w:val="restart"/>
            <w:tcBorders>
              <w:top w:val="single" w:sz="12" w:space="0" w:color="auto"/>
              <w:bottom w:val="single" w:sz="6" w:space="0" w:color="auto"/>
              <w:tl2br w:val="single" w:sz="6" w:space="0" w:color="auto"/>
            </w:tcBorders>
            <w:vAlign w:val="center"/>
          </w:tcPr>
          <w:p w14:paraId="3F80E7E2" w14:textId="77777777" w:rsidR="009367F5" w:rsidRPr="0023613E" w:rsidRDefault="009367F5" w:rsidP="003B5E82">
            <w:pPr>
              <w:widowControl/>
              <w:snapToGrid w:val="0"/>
              <w:spacing w:line="226" w:lineRule="exact"/>
              <w:ind w:firstLineChars="0" w:firstLine="0"/>
              <w:jc w:val="right"/>
              <w:rPr>
                <w:sz w:val="18"/>
                <w:szCs w:val="18"/>
              </w:rPr>
            </w:pPr>
            <w:r w:rsidRPr="0023613E">
              <w:rPr>
                <w:rFonts w:hint="eastAsia"/>
                <w:sz w:val="18"/>
                <w:szCs w:val="18"/>
              </w:rPr>
              <w:t>年　　度</w:t>
            </w:r>
          </w:p>
          <w:p w14:paraId="4F4C9A9F" w14:textId="77777777" w:rsidR="009367F5" w:rsidRPr="0023613E" w:rsidRDefault="009367F5" w:rsidP="003B5E82">
            <w:pPr>
              <w:widowControl/>
              <w:snapToGrid w:val="0"/>
              <w:spacing w:line="226" w:lineRule="exact"/>
              <w:ind w:firstLineChars="0" w:firstLine="0"/>
              <w:rPr>
                <w:sz w:val="18"/>
                <w:szCs w:val="18"/>
              </w:rPr>
            </w:pPr>
            <w:r w:rsidRPr="0023613E">
              <w:rPr>
                <w:rFonts w:hint="eastAsia"/>
                <w:sz w:val="18"/>
                <w:szCs w:val="18"/>
              </w:rPr>
              <w:t>業　　別</w:t>
            </w:r>
          </w:p>
        </w:tc>
        <w:tc>
          <w:tcPr>
            <w:tcW w:w="812" w:type="pct"/>
            <w:gridSpan w:val="2"/>
            <w:vAlign w:val="center"/>
          </w:tcPr>
          <w:p w14:paraId="4E7825C5" w14:textId="0D1AE0F7" w:rsidR="009367F5" w:rsidRPr="0023613E" w:rsidRDefault="009367F5" w:rsidP="003B5E82">
            <w:pPr>
              <w:widowControl/>
              <w:snapToGrid w:val="0"/>
              <w:spacing w:line="226" w:lineRule="exact"/>
              <w:ind w:firstLineChars="0" w:firstLine="0"/>
              <w:jc w:val="center"/>
              <w:rPr>
                <w:sz w:val="18"/>
                <w:szCs w:val="18"/>
              </w:rPr>
            </w:pPr>
            <w:r w:rsidRPr="0023613E">
              <w:rPr>
                <w:rFonts w:hint="eastAsia"/>
                <w:sz w:val="18"/>
                <w:szCs w:val="18"/>
              </w:rPr>
              <w:t>累計至</w:t>
            </w:r>
            <w:r w:rsidRPr="0023613E">
              <w:rPr>
                <w:sz w:val="18"/>
                <w:szCs w:val="18"/>
              </w:rPr>
              <w:t>20</w:t>
            </w:r>
            <w:r w:rsidRPr="0023613E">
              <w:rPr>
                <w:rFonts w:hint="eastAsia"/>
                <w:sz w:val="18"/>
                <w:szCs w:val="18"/>
                <w:lang w:eastAsia="zh-TW"/>
              </w:rPr>
              <w:t>2</w:t>
            </w:r>
            <w:r w:rsidR="00B85CBD" w:rsidRPr="0023613E">
              <w:rPr>
                <w:rFonts w:hint="eastAsia"/>
                <w:sz w:val="18"/>
                <w:szCs w:val="18"/>
                <w:lang w:eastAsia="zh-TW"/>
              </w:rPr>
              <w:t>5</w:t>
            </w:r>
          </w:p>
        </w:tc>
        <w:tc>
          <w:tcPr>
            <w:tcW w:w="810" w:type="pct"/>
            <w:gridSpan w:val="2"/>
            <w:vAlign w:val="center"/>
          </w:tcPr>
          <w:p w14:paraId="6CEA4501" w14:textId="0CB0A18E" w:rsidR="009367F5" w:rsidRPr="0023613E" w:rsidRDefault="009367F5" w:rsidP="003B5E82">
            <w:pPr>
              <w:widowControl/>
              <w:snapToGrid w:val="0"/>
              <w:spacing w:line="226" w:lineRule="exact"/>
              <w:ind w:firstLineChars="0" w:firstLine="0"/>
              <w:jc w:val="center"/>
              <w:rPr>
                <w:sz w:val="18"/>
                <w:szCs w:val="18"/>
                <w:lang w:eastAsia="zh-TW"/>
              </w:rPr>
            </w:pPr>
            <w:r w:rsidRPr="0023613E">
              <w:rPr>
                <w:rFonts w:hint="eastAsia"/>
                <w:sz w:val="18"/>
                <w:szCs w:val="18"/>
                <w:lang w:eastAsia="zh-TW"/>
              </w:rPr>
              <w:t>202</w:t>
            </w:r>
            <w:r w:rsidR="00B85CBD" w:rsidRPr="0023613E">
              <w:rPr>
                <w:rFonts w:hint="eastAsia"/>
                <w:sz w:val="18"/>
                <w:szCs w:val="18"/>
                <w:lang w:eastAsia="zh-TW"/>
              </w:rPr>
              <w:t>5</w:t>
            </w:r>
          </w:p>
        </w:tc>
        <w:tc>
          <w:tcPr>
            <w:tcW w:w="810" w:type="pct"/>
            <w:gridSpan w:val="2"/>
            <w:vAlign w:val="center"/>
          </w:tcPr>
          <w:p w14:paraId="4164D2AD" w14:textId="7DEA12D8" w:rsidR="009367F5" w:rsidRPr="0023613E" w:rsidRDefault="009367F5" w:rsidP="003B5E82">
            <w:pPr>
              <w:widowControl/>
              <w:snapToGrid w:val="0"/>
              <w:spacing w:line="226" w:lineRule="exact"/>
              <w:ind w:firstLineChars="0" w:firstLine="0"/>
              <w:jc w:val="center"/>
              <w:rPr>
                <w:sz w:val="18"/>
                <w:szCs w:val="18"/>
                <w:lang w:eastAsia="zh-TW"/>
              </w:rPr>
            </w:pPr>
            <w:r w:rsidRPr="0023613E">
              <w:rPr>
                <w:rFonts w:hint="eastAsia"/>
                <w:sz w:val="18"/>
                <w:szCs w:val="18"/>
                <w:lang w:eastAsia="zh-TW"/>
              </w:rPr>
              <w:t>20</w:t>
            </w:r>
            <w:r w:rsidRPr="0023613E">
              <w:rPr>
                <w:sz w:val="18"/>
                <w:szCs w:val="18"/>
                <w:lang w:eastAsia="zh-TW"/>
              </w:rPr>
              <w:t>2</w:t>
            </w:r>
            <w:r w:rsidR="00B85CBD" w:rsidRPr="0023613E">
              <w:rPr>
                <w:rFonts w:hint="eastAsia"/>
                <w:sz w:val="18"/>
                <w:szCs w:val="18"/>
                <w:lang w:eastAsia="zh-TW"/>
              </w:rPr>
              <w:t>4</w:t>
            </w:r>
          </w:p>
        </w:tc>
        <w:tc>
          <w:tcPr>
            <w:tcW w:w="810" w:type="pct"/>
            <w:gridSpan w:val="2"/>
            <w:vAlign w:val="center"/>
          </w:tcPr>
          <w:p w14:paraId="23937F3C" w14:textId="1E047A25" w:rsidR="009367F5" w:rsidRPr="0023613E" w:rsidRDefault="009367F5" w:rsidP="003B5E82">
            <w:pPr>
              <w:widowControl/>
              <w:snapToGrid w:val="0"/>
              <w:spacing w:line="226" w:lineRule="exact"/>
              <w:ind w:firstLineChars="0" w:firstLine="0"/>
              <w:jc w:val="center"/>
              <w:rPr>
                <w:sz w:val="18"/>
                <w:szCs w:val="18"/>
                <w:lang w:eastAsia="zh-TW"/>
              </w:rPr>
            </w:pPr>
            <w:r w:rsidRPr="0023613E">
              <w:rPr>
                <w:rFonts w:hint="eastAsia"/>
                <w:sz w:val="18"/>
                <w:szCs w:val="18"/>
                <w:lang w:eastAsia="zh-TW"/>
              </w:rPr>
              <w:t>202</w:t>
            </w:r>
            <w:r w:rsidR="00B85CBD" w:rsidRPr="0023613E">
              <w:rPr>
                <w:rFonts w:hint="eastAsia"/>
                <w:sz w:val="18"/>
                <w:szCs w:val="18"/>
                <w:lang w:eastAsia="zh-TW"/>
              </w:rPr>
              <w:t>3</w:t>
            </w:r>
          </w:p>
        </w:tc>
      </w:tr>
      <w:tr w:rsidR="0023613E" w:rsidRPr="0023613E" w14:paraId="41BFDBEA" w14:textId="77777777" w:rsidTr="00B85CBD">
        <w:trPr>
          <w:tblHeader/>
          <w:jc w:val="center"/>
        </w:trPr>
        <w:tc>
          <w:tcPr>
            <w:tcW w:w="1759" w:type="pct"/>
            <w:vMerge/>
            <w:tcBorders>
              <w:top w:val="single" w:sz="6" w:space="0" w:color="auto"/>
              <w:bottom w:val="single" w:sz="6" w:space="0" w:color="auto"/>
              <w:tl2br w:val="single" w:sz="6" w:space="0" w:color="auto"/>
            </w:tcBorders>
            <w:vAlign w:val="center"/>
          </w:tcPr>
          <w:p w14:paraId="03E870A4" w14:textId="77777777" w:rsidR="009367F5" w:rsidRPr="0023613E" w:rsidRDefault="009367F5" w:rsidP="003B5E82">
            <w:pPr>
              <w:widowControl/>
              <w:autoSpaceDE/>
              <w:autoSpaceDN/>
              <w:spacing w:line="226" w:lineRule="exact"/>
              <w:ind w:firstLineChars="0" w:firstLine="0"/>
              <w:jc w:val="left"/>
              <w:rPr>
                <w:sz w:val="18"/>
                <w:szCs w:val="18"/>
              </w:rPr>
            </w:pPr>
          </w:p>
        </w:tc>
        <w:tc>
          <w:tcPr>
            <w:tcW w:w="405" w:type="pct"/>
            <w:vAlign w:val="center"/>
          </w:tcPr>
          <w:p w14:paraId="58565A56" w14:textId="7E250D4B" w:rsidR="009367F5" w:rsidRPr="0023613E" w:rsidRDefault="009367F5" w:rsidP="003B5E82">
            <w:pPr>
              <w:widowControl/>
              <w:snapToGrid w:val="0"/>
              <w:spacing w:line="226" w:lineRule="exact"/>
              <w:ind w:firstLineChars="0" w:firstLine="0"/>
              <w:jc w:val="center"/>
              <w:rPr>
                <w:sz w:val="18"/>
                <w:szCs w:val="18"/>
              </w:rPr>
            </w:pPr>
            <w:r w:rsidRPr="0023613E">
              <w:rPr>
                <w:rFonts w:hint="eastAsia"/>
                <w:sz w:val="18"/>
                <w:szCs w:val="18"/>
              </w:rPr>
              <w:t>件數</w:t>
            </w:r>
          </w:p>
        </w:tc>
        <w:tc>
          <w:tcPr>
            <w:tcW w:w="407" w:type="pct"/>
            <w:vAlign w:val="center"/>
          </w:tcPr>
          <w:p w14:paraId="3109D762" w14:textId="6E7BF745" w:rsidR="009367F5" w:rsidRPr="0023613E" w:rsidRDefault="009367F5" w:rsidP="003B5E82">
            <w:pPr>
              <w:widowControl/>
              <w:snapToGrid w:val="0"/>
              <w:spacing w:line="226" w:lineRule="exact"/>
              <w:ind w:firstLineChars="0" w:firstLine="0"/>
              <w:jc w:val="center"/>
              <w:rPr>
                <w:sz w:val="18"/>
                <w:szCs w:val="18"/>
              </w:rPr>
            </w:pPr>
            <w:r w:rsidRPr="0023613E">
              <w:rPr>
                <w:rFonts w:hint="eastAsia"/>
                <w:sz w:val="18"/>
                <w:szCs w:val="18"/>
              </w:rPr>
              <w:t>金額</w:t>
            </w:r>
          </w:p>
        </w:tc>
        <w:tc>
          <w:tcPr>
            <w:tcW w:w="405" w:type="pct"/>
            <w:vAlign w:val="center"/>
          </w:tcPr>
          <w:p w14:paraId="50060FBF" w14:textId="5EDCBF18" w:rsidR="009367F5" w:rsidRPr="0023613E" w:rsidRDefault="009367F5" w:rsidP="003B5E82">
            <w:pPr>
              <w:widowControl/>
              <w:snapToGrid w:val="0"/>
              <w:spacing w:line="226" w:lineRule="exact"/>
              <w:ind w:firstLineChars="0" w:firstLine="0"/>
              <w:jc w:val="center"/>
              <w:rPr>
                <w:sz w:val="18"/>
                <w:szCs w:val="18"/>
              </w:rPr>
            </w:pPr>
            <w:r w:rsidRPr="0023613E">
              <w:rPr>
                <w:rFonts w:hint="eastAsia"/>
                <w:sz w:val="18"/>
                <w:szCs w:val="18"/>
              </w:rPr>
              <w:t>件數</w:t>
            </w:r>
          </w:p>
        </w:tc>
        <w:tc>
          <w:tcPr>
            <w:tcW w:w="405" w:type="pct"/>
            <w:vAlign w:val="center"/>
          </w:tcPr>
          <w:p w14:paraId="5415C287" w14:textId="559BE9A3" w:rsidR="009367F5" w:rsidRPr="0023613E" w:rsidRDefault="009367F5" w:rsidP="003B5E82">
            <w:pPr>
              <w:widowControl/>
              <w:snapToGrid w:val="0"/>
              <w:spacing w:line="226" w:lineRule="exact"/>
              <w:ind w:firstLineChars="0" w:firstLine="0"/>
              <w:jc w:val="center"/>
              <w:rPr>
                <w:sz w:val="18"/>
                <w:szCs w:val="18"/>
              </w:rPr>
            </w:pPr>
            <w:r w:rsidRPr="0023613E">
              <w:rPr>
                <w:rFonts w:hint="eastAsia"/>
                <w:sz w:val="18"/>
                <w:szCs w:val="18"/>
              </w:rPr>
              <w:t>金額</w:t>
            </w:r>
          </w:p>
        </w:tc>
        <w:tc>
          <w:tcPr>
            <w:tcW w:w="405" w:type="pct"/>
            <w:vAlign w:val="center"/>
          </w:tcPr>
          <w:p w14:paraId="218F802F" w14:textId="726627E7" w:rsidR="009367F5" w:rsidRPr="0023613E" w:rsidRDefault="009367F5" w:rsidP="003B5E82">
            <w:pPr>
              <w:widowControl/>
              <w:snapToGrid w:val="0"/>
              <w:spacing w:line="226" w:lineRule="exact"/>
              <w:ind w:firstLineChars="0" w:firstLine="0"/>
              <w:jc w:val="center"/>
              <w:rPr>
                <w:sz w:val="18"/>
                <w:szCs w:val="18"/>
              </w:rPr>
            </w:pPr>
            <w:r w:rsidRPr="0023613E">
              <w:rPr>
                <w:rFonts w:hint="eastAsia"/>
                <w:sz w:val="18"/>
                <w:szCs w:val="18"/>
              </w:rPr>
              <w:t>件數</w:t>
            </w:r>
          </w:p>
        </w:tc>
        <w:tc>
          <w:tcPr>
            <w:tcW w:w="405" w:type="pct"/>
            <w:vAlign w:val="center"/>
          </w:tcPr>
          <w:p w14:paraId="309FECEB" w14:textId="33425265" w:rsidR="009367F5" w:rsidRPr="0023613E" w:rsidRDefault="009367F5" w:rsidP="003B5E82">
            <w:pPr>
              <w:widowControl/>
              <w:snapToGrid w:val="0"/>
              <w:spacing w:line="226" w:lineRule="exact"/>
              <w:ind w:firstLineChars="0" w:firstLine="0"/>
              <w:jc w:val="center"/>
              <w:rPr>
                <w:sz w:val="18"/>
                <w:szCs w:val="18"/>
              </w:rPr>
            </w:pPr>
            <w:r w:rsidRPr="0023613E">
              <w:rPr>
                <w:rFonts w:hint="eastAsia"/>
                <w:sz w:val="18"/>
                <w:szCs w:val="18"/>
              </w:rPr>
              <w:t>金額</w:t>
            </w:r>
          </w:p>
        </w:tc>
        <w:tc>
          <w:tcPr>
            <w:tcW w:w="405" w:type="pct"/>
            <w:vAlign w:val="center"/>
          </w:tcPr>
          <w:p w14:paraId="39165395" w14:textId="53F31CAD" w:rsidR="009367F5" w:rsidRPr="0023613E" w:rsidRDefault="009367F5" w:rsidP="003B5E82">
            <w:pPr>
              <w:widowControl/>
              <w:snapToGrid w:val="0"/>
              <w:spacing w:line="226" w:lineRule="exact"/>
              <w:ind w:firstLineChars="0" w:firstLine="0"/>
              <w:jc w:val="center"/>
              <w:rPr>
                <w:sz w:val="18"/>
                <w:szCs w:val="18"/>
              </w:rPr>
            </w:pPr>
            <w:r w:rsidRPr="0023613E">
              <w:rPr>
                <w:rFonts w:hint="eastAsia"/>
                <w:sz w:val="18"/>
                <w:szCs w:val="18"/>
              </w:rPr>
              <w:t>件數</w:t>
            </w:r>
          </w:p>
        </w:tc>
        <w:tc>
          <w:tcPr>
            <w:tcW w:w="405" w:type="pct"/>
            <w:vAlign w:val="center"/>
          </w:tcPr>
          <w:p w14:paraId="28914B01" w14:textId="77777777" w:rsidR="009367F5" w:rsidRPr="0023613E" w:rsidRDefault="009367F5" w:rsidP="003B5E82">
            <w:pPr>
              <w:widowControl/>
              <w:snapToGrid w:val="0"/>
              <w:spacing w:line="226" w:lineRule="exact"/>
              <w:ind w:firstLineChars="0" w:firstLine="0"/>
              <w:jc w:val="center"/>
              <w:rPr>
                <w:sz w:val="18"/>
                <w:szCs w:val="18"/>
              </w:rPr>
            </w:pPr>
            <w:r w:rsidRPr="0023613E">
              <w:rPr>
                <w:rFonts w:hint="eastAsia"/>
                <w:sz w:val="18"/>
                <w:szCs w:val="18"/>
              </w:rPr>
              <w:t>金額</w:t>
            </w:r>
          </w:p>
        </w:tc>
      </w:tr>
      <w:tr w:rsidR="0023613E" w:rsidRPr="0023613E" w14:paraId="38661765" w14:textId="77777777" w:rsidTr="00B85CBD">
        <w:trPr>
          <w:jc w:val="center"/>
        </w:trPr>
        <w:tc>
          <w:tcPr>
            <w:tcW w:w="1759" w:type="pct"/>
            <w:tcBorders>
              <w:top w:val="single" w:sz="6" w:space="0" w:color="auto"/>
            </w:tcBorders>
            <w:noWrap/>
            <w:vAlign w:val="center"/>
          </w:tcPr>
          <w:p w14:paraId="786469CF"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合計</w:t>
            </w:r>
          </w:p>
        </w:tc>
        <w:tc>
          <w:tcPr>
            <w:tcW w:w="405" w:type="pct"/>
            <w:vAlign w:val="center"/>
          </w:tcPr>
          <w:p w14:paraId="0BBE4757" w14:textId="6D36143A" w:rsidR="00B85CBD" w:rsidRPr="0023613E" w:rsidRDefault="00B85CBD" w:rsidP="00B85CBD">
            <w:pPr>
              <w:snapToGrid w:val="0"/>
              <w:spacing w:line="226" w:lineRule="exact"/>
              <w:ind w:firstLineChars="0" w:firstLine="0"/>
              <w:jc w:val="right"/>
              <w:rPr>
                <w:sz w:val="18"/>
                <w:szCs w:val="18"/>
                <w:lang w:eastAsia="zh-TW"/>
              </w:rPr>
            </w:pPr>
            <w:r w:rsidRPr="0023613E">
              <w:rPr>
                <w:sz w:val="18"/>
                <w:szCs w:val="18"/>
              </w:rPr>
              <w:t>3</w:t>
            </w:r>
            <w:r w:rsidRPr="0023613E">
              <w:rPr>
                <w:rFonts w:hint="eastAsia"/>
                <w:sz w:val="18"/>
                <w:szCs w:val="18"/>
                <w:lang w:eastAsia="zh-TW"/>
              </w:rPr>
              <w:t>9</w:t>
            </w:r>
          </w:p>
        </w:tc>
        <w:tc>
          <w:tcPr>
            <w:tcW w:w="407" w:type="pct"/>
            <w:vAlign w:val="center"/>
          </w:tcPr>
          <w:p w14:paraId="342EFFA9" w14:textId="692BD255" w:rsidR="00B85CBD" w:rsidRPr="0023613E" w:rsidRDefault="00B85CBD" w:rsidP="00B85CBD">
            <w:pPr>
              <w:snapToGrid w:val="0"/>
              <w:spacing w:line="226" w:lineRule="exact"/>
              <w:ind w:firstLineChars="0" w:firstLine="0"/>
              <w:jc w:val="right"/>
              <w:rPr>
                <w:sz w:val="18"/>
                <w:szCs w:val="18"/>
              </w:rPr>
            </w:pPr>
            <w:r w:rsidRPr="0023613E">
              <w:rPr>
                <w:sz w:val="18"/>
                <w:szCs w:val="18"/>
              </w:rPr>
              <w:t>68,</w:t>
            </w:r>
            <w:r w:rsidRPr="0023613E">
              <w:rPr>
                <w:rFonts w:hint="eastAsia"/>
                <w:sz w:val="18"/>
                <w:szCs w:val="18"/>
                <w:lang w:eastAsia="zh-TW"/>
              </w:rPr>
              <w:t>52</w:t>
            </w:r>
            <w:r w:rsidRPr="0023613E">
              <w:rPr>
                <w:sz w:val="18"/>
                <w:szCs w:val="18"/>
              </w:rPr>
              <w:t>4</w:t>
            </w:r>
          </w:p>
        </w:tc>
        <w:tc>
          <w:tcPr>
            <w:tcW w:w="405" w:type="pct"/>
            <w:vAlign w:val="center"/>
          </w:tcPr>
          <w:p w14:paraId="22C87E06" w14:textId="540BEE8D" w:rsidR="00B85CBD" w:rsidRPr="0023613E" w:rsidRDefault="00B85CBD" w:rsidP="00B85CBD">
            <w:pPr>
              <w:snapToGrid w:val="0"/>
              <w:spacing w:line="226" w:lineRule="exact"/>
              <w:ind w:firstLineChars="0" w:firstLine="0"/>
              <w:jc w:val="right"/>
              <w:rPr>
                <w:sz w:val="18"/>
                <w:szCs w:val="18"/>
                <w:lang w:eastAsia="zh-TW"/>
              </w:rPr>
            </w:pPr>
            <w:r w:rsidRPr="0023613E">
              <w:rPr>
                <w:sz w:val="18"/>
                <w:szCs w:val="18"/>
              </w:rPr>
              <w:t>0</w:t>
            </w:r>
          </w:p>
        </w:tc>
        <w:tc>
          <w:tcPr>
            <w:tcW w:w="405" w:type="pct"/>
            <w:vAlign w:val="center"/>
          </w:tcPr>
          <w:p w14:paraId="315AD2B5" w14:textId="68CB709C" w:rsidR="00B85CBD" w:rsidRPr="0023613E" w:rsidRDefault="00B85CBD" w:rsidP="00B85CBD">
            <w:pPr>
              <w:snapToGrid w:val="0"/>
              <w:spacing w:line="226" w:lineRule="exact"/>
              <w:ind w:firstLineChars="0" w:firstLine="0"/>
              <w:jc w:val="right"/>
              <w:rPr>
                <w:sz w:val="18"/>
                <w:szCs w:val="18"/>
                <w:lang w:eastAsia="zh-TW"/>
              </w:rPr>
            </w:pPr>
            <w:r w:rsidRPr="0023613E">
              <w:rPr>
                <w:sz w:val="18"/>
                <w:szCs w:val="18"/>
              </w:rPr>
              <w:t>0</w:t>
            </w:r>
          </w:p>
        </w:tc>
        <w:tc>
          <w:tcPr>
            <w:tcW w:w="405" w:type="pct"/>
            <w:vAlign w:val="center"/>
          </w:tcPr>
          <w:p w14:paraId="2DEF1364" w14:textId="28605C8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lang w:eastAsia="zh-TW"/>
              </w:rPr>
              <w:t>1</w:t>
            </w:r>
          </w:p>
        </w:tc>
        <w:tc>
          <w:tcPr>
            <w:tcW w:w="405" w:type="pct"/>
            <w:vAlign w:val="center"/>
          </w:tcPr>
          <w:p w14:paraId="6FB82F7A" w14:textId="13C9CE1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lang w:eastAsia="zh-TW"/>
              </w:rPr>
              <w:t>160</w:t>
            </w:r>
          </w:p>
        </w:tc>
        <w:tc>
          <w:tcPr>
            <w:tcW w:w="405" w:type="pct"/>
            <w:vAlign w:val="center"/>
          </w:tcPr>
          <w:p w14:paraId="07651973" w14:textId="290AE559"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4C8E0EE5" w14:textId="72EEADD7"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r>
      <w:tr w:rsidR="0023613E" w:rsidRPr="0023613E" w14:paraId="739E2611" w14:textId="77777777" w:rsidTr="00B85CBD">
        <w:trPr>
          <w:jc w:val="center"/>
        </w:trPr>
        <w:tc>
          <w:tcPr>
            <w:tcW w:w="1759" w:type="pct"/>
            <w:noWrap/>
            <w:vAlign w:val="center"/>
          </w:tcPr>
          <w:p w14:paraId="3F9C44F3"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農林漁牧業</w:t>
            </w:r>
          </w:p>
        </w:tc>
        <w:tc>
          <w:tcPr>
            <w:tcW w:w="405" w:type="pct"/>
            <w:vAlign w:val="center"/>
          </w:tcPr>
          <w:p w14:paraId="72849112" w14:textId="4C854C85"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0CCBB67E" w14:textId="081685B0"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4EE66C08" w14:textId="5FAC054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16B41BC" w14:textId="6552A71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3BF7728" w14:textId="498FFF8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D2D8FF9" w14:textId="344B942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BC77EF9" w14:textId="1A86DDD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F5ED937" w14:textId="1DB9BD0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34C10778" w14:textId="77777777" w:rsidTr="00B85CBD">
        <w:trPr>
          <w:jc w:val="center"/>
        </w:trPr>
        <w:tc>
          <w:tcPr>
            <w:tcW w:w="1759" w:type="pct"/>
            <w:noWrap/>
            <w:vAlign w:val="center"/>
          </w:tcPr>
          <w:p w14:paraId="1527604D"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礦業及土石採取業</w:t>
            </w:r>
          </w:p>
        </w:tc>
        <w:tc>
          <w:tcPr>
            <w:tcW w:w="405" w:type="pct"/>
            <w:vAlign w:val="center"/>
          </w:tcPr>
          <w:p w14:paraId="3D68C264" w14:textId="77E9603B"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619E68AE" w14:textId="41ECBC08"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2C0B697F" w14:textId="2EE10FB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FBC1196" w14:textId="0B24008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2443469" w14:textId="79968A2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F43EBF9" w14:textId="1F3F636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D0D8784" w14:textId="72A30F0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B14950A" w14:textId="2D02BAD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5ADDC8F0" w14:textId="77777777" w:rsidTr="00B85CBD">
        <w:trPr>
          <w:jc w:val="center"/>
        </w:trPr>
        <w:tc>
          <w:tcPr>
            <w:tcW w:w="1759" w:type="pct"/>
            <w:noWrap/>
            <w:vAlign w:val="center"/>
          </w:tcPr>
          <w:p w14:paraId="6C4850FF"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製造業</w:t>
            </w:r>
          </w:p>
        </w:tc>
        <w:tc>
          <w:tcPr>
            <w:tcW w:w="405" w:type="pct"/>
            <w:vAlign w:val="center"/>
          </w:tcPr>
          <w:p w14:paraId="60CD860B" w14:textId="42735E6E"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3</w:t>
            </w:r>
            <w:r w:rsidRPr="0023613E">
              <w:rPr>
                <w:rFonts w:cs="Calibri" w:hint="eastAsia"/>
                <w:sz w:val="18"/>
                <w:szCs w:val="18"/>
                <w:lang w:eastAsia="zh-TW"/>
              </w:rPr>
              <w:t>6</w:t>
            </w:r>
          </w:p>
        </w:tc>
        <w:tc>
          <w:tcPr>
            <w:tcW w:w="407" w:type="pct"/>
            <w:vAlign w:val="center"/>
          </w:tcPr>
          <w:p w14:paraId="6F6606F2" w14:textId="7FAC66C3" w:rsidR="00B85CBD" w:rsidRPr="0023613E" w:rsidRDefault="00B85CBD" w:rsidP="00B85CBD">
            <w:pPr>
              <w:snapToGrid w:val="0"/>
              <w:spacing w:line="226" w:lineRule="exact"/>
              <w:ind w:firstLineChars="0" w:firstLine="0"/>
              <w:jc w:val="right"/>
              <w:rPr>
                <w:sz w:val="18"/>
                <w:szCs w:val="18"/>
                <w:lang w:eastAsia="zh-TW"/>
              </w:rPr>
            </w:pPr>
            <w:r w:rsidRPr="0023613E">
              <w:rPr>
                <w:rFonts w:cs="Calibri" w:hint="eastAsia"/>
                <w:sz w:val="18"/>
                <w:szCs w:val="18"/>
              </w:rPr>
              <w:t>6</w:t>
            </w:r>
            <w:r w:rsidRPr="0023613E">
              <w:rPr>
                <w:rFonts w:cs="Calibri" w:hint="eastAsia"/>
                <w:sz w:val="18"/>
                <w:szCs w:val="18"/>
                <w:lang w:eastAsia="zh-TW"/>
              </w:rPr>
              <w:t>6,024</w:t>
            </w:r>
          </w:p>
        </w:tc>
        <w:tc>
          <w:tcPr>
            <w:tcW w:w="405" w:type="pct"/>
            <w:vAlign w:val="center"/>
          </w:tcPr>
          <w:p w14:paraId="05CAA2FC" w14:textId="7F35CF60" w:rsidR="00B85CBD" w:rsidRPr="0023613E" w:rsidRDefault="00B85CBD" w:rsidP="00B85CBD">
            <w:pPr>
              <w:snapToGrid w:val="0"/>
              <w:spacing w:line="226" w:lineRule="exact"/>
              <w:ind w:firstLineChars="0" w:firstLine="0"/>
              <w:jc w:val="right"/>
              <w:rPr>
                <w:sz w:val="18"/>
                <w:szCs w:val="18"/>
                <w:lang w:eastAsia="zh-TW"/>
              </w:rPr>
            </w:pPr>
            <w:r w:rsidRPr="0023613E">
              <w:rPr>
                <w:sz w:val="18"/>
                <w:szCs w:val="18"/>
              </w:rPr>
              <w:t>0</w:t>
            </w:r>
          </w:p>
        </w:tc>
        <w:tc>
          <w:tcPr>
            <w:tcW w:w="405" w:type="pct"/>
            <w:vAlign w:val="center"/>
          </w:tcPr>
          <w:p w14:paraId="495DD760" w14:textId="4E6191E1" w:rsidR="00B85CBD" w:rsidRPr="0023613E" w:rsidRDefault="00B85CBD" w:rsidP="00B85CBD">
            <w:pPr>
              <w:snapToGrid w:val="0"/>
              <w:spacing w:line="226" w:lineRule="exact"/>
              <w:ind w:firstLineChars="0" w:firstLine="0"/>
              <w:jc w:val="right"/>
              <w:rPr>
                <w:sz w:val="18"/>
                <w:szCs w:val="18"/>
                <w:lang w:eastAsia="zh-TW"/>
              </w:rPr>
            </w:pPr>
            <w:r w:rsidRPr="0023613E">
              <w:rPr>
                <w:sz w:val="18"/>
                <w:szCs w:val="18"/>
              </w:rPr>
              <w:t>0</w:t>
            </w:r>
          </w:p>
        </w:tc>
        <w:tc>
          <w:tcPr>
            <w:tcW w:w="405" w:type="pct"/>
            <w:vAlign w:val="center"/>
          </w:tcPr>
          <w:p w14:paraId="3CDDB5AC" w14:textId="5CC7A51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lang w:eastAsia="zh-TW"/>
              </w:rPr>
              <w:t>1</w:t>
            </w:r>
          </w:p>
        </w:tc>
        <w:tc>
          <w:tcPr>
            <w:tcW w:w="405" w:type="pct"/>
            <w:vAlign w:val="center"/>
          </w:tcPr>
          <w:p w14:paraId="45880D1C" w14:textId="721590B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lang w:eastAsia="zh-TW"/>
              </w:rPr>
              <w:t>160</w:t>
            </w:r>
          </w:p>
        </w:tc>
        <w:tc>
          <w:tcPr>
            <w:tcW w:w="405" w:type="pct"/>
            <w:vAlign w:val="center"/>
          </w:tcPr>
          <w:p w14:paraId="07024C01" w14:textId="05ACB74D"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7E2A644D" w14:textId="0B5AD4D8"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r>
      <w:tr w:rsidR="0023613E" w:rsidRPr="0023613E" w14:paraId="11D4E772" w14:textId="77777777" w:rsidTr="00B85CBD">
        <w:trPr>
          <w:jc w:val="center"/>
        </w:trPr>
        <w:tc>
          <w:tcPr>
            <w:tcW w:w="1759" w:type="pct"/>
            <w:noWrap/>
            <w:vAlign w:val="center"/>
          </w:tcPr>
          <w:p w14:paraId="0972961A"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食品製造業</w:t>
            </w:r>
          </w:p>
        </w:tc>
        <w:tc>
          <w:tcPr>
            <w:tcW w:w="405" w:type="pct"/>
            <w:vAlign w:val="center"/>
          </w:tcPr>
          <w:p w14:paraId="50D8D6E9" w14:textId="39A57C2A"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0B702A80" w14:textId="388DC554"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7D69E8BA" w14:textId="1026564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BB109E4" w14:textId="29C7DC9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80E3965" w14:textId="36A40D2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61862C0" w14:textId="4E9A65B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8659F6A" w14:textId="051C119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DA15995" w14:textId="392169F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1D0F3D06" w14:textId="77777777" w:rsidTr="00B85CBD">
        <w:trPr>
          <w:jc w:val="center"/>
        </w:trPr>
        <w:tc>
          <w:tcPr>
            <w:tcW w:w="1759" w:type="pct"/>
            <w:noWrap/>
            <w:vAlign w:val="center"/>
          </w:tcPr>
          <w:p w14:paraId="2FBFCA4B"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飲料製造業</w:t>
            </w:r>
          </w:p>
        </w:tc>
        <w:tc>
          <w:tcPr>
            <w:tcW w:w="405" w:type="pct"/>
            <w:vAlign w:val="center"/>
          </w:tcPr>
          <w:p w14:paraId="4BDE2B95" w14:textId="45E9DB0B"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50C4650D" w14:textId="04FECBC8"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4BC31AB5" w14:textId="7365A88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043E21A" w14:textId="1DFF149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2F122BD" w14:textId="51EBFAC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F7D7A77" w14:textId="6501A04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8838BAE" w14:textId="2EB6483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992732B" w14:textId="0E746B3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4A6AE1B7" w14:textId="77777777" w:rsidTr="00B85CBD">
        <w:trPr>
          <w:jc w:val="center"/>
        </w:trPr>
        <w:tc>
          <w:tcPr>
            <w:tcW w:w="1759" w:type="pct"/>
            <w:noWrap/>
            <w:vAlign w:val="center"/>
          </w:tcPr>
          <w:p w14:paraId="6CA4DE14"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菸草製造業</w:t>
            </w:r>
          </w:p>
        </w:tc>
        <w:tc>
          <w:tcPr>
            <w:tcW w:w="405" w:type="pct"/>
            <w:vAlign w:val="center"/>
          </w:tcPr>
          <w:p w14:paraId="5BE756FD" w14:textId="4D6B38FD"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690CC6C3" w14:textId="3D2ABC68"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5744F241" w14:textId="5DC4CA2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C886462" w14:textId="618B2A7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7C2FCEA" w14:textId="2341A83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691F808" w14:textId="28DF4FA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50AF318" w14:textId="52AC790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01CBAE9" w14:textId="5C63849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79938127" w14:textId="77777777" w:rsidTr="00B85CBD">
        <w:trPr>
          <w:jc w:val="center"/>
        </w:trPr>
        <w:tc>
          <w:tcPr>
            <w:tcW w:w="1759" w:type="pct"/>
            <w:noWrap/>
            <w:vAlign w:val="center"/>
          </w:tcPr>
          <w:p w14:paraId="016200ED"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紡織業</w:t>
            </w:r>
          </w:p>
        </w:tc>
        <w:tc>
          <w:tcPr>
            <w:tcW w:w="405" w:type="pct"/>
            <w:vAlign w:val="center"/>
          </w:tcPr>
          <w:p w14:paraId="24A6DDAA" w14:textId="454D6867" w:rsidR="00B85CBD" w:rsidRPr="0023613E" w:rsidRDefault="00B85CBD" w:rsidP="00B85CBD">
            <w:pPr>
              <w:snapToGrid w:val="0"/>
              <w:spacing w:line="226" w:lineRule="exact"/>
              <w:ind w:firstLineChars="0" w:firstLine="0"/>
              <w:jc w:val="right"/>
              <w:rPr>
                <w:sz w:val="18"/>
                <w:szCs w:val="18"/>
                <w:lang w:eastAsia="zh-TW"/>
              </w:rPr>
            </w:pPr>
            <w:r w:rsidRPr="0023613E">
              <w:rPr>
                <w:rFonts w:hint="eastAsia"/>
                <w:sz w:val="18"/>
                <w:szCs w:val="18"/>
                <w:lang w:eastAsia="zh-TW"/>
              </w:rPr>
              <w:t>10</w:t>
            </w:r>
          </w:p>
        </w:tc>
        <w:tc>
          <w:tcPr>
            <w:tcW w:w="407" w:type="pct"/>
            <w:vAlign w:val="center"/>
          </w:tcPr>
          <w:p w14:paraId="5EA69E79" w14:textId="25AC7CE2" w:rsidR="00B85CBD" w:rsidRPr="0023613E" w:rsidRDefault="00B85CBD" w:rsidP="00B85CBD">
            <w:pPr>
              <w:snapToGrid w:val="0"/>
              <w:spacing w:line="226" w:lineRule="exact"/>
              <w:ind w:firstLineChars="0" w:firstLine="0"/>
              <w:jc w:val="right"/>
              <w:rPr>
                <w:sz w:val="18"/>
                <w:szCs w:val="18"/>
                <w:lang w:eastAsia="zh-TW"/>
              </w:rPr>
            </w:pPr>
            <w:r w:rsidRPr="0023613E">
              <w:rPr>
                <w:rFonts w:hint="eastAsia"/>
                <w:sz w:val="18"/>
                <w:szCs w:val="18"/>
                <w:lang w:eastAsia="zh-TW"/>
              </w:rPr>
              <w:t>29,493</w:t>
            </w:r>
          </w:p>
        </w:tc>
        <w:tc>
          <w:tcPr>
            <w:tcW w:w="405" w:type="pct"/>
            <w:vAlign w:val="center"/>
          </w:tcPr>
          <w:p w14:paraId="4AB94093" w14:textId="32E89582" w:rsidR="00B85CBD" w:rsidRPr="0023613E" w:rsidRDefault="00B85CBD" w:rsidP="00B85CBD">
            <w:pPr>
              <w:snapToGrid w:val="0"/>
              <w:spacing w:line="226" w:lineRule="exact"/>
              <w:ind w:firstLineChars="0" w:firstLine="0"/>
              <w:jc w:val="right"/>
              <w:rPr>
                <w:sz w:val="18"/>
                <w:szCs w:val="18"/>
                <w:lang w:eastAsia="zh-TW"/>
              </w:rPr>
            </w:pPr>
            <w:r w:rsidRPr="0023613E">
              <w:rPr>
                <w:rFonts w:hint="eastAsia"/>
                <w:sz w:val="18"/>
                <w:szCs w:val="18"/>
              </w:rPr>
              <w:t>0</w:t>
            </w:r>
          </w:p>
        </w:tc>
        <w:tc>
          <w:tcPr>
            <w:tcW w:w="405" w:type="pct"/>
            <w:vAlign w:val="center"/>
          </w:tcPr>
          <w:p w14:paraId="4F0E8D58" w14:textId="1FBC6F40" w:rsidR="00B85CBD" w:rsidRPr="0023613E" w:rsidRDefault="00B85CBD" w:rsidP="00B85CBD">
            <w:pPr>
              <w:snapToGrid w:val="0"/>
              <w:spacing w:line="226" w:lineRule="exact"/>
              <w:ind w:firstLineChars="0" w:firstLine="0"/>
              <w:jc w:val="right"/>
              <w:rPr>
                <w:sz w:val="18"/>
                <w:szCs w:val="18"/>
                <w:lang w:eastAsia="zh-TW"/>
              </w:rPr>
            </w:pPr>
            <w:r w:rsidRPr="0023613E">
              <w:rPr>
                <w:rFonts w:hint="eastAsia"/>
                <w:sz w:val="18"/>
                <w:szCs w:val="18"/>
              </w:rPr>
              <w:t>0</w:t>
            </w:r>
          </w:p>
        </w:tc>
        <w:tc>
          <w:tcPr>
            <w:tcW w:w="405" w:type="pct"/>
            <w:vAlign w:val="center"/>
          </w:tcPr>
          <w:p w14:paraId="09CE24FD" w14:textId="70E160B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lang w:eastAsia="zh-TW"/>
              </w:rPr>
              <w:t>1</w:t>
            </w:r>
          </w:p>
        </w:tc>
        <w:tc>
          <w:tcPr>
            <w:tcW w:w="405" w:type="pct"/>
            <w:vAlign w:val="center"/>
          </w:tcPr>
          <w:p w14:paraId="76138F58" w14:textId="1148A64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lang w:eastAsia="zh-TW"/>
              </w:rPr>
              <w:t>160</w:t>
            </w:r>
          </w:p>
        </w:tc>
        <w:tc>
          <w:tcPr>
            <w:tcW w:w="405" w:type="pct"/>
            <w:vAlign w:val="center"/>
          </w:tcPr>
          <w:p w14:paraId="1ABB6138" w14:textId="1AC08A6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18D52FC" w14:textId="234FD01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3F416EDF" w14:textId="77777777" w:rsidTr="00B85CBD">
        <w:trPr>
          <w:jc w:val="center"/>
        </w:trPr>
        <w:tc>
          <w:tcPr>
            <w:tcW w:w="1759" w:type="pct"/>
            <w:noWrap/>
            <w:vAlign w:val="center"/>
          </w:tcPr>
          <w:p w14:paraId="2ACEB512"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 xml:space="preserve">　成衣及服飾品製造業</w:t>
            </w:r>
          </w:p>
        </w:tc>
        <w:tc>
          <w:tcPr>
            <w:tcW w:w="405" w:type="pct"/>
            <w:vAlign w:val="center"/>
          </w:tcPr>
          <w:p w14:paraId="7E476809" w14:textId="26C7DF3B"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21</w:t>
            </w:r>
          </w:p>
        </w:tc>
        <w:tc>
          <w:tcPr>
            <w:tcW w:w="407" w:type="pct"/>
            <w:vAlign w:val="center"/>
          </w:tcPr>
          <w:p w14:paraId="44A23B38" w14:textId="0A8E189C"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33,327</w:t>
            </w:r>
          </w:p>
        </w:tc>
        <w:tc>
          <w:tcPr>
            <w:tcW w:w="405" w:type="pct"/>
            <w:vAlign w:val="center"/>
          </w:tcPr>
          <w:p w14:paraId="53653E7F" w14:textId="1B04A79E"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54771121" w14:textId="1C9F292C"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3FCAAE2C" w14:textId="47EEE27D"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2E4EB92D" w14:textId="3273B0F9"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7C4B2788" w14:textId="441EE99C"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6A388CFC" w14:textId="7CBC7B6E"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r>
      <w:tr w:rsidR="0023613E" w:rsidRPr="0023613E" w14:paraId="63E0689E" w14:textId="77777777" w:rsidTr="00B85CBD">
        <w:trPr>
          <w:jc w:val="center"/>
        </w:trPr>
        <w:tc>
          <w:tcPr>
            <w:tcW w:w="1759" w:type="pct"/>
            <w:noWrap/>
            <w:vAlign w:val="center"/>
          </w:tcPr>
          <w:p w14:paraId="4C473D9F"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 xml:space="preserve">　皮革、毛皮及其製品製造業</w:t>
            </w:r>
          </w:p>
        </w:tc>
        <w:tc>
          <w:tcPr>
            <w:tcW w:w="405" w:type="pct"/>
            <w:vAlign w:val="center"/>
          </w:tcPr>
          <w:p w14:paraId="0361935E" w14:textId="6C3D962A"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490DFD4E" w14:textId="28117705"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2EB27980" w14:textId="20FB4F7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DF9A13C" w14:textId="6424FAF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C67B4AC" w14:textId="65D8364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B3A9B34" w14:textId="32A628D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D41495D" w14:textId="1721AB5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CA83167" w14:textId="487A486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05EBED73" w14:textId="77777777" w:rsidTr="00B85CBD">
        <w:trPr>
          <w:jc w:val="center"/>
        </w:trPr>
        <w:tc>
          <w:tcPr>
            <w:tcW w:w="1759" w:type="pct"/>
            <w:noWrap/>
            <w:vAlign w:val="center"/>
          </w:tcPr>
          <w:p w14:paraId="331A71EE"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木竹製品製造業</w:t>
            </w:r>
          </w:p>
        </w:tc>
        <w:tc>
          <w:tcPr>
            <w:tcW w:w="405" w:type="pct"/>
            <w:vAlign w:val="center"/>
          </w:tcPr>
          <w:p w14:paraId="4B9CDE83" w14:textId="12CC1758"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086F8BD8" w14:textId="61C4205B"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67ED6C1C" w14:textId="79BDF64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8920CA6" w14:textId="079D11D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D70F2FB" w14:textId="1638B91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DCEEEF6" w14:textId="19227DA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5E47DAD" w14:textId="687A70C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9B60E58" w14:textId="499C30A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69E52109" w14:textId="77777777" w:rsidTr="00B85CBD">
        <w:trPr>
          <w:jc w:val="center"/>
        </w:trPr>
        <w:tc>
          <w:tcPr>
            <w:tcW w:w="1759" w:type="pct"/>
            <w:noWrap/>
            <w:vAlign w:val="center"/>
          </w:tcPr>
          <w:p w14:paraId="47011597"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 xml:space="preserve">　紙漿、紙及紙製品製造業</w:t>
            </w:r>
          </w:p>
        </w:tc>
        <w:tc>
          <w:tcPr>
            <w:tcW w:w="405" w:type="pct"/>
            <w:vAlign w:val="center"/>
          </w:tcPr>
          <w:p w14:paraId="19A39A78" w14:textId="50CAD59D"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2</w:t>
            </w:r>
          </w:p>
        </w:tc>
        <w:tc>
          <w:tcPr>
            <w:tcW w:w="407" w:type="pct"/>
            <w:vAlign w:val="center"/>
          </w:tcPr>
          <w:p w14:paraId="5AEA32D5" w14:textId="78F08B7B"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1,273</w:t>
            </w:r>
          </w:p>
        </w:tc>
        <w:tc>
          <w:tcPr>
            <w:tcW w:w="405" w:type="pct"/>
            <w:vAlign w:val="center"/>
          </w:tcPr>
          <w:p w14:paraId="6E99A7D8" w14:textId="2FC2A3F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D7B19B6" w14:textId="59186D4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63D0DB0" w14:textId="0803C81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6B1DEA9" w14:textId="14200E7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C47F0F7" w14:textId="180D61C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EF3F272" w14:textId="4F72140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75BC0C5B" w14:textId="77777777" w:rsidTr="00B85CBD">
        <w:trPr>
          <w:jc w:val="center"/>
        </w:trPr>
        <w:tc>
          <w:tcPr>
            <w:tcW w:w="1759" w:type="pct"/>
            <w:noWrap/>
            <w:vAlign w:val="center"/>
          </w:tcPr>
          <w:p w14:paraId="16314398"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 xml:space="preserve">　印刷及資料儲存媒體複製業</w:t>
            </w:r>
          </w:p>
        </w:tc>
        <w:tc>
          <w:tcPr>
            <w:tcW w:w="405" w:type="pct"/>
            <w:vAlign w:val="center"/>
          </w:tcPr>
          <w:p w14:paraId="568DFC18" w14:textId="5FE2D537"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38C08DBB" w14:textId="3ED07F81"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15FAE371" w14:textId="1924378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59DF030" w14:textId="1D71D7A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E6FA9C9" w14:textId="66777B7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3D6DD02" w14:textId="10C7F75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34E80F2" w14:textId="66EE9AE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5B5755D" w14:textId="6DA0F27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65973031" w14:textId="77777777" w:rsidTr="00B85CBD">
        <w:trPr>
          <w:jc w:val="center"/>
        </w:trPr>
        <w:tc>
          <w:tcPr>
            <w:tcW w:w="1759" w:type="pct"/>
            <w:noWrap/>
            <w:vAlign w:val="center"/>
          </w:tcPr>
          <w:p w14:paraId="4A32F31F"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 xml:space="preserve">　石油及煤製品製造業</w:t>
            </w:r>
          </w:p>
        </w:tc>
        <w:tc>
          <w:tcPr>
            <w:tcW w:w="405" w:type="pct"/>
            <w:vAlign w:val="center"/>
          </w:tcPr>
          <w:p w14:paraId="2E775B26" w14:textId="3CD59B8E"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707FC27A" w14:textId="22EAFEA5"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35642C1E" w14:textId="336B1DA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8CF228A" w14:textId="2F5E40E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886019A" w14:textId="5283F2F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A69DF59" w14:textId="2B0BC45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0CD38F5" w14:textId="6272DAC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C0EAFD2" w14:textId="3F73020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4E02BFFB" w14:textId="77777777" w:rsidTr="00B85CBD">
        <w:trPr>
          <w:jc w:val="center"/>
        </w:trPr>
        <w:tc>
          <w:tcPr>
            <w:tcW w:w="1759" w:type="pct"/>
            <w:noWrap/>
            <w:vAlign w:val="center"/>
          </w:tcPr>
          <w:p w14:paraId="7420C740"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化學材料製造業</w:t>
            </w:r>
          </w:p>
        </w:tc>
        <w:tc>
          <w:tcPr>
            <w:tcW w:w="405" w:type="pct"/>
            <w:vAlign w:val="center"/>
          </w:tcPr>
          <w:p w14:paraId="2C504CD2" w14:textId="708EBA2B"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7A7BB141" w14:textId="589E303F"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37F0851A" w14:textId="4DED9E1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8507ABD" w14:textId="2FD6919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58BB58E" w14:textId="3A2210C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E6E712D" w14:textId="47EA5F4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AE9C997" w14:textId="5A0DDDA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5E794D2" w14:textId="7C116F6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71112398" w14:textId="77777777" w:rsidTr="00B85CBD">
        <w:trPr>
          <w:jc w:val="center"/>
        </w:trPr>
        <w:tc>
          <w:tcPr>
            <w:tcW w:w="1759" w:type="pct"/>
            <w:noWrap/>
            <w:vAlign w:val="center"/>
          </w:tcPr>
          <w:p w14:paraId="5A8BE676"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化學製品製造業</w:t>
            </w:r>
          </w:p>
        </w:tc>
        <w:tc>
          <w:tcPr>
            <w:tcW w:w="405" w:type="pct"/>
            <w:vAlign w:val="center"/>
          </w:tcPr>
          <w:p w14:paraId="50E1CED0" w14:textId="712E88BA"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5D6D4F80" w14:textId="39DD6ACD"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218E605D" w14:textId="559C921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669F089" w14:textId="729D71B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F00C0B2" w14:textId="43EB398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38D5AA6" w14:textId="3209CC2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BAB2F60" w14:textId="11A2578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1455ED9" w14:textId="043C76C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316CA0B5" w14:textId="77777777" w:rsidTr="00B85CBD">
        <w:trPr>
          <w:jc w:val="center"/>
        </w:trPr>
        <w:tc>
          <w:tcPr>
            <w:tcW w:w="1759" w:type="pct"/>
            <w:noWrap/>
            <w:vAlign w:val="center"/>
          </w:tcPr>
          <w:p w14:paraId="398F5FBD"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藥品製造業</w:t>
            </w:r>
          </w:p>
        </w:tc>
        <w:tc>
          <w:tcPr>
            <w:tcW w:w="405" w:type="pct"/>
            <w:vAlign w:val="center"/>
          </w:tcPr>
          <w:p w14:paraId="6C04E6E8" w14:textId="6CA1FF05"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38013409" w14:textId="1A603DD9"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7F90BCA2" w14:textId="1D1F7E6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8A08F82" w14:textId="5C3FF21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C3DAE76" w14:textId="1EA5E20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CD0991E" w14:textId="5CDCD45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453FDA0" w14:textId="5204FC1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5359F5F" w14:textId="0FBA5FB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4029F1CA" w14:textId="77777777" w:rsidTr="00B85CBD">
        <w:trPr>
          <w:jc w:val="center"/>
        </w:trPr>
        <w:tc>
          <w:tcPr>
            <w:tcW w:w="1759" w:type="pct"/>
            <w:noWrap/>
            <w:vAlign w:val="center"/>
          </w:tcPr>
          <w:p w14:paraId="2F5E0271"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橡膠製品製造業</w:t>
            </w:r>
          </w:p>
        </w:tc>
        <w:tc>
          <w:tcPr>
            <w:tcW w:w="405" w:type="pct"/>
            <w:vAlign w:val="center"/>
          </w:tcPr>
          <w:p w14:paraId="168C5217" w14:textId="78E4690C"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3052BF2D" w14:textId="02925680"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49E936EF" w14:textId="1C36D4D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576AA2D" w14:textId="7E90F5D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F3A1DA5" w14:textId="7BF79AB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5724053" w14:textId="64F856F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42DACEB" w14:textId="580FC0C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74F66D8" w14:textId="7C31599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16E05794" w14:textId="77777777" w:rsidTr="00B85CBD">
        <w:trPr>
          <w:jc w:val="center"/>
        </w:trPr>
        <w:tc>
          <w:tcPr>
            <w:tcW w:w="1759" w:type="pct"/>
            <w:noWrap/>
            <w:vAlign w:val="center"/>
          </w:tcPr>
          <w:p w14:paraId="242DB3A4"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塑膠製品製造業</w:t>
            </w:r>
          </w:p>
        </w:tc>
        <w:tc>
          <w:tcPr>
            <w:tcW w:w="405" w:type="pct"/>
            <w:vAlign w:val="center"/>
          </w:tcPr>
          <w:p w14:paraId="5097AC0A" w14:textId="674BE59E"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61D73C74" w14:textId="62B35AD2"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330C7ED0" w14:textId="1A33B42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FAFF754" w14:textId="4C93635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2413F30" w14:textId="0C48187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2103F42" w14:textId="44DFF9E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F1C24CA" w14:textId="63DD7DB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5BC21C4" w14:textId="17E09DA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3EC7F240" w14:textId="77777777" w:rsidTr="00B85CBD">
        <w:trPr>
          <w:jc w:val="center"/>
        </w:trPr>
        <w:tc>
          <w:tcPr>
            <w:tcW w:w="1759" w:type="pct"/>
            <w:noWrap/>
            <w:vAlign w:val="center"/>
          </w:tcPr>
          <w:p w14:paraId="378C74E6"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 xml:space="preserve">　非金屬礦物製品製造業</w:t>
            </w:r>
          </w:p>
        </w:tc>
        <w:tc>
          <w:tcPr>
            <w:tcW w:w="405" w:type="pct"/>
            <w:vAlign w:val="center"/>
          </w:tcPr>
          <w:p w14:paraId="2966090C" w14:textId="1DBD8A9A"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1</w:t>
            </w:r>
          </w:p>
        </w:tc>
        <w:tc>
          <w:tcPr>
            <w:tcW w:w="407" w:type="pct"/>
            <w:vAlign w:val="center"/>
          </w:tcPr>
          <w:p w14:paraId="7298530E" w14:textId="0625BCBA"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287</w:t>
            </w:r>
          </w:p>
        </w:tc>
        <w:tc>
          <w:tcPr>
            <w:tcW w:w="405" w:type="pct"/>
            <w:vAlign w:val="center"/>
          </w:tcPr>
          <w:p w14:paraId="4F76E514" w14:textId="4D5696EF"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37AB16B9" w14:textId="0DE92D9D"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56193807" w14:textId="1F0BD94B"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31D5372F" w14:textId="249BE7BE"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38DF64F1" w14:textId="48032A7D"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c>
          <w:tcPr>
            <w:tcW w:w="405" w:type="pct"/>
            <w:vAlign w:val="center"/>
          </w:tcPr>
          <w:p w14:paraId="6D303D27" w14:textId="5CEC1B41" w:rsidR="00B85CBD" w:rsidRPr="0023613E" w:rsidRDefault="00B85CBD" w:rsidP="00B85CBD">
            <w:pPr>
              <w:snapToGrid w:val="0"/>
              <w:spacing w:line="226" w:lineRule="exact"/>
              <w:ind w:firstLineChars="0" w:firstLine="0"/>
              <w:jc w:val="right"/>
              <w:rPr>
                <w:sz w:val="18"/>
                <w:szCs w:val="18"/>
              </w:rPr>
            </w:pPr>
            <w:r w:rsidRPr="0023613E">
              <w:rPr>
                <w:sz w:val="18"/>
                <w:szCs w:val="18"/>
              </w:rPr>
              <w:t>0</w:t>
            </w:r>
          </w:p>
        </w:tc>
      </w:tr>
      <w:tr w:rsidR="0023613E" w:rsidRPr="0023613E" w14:paraId="3F8F6EBE" w14:textId="77777777" w:rsidTr="00B85CBD">
        <w:trPr>
          <w:jc w:val="center"/>
        </w:trPr>
        <w:tc>
          <w:tcPr>
            <w:tcW w:w="1759" w:type="pct"/>
            <w:noWrap/>
            <w:vAlign w:val="center"/>
          </w:tcPr>
          <w:p w14:paraId="17A557DF"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基本金屬製造業</w:t>
            </w:r>
          </w:p>
        </w:tc>
        <w:tc>
          <w:tcPr>
            <w:tcW w:w="405" w:type="pct"/>
            <w:vAlign w:val="center"/>
          </w:tcPr>
          <w:p w14:paraId="2793834C" w14:textId="741E691A"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07CB7869" w14:textId="6958CC4A"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4ECA1E16" w14:textId="45878AE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B13E358" w14:textId="7BE8492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07C5B40" w14:textId="68DE84C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667BB25" w14:textId="3B996D7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5B58255" w14:textId="3BE6BDF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F55C09B" w14:textId="671DD78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1663B2FF" w14:textId="77777777" w:rsidTr="00B85CBD">
        <w:trPr>
          <w:jc w:val="center"/>
        </w:trPr>
        <w:tc>
          <w:tcPr>
            <w:tcW w:w="1759" w:type="pct"/>
            <w:noWrap/>
            <w:vAlign w:val="center"/>
          </w:tcPr>
          <w:p w14:paraId="7C98403E"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金屬製品製造業</w:t>
            </w:r>
          </w:p>
        </w:tc>
        <w:tc>
          <w:tcPr>
            <w:tcW w:w="405" w:type="pct"/>
            <w:vAlign w:val="center"/>
          </w:tcPr>
          <w:p w14:paraId="41C5857F" w14:textId="7DF956E5"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0CE17E34" w14:textId="295B3E71"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4A857164" w14:textId="194A844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0398AC9" w14:textId="5AC26DF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70D265F" w14:textId="7EE1482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1FC6996" w14:textId="2398F2C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CF5288C" w14:textId="3C4497B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4214073" w14:textId="254E33D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3018042A" w14:textId="77777777" w:rsidTr="00B85CBD">
        <w:trPr>
          <w:jc w:val="center"/>
        </w:trPr>
        <w:tc>
          <w:tcPr>
            <w:tcW w:w="1759" w:type="pct"/>
            <w:noWrap/>
            <w:vAlign w:val="center"/>
          </w:tcPr>
          <w:p w14:paraId="09D68B80"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電子零組件製造業</w:t>
            </w:r>
          </w:p>
        </w:tc>
        <w:tc>
          <w:tcPr>
            <w:tcW w:w="405" w:type="pct"/>
            <w:vAlign w:val="center"/>
          </w:tcPr>
          <w:p w14:paraId="615FAA6A" w14:textId="75AA8E90"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1469C64C" w14:textId="545FEA0D"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6A802D4D" w14:textId="700271F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ED63489" w14:textId="28DA7ED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3DAC83E" w14:textId="44268EF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568200F" w14:textId="1646D8B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FB3C0DA" w14:textId="45A6188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DFA25F0" w14:textId="76BE772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67C32E64" w14:textId="77777777" w:rsidTr="00B85CBD">
        <w:trPr>
          <w:jc w:val="center"/>
        </w:trPr>
        <w:tc>
          <w:tcPr>
            <w:tcW w:w="1759" w:type="pct"/>
            <w:noWrap/>
            <w:vAlign w:val="center"/>
          </w:tcPr>
          <w:p w14:paraId="24649607"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 xml:space="preserve">　電腦、電子產品及光學製品製造業</w:t>
            </w:r>
          </w:p>
        </w:tc>
        <w:tc>
          <w:tcPr>
            <w:tcW w:w="405" w:type="pct"/>
            <w:vAlign w:val="center"/>
          </w:tcPr>
          <w:p w14:paraId="280494F9" w14:textId="4A08B763"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626BA103" w14:textId="26CB4DAB"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69141580" w14:textId="61402EC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77E5B4F" w14:textId="764E949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1964A51" w14:textId="03EEF38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C2C77BC" w14:textId="0102725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821E8C6" w14:textId="4E729D0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7EBDCFB" w14:textId="5416439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59C270F7" w14:textId="77777777" w:rsidTr="00B85CBD">
        <w:trPr>
          <w:jc w:val="center"/>
        </w:trPr>
        <w:tc>
          <w:tcPr>
            <w:tcW w:w="1759" w:type="pct"/>
            <w:noWrap/>
            <w:vAlign w:val="center"/>
          </w:tcPr>
          <w:p w14:paraId="45D78FD7"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電力設備製造業</w:t>
            </w:r>
          </w:p>
        </w:tc>
        <w:tc>
          <w:tcPr>
            <w:tcW w:w="405" w:type="pct"/>
            <w:vAlign w:val="center"/>
          </w:tcPr>
          <w:p w14:paraId="253364C3" w14:textId="2BFF370B"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44101C9B" w14:textId="15C3FB5E"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3C0EBCC5" w14:textId="3FA7C6C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E80F897" w14:textId="2281198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2DF3F6C" w14:textId="752C76D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C87A30B" w14:textId="45D7CE4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5F0EA60" w14:textId="6E99A2B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65C43E2" w14:textId="14E88C0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4AD72F81" w14:textId="77777777" w:rsidTr="00B85CBD">
        <w:trPr>
          <w:jc w:val="center"/>
        </w:trPr>
        <w:tc>
          <w:tcPr>
            <w:tcW w:w="1759" w:type="pct"/>
            <w:noWrap/>
            <w:vAlign w:val="center"/>
          </w:tcPr>
          <w:p w14:paraId="1374A2C7"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機械設備製造業</w:t>
            </w:r>
          </w:p>
        </w:tc>
        <w:tc>
          <w:tcPr>
            <w:tcW w:w="405" w:type="pct"/>
            <w:vAlign w:val="center"/>
          </w:tcPr>
          <w:p w14:paraId="75668B23" w14:textId="797D6873"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2</w:t>
            </w:r>
          </w:p>
        </w:tc>
        <w:tc>
          <w:tcPr>
            <w:tcW w:w="407" w:type="pct"/>
            <w:vAlign w:val="center"/>
          </w:tcPr>
          <w:p w14:paraId="0CC81459" w14:textId="0259CF81"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1,645</w:t>
            </w:r>
          </w:p>
        </w:tc>
        <w:tc>
          <w:tcPr>
            <w:tcW w:w="405" w:type="pct"/>
            <w:vAlign w:val="center"/>
          </w:tcPr>
          <w:p w14:paraId="0F7A0C26" w14:textId="4DBE39F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AA7692F" w14:textId="15C1DF3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DC22154" w14:textId="384F9E1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9A5E982" w14:textId="617093C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2C0B8D5" w14:textId="1481708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67FB651" w14:textId="113257B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4DFF8941" w14:textId="77777777" w:rsidTr="00B85CBD">
        <w:trPr>
          <w:jc w:val="center"/>
        </w:trPr>
        <w:tc>
          <w:tcPr>
            <w:tcW w:w="1759" w:type="pct"/>
            <w:noWrap/>
            <w:vAlign w:val="center"/>
          </w:tcPr>
          <w:p w14:paraId="3C465675"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 xml:space="preserve">　汽車及其零件製造業</w:t>
            </w:r>
          </w:p>
        </w:tc>
        <w:tc>
          <w:tcPr>
            <w:tcW w:w="405" w:type="pct"/>
            <w:vAlign w:val="center"/>
          </w:tcPr>
          <w:p w14:paraId="3B85E4F2" w14:textId="4EF2A264"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7F3CD410" w14:textId="1242F0F8"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5FD00BB5" w14:textId="499C325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3CA9594" w14:textId="08432D4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C2AE66A" w14:textId="535B894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59EDEEC" w14:textId="79AE506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FCFEC49" w14:textId="2A52941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6A867DD" w14:textId="09CF82A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6CB9A91B" w14:textId="77777777" w:rsidTr="00B85CBD">
        <w:trPr>
          <w:jc w:val="center"/>
        </w:trPr>
        <w:tc>
          <w:tcPr>
            <w:tcW w:w="1759" w:type="pct"/>
            <w:noWrap/>
            <w:vAlign w:val="center"/>
          </w:tcPr>
          <w:p w14:paraId="5F41685D"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 xml:space="preserve">　其他運輸工具製造業</w:t>
            </w:r>
          </w:p>
        </w:tc>
        <w:tc>
          <w:tcPr>
            <w:tcW w:w="405" w:type="pct"/>
            <w:vAlign w:val="center"/>
          </w:tcPr>
          <w:p w14:paraId="775BCF70" w14:textId="351CE817"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3374B42F" w14:textId="7E255520"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72F38466" w14:textId="142C230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8ED198E" w14:textId="7C48AC8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DD7B405" w14:textId="78D3542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9F75C20" w14:textId="5E50F53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2B07A1A" w14:textId="3E1EE74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7493911" w14:textId="6D7A7A3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674F6D08" w14:textId="77777777" w:rsidTr="00B85CBD">
        <w:trPr>
          <w:jc w:val="center"/>
        </w:trPr>
        <w:tc>
          <w:tcPr>
            <w:tcW w:w="1759" w:type="pct"/>
            <w:noWrap/>
            <w:vAlign w:val="center"/>
          </w:tcPr>
          <w:p w14:paraId="299971C3"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家具製造業</w:t>
            </w:r>
          </w:p>
        </w:tc>
        <w:tc>
          <w:tcPr>
            <w:tcW w:w="405" w:type="pct"/>
            <w:vAlign w:val="center"/>
          </w:tcPr>
          <w:p w14:paraId="4FC47525" w14:textId="1B320EA0"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409BEC9F" w14:textId="2E008BFE"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2D0D9C66" w14:textId="0B0F302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084918B" w14:textId="60B706B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C7A79D0" w14:textId="0EAF3D7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56DD0CC" w14:textId="73D5BB9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F315493" w14:textId="08294EB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286811E" w14:textId="7CE616F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37264174" w14:textId="77777777" w:rsidTr="00B85CBD">
        <w:trPr>
          <w:jc w:val="center"/>
        </w:trPr>
        <w:tc>
          <w:tcPr>
            <w:tcW w:w="1759" w:type="pct"/>
            <w:noWrap/>
            <w:vAlign w:val="center"/>
          </w:tcPr>
          <w:p w14:paraId="6D16B315"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 xml:space="preserve">　其他製造業</w:t>
            </w:r>
          </w:p>
        </w:tc>
        <w:tc>
          <w:tcPr>
            <w:tcW w:w="405" w:type="pct"/>
            <w:vAlign w:val="center"/>
          </w:tcPr>
          <w:p w14:paraId="231481F1" w14:textId="430829D9"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527FC521" w14:textId="75EF6765"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6CEB226E" w14:textId="688A277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6A9C4D5" w14:textId="17192A3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BBE937E" w14:textId="220B85A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3FD0FCA" w14:textId="2F12360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498746D" w14:textId="4E5D3CE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7B7384F" w14:textId="04A3AD7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3FD905CF" w14:textId="77777777" w:rsidTr="00B85CBD">
        <w:trPr>
          <w:jc w:val="center"/>
        </w:trPr>
        <w:tc>
          <w:tcPr>
            <w:tcW w:w="1759" w:type="pct"/>
            <w:noWrap/>
            <w:vAlign w:val="center"/>
          </w:tcPr>
          <w:p w14:paraId="51A9C679"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 xml:space="preserve">　產業用機械設備維修及安裝業</w:t>
            </w:r>
          </w:p>
        </w:tc>
        <w:tc>
          <w:tcPr>
            <w:tcW w:w="405" w:type="pct"/>
            <w:vAlign w:val="center"/>
          </w:tcPr>
          <w:p w14:paraId="2AA71760" w14:textId="4FD5BA33"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2A96620B" w14:textId="3D27E363"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4E846B0A" w14:textId="3B766BD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1D6EE90" w14:textId="4913A60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65E92B6" w14:textId="1643285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995C9ED" w14:textId="296F779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C422E6C" w14:textId="4D4015A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1FBA479" w14:textId="518E2E8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18678581" w14:textId="77777777" w:rsidTr="00B85CBD">
        <w:trPr>
          <w:jc w:val="center"/>
        </w:trPr>
        <w:tc>
          <w:tcPr>
            <w:tcW w:w="1759" w:type="pct"/>
            <w:noWrap/>
            <w:vAlign w:val="center"/>
          </w:tcPr>
          <w:p w14:paraId="03C0AA59"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電力及燃氣供應業</w:t>
            </w:r>
          </w:p>
        </w:tc>
        <w:tc>
          <w:tcPr>
            <w:tcW w:w="405" w:type="pct"/>
            <w:vAlign w:val="center"/>
          </w:tcPr>
          <w:p w14:paraId="0151F6F5" w14:textId="64337D79"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27903CC2" w14:textId="02226F40"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5153CB2B" w14:textId="11D4C6E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986E27B" w14:textId="2ADFC23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AB4ACD8" w14:textId="569C7C6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E9B8B52" w14:textId="4C5CBF6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80EAC64" w14:textId="1330F25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5F81CD2" w14:textId="3681E59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7E513CA8" w14:textId="77777777" w:rsidTr="00B85CBD">
        <w:trPr>
          <w:jc w:val="center"/>
        </w:trPr>
        <w:tc>
          <w:tcPr>
            <w:tcW w:w="1759" w:type="pct"/>
            <w:noWrap/>
            <w:vAlign w:val="center"/>
          </w:tcPr>
          <w:p w14:paraId="56797057"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用水供應及污染整治業</w:t>
            </w:r>
          </w:p>
        </w:tc>
        <w:tc>
          <w:tcPr>
            <w:tcW w:w="405" w:type="pct"/>
            <w:vAlign w:val="center"/>
          </w:tcPr>
          <w:p w14:paraId="68B57D9F" w14:textId="2AA440F9"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7E26E3CD" w14:textId="6800EE1D"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7B1180DB" w14:textId="652AB58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61AF56E" w14:textId="3284194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EF7F485" w14:textId="3051A63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3BBAF45" w14:textId="4762C6C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F91208C" w14:textId="00DBC74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D9A8614" w14:textId="52E18CA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3C05B4EF" w14:textId="77777777" w:rsidTr="00B85CBD">
        <w:trPr>
          <w:jc w:val="center"/>
        </w:trPr>
        <w:tc>
          <w:tcPr>
            <w:tcW w:w="1759" w:type="pct"/>
            <w:noWrap/>
            <w:vAlign w:val="center"/>
          </w:tcPr>
          <w:p w14:paraId="0D90FBC9"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營造業</w:t>
            </w:r>
          </w:p>
        </w:tc>
        <w:tc>
          <w:tcPr>
            <w:tcW w:w="405" w:type="pct"/>
            <w:vAlign w:val="center"/>
          </w:tcPr>
          <w:p w14:paraId="620F0B0B" w14:textId="6B4AD91C"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132D9791" w14:textId="62305D1B"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51B9B2B1" w14:textId="10CA629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F59C72B" w14:textId="3F35956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E16BC5F" w14:textId="31DCACD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E29C80F" w14:textId="79E01DB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7960A8E" w14:textId="55886E2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21FD76E" w14:textId="1728664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0DA2F264" w14:textId="77777777" w:rsidTr="00B85CBD">
        <w:trPr>
          <w:jc w:val="center"/>
        </w:trPr>
        <w:tc>
          <w:tcPr>
            <w:tcW w:w="1759" w:type="pct"/>
            <w:noWrap/>
            <w:vAlign w:val="center"/>
          </w:tcPr>
          <w:p w14:paraId="41FB1721"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批發及零售業</w:t>
            </w:r>
          </w:p>
        </w:tc>
        <w:tc>
          <w:tcPr>
            <w:tcW w:w="405" w:type="pct"/>
            <w:vAlign w:val="center"/>
          </w:tcPr>
          <w:p w14:paraId="678C8322" w14:textId="25B75C23"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1</w:t>
            </w:r>
          </w:p>
        </w:tc>
        <w:tc>
          <w:tcPr>
            <w:tcW w:w="407" w:type="pct"/>
            <w:vAlign w:val="center"/>
          </w:tcPr>
          <w:p w14:paraId="722F5A59" w14:textId="3DB56974"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1,500</w:t>
            </w:r>
          </w:p>
        </w:tc>
        <w:tc>
          <w:tcPr>
            <w:tcW w:w="405" w:type="pct"/>
            <w:vAlign w:val="center"/>
          </w:tcPr>
          <w:p w14:paraId="60B485CF" w14:textId="05B2242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A57F94F" w14:textId="1E21D6C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27F6F09" w14:textId="03E7EFC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7790256" w14:textId="73E6A48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656BBD5" w14:textId="7948E01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870BE43" w14:textId="7BB5DE6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7F9033EA" w14:textId="77777777" w:rsidTr="00B85CBD">
        <w:trPr>
          <w:jc w:val="center"/>
        </w:trPr>
        <w:tc>
          <w:tcPr>
            <w:tcW w:w="1759" w:type="pct"/>
            <w:noWrap/>
            <w:vAlign w:val="center"/>
          </w:tcPr>
          <w:p w14:paraId="3F399648"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運輸及倉儲業</w:t>
            </w:r>
          </w:p>
        </w:tc>
        <w:tc>
          <w:tcPr>
            <w:tcW w:w="405" w:type="pct"/>
            <w:vAlign w:val="center"/>
          </w:tcPr>
          <w:p w14:paraId="62AE618A" w14:textId="277A762C"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1C7E3F51" w14:textId="443BFADD"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70D6E9D2" w14:textId="1339EF6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76B81EF" w14:textId="30A325F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76ACABC" w14:textId="0B22A3D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AB192BF" w14:textId="4AF4110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43D7317" w14:textId="56D9EA7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4753789" w14:textId="11A9A10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7AF09A3D" w14:textId="77777777" w:rsidTr="00B85CBD">
        <w:trPr>
          <w:jc w:val="center"/>
        </w:trPr>
        <w:tc>
          <w:tcPr>
            <w:tcW w:w="1759" w:type="pct"/>
            <w:noWrap/>
            <w:vAlign w:val="center"/>
          </w:tcPr>
          <w:p w14:paraId="5A24930A"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住宿及餐飲業</w:t>
            </w:r>
          </w:p>
        </w:tc>
        <w:tc>
          <w:tcPr>
            <w:tcW w:w="405" w:type="pct"/>
            <w:vAlign w:val="center"/>
          </w:tcPr>
          <w:p w14:paraId="095B85D6" w14:textId="2B979DD2"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3C390F70" w14:textId="567F3E5F"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2D4C62EF" w14:textId="7DF3D70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39BCE9D" w14:textId="0E8E36F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A8DF54E" w14:textId="33923CD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C0A687C" w14:textId="0C34E02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8BEC6AA" w14:textId="79DDADA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9D84052" w14:textId="0794209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33462D8A" w14:textId="77777777" w:rsidTr="00B85CBD">
        <w:trPr>
          <w:jc w:val="center"/>
        </w:trPr>
        <w:tc>
          <w:tcPr>
            <w:tcW w:w="1759" w:type="pct"/>
            <w:noWrap/>
            <w:vAlign w:val="center"/>
          </w:tcPr>
          <w:p w14:paraId="7B59FD8F"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資訊及通訊傳播業</w:t>
            </w:r>
          </w:p>
        </w:tc>
        <w:tc>
          <w:tcPr>
            <w:tcW w:w="405" w:type="pct"/>
            <w:vAlign w:val="center"/>
          </w:tcPr>
          <w:p w14:paraId="473E1603" w14:textId="1797E6B6"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73E21872" w14:textId="307C382E"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462F98C7" w14:textId="00E047F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C801C01" w14:textId="373600E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1AC0CC7" w14:textId="58B310B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C3A649F" w14:textId="6895A18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766802C" w14:textId="2098261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24FEE61" w14:textId="3CA1A13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7663B866" w14:textId="77777777" w:rsidTr="00B85CBD">
        <w:trPr>
          <w:jc w:val="center"/>
        </w:trPr>
        <w:tc>
          <w:tcPr>
            <w:tcW w:w="1759" w:type="pct"/>
            <w:noWrap/>
            <w:vAlign w:val="center"/>
          </w:tcPr>
          <w:p w14:paraId="264DDEF3"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金融及保險業</w:t>
            </w:r>
          </w:p>
        </w:tc>
        <w:tc>
          <w:tcPr>
            <w:tcW w:w="405" w:type="pct"/>
            <w:vAlign w:val="center"/>
          </w:tcPr>
          <w:p w14:paraId="18AC19BD" w14:textId="6C8A861A"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3BE2FE5A" w14:textId="67B3732C"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75EFFB2D" w14:textId="2DCDC23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4E785E2" w14:textId="49A16A1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D0B0F8E" w14:textId="1FB36F1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5A13E5E" w14:textId="41B9753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DA3B2FD" w14:textId="0160D25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C167217" w14:textId="27555CE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1C0C4DCB" w14:textId="77777777" w:rsidTr="00B85CBD">
        <w:trPr>
          <w:jc w:val="center"/>
        </w:trPr>
        <w:tc>
          <w:tcPr>
            <w:tcW w:w="1759" w:type="pct"/>
            <w:noWrap/>
            <w:vAlign w:val="center"/>
          </w:tcPr>
          <w:p w14:paraId="6AA628D3"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不動產業</w:t>
            </w:r>
          </w:p>
        </w:tc>
        <w:tc>
          <w:tcPr>
            <w:tcW w:w="405" w:type="pct"/>
            <w:vAlign w:val="center"/>
          </w:tcPr>
          <w:p w14:paraId="26604925" w14:textId="0DCDEEC7"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7B160FD7" w14:textId="3BD199F4"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681524CC" w14:textId="506EC1B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C9973BB" w14:textId="440AD53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B2EA4B1" w14:textId="10D8F19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9A1D5ED" w14:textId="6DB8FD2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3E9165F" w14:textId="11CFAF2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00BFBDA" w14:textId="6D6EDFC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39357B49" w14:textId="77777777" w:rsidTr="00B85CBD">
        <w:trPr>
          <w:jc w:val="center"/>
        </w:trPr>
        <w:tc>
          <w:tcPr>
            <w:tcW w:w="1759" w:type="pct"/>
            <w:noWrap/>
            <w:vAlign w:val="center"/>
          </w:tcPr>
          <w:p w14:paraId="1F111C6C"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專業、科學及技術服務業</w:t>
            </w:r>
          </w:p>
        </w:tc>
        <w:tc>
          <w:tcPr>
            <w:tcW w:w="405" w:type="pct"/>
            <w:vAlign w:val="center"/>
          </w:tcPr>
          <w:p w14:paraId="5773FE29" w14:textId="2D15D1B6"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4F82A423" w14:textId="5D4E6A5D"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20984A51" w14:textId="6EA24DE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6013149" w14:textId="6392CC1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186EF70" w14:textId="518AAD1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4E0C9CE" w14:textId="501EBA7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81BC825" w14:textId="0F5FA6D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CDA00C4" w14:textId="224ACD1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5A1FFDF1" w14:textId="77777777" w:rsidTr="00B85CBD">
        <w:trPr>
          <w:jc w:val="center"/>
        </w:trPr>
        <w:tc>
          <w:tcPr>
            <w:tcW w:w="1759" w:type="pct"/>
            <w:noWrap/>
            <w:vAlign w:val="center"/>
          </w:tcPr>
          <w:p w14:paraId="53C77A7B"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支援服務業</w:t>
            </w:r>
          </w:p>
        </w:tc>
        <w:tc>
          <w:tcPr>
            <w:tcW w:w="405" w:type="pct"/>
            <w:vAlign w:val="center"/>
          </w:tcPr>
          <w:p w14:paraId="1075BC51" w14:textId="2EA51B77"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5EA92136" w14:textId="2ADD5FF0"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60B715DF" w14:textId="11AB707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F2CC4CF" w14:textId="7907036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417FFEF" w14:textId="2AA9F186"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F53CE10" w14:textId="54A36E2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82F2D70" w14:textId="10A718C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4EF0558" w14:textId="0FC8E99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620560AF" w14:textId="77777777" w:rsidTr="00B85CBD">
        <w:trPr>
          <w:jc w:val="center"/>
        </w:trPr>
        <w:tc>
          <w:tcPr>
            <w:tcW w:w="1759" w:type="pct"/>
            <w:noWrap/>
            <w:vAlign w:val="center"/>
          </w:tcPr>
          <w:p w14:paraId="185DE5F0"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公共行政及國防；強制性社會安全</w:t>
            </w:r>
          </w:p>
        </w:tc>
        <w:tc>
          <w:tcPr>
            <w:tcW w:w="405" w:type="pct"/>
            <w:vAlign w:val="center"/>
          </w:tcPr>
          <w:p w14:paraId="428E630D" w14:textId="32F61FE3"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5E9919CD" w14:textId="4984FB63"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1FE43BE5" w14:textId="1D19CB9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FF3A833" w14:textId="01A4964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70D0331" w14:textId="29B675D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BC186CA" w14:textId="57D46C9C"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DCBEC8F" w14:textId="3805334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33EFDA5" w14:textId="329A933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54199B2C" w14:textId="77777777" w:rsidTr="00B85CBD">
        <w:trPr>
          <w:jc w:val="center"/>
        </w:trPr>
        <w:tc>
          <w:tcPr>
            <w:tcW w:w="1759" w:type="pct"/>
            <w:noWrap/>
            <w:vAlign w:val="center"/>
          </w:tcPr>
          <w:p w14:paraId="035AFA50"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教育服務業</w:t>
            </w:r>
          </w:p>
        </w:tc>
        <w:tc>
          <w:tcPr>
            <w:tcW w:w="405" w:type="pct"/>
            <w:vAlign w:val="center"/>
          </w:tcPr>
          <w:p w14:paraId="5F8ABE89" w14:textId="3BCF97CD"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68957EF6" w14:textId="536D6398"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04EA74EB" w14:textId="2227137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2715DF4" w14:textId="5023847E"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4601409" w14:textId="6F0DF240"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6258AD9" w14:textId="0513829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CE99F53" w14:textId="0869C90F"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992142F" w14:textId="50DBE95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457A0C53" w14:textId="77777777" w:rsidTr="00B85CBD">
        <w:trPr>
          <w:jc w:val="center"/>
        </w:trPr>
        <w:tc>
          <w:tcPr>
            <w:tcW w:w="1759" w:type="pct"/>
            <w:noWrap/>
            <w:vAlign w:val="center"/>
          </w:tcPr>
          <w:p w14:paraId="7562BBE0"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醫療保健及社會工作服務業</w:t>
            </w:r>
          </w:p>
        </w:tc>
        <w:tc>
          <w:tcPr>
            <w:tcW w:w="405" w:type="pct"/>
            <w:vAlign w:val="center"/>
          </w:tcPr>
          <w:p w14:paraId="207D8AB9" w14:textId="640AE4A6"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1</w:t>
            </w:r>
          </w:p>
        </w:tc>
        <w:tc>
          <w:tcPr>
            <w:tcW w:w="407" w:type="pct"/>
            <w:vAlign w:val="center"/>
          </w:tcPr>
          <w:p w14:paraId="5F06DA22" w14:textId="48434513"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1,000</w:t>
            </w:r>
          </w:p>
        </w:tc>
        <w:tc>
          <w:tcPr>
            <w:tcW w:w="405" w:type="pct"/>
            <w:vAlign w:val="center"/>
          </w:tcPr>
          <w:p w14:paraId="16B17C07" w14:textId="7D9EB232"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5F12A308" w14:textId="4C27173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F7BDE57" w14:textId="1F9397B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907C01B" w14:textId="7C30B4B3"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FFC2A57" w14:textId="256DDF4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7F1199B" w14:textId="40679938"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44F69B0A" w14:textId="77777777" w:rsidTr="00B85CBD">
        <w:trPr>
          <w:jc w:val="center"/>
        </w:trPr>
        <w:tc>
          <w:tcPr>
            <w:tcW w:w="1759" w:type="pct"/>
            <w:noWrap/>
            <w:vAlign w:val="center"/>
          </w:tcPr>
          <w:p w14:paraId="7637B7F9" w14:textId="77777777" w:rsidR="00B85CBD" w:rsidRPr="0023613E" w:rsidRDefault="00B85CBD" w:rsidP="00B85CBD">
            <w:pPr>
              <w:widowControl/>
              <w:snapToGrid w:val="0"/>
              <w:spacing w:line="226" w:lineRule="exact"/>
              <w:ind w:firstLineChars="0" w:firstLine="0"/>
              <w:rPr>
                <w:sz w:val="18"/>
                <w:szCs w:val="18"/>
                <w:lang w:eastAsia="zh-TW"/>
              </w:rPr>
            </w:pPr>
            <w:r w:rsidRPr="0023613E">
              <w:rPr>
                <w:sz w:val="18"/>
                <w:szCs w:val="18"/>
                <w:lang w:eastAsia="zh-TW"/>
              </w:rPr>
              <w:t>藝術、娛樂及休閒服務業</w:t>
            </w:r>
          </w:p>
        </w:tc>
        <w:tc>
          <w:tcPr>
            <w:tcW w:w="405" w:type="pct"/>
            <w:vAlign w:val="center"/>
          </w:tcPr>
          <w:p w14:paraId="234E3ED9" w14:textId="24957282"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7" w:type="pct"/>
            <w:vAlign w:val="center"/>
          </w:tcPr>
          <w:p w14:paraId="6F78B3B3" w14:textId="5EA7C3F3"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56C07581" w14:textId="12B22D97"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09E2499D" w14:textId="588BAB7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C949BBC" w14:textId="616DD4FB"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C6864AC" w14:textId="4D9097A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6ED71A39" w14:textId="5BA494D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4D15EDA0" w14:textId="6C89878D"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r w:rsidR="0023613E" w:rsidRPr="0023613E" w14:paraId="68337F8D" w14:textId="77777777" w:rsidTr="00B85CBD">
        <w:trPr>
          <w:jc w:val="center"/>
        </w:trPr>
        <w:tc>
          <w:tcPr>
            <w:tcW w:w="1759" w:type="pct"/>
            <w:noWrap/>
            <w:vAlign w:val="center"/>
          </w:tcPr>
          <w:p w14:paraId="43A6984A" w14:textId="77777777" w:rsidR="00B85CBD" w:rsidRPr="0023613E" w:rsidRDefault="00B85CBD" w:rsidP="00B85CBD">
            <w:pPr>
              <w:widowControl/>
              <w:snapToGrid w:val="0"/>
              <w:spacing w:line="226" w:lineRule="exact"/>
              <w:ind w:firstLineChars="0" w:firstLine="0"/>
              <w:rPr>
                <w:sz w:val="18"/>
                <w:szCs w:val="18"/>
              </w:rPr>
            </w:pPr>
            <w:r w:rsidRPr="0023613E">
              <w:rPr>
                <w:sz w:val="18"/>
                <w:szCs w:val="18"/>
              </w:rPr>
              <w:t>其他服務業</w:t>
            </w:r>
          </w:p>
        </w:tc>
        <w:tc>
          <w:tcPr>
            <w:tcW w:w="405" w:type="pct"/>
            <w:vAlign w:val="center"/>
          </w:tcPr>
          <w:p w14:paraId="716C12F4" w14:textId="78FFBA10"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1</w:t>
            </w:r>
          </w:p>
        </w:tc>
        <w:tc>
          <w:tcPr>
            <w:tcW w:w="407" w:type="pct"/>
            <w:vAlign w:val="center"/>
          </w:tcPr>
          <w:p w14:paraId="0CB76A0E" w14:textId="4AF30E10" w:rsidR="00B85CBD" w:rsidRPr="0023613E" w:rsidRDefault="00B85CBD" w:rsidP="00B85CBD">
            <w:pPr>
              <w:snapToGrid w:val="0"/>
              <w:spacing w:line="226" w:lineRule="exact"/>
              <w:ind w:firstLineChars="0" w:firstLine="0"/>
              <w:jc w:val="right"/>
              <w:rPr>
                <w:sz w:val="18"/>
                <w:szCs w:val="18"/>
              </w:rPr>
            </w:pPr>
            <w:r w:rsidRPr="0023613E">
              <w:rPr>
                <w:rFonts w:cs="Calibri" w:hint="eastAsia"/>
                <w:sz w:val="18"/>
                <w:szCs w:val="18"/>
              </w:rPr>
              <w:t>0</w:t>
            </w:r>
          </w:p>
        </w:tc>
        <w:tc>
          <w:tcPr>
            <w:tcW w:w="405" w:type="pct"/>
            <w:vAlign w:val="center"/>
          </w:tcPr>
          <w:p w14:paraId="3EE3B320" w14:textId="013D8ACA"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230E03E6" w14:textId="31020E5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32212A98" w14:textId="732217D1"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2E200EA" w14:textId="7DF8A6D5"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1B64622B" w14:textId="776CF9E9"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c>
          <w:tcPr>
            <w:tcW w:w="405" w:type="pct"/>
            <w:vAlign w:val="center"/>
          </w:tcPr>
          <w:p w14:paraId="7516D0C8" w14:textId="176DFCE4" w:rsidR="00B85CBD" w:rsidRPr="0023613E" w:rsidRDefault="00B85CBD" w:rsidP="00B85CBD">
            <w:pPr>
              <w:snapToGrid w:val="0"/>
              <w:spacing w:line="226" w:lineRule="exact"/>
              <w:ind w:firstLineChars="0" w:firstLine="0"/>
              <w:jc w:val="right"/>
              <w:rPr>
                <w:sz w:val="18"/>
                <w:szCs w:val="18"/>
              </w:rPr>
            </w:pPr>
            <w:r w:rsidRPr="0023613E">
              <w:rPr>
                <w:rFonts w:hint="eastAsia"/>
                <w:sz w:val="18"/>
                <w:szCs w:val="18"/>
              </w:rPr>
              <w:t>0</w:t>
            </w:r>
          </w:p>
        </w:tc>
      </w:tr>
    </w:tbl>
    <w:p w14:paraId="4FA4DBF7" w14:textId="2738FBF1" w:rsidR="00FA2F04" w:rsidRPr="0023613E" w:rsidRDefault="00FA2F04" w:rsidP="00272D3B">
      <w:pPr>
        <w:widowControl/>
        <w:snapToGrid w:val="0"/>
        <w:spacing w:line="220" w:lineRule="exact"/>
        <w:ind w:firstLineChars="0" w:firstLine="0"/>
        <w:rPr>
          <w:lang w:eastAsia="zh-TW"/>
        </w:rPr>
      </w:pPr>
      <w:r w:rsidRPr="0023613E">
        <w:rPr>
          <w:rFonts w:hint="eastAsia"/>
          <w:sz w:val="18"/>
          <w:szCs w:val="18"/>
          <w:lang w:eastAsia="zh-TW"/>
        </w:rPr>
        <w:t>資料來源：</w:t>
      </w:r>
      <w:r w:rsidR="001F02FC" w:rsidRPr="0023613E">
        <w:rPr>
          <w:rFonts w:hint="eastAsia"/>
          <w:sz w:val="18"/>
          <w:szCs w:val="18"/>
          <w:lang w:eastAsia="zh-TW"/>
        </w:rPr>
        <w:t>經濟部投資審議司</w:t>
      </w:r>
    </w:p>
    <w:p w14:paraId="6B483453" w14:textId="10C1D799" w:rsidR="007F2C43" w:rsidRPr="0023613E" w:rsidRDefault="007F2C43" w:rsidP="007F2C43">
      <w:pPr>
        <w:pStyle w:val="a3"/>
        <w:pageBreakBefore/>
        <w:spacing w:before="514" w:after="771"/>
        <w:rPr>
          <w:spacing w:val="-6"/>
        </w:rPr>
      </w:pPr>
      <w:bookmarkStart w:id="17" w:name="_Toc205667022"/>
      <w:bookmarkStart w:id="18" w:name="_Toc230684671"/>
      <w:r w:rsidRPr="0023613E">
        <w:rPr>
          <w:rFonts w:hint="eastAsia"/>
          <w:spacing w:val="-6"/>
        </w:rPr>
        <w:lastRenderedPageBreak/>
        <w:t>附錄</w:t>
      </w:r>
      <w:r w:rsidRPr="0023613E">
        <w:rPr>
          <w:rFonts w:hint="eastAsia"/>
          <w:spacing w:val="-6"/>
          <w:lang w:eastAsia="zh-HK"/>
        </w:rPr>
        <w:t>五</w:t>
      </w:r>
      <w:r w:rsidRPr="0023613E">
        <w:rPr>
          <w:rFonts w:hint="eastAsia"/>
          <w:spacing w:val="-6"/>
        </w:rPr>
        <w:t xml:space="preserve">　我國與</w:t>
      </w:r>
      <w:r w:rsidRPr="0023613E">
        <w:rPr>
          <w:rFonts w:hint="eastAsia"/>
          <w:spacing w:val="-6"/>
          <w:lang w:eastAsia="zh-HK"/>
        </w:rPr>
        <w:t>史瓦帝尼</w:t>
      </w:r>
      <w:r w:rsidRPr="0023613E">
        <w:rPr>
          <w:rFonts w:hint="eastAsia"/>
          <w:spacing w:val="-6"/>
        </w:rPr>
        <w:t>簽訂投資保障</w:t>
      </w:r>
      <w:r w:rsidRPr="0023613E">
        <w:rPr>
          <w:rFonts w:ascii="Calibri" w:hAnsi="Calibri" w:cs="Calibri" w:hint="eastAsia"/>
          <w:spacing w:val="-6"/>
        </w:rPr>
        <w:t>（</w:t>
      </w:r>
      <w:r w:rsidRPr="0023613E">
        <w:rPr>
          <w:rFonts w:hint="eastAsia"/>
          <w:spacing w:val="-6"/>
        </w:rPr>
        <w:t>證</w:t>
      </w:r>
      <w:r w:rsidRPr="0023613E">
        <w:rPr>
          <w:rFonts w:ascii="Calibri" w:hAnsi="Calibri" w:cs="Calibri" w:hint="eastAsia"/>
          <w:spacing w:val="-6"/>
        </w:rPr>
        <w:t>）</w:t>
      </w:r>
      <w:r w:rsidRPr="0023613E">
        <w:rPr>
          <w:rFonts w:hint="eastAsia"/>
          <w:spacing w:val="-6"/>
        </w:rPr>
        <w:t>協定</w:t>
      </w:r>
      <w:bookmarkEnd w:id="17"/>
      <w:bookmarkEnd w:id="18"/>
    </w:p>
    <w:p w14:paraId="4C0C39AE" w14:textId="77777777" w:rsidR="007F2C43" w:rsidRPr="0023613E" w:rsidRDefault="007F2C43" w:rsidP="007F2C43">
      <w:pPr>
        <w:pStyle w:val="af8"/>
        <w:jc w:val="left"/>
      </w:pPr>
      <w:r w:rsidRPr="0023613E">
        <w:rPr>
          <w:rFonts w:hint="eastAsia"/>
        </w:rPr>
        <w:t>我國與各國簽訂投資保障（證）協定內容下載連結：</w:t>
      </w:r>
    </w:p>
    <w:p w14:paraId="0C0DA6D9" w14:textId="77777777" w:rsidR="007F2C43" w:rsidRPr="0023613E" w:rsidRDefault="007F2C43" w:rsidP="007F2C43">
      <w:pPr>
        <w:pStyle w:val="af8"/>
        <w:jc w:val="left"/>
      </w:pPr>
      <w:r w:rsidRPr="0023613E">
        <w:t>https://investtaiwan.nat.gov.tw/showBusinessPagechtG_Agreement01?lang=cht&amp;search=G_Agreement01&amp;menuNum=92</w:t>
      </w:r>
    </w:p>
    <w:p w14:paraId="02C6961F" w14:textId="77777777" w:rsidR="007F2C43" w:rsidRPr="0023613E" w:rsidRDefault="007F2C43" w:rsidP="007F2C43">
      <w:pPr>
        <w:pStyle w:val="af8"/>
        <w:jc w:val="left"/>
      </w:pPr>
      <w:r w:rsidRPr="0023613E">
        <w:rPr>
          <w:rFonts w:hint="eastAsia"/>
        </w:rPr>
        <w:t>投資臺灣入口網（首頁）「全球布局」</w:t>
      </w:r>
      <w:r w:rsidRPr="0023613E">
        <w:rPr>
          <w:rFonts w:hint="eastAsia"/>
        </w:rPr>
        <w:t>&gt;</w:t>
      </w:r>
      <w:bookmarkStart w:id="19" w:name="_Hlk203729159"/>
      <w:r w:rsidRPr="0023613E">
        <w:rPr>
          <w:rFonts w:hint="eastAsia"/>
        </w:rPr>
        <w:t>「對外投資」</w:t>
      </w:r>
      <w:bookmarkEnd w:id="19"/>
      <w:r w:rsidRPr="0023613E">
        <w:rPr>
          <w:rFonts w:hint="eastAsia"/>
        </w:rPr>
        <w:t>&gt;</w:t>
      </w:r>
      <w:r w:rsidRPr="0023613E">
        <w:rPr>
          <w:rFonts w:hint="eastAsia"/>
        </w:rPr>
        <w:t>「投資相關協定」</w:t>
      </w:r>
      <w:r w:rsidRPr="0023613E">
        <w:rPr>
          <w:rFonts w:hint="eastAsia"/>
        </w:rPr>
        <w:t>&gt;</w:t>
      </w:r>
      <w:r w:rsidRPr="0023613E">
        <w:rPr>
          <w:rFonts w:hint="eastAsia"/>
        </w:rPr>
        <w:t>「投資保障（證）協定」</w:t>
      </w:r>
    </w:p>
    <w:p w14:paraId="1779DB16" w14:textId="24CA5259" w:rsidR="007F2C43" w:rsidRPr="0023613E" w:rsidRDefault="007F2C43" w:rsidP="007F2C43">
      <w:pPr>
        <w:pStyle w:val="afb"/>
        <w:spacing w:beforeLines="50" w:before="257"/>
        <w:rPr>
          <w:spacing w:val="-2"/>
          <w:lang w:eastAsia="zh-TW"/>
        </w:rPr>
      </w:pPr>
      <w:r w:rsidRPr="0023613E">
        <w:rPr>
          <w:rFonts w:hint="eastAsia"/>
          <w:lang w:eastAsia="zh-HK"/>
        </w:rPr>
        <w:t>我</w:t>
      </w:r>
      <w:r w:rsidRPr="0023613E">
        <w:rPr>
          <w:rFonts w:hint="eastAsia"/>
        </w:rPr>
        <w:t>國與各國簽訂投資保障</w:t>
      </w:r>
      <w:r w:rsidR="008C5150" w:rsidRPr="0023613E">
        <w:rPr>
          <w:rFonts w:ascii="Calibri" w:hAnsi="Calibri" w:cs="Calibri"/>
        </w:rPr>
        <w:t>（</w:t>
      </w:r>
      <w:r w:rsidRPr="0023613E">
        <w:rPr>
          <w:rFonts w:hint="eastAsia"/>
        </w:rPr>
        <w:t>證</w:t>
      </w:r>
      <w:r w:rsidR="008C5150" w:rsidRPr="0023613E">
        <w:rPr>
          <w:rFonts w:ascii="Calibri" w:hAnsi="Calibri" w:cs="Calibri"/>
        </w:rPr>
        <w:t>）</w:t>
      </w:r>
      <w:r w:rsidRPr="0023613E">
        <w:rPr>
          <w:rFonts w:hint="eastAsia"/>
        </w:rPr>
        <w:t>協定內容</w:t>
      </w:r>
      <w:r w:rsidRPr="0023613E">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117"/>
        <w:gridCol w:w="1881"/>
        <w:gridCol w:w="2173"/>
        <w:gridCol w:w="144"/>
        <w:gridCol w:w="1882"/>
        <w:gridCol w:w="1533"/>
      </w:tblGrid>
      <w:tr w:rsidR="0023613E" w:rsidRPr="0023613E" w14:paraId="57E56799" w14:textId="77777777" w:rsidTr="00AB50EE">
        <w:trPr>
          <w:trHeight w:val="680"/>
          <w:tblHeader/>
        </w:trPr>
        <w:tc>
          <w:tcPr>
            <w:tcW w:w="1093" w:type="dxa"/>
            <w:shd w:val="clear" w:color="000000" w:fill="F2D9B5"/>
            <w:vAlign w:val="center"/>
            <w:hideMark/>
          </w:tcPr>
          <w:p w14:paraId="38D69AD6" w14:textId="77777777" w:rsidR="007F2C43" w:rsidRPr="0023613E" w:rsidRDefault="007F2C43" w:rsidP="00AB50EE">
            <w:pPr>
              <w:pStyle w:val="af8"/>
              <w:snapToGrid w:val="0"/>
            </w:pPr>
            <w:r w:rsidRPr="0023613E">
              <w:rPr>
                <w:rFonts w:hint="eastAsia"/>
              </w:rPr>
              <w:t>地區</w:t>
            </w:r>
          </w:p>
          <w:p w14:paraId="1BFEC4EF" w14:textId="77777777" w:rsidR="007F2C43" w:rsidRPr="0023613E" w:rsidRDefault="007F2C43" w:rsidP="00AB50EE">
            <w:pPr>
              <w:pStyle w:val="af8"/>
              <w:snapToGrid w:val="0"/>
            </w:pPr>
            <w:r w:rsidRPr="0023613E">
              <w:t>Area</w:t>
            </w:r>
          </w:p>
        </w:tc>
        <w:tc>
          <w:tcPr>
            <w:tcW w:w="1842" w:type="dxa"/>
            <w:shd w:val="clear" w:color="000000" w:fill="F2D9B5"/>
            <w:vAlign w:val="center"/>
            <w:hideMark/>
          </w:tcPr>
          <w:p w14:paraId="17D5B95A" w14:textId="77777777" w:rsidR="007F2C43" w:rsidRPr="0023613E" w:rsidRDefault="007F2C43" w:rsidP="00AB50EE">
            <w:pPr>
              <w:pStyle w:val="af8"/>
              <w:snapToGrid w:val="0"/>
            </w:pPr>
            <w:r w:rsidRPr="0023613E">
              <w:rPr>
                <w:rFonts w:hint="eastAsia"/>
              </w:rPr>
              <w:t>國家</w:t>
            </w:r>
          </w:p>
          <w:p w14:paraId="7D3471D5" w14:textId="77777777" w:rsidR="007F2C43" w:rsidRPr="0023613E" w:rsidRDefault="007F2C43" w:rsidP="00AB50EE">
            <w:pPr>
              <w:pStyle w:val="af8"/>
              <w:snapToGrid w:val="0"/>
            </w:pPr>
            <w:r w:rsidRPr="0023613E">
              <w:t>Country</w:t>
            </w:r>
          </w:p>
        </w:tc>
        <w:tc>
          <w:tcPr>
            <w:tcW w:w="5612" w:type="dxa"/>
            <w:gridSpan w:val="4"/>
            <w:shd w:val="clear" w:color="000000" w:fill="F2D9B5"/>
            <w:vAlign w:val="center"/>
            <w:hideMark/>
          </w:tcPr>
          <w:p w14:paraId="5FFFE4CC" w14:textId="77777777" w:rsidR="007F2C43" w:rsidRPr="0023613E" w:rsidRDefault="007F2C43" w:rsidP="00AB50EE">
            <w:pPr>
              <w:pStyle w:val="af8"/>
              <w:snapToGrid w:val="0"/>
            </w:pPr>
            <w:r w:rsidRPr="0023613E">
              <w:rPr>
                <w:rFonts w:hint="eastAsia"/>
              </w:rPr>
              <w:t>檔案</w:t>
            </w:r>
          </w:p>
          <w:p w14:paraId="76F96004" w14:textId="77777777" w:rsidR="007F2C43" w:rsidRPr="0023613E" w:rsidRDefault="007F2C43" w:rsidP="00AB50EE">
            <w:pPr>
              <w:pStyle w:val="af8"/>
              <w:snapToGrid w:val="0"/>
            </w:pPr>
            <w:r w:rsidRPr="0023613E">
              <w:t>PDF</w:t>
            </w:r>
          </w:p>
        </w:tc>
      </w:tr>
      <w:tr w:rsidR="0023613E" w:rsidRPr="0023613E" w14:paraId="0E99690C" w14:textId="77777777" w:rsidTr="00AB50EE">
        <w:trPr>
          <w:trHeight w:val="680"/>
        </w:trPr>
        <w:tc>
          <w:tcPr>
            <w:tcW w:w="1093" w:type="dxa"/>
            <w:vMerge w:val="restart"/>
            <w:shd w:val="clear" w:color="000000" w:fill="FFFFFF"/>
            <w:vAlign w:val="center"/>
            <w:hideMark/>
          </w:tcPr>
          <w:p w14:paraId="16C432E0" w14:textId="77777777" w:rsidR="007F2C43" w:rsidRPr="0023613E" w:rsidRDefault="007F2C43" w:rsidP="00AB50EE">
            <w:pPr>
              <w:pStyle w:val="af8"/>
              <w:snapToGrid w:val="0"/>
            </w:pPr>
            <w:r w:rsidRPr="0023613E">
              <w:rPr>
                <w:rFonts w:hint="eastAsia"/>
              </w:rPr>
              <w:t>亞洲</w:t>
            </w:r>
          </w:p>
          <w:p w14:paraId="7FE06A20" w14:textId="77777777" w:rsidR="007F2C43" w:rsidRPr="0023613E" w:rsidRDefault="007F2C43" w:rsidP="00AB50EE">
            <w:pPr>
              <w:pStyle w:val="af8"/>
              <w:snapToGrid w:val="0"/>
            </w:pPr>
            <w:r w:rsidRPr="0023613E">
              <w:t>Asia</w:t>
            </w:r>
          </w:p>
        </w:tc>
        <w:tc>
          <w:tcPr>
            <w:tcW w:w="1842" w:type="dxa"/>
            <w:tcBorders>
              <w:top w:val="single" w:sz="6" w:space="0" w:color="auto"/>
            </w:tcBorders>
            <w:vAlign w:val="center"/>
            <w:hideMark/>
          </w:tcPr>
          <w:p w14:paraId="5F545B03" w14:textId="77777777" w:rsidR="007F2C43" w:rsidRPr="0023613E" w:rsidRDefault="007F2C43" w:rsidP="00AB50EE">
            <w:pPr>
              <w:pStyle w:val="af8"/>
              <w:snapToGrid w:val="0"/>
            </w:pPr>
            <w:r w:rsidRPr="0023613E">
              <w:rPr>
                <w:rFonts w:hint="eastAsia"/>
              </w:rPr>
              <w:t>新加坡</w:t>
            </w:r>
          </w:p>
          <w:p w14:paraId="42347900" w14:textId="77777777" w:rsidR="007F2C43" w:rsidRPr="0023613E" w:rsidRDefault="007F2C43" w:rsidP="00AB50EE">
            <w:pPr>
              <w:pStyle w:val="af8"/>
              <w:snapToGrid w:val="0"/>
            </w:pPr>
            <w:r w:rsidRPr="0023613E">
              <w:t>Singapore</w:t>
            </w:r>
          </w:p>
        </w:tc>
        <w:tc>
          <w:tcPr>
            <w:tcW w:w="2127" w:type="dxa"/>
            <w:vAlign w:val="center"/>
            <w:hideMark/>
          </w:tcPr>
          <w:p w14:paraId="7212D8F4" w14:textId="77777777" w:rsidR="007F2C43" w:rsidRPr="0023613E" w:rsidRDefault="00000000" w:rsidP="00AB50EE">
            <w:pPr>
              <w:pStyle w:val="af8"/>
              <w:snapToGrid w:val="0"/>
            </w:pPr>
            <w:hyperlink r:id="rId27" w:history="1">
              <w:r w:rsidR="007F2C43" w:rsidRPr="0023613E">
                <w:rPr>
                  <w:rFonts w:hint="eastAsia"/>
                </w:rPr>
                <w:t>中文</w:t>
              </w:r>
            </w:hyperlink>
          </w:p>
        </w:tc>
        <w:tc>
          <w:tcPr>
            <w:tcW w:w="1984" w:type="dxa"/>
            <w:gridSpan w:val="2"/>
            <w:vAlign w:val="center"/>
            <w:hideMark/>
          </w:tcPr>
          <w:p w14:paraId="5819EE51" w14:textId="77777777" w:rsidR="007F2C43" w:rsidRPr="0023613E" w:rsidRDefault="00000000" w:rsidP="00AB50EE">
            <w:pPr>
              <w:pStyle w:val="af8"/>
              <w:snapToGrid w:val="0"/>
            </w:pPr>
            <w:hyperlink r:id="rId28" w:history="1">
              <w:r w:rsidR="007F2C43" w:rsidRPr="0023613E">
                <w:rPr>
                  <w:rFonts w:hint="eastAsia"/>
                </w:rPr>
                <w:t>English</w:t>
              </w:r>
            </w:hyperlink>
          </w:p>
        </w:tc>
        <w:tc>
          <w:tcPr>
            <w:tcW w:w="1501" w:type="dxa"/>
            <w:vAlign w:val="center"/>
            <w:hideMark/>
          </w:tcPr>
          <w:p w14:paraId="75D885FE" w14:textId="77777777" w:rsidR="007F2C43" w:rsidRPr="0023613E" w:rsidRDefault="007F2C43" w:rsidP="00AB50EE">
            <w:pPr>
              <w:pStyle w:val="af8"/>
              <w:snapToGrid w:val="0"/>
            </w:pPr>
            <w:r w:rsidRPr="0023613E">
              <w:t xml:space="preserve">　</w:t>
            </w:r>
          </w:p>
        </w:tc>
      </w:tr>
      <w:tr w:rsidR="0023613E" w:rsidRPr="0023613E" w14:paraId="45C90BA6" w14:textId="77777777" w:rsidTr="00AB50EE">
        <w:trPr>
          <w:trHeight w:val="680"/>
        </w:trPr>
        <w:tc>
          <w:tcPr>
            <w:tcW w:w="1093" w:type="dxa"/>
            <w:vMerge/>
            <w:shd w:val="clear" w:color="000000" w:fill="FFFFFF"/>
            <w:vAlign w:val="center"/>
            <w:hideMark/>
          </w:tcPr>
          <w:p w14:paraId="2E5FA9EF" w14:textId="77777777" w:rsidR="007F2C43" w:rsidRPr="0023613E" w:rsidRDefault="007F2C43" w:rsidP="00AB50EE">
            <w:pPr>
              <w:pStyle w:val="af8"/>
              <w:snapToGrid w:val="0"/>
            </w:pPr>
          </w:p>
        </w:tc>
        <w:tc>
          <w:tcPr>
            <w:tcW w:w="1842" w:type="dxa"/>
            <w:tcBorders>
              <w:top w:val="single" w:sz="6" w:space="0" w:color="auto"/>
            </w:tcBorders>
            <w:shd w:val="clear" w:color="000000" w:fill="FFFFFF"/>
            <w:vAlign w:val="center"/>
            <w:hideMark/>
          </w:tcPr>
          <w:p w14:paraId="2706EE9F" w14:textId="77777777" w:rsidR="007F2C43" w:rsidRPr="0023613E" w:rsidRDefault="007F2C43" w:rsidP="00AB50EE">
            <w:pPr>
              <w:pStyle w:val="af8"/>
              <w:snapToGrid w:val="0"/>
            </w:pPr>
            <w:r w:rsidRPr="0023613E">
              <w:rPr>
                <w:rFonts w:hint="eastAsia"/>
              </w:rPr>
              <w:t>印尼</w:t>
            </w:r>
          </w:p>
          <w:p w14:paraId="4FFD1776" w14:textId="77777777" w:rsidR="007F2C43" w:rsidRPr="0023613E" w:rsidRDefault="007F2C43" w:rsidP="00AB50EE">
            <w:pPr>
              <w:pStyle w:val="af8"/>
              <w:snapToGrid w:val="0"/>
            </w:pPr>
            <w:r w:rsidRPr="0023613E">
              <w:t>Indonesia</w:t>
            </w:r>
          </w:p>
        </w:tc>
        <w:tc>
          <w:tcPr>
            <w:tcW w:w="2127" w:type="dxa"/>
            <w:shd w:val="clear" w:color="000000" w:fill="FFFFFF"/>
            <w:vAlign w:val="center"/>
            <w:hideMark/>
          </w:tcPr>
          <w:p w14:paraId="3B79F192" w14:textId="77777777" w:rsidR="007F2C43" w:rsidRPr="0023613E" w:rsidRDefault="00000000" w:rsidP="00AB50EE">
            <w:pPr>
              <w:pStyle w:val="af8"/>
              <w:snapToGrid w:val="0"/>
            </w:pPr>
            <w:hyperlink r:id="rId29" w:history="1">
              <w:r w:rsidR="007F2C43" w:rsidRPr="0023613E">
                <w:rPr>
                  <w:rFonts w:hint="eastAsia"/>
                </w:rPr>
                <w:t>中文</w:t>
              </w:r>
            </w:hyperlink>
          </w:p>
        </w:tc>
        <w:tc>
          <w:tcPr>
            <w:tcW w:w="1984" w:type="dxa"/>
            <w:gridSpan w:val="2"/>
            <w:shd w:val="clear" w:color="000000" w:fill="FFFFFF"/>
            <w:vAlign w:val="center"/>
            <w:hideMark/>
          </w:tcPr>
          <w:p w14:paraId="50353080" w14:textId="77777777" w:rsidR="007F2C43" w:rsidRPr="0023613E" w:rsidRDefault="00000000" w:rsidP="00AB50EE">
            <w:pPr>
              <w:pStyle w:val="af8"/>
              <w:snapToGrid w:val="0"/>
            </w:pPr>
            <w:hyperlink r:id="rId30" w:history="1">
              <w:r w:rsidR="007F2C43" w:rsidRPr="0023613E">
                <w:rPr>
                  <w:rFonts w:hint="eastAsia"/>
                </w:rPr>
                <w:t>English</w:t>
              </w:r>
            </w:hyperlink>
          </w:p>
        </w:tc>
        <w:tc>
          <w:tcPr>
            <w:tcW w:w="1501" w:type="dxa"/>
            <w:shd w:val="clear" w:color="000000" w:fill="FFFFFF"/>
            <w:vAlign w:val="center"/>
            <w:hideMark/>
          </w:tcPr>
          <w:p w14:paraId="23927CC3" w14:textId="77777777" w:rsidR="007F2C43" w:rsidRPr="0023613E" w:rsidRDefault="007F2C43" w:rsidP="00AB50EE">
            <w:pPr>
              <w:pStyle w:val="af8"/>
              <w:snapToGrid w:val="0"/>
            </w:pPr>
            <w:r w:rsidRPr="0023613E">
              <w:t xml:space="preserve">　</w:t>
            </w:r>
          </w:p>
        </w:tc>
      </w:tr>
      <w:tr w:rsidR="0023613E" w:rsidRPr="0023613E" w14:paraId="4DA31AF9" w14:textId="77777777" w:rsidTr="00AB50EE">
        <w:trPr>
          <w:trHeight w:val="680"/>
        </w:trPr>
        <w:tc>
          <w:tcPr>
            <w:tcW w:w="1093" w:type="dxa"/>
            <w:vMerge/>
            <w:shd w:val="clear" w:color="000000" w:fill="FFFFFF"/>
            <w:vAlign w:val="center"/>
            <w:hideMark/>
          </w:tcPr>
          <w:p w14:paraId="4CD0ABBB" w14:textId="77777777" w:rsidR="007F2C43" w:rsidRPr="0023613E" w:rsidRDefault="007F2C43" w:rsidP="00AB50EE">
            <w:pPr>
              <w:pStyle w:val="af8"/>
              <w:snapToGrid w:val="0"/>
            </w:pPr>
          </w:p>
        </w:tc>
        <w:tc>
          <w:tcPr>
            <w:tcW w:w="1842" w:type="dxa"/>
            <w:tcBorders>
              <w:top w:val="single" w:sz="6" w:space="0" w:color="auto"/>
            </w:tcBorders>
            <w:shd w:val="clear" w:color="000000" w:fill="FFFFFF"/>
            <w:vAlign w:val="center"/>
            <w:hideMark/>
          </w:tcPr>
          <w:p w14:paraId="7C590942" w14:textId="77777777" w:rsidR="007F2C43" w:rsidRPr="0023613E" w:rsidRDefault="007F2C43" w:rsidP="00AB50EE">
            <w:pPr>
              <w:pStyle w:val="af8"/>
              <w:snapToGrid w:val="0"/>
            </w:pPr>
            <w:r w:rsidRPr="0023613E">
              <w:rPr>
                <w:rFonts w:hint="eastAsia"/>
              </w:rPr>
              <w:t>菲律賓</w:t>
            </w:r>
          </w:p>
          <w:p w14:paraId="7EC5317E" w14:textId="77777777" w:rsidR="007F2C43" w:rsidRPr="0023613E" w:rsidRDefault="007F2C43" w:rsidP="00AB50EE">
            <w:pPr>
              <w:pStyle w:val="af8"/>
              <w:snapToGrid w:val="0"/>
            </w:pPr>
            <w:r w:rsidRPr="0023613E">
              <w:t>Philippines</w:t>
            </w:r>
          </w:p>
        </w:tc>
        <w:tc>
          <w:tcPr>
            <w:tcW w:w="2127" w:type="dxa"/>
            <w:shd w:val="clear" w:color="000000" w:fill="FFFFFF"/>
            <w:vAlign w:val="center"/>
            <w:hideMark/>
          </w:tcPr>
          <w:p w14:paraId="6E08AD06" w14:textId="77777777" w:rsidR="007F2C43" w:rsidRPr="0023613E" w:rsidRDefault="00000000" w:rsidP="00AB50EE">
            <w:pPr>
              <w:pStyle w:val="af8"/>
              <w:snapToGrid w:val="0"/>
            </w:pPr>
            <w:hyperlink r:id="rId31" w:history="1">
              <w:r w:rsidR="007F2C43" w:rsidRPr="0023613E">
                <w:rPr>
                  <w:rFonts w:hint="eastAsia"/>
                </w:rPr>
                <w:t>中文</w:t>
              </w:r>
            </w:hyperlink>
          </w:p>
        </w:tc>
        <w:tc>
          <w:tcPr>
            <w:tcW w:w="1984" w:type="dxa"/>
            <w:gridSpan w:val="2"/>
            <w:shd w:val="clear" w:color="000000" w:fill="FFFFFF"/>
            <w:vAlign w:val="center"/>
            <w:hideMark/>
          </w:tcPr>
          <w:p w14:paraId="5DE2C1EE" w14:textId="77777777" w:rsidR="007F2C43" w:rsidRPr="0023613E" w:rsidRDefault="00000000" w:rsidP="00AB50EE">
            <w:pPr>
              <w:pStyle w:val="af8"/>
              <w:snapToGrid w:val="0"/>
            </w:pPr>
            <w:hyperlink r:id="rId32" w:history="1">
              <w:r w:rsidR="007F2C43" w:rsidRPr="0023613E">
                <w:rPr>
                  <w:rFonts w:hint="eastAsia"/>
                </w:rPr>
                <w:t>English</w:t>
              </w:r>
            </w:hyperlink>
          </w:p>
        </w:tc>
        <w:tc>
          <w:tcPr>
            <w:tcW w:w="1501" w:type="dxa"/>
            <w:shd w:val="clear" w:color="000000" w:fill="FFFFFF"/>
            <w:vAlign w:val="center"/>
            <w:hideMark/>
          </w:tcPr>
          <w:p w14:paraId="5F369FF3" w14:textId="77777777" w:rsidR="007F2C43" w:rsidRPr="0023613E" w:rsidRDefault="007F2C43" w:rsidP="00AB50EE">
            <w:pPr>
              <w:pStyle w:val="af8"/>
              <w:snapToGrid w:val="0"/>
            </w:pPr>
            <w:r w:rsidRPr="0023613E">
              <w:t xml:space="preserve">　</w:t>
            </w:r>
          </w:p>
        </w:tc>
      </w:tr>
      <w:tr w:rsidR="0023613E" w:rsidRPr="0023613E" w14:paraId="17BC057E" w14:textId="77777777" w:rsidTr="00AB50EE">
        <w:trPr>
          <w:trHeight w:val="680"/>
        </w:trPr>
        <w:tc>
          <w:tcPr>
            <w:tcW w:w="1093" w:type="dxa"/>
            <w:vMerge/>
            <w:shd w:val="clear" w:color="000000" w:fill="FFFFFF"/>
            <w:vAlign w:val="center"/>
            <w:hideMark/>
          </w:tcPr>
          <w:p w14:paraId="054E994E" w14:textId="77777777" w:rsidR="007F2C43" w:rsidRPr="0023613E" w:rsidRDefault="007F2C43" w:rsidP="00AB50EE">
            <w:pPr>
              <w:pStyle w:val="af8"/>
              <w:snapToGrid w:val="0"/>
            </w:pPr>
          </w:p>
        </w:tc>
        <w:tc>
          <w:tcPr>
            <w:tcW w:w="1842" w:type="dxa"/>
            <w:tcBorders>
              <w:top w:val="single" w:sz="6" w:space="0" w:color="auto"/>
            </w:tcBorders>
            <w:shd w:val="clear" w:color="000000" w:fill="FFFFFF"/>
            <w:vAlign w:val="center"/>
            <w:hideMark/>
          </w:tcPr>
          <w:p w14:paraId="335BE675" w14:textId="77777777" w:rsidR="007F2C43" w:rsidRPr="0023613E" w:rsidRDefault="007F2C43" w:rsidP="00AB50EE">
            <w:pPr>
              <w:pStyle w:val="af8"/>
              <w:snapToGrid w:val="0"/>
            </w:pPr>
            <w:r w:rsidRPr="0023613E">
              <w:rPr>
                <w:rFonts w:hint="eastAsia"/>
              </w:rPr>
              <w:t>馬來西亞</w:t>
            </w:r>
          </w:p>
          <w:p w14:paraId="67A4D4EB" w14:textId="77777777" w:rsidR="007F2C43" w:rsidRPr="0023613E" w:rsidRDefault="007F2C43" w:rsidP="00AB50EE">
            <w:pPr>
              <w:pStyle w:val="af8"/>
              <w:snapToGrid w:val="0"/>
            </w:pPr>
            <w:r w:rsidRPr="0023613E">
              <w:t>Malaysia</w:t>
            </w:r>
          </w:p>
        </w:tc>
        <w:tc>
          <w:tcPr>
            <w:tcW w:w="2127" w:type="dxa"/>
            <w:shd w:val="clear" w:color="000000" w:fill="FFFFFF"/>
            <w:vAlign w:val="center"/>
            <w:hideMark/>
          </w:tcPr>
          <w:p w14:paraId="398920F9" w14:textId="77777777" w:rsidR="007F2C43" w:rsidRPr="0023613E" w:rsidRDefault="00000000" w:rsidP="00AB50EE">
            <w:pPr>
              <w:pStyle w:val="af8"/>
              <w:snapToGrid w:val="0"/>
            </w:pPr>
            <w:hyperlink r:id="rId33" w:history="1">
              <w:r w:rsidR="007F2C43" w:rsidRPr="0023613E">
                <w:rPr>
                  <w:rFonts w:hint="eastAsia"/>
                </w:rPr>
                <w:t>中文</w:t>
              </w:r>
            </w:hyperlink>
          </w:p>
        </w:tc>
        <w:tc>
          <w:tcPr>
            <w:tcW w:w="1984" w:type="dxa"/>
            <w:gridSpan w:val="2"/>
            <w:shd w:val="clear" w:color="000000" w:fill="FFFFFF"/>
            <w:vAlign w:val="center"/>
            <w:hideMark/>
          </w:tcPr>
          <w:p w14:paraId="5CC2D5FC" w14:textId="77777777" w:rsidR="007F2C43" w:rsidRPr="0023613E" w:rsidRDefault="00000000" w:rsidP="00AB50EE">
            <w:pPr>
              <w:pStyle w:val="af8"/>
              <w:snapToGrid w:val="0"/>
            </w:pPr>
            <w:hyperlink r:id="rId34" w:history="1">
              <w:r w:rsidR="007F2C43" w:rsidRPr="0023613E">
                <w:rPr>
                  <w:rFonts w:hint="eastAsia"/>
                </w:rPr>
                <w:t>English</w:t>
              </w:r>
            </w:hyperlink>
          </w:p>
        </w:tc>
        <w:tc>
          <w:tcPr>
            <w:tcW w:w="1501" w:type="dxa"/>
            <w:shd w:val="clear" w:color="000000" w:fill="FFFFFF"/>
            <w:vAlign w:val="center"/>
            <w:hideMark/>
          </w:tcPr>
          <w:p w14:paraId="3998031B" w14:textId="77777777" w:rsidR="007F2C43" w:rsidRPr="0023613E" w:rsidRDefault="007F2C43" w:rsidP="00AB50EE">
            <w:pPr>
              <w:pStyle w:val="af8"/>
              <w:snapToGrid w:val="0"/>
            </w:pPr>
            <w:r w:rsidRPr="0023613E">
              <w:t xml:space="preserve">　</w:t>
            </w:r>
          </w:p>
        </w:tc>
      </w:tr>
      <w:tr w:rsidR="0023613E" w:rsidRPr="0023613E" w14:paraId="518CD5F3" w14:textId="77777777" w:rsidTr="00AB50EE">
        <w:trPr>
          <w:trHeight w:val="680"/>
        </w:trPr>
        <w:tc>
          <w:tcPr>
            <w:tcW w:w="1093" w:type="dxa"/>
            <w:vMerge/>
            <w:shd w:val="clear" w:color="000000" w:fill="FFFFFF"/>
            <w:vAlign w:val="center"/>
            <w:hideMark/>
          </w:tcPr>
          <w:p w14:paraId="232B6EB8" w14:textId="77777777" w:rsidR="007F2C43" w:rsidRPr="0023613E" w:rsidRDefault="007F2C43" w:rsidP="00AB50EE">
            <w:pPr>
              <w:pStyle w:val="af8"/>
              <w:snapToGrid w:val="0"/>
            </w:pPr>
          </w:p>
        </w:tc>
        <w:tc>
          <w:tcPr>
            <w:tcW w:w="1842" w:type="dxa"/>
            <w:shd w:val="clear" w:color="000000" w:fill="FFFFFF"/>
            <w:vAlign w:val="center"/>
            <w:hideMark/>
          </w:tcPr>
          <w:p w14:paraId="5443484F" w14:textId="77777777" w:rsidR="007F2C43" w:rsidRPr="0023613E" w:rsidRDefault="007F2C43" w:rsidP="00AB50EE">
            <w:pPr>
              <w:pStyle w:val="af8"/>
              <w:snapToGrid w:val="0"/>
            </w:pPr>
            <w:r w:rsidRPr="0023613E">
              <w:rPr>
                <w:rFonts w:hint="eastAsia"/>
              </w:rPr>
              <w:t>越南</w:t>
            </w:r>
          </w:p>
          <w:p w14:paraId="3439D2C5" w14:textId="77777777" w:rsidR="007F2C43" w:rsidRPr="0023613E" w:rsidRDefault="007F2C43" w:rsidP="00AB50EE">
            <w:pPr>
              <w:pStyle w:val="af8"/>
              <w:snapToGrid w:val="0"/>
            </w:pPr>
            <w:r w:rsidRPr="0023613E">
              <w:t>Vietnam</w:t>
            </w:r>
          </w:p>
        </w:tc>
        <w:tc>
          <w:tcPr>
            <w:tcW w:w="2127" w:type="dxa"/>
            <w:shd w:val="clear" w:color="000000" w:fill="FFFFFF"/>
            <w:vAlign w:val="center"/>
            <w:hideMark/>
          </w:tcPr>
          <w:p w14:paraId="2957A1C4" w14:textId="77777777" w:rsidR="007F2C43" w:rsidRPr="0023613E" w:rsidRDefault="00000000" w:rsidP="00AB50EE">
            <w:pPr>
              <w:pStyle w:val="af8"/>
              <w:snapToGrid w:val="0"/>
            </w:pPr>
            <w:hyperlink r:id="rId35" w:history="1">
              <w:r w:rsidR="007F2C43" w:rsidRPr="0023613E">
                <w:rPr>
                  <w:rFonts w:hint="eastAsia"/>
                </w:rPr>
                <w:t>中文</w:t>
              </w:r>
            </w:hyperlink>
          </w:p>
        </w:tc>
        <w:tc>
          <w:tcPr>
            <w:tcW w:w="1984" w:type="dxa"/>
            <w:gridSpan w:val="2"/>
            <w:shd w:val="clear" w:color="000000" w:fill="FFFFFF"/>
            <w:vAlign w:val="center"/>
            <w:hideMark/>
          </w:tcPr>
          <w:p w14:paraId="21E599A6" w14:textId="77777777" w:rsidR="007F2C43" w:rsidRPr="0023613E" w:rsidRDefault="00000000" w:rsidP="00AB50EE">
            <w:pPr>
              <w:pStyle w:val="af8"/>
              <w:snapToGrid w:val="0"/>
            </w:pPr>
            <w:hyperlink r:id="rId36" w:history="1">
              <w:r w:rsidR="007F2C43" w:rsidRPr="0023613E">
                <w:rPr>
                  <w:rFonts w:hint="eastAsia"/>
                </w:rPr>
                <w:t>English</w:t>
              </w:r>
            </w:hyperlink>
          </w:p>
        </w:tc>
        <w:tc>
          <w:tcPr>
            <w:tcW w:w="1501" w:type="dxa"/>
            <w:shd w:val="clear" w:color="000000" w:fill="FFFFFF"/>
            <w:vAlign w:val="center"/>
            <w:hideMark/>
          </w:tcPr>
          <w:p w14:paraId="004426B0" w14:textId="77777777" w:rsidR="007F2C43" w:rsidRPr="0023613E" w:rsidRDefault="007F2C43" w:rsidP="00AB50EE">
            <w:pPr>
              <w:pStyle w:val="af8"/>
              <w:snapToGrid w:val="0"/>
            </w:pPr>
            <w:r w:rsidRPr="0023613E">
              <w:t xml:space="preserve">　</w:t>
            </w:r>
          </w:p>
        </w:tc>
      </w:tr>
      <w:tr w:rsidR="0023613E" w:rsidRPr="0023613E" w14:paraId="236515C7" w14:textId="77777777" w:rsidTr="00AB50EE">
        <w:trPr>
          <w:trHeight w:val="680"/>
        </w:trPr>
        <w:tc>
          <w:tcPr>
            <w:tcW w:w="1093" w:type="dxa"/>
            <w:vMerge/>
            <w:shd w:val="clear" w:color="000000" w:fill="FFFFFF"/>
            <w:vAlign w:val="center"/>
            <w:hideMark/>
          </w:tcPr>
          <w:p w14:paraId="22F8A4F8" w14:textId="77777777" w:rsidR="007F2C43" w:rsidRPr="0023613E" w:rsidRDefault="007F2C43" w:rsidP="00AB50EE">
            <w:pPr>
              <w:pStyle w:val="af8"/>
              <w:snapToGrid w:val="0"/>
            </w:pPr>
          </w:p>
        </w:tc>
        <w:tc>
          <w:tcPr>
            <w:tcW w:w="1842" w:type="dxa"/>
            <w:shd w:val="clear" w:color="000000" w:fill="FFFFFF"/>
            <w:vAlign w:val="center"/>
            <w:hideMark/>
          </w:tcPr>
          <w:p w14:paraId="37DD9037" w14:textId="77777777" w:rsidR="007F2C43" w:rsidRPr="0023613E" w:rsidRDefault="007F2C43" w:rsidP="00AB50EE">
            <w:pPr>
              <w:pStyle w:val="af8"/>
              <w:snapToGrid w:val="0"/>
            </w:pPr>
            <w:r w:rsidRPr="0023613E">
              <w:rPr>
                <w:rFonts w:hint="eastAsia"/>
              </w:rPr>
              <w:t>泰國</w:t>
            </w:r>
          </w:p>
          <w:p w14:paraId="49F26AD1" w14:textId="77777777" w:rsidR="007F2C43" w:rsidRPr="0023613E" w:rsidRDefault="007F2C43" w:rsidP="00AB50EE">
            <w:pPr>
              <w:pStyle w:val="af8"/>
              <w:snapToGrid w:val="0"/>
            </w:pPr>
            <w:r w:rsidRPr="0023613E">
              <w:t>Thailand</w:t>
            </w:r>
          </w:p>
        </w:tc>
        <w:tc>
          <w:tcPr>
            <w:tcW w:w="2127" w:type="dxa"/>
            <w:shd w:val="clear" w:color="000000" w:fill="FFFFFF"/>
            <w:vAlign w:val="center"/>
            <w:hideMark/>
          </w:tcPr>
          <w:p w14:paraId="73F8AFC9" w14:textId="77777777" w:rsidR="007F2C43" w:rsidRPr="0023613E" w:rsidRDefault="00000000" w:rsidP="00AB50EE">
            <w:pPr>
              <w:pStyle w:val="af8"/>
              <w:snapToGrid w:val="0"/>
            </w:pPr>
            <w:hyperlink r:id="rId37" w:history="1">
              <w:r w:rsidR="007F2C43" w:rsidRPr="0023613E">
                <w:rPr>
                  <w:rFonts w:hint="eastAsia"/>
                </w:rPr>
                <w:t>中文</w:t>
              </w:r>
            </w:hyperlink>
          </w:p>
        </w:tc>
        <w:tc>
          <w:tcPr>
            <w:tcW w:w="1984" w:type="dxa"/>
            <w:gridSpan w:val="2"/>
            <w:shd w:val="clear" w:color="000000" w:fill="FFFFFF"/>
            <w:vAlign w:val="center"/>
            <w:hideMark/>
          </w:tcPr>
          <w:p w14:paraId="267CA663" w14:textId="77777777" w:rsidR="007F2C43" w:rsidRPr="0023613E" w:rsidRDefault="00000000" w:rsidP="00AB50EE">
            <w:pPr>
              <w:pStyle w:val="af8"/>
              <w:snapToGrid w:val="0"/>
            </w:pPr>
            <w:hyperlink r:id="rId38" w:history="1">
              <w:r w:rsidR="007F2C43" w:rsidRPr="0023613E">
                <w:rPr>
                  <w:rFonts w:hint="eastAsia"/>
                </w:rPr>
                <w:t>English</w:t>
              </w:r>
            </w:hyperlink>
          </w:p>
        </w:tc>
        <w:tc>
          <w:tcPr>
            <w:tcW w:w="1501" w:type="dxa"/>
            <w:shd w:val="clear" w:color="000000" w:fill="FFFFFF"/>
            <w:vAlign w:val="center"/>
            <w:hideMark/>
          </w:tcPr>
          <w:p w14:paraId="1707DAE4" w14:textId="77777777" w:rsidR="007F2C43" w:rsidRPr="0023613E" w:rsidRDefault="007F2C43" w:rsidP="00AB50EE">
            <w:pPr>
              <w:pStyle w:val="af8"/>
              <w:snapToGrid w:val="0"/>
            </w:pPr>
            <w:r w:rsidRPr="0023613E">
              <w:t xml:space="preserve">　</w:t>
            </w:r>
          </w:p>
        </w:tc>
      </w:tr>
      <w:tr w:rsidR="0023613E" w:rsidRPr="0023613E" w14:paraId="7DBAE530" w14:textId="77777777" w:rsidTr="00AB50EE">
        <w:trPr>
          <w:trHeight w:val="680"/>
        </w:trPr>
        <w:tc>
          <w:tcPr>
            <w:tcW w:w="1093" w:type="dxa"/>
            <w:vMerge/>
            <w:shd w:val="clear" w:color="000000" w:fill="FFFFFF"/>
            <w:vAlign w:val="center"/>
            <w:hideMark/>
          </w:tcPr>
          <w:p w14:paraId="78012890" w14:textId="77777777" w:rsidR="007F2C43" w:rsidRPr="0023613E" w:rsidRDefault="007F2C43" w:rsidP="00AB50EE">
            <w:pPr>
              <w:pStyle w:val="af8"/>
              <w:snapToGrid w:val="0"/>
            </w:pPr>
          </w:p>
        </w:tc>
        <w:tc>
          <w:tcPr>
            <w:tcW w:w="1842" w:type="dxa"/>
            <w:vAlign w:val="center"/>
            <w:hideMark/>
          </w:tcPr>
          <w:p w14:paraId="5F7E2222" w14:textId="77777777" w:rsidR="007F2C43" w:rsidRPr="0023613E" w:rsidRDefault="007F2C43" w:rsidP="00AB50EE">
            <w:pPr>
              <w:pStyle w:val="af8"/>
              <w:snapToGrid w:val="0"/>
            </w:pPr>
            <w:r w:rsidRPr="0023613E">
              <w:rPr>
                <w:rFonts w:hint="eastAsia"/>
              </w:rPr>
              <w:t>印度</w:t>
            </w:r>
          </w:p>
          <w:p w14:paraId="04F05BEE" w14:textId="77777777" w:rsidR="007F2C43" w:rsidRPr="0023613E" w:rsidRDefault="007F2C43" w:rsidP="00AB50EE">
            <w:pPr>
              <w:pStyle w:val="af8"/>
              <w:snapToGrid w:val="0"/>
            </w:pPr>
            <w:r w:rsidRPr="0023613E">
              <w:t>India</w:t>
            </w:r>
          </w:p>
        </w:tc>
        <w:tc>
          <w:tcPr>
            <w:tcW w:w="2127" w:type="dxa"/>
            <w:vAlign w:val="center"/>
            <w:hideMark/>
          </w:tcPr>
          <w:p w14:paraId="14036A51" w14:textId="77777777" w:rsidR="007F2C43" w:rsidRPr="0023613E" w:rsidRDefault="00000000" w:rsidP="00AB50EE">
            <w:pPr>
              <w:pStyle w:val="af8"/>
              <w:snapToGrid w:val="0"/>
            </w:pPr>
            <w:hyperlink r:id="rId39" w:history="1">
              <w:r w:rsidR="007F2C43" w:rsidRPr="0023613E">
                <w:rPr>
                  <w:rFonts w:hint="eastAsia"/>
                </w:rPr>
                <w:t>中文</w:t>
              </w:r>
            </w:hyperlink>
          </w:p>
        </w:tc>
        <w:tc>
          <w:tcPr>
            <w:tcW w:w="1984" w:type="dxa"/>
            <w:gridSpan w:val="2"/>
            <w:vAlign w:val="center"/>
            <w:hideMark/>
          </w:tcPr>
          <w:p w14:paraId="62126962" w14:textId="77777777" w:rsidR="007F2C43" w:rsidRPr="0023613E" w:rsidRDefault="00000000" w:rsidP="00AB50EE">
            <w:pPr>
              <w:pStyle w:val="af8"/>
              <w:snapToGrid w:val="0"/>
            </w:pPr>
            <w:hyperlink r:id="rId40" w:history="1">
              <w:r w:rsidR="007F2C43" w:rsidRPr="0023613E">
                <w:rPr>
                  <w:rFonts w:hint="eastAsia"/>
                </w:rPr>
                <w:t>English</w:t>
              </w:r>
            </w:hyperlink>
          </w:p>
        </w:tc>
        <w:tc>
          <w:tcPr>
            <w:tcW w:w="1501" w:type="dxa"/>
            <w:vAlign w:val="center"/>
            <w:hideMark/>
          </w:tcPr>
          <w:p w14:paraId="7761CB23" w14:textId="77777777" w:rsidR="007F2C43" w:rsidRPr="0023613E" w:rsidRDefault="00000000" w:rsidP="00AB50EE">
            <w:pPr>
              <w:pStyle w:val="af8"/>
              <w:snapToGrid w:val="0"/>
            </w:pPr>
            <w:hyperlink r:id="rId41" w:history="1">
              <w:r w:rsidR="007F2C43" w:rsidRPr="0023613E">
                <w:rPr>
                  <w:rFonts w:ascii="Mangal" w:hAnsi="Mangal" w:cs="Mangal"/>
                </w:rPr>
                <w:t>हिन्दी</w:t>
              </w:r>
            </w:hyperlink>
          </w:p>
        </w:tc>
      </w:tr>
      <w:tr w:rsidR="0023613E" w:rsidRPr="0023613E" w14:paraId="7868A11E" w14:textId="77777777" w:rsidTr="00AB50EE">
        <w:trPr>
          <w:trHeight w:val="680"/>
        </w:trPr>
        <w:tc>
          <w:tcPr>
            <w:tcW w:w="1093" w:type="dxa"/>
            <w:vMerge/>
            <w:shd w:val="clear" w:color="000000" w:fill="FFFFFF"/>
            <w:vAlign w:val="center"/>
            <w:hideMark/>
          </w:tcPr>
          <w:p w14:paraId="05F75CCD" w14:textId="77777777" w:rsidR="007F2C43" w:rsidRPr="0023613E" w:rsidRDefault="007F2C43" w:rsidP="00AB50EE">
            <w:pPr>
              <w:pStyle w:val="af8"/>
              <w:snapToGrid w:val="0"/>
            </w:pPr>
          </w:p>
        </w:tc>
        <w:tc>
          <w:tcPr>
            <w:tcW w:w="1842" w:type="dxa"/>
            <w:vMerge w:val="restart"/>
            <w:shd w:val="clear" w:color="000000" w:fill="FFFFFF"/>
            <w:vAlign w:val="center"/>
            <w:hideMark/>
          </w:tcPr>
          <w:p w14:paraId="7DAFC969" w14:textId="77777777" w:rsidR="007F2C43" w:rsidRPr="0023613E" w:rsidRDefault="007F2C43" w:rsidP="00AB50EE">
            <w:pPr>
              <w:pStyle w:val="af8"/>
              <w:snapToGrid w:val="0"/>
            </w:pPr>
            <w:r w:rsidRPr="0023613E">
              <w:rPr>
                <w:rFonts w:hint="eastAsia"/>
              </w:rPr>
              <w:t>中國大陸</w:t>
            </w:r>
          </w:p>
          <w:p w14:paraId="5BCEB009" w14:textId="77777777" w:rsidR="007F2C43" w:rsidRPr="0023613E" w:rsidRDefault="007F2C43" w:rsidP="00AB50EE">
            <w:pPr>
              <w:pStyle w:val="af8"/>
              <w:snapToGrid w:val="0"/>
            </w:pPr>
            <w:r w:rsidRPr="0023613E">
              <w:t>China Mainland</w:t>
            </w:r>
          </w:p>
        </w:tc>
        <w:tc>
          <w:tcPr>
            <w:tcW w:w="2127" w:type="dxa"/>
            <w:shd w:val="clear" w:color="000000" w:fill="FFFFFF"/>
            <w:vAlign w:val="center"/>
            <w:hideMark/>
          </w:tcPr>
          <w:p w14:paraId="234442E1" w14:textId="77777777" w:rsidR="007F2C43" w:rsidRPr="0023613E" w:rsidRDefault="00000000" w:rsidP="00AB50EE">
            <w:pPr>
              <w:pStyle w:val="af8"/>
              <w:snapToGrid w:val="0"/>
            </w:pPr>
            <w:hyperlink r:id="rId42" w:history="1">
              <w:r w:rsidR="007F2C43" w:rsidRPr="0023613E">
                <w:rPr>
                  <w:rFonts w:hint="eastAsia"/>
                </w:rPr>
                <w:t>中文</w:t>
              </w:r>
            </w:hyperlink>
          </w:p>
        </w:tc>
        <w:tc>
          <w:tcPr>
            <w:tcW w:w="1984" w:type="dxa"/>
            <w:gridSpan w:val="2"/>
            <w:shd w:val="clear" w:color="000000" w:fill="FFFFFF"/>
            <w:vAlign w:val="center"/>
            <w:hideMark/>
          </w:tcPr>
          <w:p w14:paraId="0CC68403" w14:textId="77777777" w:rsidR="007F2C43" w:rsidRPr="0023613E" w:rsidRDefault="00000000" w:rsidP="00AB50EE">
            <w:pPr>
              <w:pStyle w:val="af8"/>
              <w:snapToGrid w:val="0"/>
            </w:pPr>
            <w:hyperlink r:id="rId43" w:history="1">
              <w:r w:rsidR="007F2C43" w:rsidRPr="0023613E">
                <w:rPr>
                  <w:rFonts w:hint="eastAsia"/>
                </w:rPr>
                <w:t>English</w:t>
              </w:r>
            </w:hyperlink>
          </w:p>
        </w:tc>
        <w:tc>
          <w:tcPr>
            <w:tcW w:w="1501" w:type="dxa"/>
            <w:shd w:val="clear" w:color="000000" w:fill="FFFFFF"/>
            <w:vAlign w:val="center"/>
            <w:hideMark/>
          </w:tcPr>
          <w:p w14:paraId="36C32B80" w14:textId="77777777" w:rsidR="007F2C43" w:rsidRPr="0023613E" w:rsidRDefault="007F2C43" w:rsidP="00AB50EE">
            <w:pPr>
              <w:pStyle w:val="af8"/>
              <w:snapToGrid w:val="0"/>
            </w:pPr>
            <w:r w:rsidRPr="0023613E">
              <w:t xml:space="preserve">　</w:t>
            </w:r>
          </w:p>
        </w:tc>
      </w:tr>
      <w:tr w:rsidR="0023613E" w:rsidRPr="0023613E" w14:paraId="591B9A4A" w14:textId="77777777" w:rsidTr="00AB50EE">
        <w:trPr>
          <w:trHeight w:val="680"/>
        </w:trPr>
        <w:tc>
          <w:tcPr>
            <w:tcW w:w="1093" w:type="dxa"/>
            <w:vMerge/>
            <w:shd w:val="clear" w:color="000000" w:fill="FFFFFF"/>
            <w:vAlign w:val="center"/>
            <w:hideMark/>
          </w:tcPr>
          <w:p w14:paraId="60F9F102" w14:textId="77777777" w:rsidR="007F2C43" w:rsidRPr="0023613E" w:rsidRDefault="007F2C43" w:rsidP="00AB50EE">
            <w:pPr>
              <w:pStyle w:val="af8"/>
              <w:snapToGrid w:val="0"/>
            </w:pPr>
          </w:p>
        </w:tc>
        <w:tc>
          <w:tcPr>
            <w:tcW w:w="1842" w:type="dxa"/>
            <w:vMerge/>
            <w:shd w:val="clear" w:color="000000" w:fill="FFFFFF"/>
            <w:vAlign w:val="center"/>
            <w:hideMark/>
          </w:tcPr>
          <w:p w14:paraId="6F9FD654" w14:textId="77777777" w:rsidR="007F2C43" w:rsidRPr="0023613E" w:rsidRDefault="007F2C43" w:rsidP="00AB50EE">
            <w:pPr>
              <w:pStyle w:val="af8"/>
              <w:snapToGrid w:val="0"/>
            </w:pPr>
          </w:p>
        </w:tc>
        <w:tc>
          <w:tcPr>
            <w:tcW w:w="2127" w:type="dxa"/>
            <w:shd w:val="clear" w:color="000000" w:fill="FFFFFF"/>
            <w:vAlign w:val="center"/>
            <w:hideMark/>
          </w:tcPr>
          <w:p w14:paraId="61EE5757" w14:textId="77777777" w:rsidR="007F2C43" w:rsidRPr="0023613E" w:rsidRDefault="00000000" w:rsidP="00AB50EE">
            <w:pPr>
              <w:pStyle w:val="af8"/>
              <w:snapToGrid w:val="0"/>
            </w:pPr>
            <w:hyperlink r:id="rId44" w:history="1">
              <w:r w:rsidR="007F2C43" w:rsidRPr="0023613E">
                <w:rPr>
                  <w:rFonts w:hint="eastAsia"/>
                </w:rPr>
                <w:t>兩岸投保協議共識</w:t>
              </w:r>
            </w:hyperlink>
          </w:p>
        </w:tc>
        <w:tc>
          <w:tcPr>
            <w:tcW w:w="1984" w:type="dxa"/>
            <w:gridSpan w:val="2"/>
            <w:shd w:val="clear" w:color="000000" w:fill="FFFFFF"/>
            <w:vAlign w:val="center"/>
            <w:hideMark/>
          </w:tcPr>
          <w:p w14:paraId="0F9983FE" w14:textId="77777777" w:rsidR="007F2C43" w:rsidRPr="0023613E" w:rsidRDefault="00000000" w:rsidP="00AB50EE">
            <w:pPr>
              <w:pStyle w:val="af8"/>
              <w:snapToGrid w:val="0"/>
            </w:pPr>
            <w:hyperlink r:id="rId45" w:history="1">
              <w:r w:rsidR="007F2C43" w:rsidRPr="0023613E">
                <w:rPr>
                  <w:rFonts w:hint="eastAsia"/>
                </w:rPr>
                <w:t>English</w:t>
              </w:r>
            </w:hyperlink>
          </w:p>
        </w:tc>
        <w:tc>
          <w:tcPr>
            <w:tcW w:w="1501" w:type="dxa"/>
            <w:shd w:val="clear" w:color="000000" w:fill="FFFFFF"/>
            <w:vAlign w:val="center"/>
            <w:hideMark/>
          </w:tcPr>
          <w:p w14:paraId="0F696385" w14:textId="77777777" w:rsidR="007F2C43" w:rsidRPr="0023613E" w:rsidRDefault="007F2C43" w:rsidP="00AB50EE">
            <w:pPr>
              <w:pStyle w:val="af8"/>
              <w:snapToGrid w:val="0"/>
            </w:pPr>
            <w:r w:rsidRPr="0023613E">
              <w:t xml:space="preserve">　</w:t>
            </w:r>
          </w:p>
        </w:tc>
      </w:tr>
      <w:tr w:rsidR="0023613E" w:rsidRPr="0023613E" w14:paraId="7313DD84" w14:textId="77777777" w:rsidTr="00AB50EE">
        <w:trPr>
          <w:trHeight w:val="680"/>
        </w:trPr>
        <w:tc>
          <w:tcPr>
            <w:tcW w:w="1093" w:type="dxa"/>
            <w:vMerge/>
            <w:shd w:val="clear" w:color="000000" w:fill="FFFFFF"/>
            <w:vAlign w:val="center"/>
            <w:hideMark/>
          </w:tcPr>
          <w:p w14:paraId="12FAF2D6" w14:textId="77777777" w:rsidR="007F2C43" w:rsidRPr="0023613E" w:rsidRDefault="007F2C43" w:rsidP="00AB50EE">
            <w:pPr>
              <w:pStyle w:val="af8"/>
              <w:snapToGrid w:val="0"/>
            </w:pPr>
          </w:p>
        </w:tc>
        <w:tc>
          <w:tcPr>
            <w:tcW w:w="1842" w:type="dxa"/>
            <w:vMerge w:val="restart"/>
            <w:shd w:val="clear" w:color="000000" w:fill="FFFFFF"/>
            <w:vAlign w:val="center"/>
            <w:hideMark/>
          </w:tcPr>
          <w:p w14:paraId="4042A913" w14:textId="77777777" w:rsidR="007F2C43" w:rsidRPr="0023613E" w:rsidRDefault="007F2C43" w:rsidP="00AB50EE">
            <w:pPr>
              <w:pStyle w:val="af8"/>
              <w:snapToGrid w:val="0"/>
            </w:pPr>
            <w:r w:rsidRPr="0023613E">
              <w:rPr>
                <w:rFonts w:hint="eastAsia"/>
              </w:rPr>
              <w:t>日本</w:t>
            </w:r>
          </w:p>
          <w:p w14:paraId="585D139F" w14:textId="77777777" w:rsidR="007F2C43" w:rsidRPr="0023613E" w:rsidRDefault="007F2C43" w:rsidP="00AB50EE">
            <w:pPr>
              <w:pStyle w:val="af8"/>
              <w:snapToGrid w:val="0"/>
            </w:pPr>
            <w:r w:rsidRPr="0023613E">
              <w:t>Japan</w:t>
            </w:r>
          </w:p>
        </w:tc>
        <w:tc>
          <w:tcPr>
            <w:tcW w:w="2127" w:type="dxa"/>
            <w:shd w:val="clear" w:color="000000" w:fill="FFFFFF"/>
            <w:vAlign w:val="center"/>
            <w:hideMark/>
          </w:tcPr>
          <w:p w14:paraId="05C68CD0" w14:textId="77777777" w:rsidR="007F2C43" w:rsidRPr="0023613E" w:rsidRDefault="00000000" w:rsidP="00AB50EE">
            <w:pPr>
              <w:pStyle w:val="af8"/>
              <w:snapToGrid w:val="0"/>
            </w:pPr>
            <w:hyperlink r:id="rId46" w:history="1">
              <w:r w:rsidR="007F2C43" w:rsidRPr="0023613E">
                <w:rPr>
                  <w:rFonts w:hint="eastAsia"/>
                </w:rPr>
                <w:t>中文</w:t>
              </w:r>
            </w:hyperlink>
          </w:p>
        </w:tc>
        <w:tc>
          <w:tcPr>
            <w:tcW w:w="1984" w:type="dxa"/>
            <w:gridSpan w:val="2"/>
            <w:shd w:val="clear" w:color="000000" w:fill="FFFFFF"/>
            <w:vAlign w:val="center"/>
            <w:hideMark/>
          </w:tcPr>
          <w:p w14:paraId="2D14B712" w14:textId="77777777" w:rsidR="007F2C43" w:rsidRPr="0023613E" w:rsidRDefault="00000000" w:rsidP="00AB50EE">
            <w:pPr>
              <w:pStyle w:val="af8"/>
              <w:snapToGrid w:val="0"/>
            </w:pPr>
            <w:hyperlink r:id="rId47" w:history="1">
              <w:proofErr w:type="gramStart"/>
              <w:r w:rsidR="007F2C43" w:rsidRPr="0023613E">
                <w:rPr>
                  <w:rFonts w:hint="eastAsia"/>
                </w:rPr>
                <w:t>臺</w:t>
              </w:r>
              <w:proofErr w:type="gramEnd"/>
              <w:r w:rsidR="007F2C43" w:rsidRPr="0023613E">
                <w:rPr>
                  <w:rFonts w:hint="eastAsia"/>
                </w:rPr>
                <w:t>日投資協議文本英文版</w:t>
              </w:r>
            </w:hyperlink>
          </w:p>
        </w:tc>
        <w:tc>
          <w:tcPr>
            <w:tcW w:w="1501" w:type="dxa"/>
            <w:shd w:val="clear" w:color="000000" w:fill="FFFFFF"/>
            <w:vAlign w:val="center"/>
            <w:hideMark/>
          </w:tcPr>
          <w:p w14:paraId="0EBFE72A" w14:textId="77777777" w:rsidR="007F2C43" w:rsidRPr="0023613E" w:rsidRDefault="00000000" w:rsidP="00AB50EE">
            <w:pPr>
              <w:pStyle w:val="af8"/>
              <w:snapToGrid w:val="0"/>
            </w:pPr>
            <w:hyperlink r:id="rId48" w:history="1">
              <w:r w:rsidR="007F2C43" w:rsidRPr="0023613E">
                <w:rPr>
                  <w:rFonts w:hint="eastAsia"/>
                </w:rPr>
                <w:t>日文</w:t>
              </w:r>
            </w:hyperlink>
          </w:p>
        </w:tc>
      </w:tr>
      <w:tr w:rsidR="0023613E" w:rsidRPr="0023613E" w14:paraId="7DC4254B" w14:textId="77777777" w:rsidTr="00AB50EE">
        <w:trPr>
          <w:trHeight w:val="680"/>
        </w:trPr>
        <w:tc>
          <w:tcPr>
            <w:tcW w:w="1093" w:type="dxa"/>
            <w:vMerge/>
            <w:shd w:val="clear" w:color="000000" w:fill="FFFFFF"/>
            <w:vAlign w:val="center"/>
            <w:hideMark/>
          </w:tcPr>
          <w:p w14:paraId="5C26180C" w14:textId="77777777" w:rsidR="007F2C43" w:rsidRPr="0023613E" w:rsidRDefault="007F2C43" w:rsidP="00AB50EE">
            <w:pPr>
              <w:pStyle w:val="af8"/>
              <w:snapToGrid w:val="0"/>
            </w:pPr>
          </w:p>
        </w:tc>
        <w:tc>
          <w:tcPr>
            <w:tcW w:w="1842" w:type="dxa"/>
            <w:vMerge/>
            <w:shd w:val="clear" w:color="000000" w:fill="FFFFFF"/>
            <w:vAlign w:val="center"/>
            <w:hideMark/>
          </w:tcPr>
          <w:p w14:paraId="3C757161" w14:textId="77777777" w:rsidR="007F2C43" w:rsidRPr="0023613E" w:rsidRDefault="007F2C43" w:rsidP="00AB50EE">
            <w:pPr>
              <w:pStyle w:val="af8"/>
              <w:snapToGrid w:val="0"/>
            </w:pPr>
          </w:p>
        </w:tc>
        <w:tc>
          <w:tcPr>
            <w:tcW w:w="2127" w:type="dxa"/>
            <w:shd w:val="clear" w:color="000000" w:fill="FFFFFF"/>
            <w:vAlign w:val="center"/>
            <w:hideMark/>
          </w:tcPr>
          <w:p w14:paraId="008B7B19" w14:textId="77777777" w:rsidR="007F2C43" w:rsidRPr="0023613E" w:rsidRDefault="00000000" w:rsidP="00AB50EE">
            <w:pPr>
              <w:pStyle w:val="af8"/>
              <w:snapToGrid w:val="0"/>
            </w:pPr>
            <w:hyperlink r:id="rId49" w:history="1">
              <w:proofErr w:type="gramStart"/>
              <w:r w:rsidR="007F2C43" w:rsidRPr="0023613E">
                <w:rPr>
                  <w:rFonts w:hint="eastAsia"/>
                </w:rPr>
                <w:t>臺</w:t>
              </w:r>
              <w:proofErr w:type="gramEnd"/>
              <w:r w:rsidR="007F2C43" w:rsidRPr="0023613E">
                <w:rPr>
                  <w:rFonts w:hint="eastAsia"/>
                </w:rPr>
                <w:t>方保留措施清單</w:t>
              </w:r>
            </w:hyperlink>
          </w:p>
        </w:tc>
        <w:tc>
          <w:tcPr>
            <w:tcW w:w="1984" w:type="dxa"/>
            <w:gridSpan w:val="2"/>
            <w:shd w:val="clear" w:color="000000" w:fill="FFFFFF"/>
            <w:vAlign w:val="center"/>
            <w:hideMark/>
          </w:tcPr>
          <w:p w14:paraId="01FE0DEE" w14:textId="77777777" w:rsidR="007F2C43" w:rsidRPr="0023613E" w:rsidRDefault="00000000" w:rsidP="00AB50EE">
            <w:pPr>
              <w:pStyle w:val="af8"/>
              <w:snapToGrid w:val="0"/>
            </w:pPr>
            <w:hyperlink r:id="rId50" w:history="1">
              <w:r w:rsidR="007F2C43" w:rsidRPr="0023613E">
                <w:rPr>
                  <w:rFonts w:hint="eastAsia"/>
                </w:rPr>
                <w:t>English</w:t>
              </w:r>
            </w:hyperlink>
          </w:p>
        </w:tc>
        <w:tc>
          <w:tcPr>
            <w:tcW w:w="1501" w:type="dxa"/>
            <w:shd w:val="clear" w:color="000000" w:fill="FFFFFF"/>
            <w:vAlign w:val="center"/>
            <w:hideMark/>
          </w:tcPr>
          <w:p w14:paraId="0A691E82" w14:textId="77777777" w:rsidR="007F2C43" w:rsidRPr="0023613E" w:rsidRDefault="007F2C43" w:rsidP="00AB50EE">
            <w:pPr>
              <w:pStyle w:val="af8"/>
              <w:snapToGrid w:val="0"/>
            </w:pPr>
            <w:r w:rsidRPr="0023613E">
              <w:t xml:space="preserve">　</w:t>
            </w:r>
          </w:p>
        </w:tc>
      </w:tr>
      <w:tr w:rsidR="0023613E" w:rsidRPr="0023613E" w14:paraId="6A5A0133" w14:textId="77777777" w:rsidTr="00AB50EE">
        <w:trPr>
          <w:trHeight w:val="680"/>
        </w:trPr>
        <w:tc>
          <w:tcPr>
            <w:tcW w:w="1093" w:type="dxa"/>
            <w:vMerge/>
            <w:shd w:val="clear" w:color="000000" w:fill="FFFFFF"/>
            <w:vAlign w:val="center"/>
            <w:hideMark/>
          </w:tcPr>
          <w:p w14:paraId="68D7AB6C" w14:textId="77777777" w:rsidR="007F2C43" w:rsidRPr="0023613E" w:rsidRDefault="007F2C43" w:rsidP="00AB50EE">
            <w:pPr>
              <w:pStyle w:val="af8"/>
              <w:snapToGrid w:val="0"/>
            </w:pPr>
          </w:p>
        </w:tc>
        <w:tc>
          <w:tcPr>
            <w:tcW w:w="1842" w:type="dxa"/>
            <w:vMerge/>
            <w:shd w:val="clear" w:color="000000" w:fill="FFFFFF"/>
            <w:vAlign w:val="center"/>
            <w:hideMark/>
          </w:tcPr>
          <w:p w14:paraId="34D834AA" w14:textId="77777777" w:rsidR="007F2C43" w:rsidRPr="0023613E" w:rsidRDefault="007F2C43" w:rsidP="00AB50EE">
            <w:pPr>
              <w:pStyle w:val="af8"/>
              <w:snapToGrid w:val="0"/>
            </w:pPr>
          </w:p>
        </w:tc>
        <w:tc>
          <w:tcPr>
            <w:tcW w:w="2127" w:type="dxa"/>
            <w:shd w:val="clear" w:color="000000" w:fill="FFFFFF"/>
            <w:vAlign w:val="center"/>
            <w:hideMark/>
          </w:tcPr>
          <w:p w14:paraId="65691CD8" w14:textId="77777777" w:rsidR="007F2C43" w:rsidRPr="0023613E" w:rsidRDefault="00000000" w:rsidP="00AB50EE">
            <w:pPr>
              <w:pStyle w:val="af8"/>
              <w:snapToGrid w:val="0"/>
            </w:pPr>
            <w:hyperlink r:id="rId51" w:history="1">
              <w:r w:rsidR="007F2C43" w:rsidRPr="0023613E">
                <w:rPr>
                  <w:rFonts w:hint="eastAsia"/>
                </w:rPr>
                <w:t>日方保留措施清單</w:t>
              </w:r>
            </w:hyperlink>
          </w:p>
        </w:tc>
        <w:tc>
          <w:tcPr>
            <w:tcW w:w="1984" w:type="dxa"/>
            <w:gridSpan w:val="2"/>
            <w:shd w:val="clear" w:color="000000" w:fill="FFFFFF"/>
            <w:vAlign w:val="center"/>
            <w:hideMark/>
          </w:tcPr>
          <w:p w14:paraId="0C84886D" w14:textId="77777777" w:rsidR="007F2C43" w:rsidRPr="0023613E" w:rsidRDefault="00000000" w:rsidP="00AB50EE">
            <w:pPr>
              <w:pStyle w:val="af8"/>
              <w:snapToGrid w:val="0"/>
            </w:pPr>
            <w:hyperlink r:id="rId52" w:history="1">
              <w:r w:rsidR="007F2C43" w:rsidRPr="0023613E">
                <w:rPr>
                  <w:rFonts w:hint="eastAsia"/>
                </w:rPr>
                <w:t>English</w:t>
              </w:r>
            </w:hyperlink>
          </w:p>
        </w:tc>
        <w:tc>
          <w:tcPr>
            <w:tcW w:w="1501" w:type="dxa"/>
            <w:shd w:val="clear" w:color="000000" w:fill="FFFFFF"/>
            <w:vAlign w:val="center"/>
            <w:hideMark/>
          </w:tcPr>
          <w:p w14:paraId="53727E09" w14:textId="77777777" w:rsidR="007F2C43" w:rsidRPr="0023613E" w:rsidRDefault="00000000" w:rsidP="00AB50EE">
            <w:pPr>
              <w:pStyle w:val="af8"/>
              <w:snapToGrid w:val="0"/>
            </w:pPr>
            <w:hyperlink r:id="rId53" w:history="1">
              <w:r w:rsidR="007F2C43" w:rsidRPr="0023613E">
                <w:rPr>
                  <w:rFonts w:hint="eastAsia"/>
                </w:rPr>
                <w:t>日文</w:t>
              </w:r>
            </w:hyperlink>
          </w:p>
        </w:tc>
      </w:tr>
      <w:tr w:rsidR="0023613E" w:rsidRPr="0023613E" w14:paraId="00BD0134" w14:textId="77777777" w:rsidTr="00AB50EE">
        <w:trPr>
          <w:trHeight w:val="680"/>
        </w:trPr>
        <w:tc>
          <w:tcPr>
            <w:tcW w:w="1093" w:type="dxa"/>
            <w:vMerge w:val="restart"/>
            <w:shd w:val="clear" w:color="000000" w:fill="FFFFFF"/>
            <w:vAlign w:val="center"/>
            <w:hideMark/>
          </w:tcPr>
          <w:p w14:paraId="19ECEAE1" w14:textId="77777777" w:rsidR="007F2C43" w:rsidRPr="0023613E" w:rsidRDefault="007F2C43" w:rsidP="00AB50EE">
            <w:pPr>
              <w:pStyle w:val="af8"/>
              <w:snapToGrid w:val="0"/>
            </w:pPr>
            <w:r w:rsidRPr="0023613E">
              <w:rPr>
                <w:rFonts w:hint="eastAsia"/>
              </w:rPr>
              <w:t>美洲</w:t>
            </w:r>
          </w:p>
          <w:p w14:paraId="30FB7C0D" w14:textId="77777777" w:rsidR="007F2C43" w:rsidRPr="0023613E" w:rsidRDefault="007F2C43" w:rsidP="00AB50EE">
            <w:pPr>
              <w:pStyle w:val="af8"/>
              <w:snapToGrid w:val="0"/>
            </w:pPr>
            <w:r w:rsidRPr="0023613E">
              <w:t>America</w:t>
            </w:r>
          </w:p>
        </w:tc>
        <w:tc>
          <w:tcPr>
            <w:tcW w:w="1842" w:type="dxa"/>
            <w:shd w:val="clear" w:color="000000" w:fill="FFFFFF"/>
            <w:vAlign w:val="center"/>
            <w:hideMark/>
          </w:tcPr>
          <w:p w14:paraId="3AD2CF0C" w14:textId="77777777" w:rsidR="007F2C43" w:rsidRPr="0023613E" w:rsidRDefault="007F2C43" w:rsidP="00AB50EE">
            <w:pPr>
              <w:pStyle w:val="af8"/>
              <w:snapToGrid w:val="0"/>
            </w:pPr>
            <w:r w:rsidRPr="0023613E">
              <w:rPr>
                <w:rFonts w:hint="eastAsia"/>
              </w:rPr>
              <w:t>美國</w:t>
            </w:r>
          </w:p>
          <w:p w14:paraId="445DCE69" w14:textId="77777777" w:rsidR="007F2C43" w:rsidRPr="0023613E" w:rsidRDefault="007F2C43" w:rsidP="00AB50EE">
            <w:pPr>
              <w:pStyle w:val="af8"/>
              <w:snapToGrid w:val="0"/>
            </w:pPr>
            <w:r w:rsidRPr="0023613E">
              <w:t>United States</w:t>
            </w:r>
          </w:p>
        </w:tc>
        <w:tc>
          <w:tcPr>
            <w:tcW w:w="2127" w:type="dxa"/>
            <w:shd w:val="clear" w:color="000000" w:fill="FFFFFF"/>
            <w:vAlign w:val="center"/>
            <w:hideMark/>
          </w:tcPr>
          <w:p w14:paraId="5DC45DD2" w14:textId="77777777" w:rsidR="007F2C43" w:rsidRPr="0023613E" w:rsidRDefault="00000000" w:rsidP="00AB50EE">
            <w:pPr>
              <w:pStyle w:val="af8"/>
              <w:snapToGrid w:val="0"/>
            </w:pPr>
            <w:hyperlink r:id="rId54" w:history="1">
              <w:r w:rsidR="007F2C43" w:rsidRPr="0023613E">
                <w:rPr>
                  <w:rFonts w:hint="eastAsia"/>
                </w:rPr>
                <w:t>中文</w:t>
              </w:r>
            </w:hyperlink>
          </w:p>
        </w:tc>
        <w:tc>
          <w:tcPr>
            <w:tcW w:w="1984" w:type="dxa"/>
            <w:gridSpan w:val="2"/>
            <w:shd w:val="clear" w:color="000000" w:fill="FFFFFF"/>
            <w:vAlign w:val="center"/>
            <w:hideMark/>
          </w:tcPr>
          <w:p w14:paraId="51502CA9" w14:textId="77777777" w:rsidR="007F2C43" w:rsidRPr="0023613E" w:rsidRDefault="00000000" w:rsidP="00AB50EE">
            <w:pPr>
              <w:pStyle w:val="af8"/>
              <w:snapToGrid w:val="0"/>
            </w:pPr>
            <w:hyperlink r:id="rId55" w:history="1">
              <w:r w:rsidR="007F2C43" w:rsidRPr="0023613E">
                <w:rPr>
                  <w:rFonts w:hint="eastAsia"/>
                </w:rPr>
                <w:t>Chinese-English</w:t>
              </w:r>
            </w:hyperlink>
          </w:p>
        </w:tc>
        <w:tc>
          <w:tcPr>
            <w:tcW w:w="1501" w:type="dxa"/>
            <w:shd w:val="clear" w:color="000000" w:fill="FFFFFF"/>
            <w:vAlign w:val="center"/>
            <w:hideMark/>
          </w:tcPr>
          <w:p w14:paraId="0BCE3467" w14:textId="77777777" w:rsidR="007F2C43" w:rsidRPr="0023613E" w:rsidRDefault="007F2C43" w:rsidP="00AB50EE">
            <w:pPr>
              <w:pStyle w:val="af8"/>
              <w:snapToGrid w:val="0"/>
            </w:pPr>
            <w:r w:rsidRPr="0023613E">
              <w:t xml:space="preserve">　</w:t>
            </w:r>
          </w:p>
        </w:tc>
      </w:tr>
      <w:tr w:rsidR="0023613E" w:rsidRPr="0023613E" w14:paraId="0B8BCA7F" w14:textId="77777777" w:rsidTr="007F2C43">
        <w:trPr>
          <w:trHeight w:val="680"/>
        </w:trPr>
        <w:tc>
          <w:tcPr>
            <w:tcW w:w="1093" w:type="dxa"/>
            <w:vMerge/>
            <w:shd w:val="clear" w:color="000000" w:fill="FFFFFF"/>
            <w:vAlign w:val="center"/>
            <w:hideMark/>
          </w:tcPr>
          <w:p w14:paraId="6DE3DAB1" w14:textId="77777777" w:rsidR="007F2C43" w:rsidRPr="0023613E" w:rsidRDefault="007F2C43" w:rsidP="00AB50EE">
            <w:pPr>
              <w:pStyle w:val="af8"/>
              <w:snapToGrid w:val="0"/>
            </w:pPr>
          </w:p>
        </w:tc>
        <w:tc>
          <w:tcPr>
            <w:tcW w:w="1842" w:type="dxa"/>
            <w:vAlign w:val="center"/>
            <w:hideMark/>
          </w:tcPr>
          <w:p w14:paraId="594997FC" w14:textId="77777777" w:rsidR="007F2C43" w:rsidRPr="0023613E" w:rsidRDefault="007F2C43" w:rsidP="00AB50EE">
            <w:pPr>
              <w:pStyle w:val="af8"/>
              <w:snapToGrid w:val="0"/>
            </w:pPr>
            <w:r w:rsidRPr="0023613E">
              <w:rPr>
                <w:rFonts w:hint="eastAsia"/>
              </w:rPr>
              <w:t>多明尼加</w:t>
            </w:r>
          </w:p>
          <w:p w14:paraId="77588220" w14:textId="77777777" w:rsidR="007F2C43" w:rsidRPr="0023613E" w:rsidRDefault="007F2C43" w:rsidP="00AB50EE">
            <w:pPr>
              <w:pStyle w:val="af8"/>
              <w:snapToGrid w:val="0"/>
            </w:pPr>
            <w:r w:rsidRPr="0023613E">
              <w:t>Dominican Republic</w:t>
            </w:r>
          </w:p>
        </w:tc>
        <w:tc>
          <w:tcPr>
            <w:tcW w:w="2127" w:type="dxa"/>
            <w:vAlign w:val="center"/>
            <w:hideMark/>
          </w:tcPr>
          <w:p w14:paraId="1984EED4" w14:textId="77777777" w:rsidR="007F2C43" w:rsidRPr="0023613E" w:rsidRDefault="00000000" w:rsidP="00AB50EE">
            <w:pPr>
              <w:pStyle w:val="af8"/>
              <w:snapToGrid w:val="0"/>
            </w:pPr>
            <w:hyperlink r:id="rId56" w:history="1">
              <w:r w:rsidR="007F2C43" w:rsidRPr="0023613E">
                <w:rPr>
                  <w:rFonts w:hint="eastAsia"/>
                </w:rPr>
                <w:t>中文</w:t>
              </w:r>
            </w:hyperlink>
          </w:p>
        </w:tc>
        <w:tc>
          <w:tcPr>
            <w:tcW w:w="1984" w:type="dxa"/>
            <w:gridSpan w:val="2"/>
            <w:vAlign w:val="center"/>
            <w:hideMark/>
          </w:tcPr>
          <w:p w14:paraId="1BCAEF65" w14:textId="77777777" w:rsidR="007F2C43" w:rsidRPr="0023613E" w:rsidRDefault="007F2C43" w:rsidP="00AB50EE">
            <w:pPr>
              <w:pStyle w:val="af8"/>
              <w:snapToGrid w:val="0"/>
            </w:pPr>
            <w:r w:rsidRPr="0023613E">
              <w:t xml:space="preserve">　</w:t>
            </w:r>
          </w:p>
        </w:tc>
        <w:tc>
          <w:tcPr>
            <w:tcW w:w="1501" w:type="dxa"/>
            <w:vAlign w:val="center"/>
            <w:hideMark/>
          </w:tcPr>
          <w:p w14:paraId="534EA7E4" w14:textId="77777777" w:rsidR="007F2C43" w:rsidRPr="0023613E" w:rsidRDefault="00000000" w:rsidP="00AB50EE">
            <w:pPr>
              <w:pStyle w:val="af8"/>
              <w:snapToGrid w:val="0"/>
            </w:pPr>
            <w:hyperlink r:id="rId57" w:history="1">
              <w:r w:rsidR="007F2C43" w:rsidRPr="0023613E">
                <w:rPr>
                  <w:rFonts w:hint="eastAsia"/>
                </w:rPr>
                <w:t>Español</w:t>
              </w:r>
            </w:hyperlink>
          </w:p>
        </w:tc>
      </w:tr>
      <w:tr w:rsidR="0023613E" w:rsidRPr="0023613E" w14:paraId="18072DE8" w14:textId="77777777" w:rsidTr="00AB50EE">
        <w:trPr>
          <w:trHeight w:val="680"/>
        </w:trPr>
        <w:tc>
          <w:tcPr>
            <w:tcW w:w="1093" w:type="dxa"/>
            <w:vMerge/>
            <w:shd w:val="clear" w:color="000000" w:fill="FFFFFF"/>
            <w:vAlign w:val="center"/>
            <w:hideMark/>
          </w:tcPr>
          <w:p w14:paraId="0CE4167F" w14:textId="77777777" w:rsidR="007F2C43" w:rsidRPr="0023613E" w:rsidRDefault="007F2C43" w:rsidP="00AB50EE">
            <w:pPr>
              <w:pStyle w:val="af8"/>
              <w:snapToGrid w:val="0"/>
            </w:pPr>
          </w:p>
        </w:tc>
        <w:tc>
          <w:tcPr>
            <w:tcW w:w="1842" w:type="dxa"/>
            <w:shd w:val="clear" w:color="000000" w:fill="FFFFFF"/>
            <w:vAlign w:val="center"/>
            <w:hideMark/>
          </w:tcPr>
          <w:p w14:paraId="253FCDFF" w14:textId="77777777" w:rsidR="007F2C43" w:rsidRPr="0023613E" w:rsidRDefault="007F2C43" w:rsidP="00AB50EE">
            <w:pPr>
              <w:pStyle w:val="af8"/>
              <w:snapToGrid w:val="0"/>
            </w:pPr>
            <w:r w:rsidRPr="0023613E">
              <w:rPr>
                <w:rFonts w:hint="eastAsia"/>
              </w:rPr>
              <w:t>巴拉圭</w:t>
            </w:r>
          </w:p>
          <w:p w14:paraId="1BCE6A88" w14:textId="77777777" w:rsidR="007F2C43" w:rsidRPr="0023613E" w:rsidRDefault="007F2C43" w:rsidP="00AB50EE">
            <w:pPr>
              <w:pStyle w:val="af8"/>
              <w:snapToGrid w:val="0"/>
            </w:pPr>
            <w:r w:rsidRPr="0023613E">
              <w:t>Paraguay</w:t>
            </w:r>
          </w:p>
        </w:tc>
        <w:tc>
          <w:tcPr>
            <w:tcW w:w="2127" w:type="dxa"/>
            <w:shd w:val="clear" w:color="000000" w:fill="FFFFFF"/>
            <w:vAlign w:val="center"/>
            <w:hideMark/>
          </w:tcPr>
          <w:p w14:paraId="58D9B467" w14:textId="77777777" w:rsidR="007F2C43" w:rsidRPr="0023613E" w:rsidRDefault="00000000" w:rsidP="00AB50EE">
            <w:pPr>
              <w:pStyle w:val="af8"/>
              <w:snapToGrid w:val="0"/>
            </w:pPr>
            <w:hyperlink r:id="rId58" w:history="1">
              <w:r w:rsidR="007F2C43" w:rsidRPr="0023613E">
                <w:rPr>
                  <w:rFonts w:hint="eastAsia"/>
                </w:rPr>
                <w:t>中文</w:t>
              </w:r>
            </w:hyperlink>
          </w:p>
        </w:tc>
        <w:tc>
          <w:tcPr>
            <w:tcW w:w="1984" w:type="dxa"/>
            <w:gridSpan w:val="2"/>
            <w:shd w:val="clear" w:color="000000" w:fill="FFFFFF"/>
            <w:vAlign w:val="center"/>
            <w:hideMark/>
          </w:tcPr>
          <w:p w14:paraId="32EABAD2" w14:textId="77777777" w:rsidR="007F2C43" w:rsidRPr="0023613E" w:rsidRDefault="007F2C43" w:rsidP="00AB50EE">
            <w:pPr>
              <w:pStyle w:val="af8"/>
              <w:snapToGrid w:val="0"/>
            </w:pPr>
            <w:r w:rsidRPr="0023613E">
              <w:t xml:space="preserve">　</w:t>
            </w:r>
          </w:p>
        </w:tc>
        <w:tc>
          <w:tcPr>
            <w:tcW w:w="1501" w:type="dxa"/>
            <w:shd w:val="clear" w:color="000000" w:fill="FFFFFF"/>
            <w:vAlign w:val="center"/>
            <w:hideMark/>
          </w:tcPr>
          <w:p w14:paraId="720DD73D" w14:textId="77777777" w:rsidR="007F2C43" w:rsidRPr="0023613E" w:rsidRDefault="00000000" w:rsidP="00AB50EE">
            <w:pPr>
              <w:pStyle w:val="af8"/>
              <w:snapToGrid w:val="0"/>
            </w:pPr>
            <w:hyperlink r:id="rId59" w:history="1">
              <w:r w:rsidR="007F2C43" w:rsidRPr="0023613E">
                <w:rPr>
                  <w:rFonts w:hint="eastAsia"/>
                </w:rPr>
                <w:t>Español</w:t>
              </w:r>
            </w:hyperlink>
          </w:p>
        </w:tc>
      </w:tr>
      <w:tr w:rsidR="0023613E" w:rsidRPr="0023613E" w14:paraId="51548FD2" w14:textId="77777777" w:rsidTr="00AB50EE">
        <w:trPr>
          <w:trHeight w:val="680"/>
        </w:trPr>
        <w:tc>
          <w:tcPr>
            <w:tcW w:w="1093" w:type="dxa"/>
            <w:vMerge/>
            <w:shd w:val="clear" w:color="000000" w:fill="FFFFFF"/>
            <w:vAlign w:val="center"/>
            <w:hideMark/>
          </w:tcPr>
          <w:p w14:paraId="6678E297" w14:textId="77777777" w:rsidR="007F2C43" w:rsidRPr="0023613E" w:rsidRDefault="007F2C43" w:rsidP="00AB50EE">
            <w:pPr>
              <w:pStyle w:val="af8"/>
              <w:snapToGrid w:val="0"/>
            </w:pPr>
          </w:p>
        </w:tc>
        <w:tc>
          <w:tcPr>
            <w:tcW w:w="1842" w:type="dxa"/>
            <w:shd w:val="clear" w:color="000000" w:fill="FFFFFF"/>
            <w:vAlign w:val="center"/>
            <w:hideMark/>
          </w:tcPr>
          <w:p w14:paraId="4699955E" w14:textId="77777777" w:rsidR="007F2C43" w:rsidRPr="0023613E" w:rsidRDefault="007F2C43" w:rsidP="00AB50EE">
            <w:pPr>
              <w:pStyle w:val="af8"/>
              <w:snapToGrid w:val="0"/>
            </w:pPr>
            <w:r w:rsidRPr="0023613E">
              <w:rPr>
                <w:rFonts w:hint="eastAsia"/>
              </w:rPr>
              <w:t>阿根廷</w:t>
            </w:r>
          </w:p>
          <w:p w14:paraId="0D04212D" w14:textId="77777777" w:rsidR="007F2C43" w:rsidRPr="0023613E" w:rsidRDefault="007F2C43" w:rsidP="00AB50EE">
            <w:pPr>
              <w:pStyle w:val="af8"/>
              <w:snapToGrid w:val="0"/>
            </w:pPr>
            <w:r w:rsidRPr="0023613E">
              <w:t>Argentina</w:t>
            </w:r>
          </w:p>
        </w:tc>
        <w:tc>
          <w:tcPr>
            <w:tcW w:w="2127" w:type="dxa"/>
            <w:shd w:val="clear" w:color="000000" w:fill="FFFFFF"/>
            <w:vAlign w:val="center"/>
            <w:hideMark/>
          </w:tcPr>
          <w:p w14:paraId="72796FA5" w14:textId="77777777" w:rsidR="007F2C43" w:rsidRPr="0023613E" w:rsidRDefault="00000000" w:rsidP="00AB50EE">
            <w:pPr>
              <w:pStyle w:val="af8"/>
              <w:snapToGrid w:val="0"/>
            </w:pPr>
            <w:hyperlink r:id="rId60" w:history="1">
              <w:r w:rsidR="007F2C43" w:rsidRPr="0023613E">
                <w:rPr>
                  <w:rFonts w:hint="eastAsia"/>
                </w:rPr>
                <w:t>中文</w:t>
              </w:r>
            </w:hyperlink>
          </w:p>
        </w:tc>
        <w:tc>
          <w:tcPr>
            <w:tcW w:w="1984" w:type="dxa"/>
            <w:gridSpan w:val="2"/>
            <w:shd w:val="clear" w:color="000000" w:fill="FFFFFF"/>
            <w:vAlign w:val="center"/>
            <w:hideMark/>
          </w:tcPr>
          <w:p w14:paraId="37BD04E7" w14:textId="77777777" w:rsidR="007F2C43" w:rsidRPr="0023613E" w:rsidRDefault="00000000" w:rsidP="00AB50EE">
            <w:pPr>
              <w:pStyle w:val="af8"/>
              <w:snapToGrid w:val="0"/>
            </w:pPr>
            <w:hyperlink r:id="rId61" w:history="1">
              <w:r w:rsidR="007F2C43" w:rsidRPr="0023613E">
                <w:rPr>
                  <w:rFonts w:hint="eastAsia"/>
                </w:rPr>
                <w:t>English</w:t>
              </w:r>
            </w:hyperlink>
          </w:p>
        </w:tc>
        <w:tc>
          <w:tcPr>
            <w:tcW w:w="1501" w:type="dxa"/>
            <w:shd w:val="clear" w:color="000000" w:fill="FFFFFF"/>
            <w:vAlign w:val="center"/>
            <w:hideMark/>
          </w:tcPr>
          <w:p w14:paraId="6971E469" w14:textId="77777777" w:rsidR="007F2C43" w:rsidRPr="0023613E" w:rsidRDefault="007F2C43" w:rsidP="00AB50EE">
            <w:pPr>
              <w:pStyle w:val="af8"/>
              <w:snapToGrid w:val="0"/>
            </w:pPr>
            <w:r w:rsidRPr="0023613E">
              <w:t xml:space="preserve">　</w:t>
            </w:r>
          </w:p>
        </w:tc>
      </w:tr>
      <w:tr w:rsidR="0023613E" w:rsidRPr="0023613E" w14:paraId="7D591F0D" w14:textId="77777777" w:rsidTr="00AB50EE">
        <w:trPr>
          <w:trHeight w:val="680"/>
        </w:trPr>
        <w:tc>
          <w:tcPr>
            <w:tcW w:w="1093" w:type="dxa"/>
            <w:vMerge/>
            <w:shd w:val="clear" w:color="000000" w:fill="FFFFFF"/>
            <w:vAlign w:val="center"/>
            <w:hideMark/>
          </w:tcPr>
          <w:p w14:paraId="341E58E9" w14:textId="77777777" w:rsidR="007F2C43" w:rsidRPr="0023613E" w:rsidRDefault="007F2C43" w:rsidP="00AB50EE">
            <w:pPr>
              <w:pStyle w:val="af8"/>
              <w:snapToGrid w:val="0"/>
            </w:pPr>
          </w:p>
        </w:tc>
        <w:tc>
          <w:tcPr>
            <w:tcW w:w="1842" w:type="dxa"/>
            <w:shd w:val="clear" w:color="000000" w:fill="FFFFFF"/>
            <w:vAlign w:val="center"/>
            <w:hideMark/>
          </w:tcPr>
          <w:p w14:paraId="0B45B286" w14:textId="77777777" w:rsidR="007F2C43" w:rsidRPr="0023613E" w:rsidRDefault="007F2C43" w:rsidP="00AB50EE">
            <w:pPr>
              <w:pStyle w:val="af8"/>
              <w:snapToGrid w:val="0"/>
            </w:pPr>
            <w:r w:rsidRPr="0023613E">
              <w:rPr>
                <w:rFonts w:hint="eastAsia"/>
              </w:rPr>
              <w:t>宏都拉斯</w:t>
            </w:r>
          </w:p>
          <w:p w14:paraId="0BDE63EC" w14:textId="77777777" w:rsidR="007F2C43" w:rsidRPr="0023613E" w:rsidRDefault="007F2C43" w:rsidP="00AB50EE">
            <w:pPr>
              <w:pStyle w:val="af8"/>
              <w:snapToGrid w:val="0"/>
            </w:pPr>
            <w:r w:rsidRPr="0023613E">
              <w:t>Honduras</w:t>
            </w:r>
          </w:p>
        </w:tc>
        <w:tc>
          <w:tcPr>
            <w:tcW w:w="5612" w:type="dxa"/>
            <w:gridSpan w:val="4"/>
            <w:shd w:val="clear" w:color="000000" w:fill="FFFFFF"/>
            <w:vAlign w:val="center"/>
            <w:hideMark/>
          </w:tcPr>
          <w:p w14:paraId="6DAC12C6" w14:textId="77777777" w:rsidR="007F2C43" w:rsidRPr="0023613E" w:rsidRDefault="00000000" w:rsidP="00AB50EE">
            <w:pPr>
              <w:pStyle w:val="af8"/>
              <w:snapToGrid w:val="0"/>
              <w:jc w:val="left"/>
            </w:pPr>
            <w:hyperlink r:id="rId62" w:tgtFrame="_blank" w:tooltip="另開新視窗連結至臺薩(薩爾瓦多)宏(宏都拉斯)FTA" w:history="1">
              <w:r w:rsidR="007F2C43" w:rsidRPr="0023613E">
                <w:rPr>
                  <w:rFonts w:hint="eastAsia"/>
                </w:rPr>
                <w:t>與宏都拉斯投保協定已由</w:t>
              </w:r>
              <w:proofErr w:type="gramStart"/>
              <w:r w:rsidR="007F2C43" w:rsidRPr="0023613E">
                <w:rPr>
                  <w:rFonts w:hint="eastAsia"/>
                </w:rPr>
                <w:t>臺薩</w:t>
              </w:r>
              <w:proofErr w:type="gramEnd"/>
              <w:r w:rsidR="007F2C43" w:rsidRPr="0023613E">
                <w:rPr>
                  <w:rFonts w:hint="eastAsia"/>
                </w:rPr>
                <w:t>宏</w:t>
              </w:r>
              <w:r w:rsidR="007F2C43" w:rsidRPr="0023613E">
                <w:rPr>
                  <w:rFonts w:hint="eastAsia"/>
                </w:rPr>
                <w:t>FTA</w:t>
              </w:r>
              <w:r w:rsidR="007F2C43" w:rsidRPr="0023613E">
                <w:rPr>
                  <w:rFonts w:hint="eastAsia"/>
                </w:rPr>
                <w:t>投資章取代</w:t>
              </w:r>
            </w:hyperlink>
          </w:p>
        </w:tc>
      </w:tr>
      <w:tr w:rsidR="0023613E" w:rsidRPr="0023613E" w14:paraId="48B4B2DE" w14:textId="77777777" w:rsidTr="00AB50EE">
        <w:trPr>
          <w:trHeight w:val="680"/>
        </w:trPr>
        <w:tc>
          <w:tcPr>
            <w:tcW w:w="1093" w:type="dxa"/>
            <w:vMerge/>
            <w:shd w:val="clear" w:color="000000" w:fill="FFFFFF"/>
            <w:vAlign w:val="center"/>
            <w:hideMark/>
          </w:tcPr>
          <w:p w14:paraId="5F092FEE" w14:textId="77777777" w:rsidR="007F2C43" w:rsidRPr="0023613E" w:rsidRDefault="007F2C43" w:rsidP="00AB50EE">
            <w:pPr>
              <w:pStyle w:val="af8"/>
              <w:snapToGrid w:val="0"/>
            </w:pPr>
          </w:p>
        </w:tc>
        <w:tc>
          <w:tcPr>
            <w:tcW w:w="1842" w:type="dxa"/>
            <w:shd w:val="clear" w:color="000000" w:fill="FFFFFF"/>
            <w:vAlign w:val="center"/>
            <w:hideMark/>
          </w:tcPr>
          <w:p w14:paraId="7E80A130" w14:textId="77777777" w:rsidR="007F2C43" w:rsidRPr="0023613E" w:rsidRDefault="007F2C43" w:rsidP="00AB50EE">
            <w:pPr>
              <w:pStyle w:val="af8"/>
              <w:snapToGrid w:val="0"/>
            </w:pPr>
            <w:r w:rsidRPr="0023613E">
              <w:rPr>
                <w:rFonts w:hint="eastAsia"/>
              </w:rPr>
              <w:t>薩爾瓦多</w:t>
            </w:r>
          </w:p>
          <w:p w14:paraId="27B4A593" w14:textId="77777777" w:rsidR="007F2C43" w:rsidRPr="0023613E" w:rsidRDefault="007F2C43" w:rsidP="00AB50EE">
            <w:pPr>
              <w:pStyle w:val="af8"/>
              <w:snapToGrid w:val="0"/>
            </w:pPr>
            <w:r w:rsidRPr="0023613E">
              <w:t>El Salvador</w:t>
            </w:r>
          </w:p>
        </w:tc>
        <w:tc>
          <w:tcPr>
            <w:tcW w:w="5612" w:type="dxa"/>
            <w:gridSpan w:val="4"/>
            <w:shd w:val="clear" w:color="000000" w:fill="FFFFFF"/>
            <w:vAlign w:val="center"/>
            <w:hideMark/>
          </w:tcPr>
          <w:p w14:paraId="5840CAE6" w14:textId="77777777" w:rsidR="007F2C43" w:rsidRPr="0023613E" w:rsidRDefault="00000000" w:rsidP="00AB50EE">
            <w:pPr>
              <w:pStyle w:val="af8"/>
              <w:snapToGrid w:val="0"/>
              <w:jc w:val="left"/>
            </w:pPr>
            <w:hyperlink r:id="rId63" w:tgtFrame="_blank" w:tooltip="另開新視窗連結至臺薩(薩爾瓦多)宏(宏都拉斯)FTA" w:history="1">
              <w:r w:rsidR="007F2C43" w:rsidRPr="0023613E">
                <w:rPr>
                  <w:rFonts w:hint="eastAsia"/>
                </w:rPr>
                <w:t>與薩爾瓦多投保協定已由</w:t>
              </w:r>
              <w:proofErr w:type="gramStart"/>
              <w:r w:rsidR="007F2C43" w:rsidRPr="0023613E">
                <w:rPr>
                  <w:rFonts w:hint="eastAsia"/>
                </w:rPr>
                <w:t>臺薩</w:t>
              </w:r>
              <w:proofErr w:type="gramEnd"/>
              <w:r w:rsidR="007F2C43" w:rsidRPr="0023613E">
                <w:rPr>
                  <w:rFonts w:hint="eastAsia"/>
                </w:rPr>
                <w:t>宏</w:t>
              </w:r>
              <w:r w:rsidR="007F2C43" w:rsidRPr="0023613E">
                <w:rPr>
                  <w:rFonts w:hint="eastAsia"/>
                </w:rPr>
                <w:t>FTA</w:t>
              </w:r>
              <w:r w:rsidR="007F2C43" w:rsidRPr="0023613E">
                <w:rPr>
                  <w:rFonts w:hint="eastAsia"/>
                </w:rPr>
                <w:t>投資章取代</w:t>
              </w:r>
            </w:hyperlink>
          </w:p>
        </w:tc>
      </w:tr>
      <w:tr w:rsidR="0023613E" w:rsidRPr="0023613E" w14:paraId="6631553A" w14:textId="77777777" w:rsidTr="00AB50EE">
        <w:trPr>
          <w:trHeight w:val="680"/>
        </w:trPr>
        <w:tc>
          <w:tcPr>
            <w:tcW w:w="1093" w:type="dxa"/>
            <w:vMerge/>
            <w:shd w:val="clear" w:color="000000" w:fill="FFFFFF"/>
            <w:vAlign w:val="center"/>
            <w:hideMark/>
          </w:tcPr>
          <w:p w14:paraId="573EDC44" w14:textId="77777777" w:rsidR="007F2C43" w:rsidRPr="0023613E" w:rsidRDefault="007F2C43" w:rsidP="00AB50EE">
            <w:pPr>
              <w:pStyle w:val="af8"/>
              <w:snapToGrid w:val="0"/>
            </w:pPr>
          </w:p>
        </w:tc>
        <w:tc>
          <w:tcPr>
            <w:tcW w:w="1842" w:type="dxa"/>
            <w:shd w:val="clear" w:color="000000" w:fill="FFFFFF"/>
            <w:vAlign w:val="center"/>
            <w:hideMark/>
          </w:tcPr>
          <w:p w14:paraId="219512F1" w14:textId="77777777" w:rsidR="007F2C43" w:rsidRPr="0023613E" w:rsidRDefault="007F2C43" w:rsidP="00AB50EE">
            <w:pPr>
              <w:pStyle w:val="af8"/>
              <w:snapToGrid w:val="0"/>
            </w:pPr>
            <w:r w:rsidRPr="0023613E">
              <w:rPr>
                <w:rFonts w:hint="eastAsia"/>
              </w:rPr>
              <w:t>貝里斯</w:t>
            </w:r>
          </w:p>
          <w:p w14:paraId="6F047327" w14:textId="77777777" w:rsidR="007F2C43" w:rsidRPr="0023613E" w:rsidRDefault="007F2C43" w:rsidP="00AB50EE">
            <w:pPr>
              <w:pStyle w:val="af8"/>
              <w:snapToGrid w:val="0"/>
            </w:pPr>
            <w:r w:rsidRPr="0023613E">
              <w:t>Belize</w:t>
            </w:r>
          </w:p>
        </w:tc>
        <w:tc>
          <w:tcPr>
            <w:tcW w:w="2268" w:type="dxa"/>
            <w:gridSpan w:val="2"/>
            <w:shd w:val="clear" w:color="000000" w:fill="FFFFFF"/>
            <w:vAlign w:val="center"/>
            <w:hideMark/>
          </w:tcPr>
          <w:p w14:paraId="18C28393" w14:textId="77777777" w:rsidR="007F2C43" w:rsidRPr="0023613E" w:rsidRDefault="00000000" w:rsidP="00AB50EE">
            <w:pPr>
              <w:pStyle w:val="af8"/>
              <w:snapToGrid w:val="0"/>
            </w:pPr>
            <w:hyperlink r:id="rId64" w:history="1">
              <w:r w:rsidR="007F2C43" w:rsidRPr="0023613E">
                <w:rPr>
                  <w:rFonts w:hint="eastAsia"/>
                </w:rPr>
                <w:t>中文</w:t>
              </w:r>
            </w:hyperlink>
          </w:p>
        </w:tc>
        <w:tc>
          <w:tcPr>
            <w:tcW w:w="1843" w:type="dxa"/>
            <w:shd w:val="clear" w:color="000000" w:fill="FFFFFF"/>
            <w:vAlign w:val="center"/>
            <w:hideMark/>
          </w:tcPr>
          <w:p w14:paraId="793E6129" w14:textId="77777777" w:rsidR="007F2C43" w:rsidRPr="0023613E" w:rsidRDefault="00000000" w:rsidP="00AB50EE">
            <w:pPr>
              <w:pStyle w:val="af8"/>
              <w:snapToGrid w:val="0"/>
            </w:pPr>
            <w:hyperlink r:id="rId65" w:history="1">
              <w:r w:rsidR="007F2C43" w:rsidRPr="0023613E">
                <w:rPr>
                  <w:rFonts w:hint="eastAsia"/>
                </w:rPr>
                <w:t>English</w:t>
              </w:r>
            </w:hyperlink>
          </w:p>
        </w:tc>
        <w:tc>
          <w:tcPr>
            <w:tcW w:w="1501" w:type="dxa"/>
            <w:shd w:val="clear" w:color="000000" w:fill="FFFFFF"/>
            <w:vAlign w:val="center"/>
            <w:hideMark/>
          </w:tcPr>
          <w:p w14:paraId="69225C07" w14:textId="77777777" w:rsidR="007F2C43" w:rsidRPr="0023613E" w:rsidRDefault="007F2C43" w:rsidP="00AB50EE">
            <w:pPr>
              <w:pStyle w:val="af8"/>
              <w:snapToGrid w:val="0"/>
            </w:pPr>
            <w:r w:rsidRPr="0023613E">
              <w:t xml:space="preserve">　</w:t>
            </w:r>
          </w:p>
        </w:tc>
      </w:tr>
      <w:tr w:rsidR="0023613E" w:rsidRPr="0023613E" w14:paraId="7BBBD885" w14:textId="77777777" w:rsidTr="00AB50EE">
        <w:trPr>
          <w:trHeight w:val="680"/>
        </w:trPr>
        <w:tc>
          <w:tcPr>
            <w:tcW w:w="1093" w:type="dxa"/>
            <w:vMerge/>
            <w:shd w:val="clear" w:color="000000" w:fill="FFFFFF"/>
            <w:vAlign w:val="center"/>
            <w:hideMark/>
          </w:tcPr>
          <w:p w14:paraId="0D9F865D" w14:textId="77777777" w:rsidR="007F2C43" w:rsidRPr="0023613E" w:rsidRDefault="007F2C43" w:rsidP="00AB50EE">
            <w:pPr>
              <w:pStyle w:val="af8"/>
              <w:snapToGrid w:val="0"/>
            </w:pPr>
          </w:p>
        </w:tc>
        <w:tc>
          <w:tcPr>
            <w:tcW w:w="1842" w:type="dxa"/>
            <w:shd w:val="clear" w:color="000000" w:fill="FFFFFF"/>
            <w:vAlign w:val="center"/>
            <w:hideMark/>
          </w:tcPr>
          <w:p w14:paraId="3BF24DAA" w14:textId="77777777" w:rsidR="007F2C43" w:rsidRPr="0023613E" w:rsidRDefault="007F2C43" w:rsidP="00AB50EE">
            <w:pPr>
              <w:pStyle w:val="af8"/>
              <w:snapToGrid w:val="0"/>
            </w:pPr>
            <w:r w:rsidRPr="0023613E">
              <w:rPr>
                <w:rFonts w:hint="eastAsia"/>
              </w:rPr>
              <w:t>哥斯大黎加</w:t>
            </w:r>
          </w:p>
          <w:p w14:paraId="599A4F38" w14:textId="77777777" w:rsidR="007F2C43" w:rsidRPr="0023613E" w:rsidRDefault="007F2C43" w:rsidP="00AB50EE">
            <w:pPr>
              <w:pStyle w:val="af8"/>
              <w:snapToGrid w:val="0"/>
            </w:pPr>
            <w:r w:rsidRPr="0023613E">
              <w:t>Costa Rica</w:t>
            </w:r>
          </w:p>
        </w:tc>
        <w:tc>
          <w:tcPr>
            <w:tcW w:w="2268" w:type="dxa"/>
            <w:gridSpan w:val="2"/>
            <w:shd w:val="clear" w:color="000000" w:fill="FFFFFF"/>
            <w:vAlign w:val="center"/>
            <w:hideMark/>
          </w:tcPr>
          <w:p w14:paraId="0FDDF6BB" w14:textId="77777777" w:rsidR="007F2C43" w:rsidRPr="0023613E" w:rsidRDefault="00000000" w:rsidP="00AB50EE">
            <w:pPr>
              <w:pStyle w:val="af8"/>
              <w:snapToGrid w:val="0"/>
            </w:pPr>
            <w:hyperlink r:id="rId66" w:history="1">
              <w:r w:rsidR="007F2C43" w:rsidRPr="0023613E">
                <w:rPr>
                  <w:rFonts w:hint="eastAsia"/>
                </w:rPr>
                <w:t>中文</w:t>
              </w:r>
            </w:hyperlink>
          </w:p>
        </w:tc>
        <w:tc>
          <w:tcPr>
            <w:tcW w:w="1843" w:type="dxa"/>
            <w:shd w:val="clear" w:color="000000" w:fill="FFFFFF"/>
            <w:vAlign w:val="center"/>
            <w:hideMark/>
          </w:tcPr>
          <w:p w14:paraId="514F202D" w14:textId="77777777" w:rsidR="007F2C43" w:rsidRPr="0023613E" w:rsidRDefault="00000000" w:rsidP="00AB50EE">
            <w:pPr>
              <w:pStyle w:val="af8"/>
              <w:snapToGrid w:val="0"/>
            </w:pPr>
            <w:hyperlink r:id="rId67" w:history="1">
              <w:r w:rsidR="007F2C43" w:rsidRPr="0023613E">
                <w:rPr>
                  <w:rFonts w:hint="eastAsia"/>
                </w:rPr>
                <w:t>English</w:t>
              </w:r>
            </w:hyperlink>
          </w:p>
        </w:tc>
        <w:tc>
          <w:tcPr>
            <w:tcW w:w="1501" w:type="dxa"/>
            <w:shd w:val="clear" w:color="000000" w:fill="FFFFFF"/>
            <w:vAlign w:val="center"/>
            <w:hideMark/>
          </w:tcPr>
          <w:p w14:paraId="639239AF" w14:textId="77777777" w:rsidR="007F2C43" w:rsidRPr="0023613E" w:rsidRDefault="00000000" w:rsidP="00AB50EE">
            <w:pPr>
              <w:pStyle w:val="af8"/>
              <w:snapToGrid w:val="0"/>
            </w:pPr>
            <w:hyperlink r:id="rId68" w:history="1">
              <w:r w:rsidR="007F2C43" w:rsidRPr="0023613E">
                <w:rPr>
                  <w:rFonts w:hint="eastAsia"/>
                </w:rPr>
                <w:t>Español</w:t>
              </w:r>
            </w:hyperlink>
          </w:p>
        </w:tc>
      </w:tr>
      <w:tr w:rsidR="0023613E" w:rsidRPr="0023613E" w14:paraId="7B61A8D7" w14:textId="77777777" w:rsidTr="00AB50EE">
        <w:trPr>
          <w:trHeight w:val="680"/>
        </w:trPr>
        <w:tc>
          <w:tcPr>
            <w:tcW w:w="1093" w:type="dxa"/>
            <w:vMerge/>
            <w:shd w:val="clear" w:color="000000" w:fill="FFFFFF"/>
            <w:vAlign w:val="center"/>
            <w:hideMark/>
          </w:tcPr>
          <w:p w14:paraId="706E605F" w14:textId="77777777" w:rsidR="007F2C43" w:rsidRPr="0023613E" w:rsidRDefault="007F2C43" w:rsidP="00AB50EE">
            <w:pPr>
              <w:pStyle w:val="af8"/>
              <w:snapToGrid w:val="0"/>
            </w:pPr>
          </w:p>
        </w:tc>
        <w:tc>
          <w:tcPr>
            <w:tcW w:w="1842" w:type="dxa"/>
            <w:shd w:val="clear" w:color="000000" w:fill="FFFFFF"/>
            <w:vAlign w:val="center"/>
            <w:hideMark/>
          </w:tcPr>
          <w:p w14:paraId="557418AB" w14:textId="77777777" w:rsidR="007F2C43" w:rsidRPr="0023613E" w:rsidRDefault="007F2C43" w:rsidP="00AB50EE">
            <w:pPr>
              <w:pStyle w:val="af8"/>
              <w:snapToGrid w:val="0"/>
            </w:pPr>
            <w:r w:rsidRPr="0023613E">
              <w:rPr>
                <w:rFonts w:hint="eastAsia"/>
              </w:rPr>
              <w:t>瓜地馬拉</w:t>
            </w:r>
          </w:p>
          <w:p w14:paraId="61E33136" w14:textId="77777777" w:rsidR="007F2C43" w:rsidRPr="0023613E" w:rsidRDefault="007F2C43" w:rsidP="00AB50EE">
            <w:pPr>
              <w:pStyle w:val="af8"/>
              <w:snapToGrid w:val="0"/>
            </w:pPr>
            <w:r w:rsidRPr="0023613E">
              <w:t>Guatemala</w:t>
            </w:r>
          </w:p>
        </w:tc>
        <w:tc>
          <w:tcPr>
            <w:tcW w:w="2268" w:type="dxa"/>
            <w:gridSpan w:val="2"/>
            <w:shd w:val="clear" w:color="000000" w:fill="FFFFFF"/>
            <w:vAlign w:val="center"/>
            <w:hideMark/>
          </w:tcPr>
          <w:p w14:paraId="63E3BD55" w14:textId="77777777" w:rsidR="007F2C43" w:rsidRPr="0023613E" w:rsidRDefault="00000000" w:rsidP="00AB50EE">
            <w:pPr>
              <w:pStyle w:val="af8"/>
              <w:snapToGrid w:val="0"/>
            </w:pPr>
            <w:hyperlink r:id="rId69" w:history="1">
              <w:r w:rsidR="007F2C43" w:rsidRPr="0023613E">
                <w:rPr>
                  <w:rFonts w:hint="eastAsia"/>
                </w:rPr>
                <w:t>中文</w:t>
              </w:r>
            </w:hyperlink>
          </w:p>
        </w:tc>
        <w:tc>
          <w:tcPr>
            <w:tcW w:w="1843" w:type="dxa"/>
            <w:shd w:val="clear" w:color="000000" w:fill="FFFFFF"/>
            <w:vAlign w:val="center"/>
            <w:hideMark/>
          </w:tcPr>
          <w:p w14:paraId="32E3421E" w14:textId="77777777" w:rsidR="007F2C43" w:rsidRPr="0023613E" w:rsidRDefault="00000000" w:rsidP="00AB50EE">
            <w:pPr>
              <w:pStyle w:val="af8"/>
              <w:snapToGrid w:val="0"/>
            </w:pPr>
            <w:hyperlink r:id="rId70" w:history="1">
              <w:r w:rsidR="007F2C43" w:rsidRPr="0023613E">
                <w:rPr>
                  <w:rFonts w:hint="eastAsia"/>
                </w:rPr>
                <w:t>English</w:t>
              </w:r>
            </w:hyperlink>
          </w:p>
        </w:tc>
        <w:tc>
          <w:tcPr>
            <w:tcW w:w="1501" w:type="dxa"/>
            <w:shd w:val="clear" w:color="000000" w:fill="FFFFFF"/>
            <w:vAlign w:val="center"/>
            <w:hideMark/>
          </w:tcPr>
          <w:p w14:paraId="536C4360" w14:textId="77777777" w:rsidR="007F2C43" w:rsidRPr="0023613E" w:rsidRDefault="00000000" w:rsidP="00AB50EE">
            <w:pPr>
              <w:pStyle w:val="af8"/>
              <w:snapToGrid w:val="0"/>
            </w:pPr>
            <w:hyperlink r:id="rId71" w:history="1">
              <w:r w:rsidR="007F2C43" w:rsidRPr="0023613E">
                <w:rPr>
                  <w:rFonts w:hint="eastAsia"/>
                </w:rPr>
                <w:t>Español</w:t>
              </w:r>
            </w:hyperlink>
          </w:p>
        </w:tc>
      </w:tr>
      <w:tr w:rsidR="0023613E" w:rsidRPr="0023613E" w14:paraId="4C47CB43" w14:textId="77777777" w:rsidTr="00AB50EE">
        <w:trPr>
          <w:trHeight w:val="680"/>
        </w:trPr>
        <w:tc>
          <w:tcPr>
            <w:tcW w:w="1093" w:type="dxa"/>
            <w:vMerge/>
            <w:shd w:val="clear" w:color="000000" w:fill="FFFFFF"/>
            <w:vAlign w:val="center"/>
            <w:hideMark/>
          </w:tcPr>
          <w:p w14:paraId="6C9740AE" w14:textId="77777777" w:rsidR="007F2C43" w:rsidRPr="0023613E" w:rsidRDefault="007F2C43" w:rsidP="00AB50EE">
            <w:pPr>
              <w:pStyle w:val="af8"/>
              <w:snapToGrid w:val="0"/>
            </w:pPr>
          </w:p>
        </w:tc>
        <w:tc>
          <w:tcPr>
            <w:tcW w:w="1842" w:type="dxa"/>
            <w:shd w:val="clear" w:color="000000" w:fill="FFFFFF"/>
            <w:vAlign w:val="center"/>
            <w:hideMark/>
          </w:tcPr>
          <w:p w14:paraId="019947BB" w14:textId="77777777" w:rsidR="007F2C43" w:rsidRPr="0023613E" w:rsidRDefault="007F2C43" w:rsidP="00AB50EE">
            <w:pPr>
              <w:pStyle w:val="af8"/>
              <w:snapToGrid w:val="0"/>
            </w:pPr>
            <w:r w:rsidRPr="0023613E">
              <w:rPr>
                <w:rFonts w:hint="eastAsia"/>
              </w:rPr>
              <w:t>聖文森</w:t>
            </w:r>
          </w:p>
          <w:p w14:paraId="70616F6D" w14:textId="77777777" w:rsidR="007F2C43" w:rsidRPr="0023613E" w:rsidRDefault="007F2C43" w:rsidP="00AB50EE">
            <w:pPr>
              <w:pStyle w:val="af8"/>
              <w:snapToGrid w:val="0"/>
            </w:pPr>
            <w:r w:rsidRPr="0023613E">
              <w:t>Saint Vincent and the Grenadines</w:t>
            </w:r>
          </w:p>
        </w:tc>
        <w:tc>
          <w:tcPr>
            <w:tcW w:w="2268" w:type="dxa"/>
            <w:gridSpan w:val="2"/>
            <w:shd w:val="clear" w:color="000000" w:fill="FFFFFF"/>
            <w:vAlign w:val="center"/>
            <w:hideMark/>
          </w:tcPr>
          <w:p w14:paraId="64FCA607" w14:textId="77777777" w:rsidR="007F2C43" w:rsidRPr="0023613E" w:rsidRDefault="00000000" w:rsidP="00AB50EE">
            <w:pPr>
              <w:pStyle w:val="af8"/>
              <w:snapToGrid w:val="0"/>
            </w:pPr>
            <w:hyperlink r:id="rId72" w:history="1">
              <w:r w:rsidR="007F2C43" w:rsidRPr="0023613E">
                <w:rPr>
                  <w:rFonts w:hint="eastAsia"/>
                </w:rPr>
                <w:t>中文</w:t>
              </w:r>
            </w:hyperlink>
          </w:p>
        </w:tc>
        <w:tc>
          <w:tcPr>
            <w:tcW w:w="1843" w:type="dxa"/>
            <w:shd w:val="clear" w:color="000000" w:fill="FFFFFF"/>
            <w:vAlign w:val="center"/>
            <w:hideMark/>
          </w:tcPr>
          <w:p w14:paraId="4B7A4278" w14:textId="77777777" w:rsidR="007F2C43" w:rsidRPr="0023613E" w:rsidRDefault="00000000" w:rsidP="00AB50EE">
            <w:pPr>
              <w:pStyle w:val="af8"/>
              <w:snapToGrid w:val="0"/>
            </w:pPr>
            <w:hyperlink r:id="rId73" w:history="1">
              <w:r w:rsidR="007F2C43" w:rsidRPr="0023613E">
                <w:rPr>
                  <w:rFonts w:hint="eastAsia"/>
                </w:rPr>
                <w:t>English</w:t>
              </w:r>
            </w:hyperlink>
          </w:p>
        </w:tc>
        <w:tc>
          <w:tcPr>
            <w:tcW w:w="1501" w:type="dxa"/>
            <w:shd w:val="clear" w:color="000000" w:fill="FFFFFF"/>
            <w:vAlign w:val="center"/>
            <w:hideMark/>
          </w:tcPr>
          <w:p w14:paraId="2C54CCF6" w14:textId="77777777" w:rsidR="007F2C43" w:rsidRPr="0023613E" w:rsidRDefault="007F2C43" w:rsidP="00AB50EE">
            <w:pPr>
              <w:pStyle w:val="af8"/>
              <w:snapToGrid w:val="0"/>
            </w:pPr>
            <w:r w:rsidRPr="0023613E">
              <w:t xml:space="preserve">　</w:t>
            </w:r>
          </w:p>
        </w:tc>
      </w:tr>
      <w:tr w:rsidR="0023613E" w:rsidRPr="0023613E" w14:paraId="31EA1EE1" w14:textId="77777777" w:rsidTr="00AB50EE">
        <w:trPr>
          <w:trHeight w:val="680"/>
        </w:trPr>
        <w:tc>
          <w:tcPr>
            <w:tcW w:w="1093" w:type="dxa"/>
            <w:vMerge/>
            <w:shd w:val="clear" w:color="000000" w:fill="FFFFFF"/>
            <w:vAlign w:val="center"/>
            <w:hideMark/>
          </w:tcPr>
          <w:p w14:paraId="794DB7A2" w14:textId="77777777" w:rsidR="007F2C43" w:rsidRPr="0023613E" w:rsidRDefault="007F2C43" w:rsidP="00AB50EE">
            <w:pPr>
              <w:pStyle w:val="af8"/>
              <w:snapToGrid w:val="0"/>
            </w:pPr>
          </w:p>
        </w:tc>
        <w:tc>
          <w:tcPr>
            <w:tcW w:w="1842" w:type="dxa"/>
            <w:shd w:val="clear" w:color="000000" w:fill="FFFFFF"/>
            <w:vAlign w:val="center"/>
            <w:hideMark/>
          </w:tcPr>
          <w:p w14:paraId="358AAA14" w14:textId="77777777" w:rsidR="007F2C43" w:rsidRPr="0023613E" w:rsidRDefault="007F2C43" w:rsidP="00AB50EE">
            <w:pPr>
              <w:pStyle w:val="af8"/>
              <w:snapToGrid w:val="0"/>
            </w:pPr>
            <w:r w:rsidRPr="0023613E">
              <w:rPr>
                <w:rFonts w:hint="eastAsia"/>
              </w:rPr>
              <w:t>巴拿馬</w:t>
            </w:r>
          </w:p>
          <w:p w14:paraId="23AB8E38" w14:textId="77777777" w:rsidR="007F2C43" w:rsidRPr="0023613E" w:rsidRDefault="007F2C43" w:rsidP="00AB50EE">
            <w:pPr>
              <w:pStyle w:val="af8"/>
              <w:snapToGrid w:val="0"/>
            </w:pPr>
            <w:r w:rsidRPr="0023613E">
              <w:t>Panama</w:t>
            </w:r>
          </w:p>
        </w:tc>
        <w:tc>
          <w:tcPr>
            <w:tcW w:w="5612" w:type="dxa"/>
            <w:gridSpan w:val="4"/>
            <w:shd w:val="clear" w:color="000000" w:fill="FFFFFF"/>
            <w:vAlign w:val="center"/>
            <w:hideMark/>
          </w:tcPr>
          <w:p w14:paraId="077BC2BA" w14:textId="77777777" w:rsidR="007F2C43" w:rsidRPr="0023613E" w:rsidRDefault="00000000" w:rsidP="00AB50EE">
            <w:pPr>
              <w:pStyle w:val="af8"/>
              <w:snapToGrid w:val="0"/>
              <w:jc w:val="left"/>
            </w:pPr>
            <w:hyperlink r:id="rId74" w:tgtFrame="_blank" w:tooltip="另開新視窗連結至台巴(巴拿馬)FTA" w:history="1">
              <w:r w:rsidR="007F2C43" w:rsidRPr="0023613E">
                <w:rPr>
                  <w:rFonts w:hint="eastAsia"/>
                </w:rPr>
                <w:t>與巴拿馬的投保協定已議定廢止改由</w:t>
              </w:r>
              <w:proofErr w:type="gramStart"/>
              <w:r w:rsidR="007F2C43" w:rsidRPr="0023613E">
                <w:rPr>
                  <w:rFonts w:hint="eastAsia"/>
                </w:rPr>
                <w:t>臺</w:t>
              </w:r>
              <w:proofErr w:type="gramEnd"/>
              <w:r w:rsidR="007F2C43" w:rsidRPr="0023613E">
                <w:rPr>
                  <w:rFonts w:hint="eastAsia"/>
                </w:rPr>
                <w:t>巴</w:t>
              </w:r>
              <w:r w:rsidR="007F2C43" w:rsidRPr="0023613E">
                <w:rPr>
                  <w:rFonts w:hint="eastAsia"/>
                </w:rPr>
                <w:t>FTA</w:t>
              </w:r>
              <w:r w:rsidR="007F2C43" w:rsidRPr="0023613E">
                <w:rPr>
                  <w:rFonts w:hint="eastAsia"/>
                </w:rPr>
                <w:t>投資章取代</w:t>
              </w:r>
            </w:hyperlink>
          </w:p>
        </w:tc>
      </w:tr>
      <w:tr w:rsidR="0023613E" w:rsidRPr="0023613E" w14:paraId="7E1B0374" w14:textId="77777777" w:rsidTr="00AB50EE">
        <w:trPr>
          <w:trHeight w:val="680"/>
        </w:trPr>
        <w:tc>
          <w:tcPr>
            <w:tcW w:w="1093" w:type="dxa"/>
            <w:vMerge/>
            <w:shd w:val="clear" w:color="000000" w:fill="FFFFFF"/>
            <w:vAlign w:val="center"/>
            <w:hideMark/>
          </w:tcPr>
          <w:p w14:paraId="7DAF7840" w14:textId="77777777" w:rsidR="007F2C43" w:rsidRPr="0023613E" w:rsidRDefault="007F2C43" w:rsidP="00AB50EE">
            <w:pPr>
              <w:pStyle w:val="af8"/>
              <w:snapToGrid w:val="0"/>
            </w:pPr>
          </w:p>
        </w:tc>
        <w:tc>
          <w:tcPr>
            <w:tcW w:w="1842" w:type="dxa"/>
            <w:shd w:val="clear" w:color="000000" w:fill="FFFFFF"/>
            <w:vAlign w:val="center"/>
            <w:hideMark/>
          </w:tcPr>
          <w:p w14:paraId="4FA51946" w14:textId="77777777" w:rsidR="007F2C43" w:rsidRPr="0023613E" w:rsidRDefault="007F2C43" w:rsidP="00AB50EE">
            <w:pPr>
              <w:pStyle w:val="af8"/>
              <w:pageBreakBefore/>
              <w:snapToGrid w:val="0"/>
            </w:pPr>
            <w:r w:rsidRPr="0023613E">
              <w:rPr>
                <w:rFonts w:hint="eastAsia"/>
              </w:rPr>
              <w:t>尼加拉瓜</w:t>
            </w:r>
          </w:p>
          <w:p w14:paraId="0BC76D2C" w14:textId="77777777" w:rsidR="007F2C43" w:rsidRPr="0023613E" w:rsidRDefault="007F2C43" w:rsidP="00AB50EE">
            <w:pPr>
              <w:pStyle w:val="af8"/>
              <w:snapToGrid w:val="0"/>
            </w:pPr>
            <w:r w:rsidRPr="0023613E">
              <w:t>Nicaragua</w:t>
            </w:r>
          </w:p>
        </w:tc>
        <w:tc>
          <w:tcPr>
            <w:tcW w:w="5612" w:type="dxa"/>
            <w:gridSpan w:val="4"/>
            <w:shd w:val="clear" w:color="000000" w:fill="FFFFFF"/>
            <w:vAlign w:val="center"/>
            <w:hideMark/>
          </w:tcPr>
          <w:p w14:paraId="7CB3E32F" w14:textId="77777777" w:rsidR="007F2C43" w:rsidRPr="0023613E" w:rsidRDefault="007F2C43" w:rsidP="00AB50EE">
            <w:pPr>
              <w:pStyle w:val="af8"/>
              <w:wordWrap w:val="0"/>
              <w:snapToGrid w:val="0"/>
              <w:jc w:val="left"/>
            </w:pPr>
            <w:r w:rsidRPr="0023613E">
              <w:rPr>
                <w:rFonts w:hint="eastAsia"/>
              </w:rPr>
              <w:t>與尼加拉瓜投保協定已議定廢止改由</w:t>
            </w:r>
            <w:proofErr w:type="gramStart"/>
            <w:r w:rsidRPr="0023613E">
              <w:rPr>
                <w:rFonts w:hint="eastAsia"/>
              </w:rPr>
              <w:t>臺</w:t>
            </w:r>
            <w:proofErr w:type="gramEnd"/>
            <w:r w:rsidRPr="0023613E">
              <w:rPr>
                <w:rFonts w:hint="eastAsia"/>
              </w:rPr>
              <w:t>尼</w:t>
            </w:r>
            <w:r w:rsidRPr="0023613E">
              <w:t>FTA</w:t>
            </w:r>
            <w:r w:rsidRPr="0023613E">
              <w:rPr>
                <w:rFonts w:hint="eastAsia"/>
              </w:rPr>
              <w:t>投資章取代</w:t>
            </w:r>
          </w:p>
          <w:p w14:paraId="1C1F76BD" w14:textId="77777777" w:rsidR="007F2C43" w:rsidRPr="0023613E" w:rsidRDefault="007F2C43" w:rsidP="00AB50EE">
            <w:pPr>
              <w:pStyle w:val="af8"/>
              <w:wordWrap w:val="0"/>
              <w:snapToGrid w:val="0"/>
              <w:jc w:val="left"/>
            </w:pPr>
            <w:proofErr w:type="gramStart"/>
            <w:r w:rsidRPr="0023613E">
              <w:rPr>
                <w:rFonts w:hint="eastAsia"/>
              </w:rPr>
              <w:t>（臺</w:t>
            </w:r>
            <w:proofErr w:type="gramEnd"/>
            <w:r w:rsidRPr="0023613E">
              <w:rPr>
                <w:rFonts w:hint="eastAsia"/>
              </w:rPr>
              <w:t>尼</w:t>
            </w:r>
            <w:r w:rsidRPr="0023613E">
              <w:t>FTA</w:t>
            </w:r>
            <w:r w:rsidRPr="0023613E">
              <w:rPr>
                <w:rFonts w:hint="eastAsia"/>
              </w:rPr>
              <w:t>於</w:t>
            </w:r>
            <w:r w:rsidRPr="0023613E">
              <w:t>2022</w:t>
            </w:r>
            <w:r w:rsidRPr="0023613E">
              <w:rPr>
                <w:rFonts w:hint="eastAsia"/>
              </w:rPr>
              <w:t>年</w:t>
            </w:r>
            <w:r w:rsidRPr="0023613E">
              <w:t>7</w:t>
            </w:r>
            <w:r w:rsidRPr="0023613E">
              <w:rPr>
                <w:rFonts w:hint="eastAsia"/>
              </w:rPr>
              <w:t>月</w:t>
            </w:r>
            <w:r w:rsidRPr="0023613E">
              <w:t>1</w:t>
            </w:r>
            <w:r w:rsidRPr="0023613E">
              <w:rPr>
                <w:rFonts w:hint="eastAsia"/>
              </w:rPr>
              <w:t>日起停止施行。</w:t>
            </w:r>
            <w:hyperlink r:id="rId75" w:tgtFrame="_blank" w:history="1">
              <w:r w:rsidRPr="0023613E">
                <w:rPr>
                  <w:rFonts w:hint="eastAsia"/>
                </w:rPr>
                <w:t>相關新聞稿：</w:t>
              </w:r>
              <w:r w:rsidRPr="0023613E">
                <w:rPr>
                  <w:rFonts w:hint="eastAsia"/>
                </w:rPr>
                <w:t>https://www.moea.gov.tw/MNS/populace/news/News.aspx?kind=1&amp;menu_id=40&amp;news_id=98978</w:t>
              </w:r>
            </w:hyperlink>
            <w:r w:rsidRPr="0023613E">
              <w:t>）</w:t>
            </w:r>
          </w:p>
        </w:tc>
      </w:tr>
      <w:tr w:rsidR="0023613E" w:rsidRPr="0023613E" w14:paraId="4144E281" w14:textId="77777777" w:rsidTr="00AB50EE">
        <w:trPr>
          <w:trHeight w:val="680"/>
        </w:trPr>
        <w:tc>
          <w:tcPr>
            <w:tcW w:w="1093" w:type="dxa"/>
            <w:vMerge/>
            <w:shd w:val="clear" w:color="000000" w:fill="FFFFFF"/>
            <w:vAlign w:val="center"/>
            <w:hideMark/>
          </w:tcPr>
          <w:p w14:paraId="6D606E53" w14:textId="77777777" w:rsidR="007F2C43" w:rsidRPr="0023613E" w:rsidRDefault="007F2C43" w:rsidP="00AB50EE">
            <w:pPr>
              <w:pStyle w:val="af8"/>
              <w:snapToGrid w:val="0"/>
            </w:pPr>
          </w:p>
        </w:tc>
        <w:tc>
          <w:tcPr>
            <w:tcW w:w="1842" w:type="dxa"/>
            <w:vAlign w:val="center"/>
            <w:hideMark/>
          </w:tcPr>
          <w:p w14:paraId="277569A7" w14:textId="77777777" w:rsidR="007F2C43" w:rsidRPr="0023613E" w:rsidRDefault="007F2C43" w:rsidP="00AB50EE">
            <w:pPr>
              <w:pStyle w:val="af8"/>
              <w:snapToGrid w:val="0"/>
            </w:pPr>
            <w:r w:rsidRPr="0023613E">
              <w:rPr>
                <w:rFonts w:hint="eastAsia"/>
              </w:rPr>
              <w:t>加拿大</w:t>
            </w:r>
          </w:p>
          <w:p w14:paraId="5E62FD1D" w14:textId="77777777" w:rsidR="007F2C43" w:rsidRPr="0023613E" w:rsidRDefault="007F2C43" w:rsidP="00AB50EE">
            <w:pPr>
              <w:pStyle w:val="af8"/>
              <w:snapToGrid w:val="0"/>
            </w:pPr>
            <w:r w:rsidRPr="0023613E">
              <w:t>Canada</w:t>
            </w:r>
          </w:p>
        </w:tc>
        <w:tc>
          <w:tcPr>
            <w:tcW w:w="2268" w:type="dxa"/>
            <w:gridSpan w:val="2"/>
            <w:vAlign w:val="center"/>
            <w:hideMark/>
          </w:tcPr>
          <w:p w14:paraId="16952C63" w14:textId="77777777" w:rsidR="007F2C43" w:rsidRPr="0023613E" w:rsidRDefault="00000000" w:rsidP="00AB50EE">
            <w:pPr>
              <w:pStyle w:val="af8"/>
              <w:snapToGrid w:val="0"/>
            </w:pPr>
            <w:hyperlink r:id="rId76" w:history="1">
              <w:r w:rsidR="007F2C43" w:rsidRPr="0023613E">
                <w:rPr>
                  <w:rFonts w:hint="eastAsia"/>
                </w:rPr>
                <w:t>中文</w:t>
              </w:r>
            </w:hyperlink>
          </w:p>
        </w:tc>
        <w:tc>
          <w:tcPr>
            <w:tcW w:w="1843" w:type="dxa"/>
            <w:vAlign w:val="center"/>
            <w:hideMark/>
          </w:tcPr>
          <w:p w14:paraId="73D48630" w14:textId="77777777" w:rsidR="007F2C43" w:rsidRPr="0023613E" w:rsidRDefault="00000000" w:rsidP="00AB50EE">
            <w:pPr>
              <w:pStyle w:val="af8"/>
              <w:snapToGrid w:val="0"/>
            </w:pPr>
            <w:hyperlink r:id="rId77" w:history="1">
              <w:r w:rsidR="007F2C43" w:rsidRPr="0023613E">
                <w:rPr>
                  <w:rFonts w:hint="eastAsia"/>
                </w:rPr>
                <w:t>English</w:t>
              </w:r>
            </w:hyperlink>
          </w:p>
        </w:tc>
        <w:tc>
          <w:tcPr>
            <w:tcW w:w="1501" w:type="dxa"/>
            <w:vAlign w:val="center"/>
            <w:hideMark/>
          </w:tcPr>
          <w:p w14:paraId="3B2CD06E" w14:textId="77777777" w:rsidR="007F2C43" w:rsidRPr="0023613E" w:rsidRDefault="00000000" w:rsidP="00AB50EE">
            <w:pPr>
              <w:pStyle w:val="af8"/>
              <w:snapToGrid w:val="0"/>
            </w:pPr>
            <w:hyperlink r:id="rId78" w:history="1">
              <w:r w:rsidR="007F2C43" w:rsidRPr="0023613E">
                <w:rPr>
                  <w:rFonts w:hint="eastAsia"/>
                </w:rPr>
                <w:t>français</w:t>
              </w:r>
            </w:hyperlink>
          </w:p>
        </w:tc>
      </w:tr>
      <w:tr w:rsidR="0023613E" w:rsidRPr="0023613E" w14:paraId="2391C33F" w14:textId="77777777" w:rsidTr="00AB50EE">
        <w:trPr>
          <w:trHeight w:val="680"/>
        </w:trPr>
        <w:tc>
          <w:tcPr>
            <w:tcW w:w="1093" w:type="dxa"/>
            <w:vMerge w:val="restart"/>
            <w:shd w:val="clear" w:color="000000" w:fill="FFFFFF"/>
            <w:vAlign w:val="center"/>
            <w:hideMark/>
          </w:tcPr>
          <w:p w14:paraId="0AB240D7" w14:textId="77777777" w:rsidR="007F2C43" w:rsidRPr="0023613E" w:rsidRDefault="007F2C43" w:rsidP="00AB50EE">
            <w:pPr>
              <w:pStyle w:val="af8"/>
              <w:snapToGrid w:val="0"/>
            </w:pPr>
            <w:r w:rsidRPr="0023613E">
              <w:rPr>
                <w:rFonts w:hint="eastAsia"/>
              </w:rPr>
              <w:t>非洲</w:t>
            </w:r>
          </w:p>
          <w:p w14:paraId="736E20A4" w14:textId="77777777" w:rsidR="007F2C43" w:rsidRPr="0023613E" w:rsidRDefault="007F2C43" w:rsidP="00AB50EE">
            <w:pPr>
              <w:pStyle w:val="af8"/>
              <w:snapToGrid w:val="0"/>
            </w:pPr>
            <w:r w:rsidRPr="0023613E">
              <w:t>Africa</w:t>
            </w:r>
          </w:p>
        </w:tc>
        <w:tc>
          <w:tcPr>
            <w:tcW w:w="1842" w:type="dxa"/>
            <w:shd w:val="clear" w:color="000000" w:fill="FFFFFF"/>
            <w:vAlign w:val="center"/>
            <w:hideMark/>
          </w:tcPr>
          <w:p w14:paraId="62E717AE" w14:textId="77777777" w:rsidR="007F2C43" w:rsidRPr="0023613E" w:rsidRDefault="007F2C43" w:rsidP="00AB50EE">
            <w:pPr>
              <w:pStyle w:val="af8"/>
              <w:snapToGrid w:val="0"/>
            </w:pPr>
            <w:r w:rsidRPr="0023613E">
              <w:rPr>
                <w:rFonts w:hint="eastAsia"/>
              </w:rPr>
              <w:t>奈及利亞</w:t>
            </w:r>
          </w:p>
          <w:p w14:paraId="568461D3" w14:textId="77777777" w:rsidR="007F2C43" w:rsidRPr="0023613E" w:rsidRDefault="007F2C43" w:rsidP="00AB50EE">
            <w:pPr>
              <w:pStyle w:val="af8"/>
              <w:snapToGrid w:val="0"/>
            </w:pPr>
            <w:r w:rsidRPr="0023613E">
              <w:t>Nigeria</w:t>
            </w:r>
          </w:p>
        </w:tc>
        <w:tc>
          <w:tcPr>
            <w:tcW w:w="2268" w:type="dxa"/>
            <w:gridSpan w:val="2"/>
            <w:shd w:val="clear" w:color="000000" w:fill="FFFFFF"/>
            <w:vAlign w:val="center"/>
            <w:hideMark/>
          </w:tcPr>
          <w:p w14:paraId="2FA9BFE8" w14:textId="77777777" w:rsidR="007F2C43" w:rsidRPr="0023613E" w:rsidRDefault="00000000" w:rsidP="00AB50EE">
            <w:pPr>
              <w:pStyle w:val="af8"/>
              <w:snapToGrid w:val="0"/>
            </w:pPr>
            <w:hyperlink r:id="rId79" w:history="1">
              <w:r w:rsidR="007F2C43" w:rsidRPr="0023613E">
                <w:rPr>
                  <w:rFonts w:hint="eastAsia"/>
                </w:rPr>
                <w:t>中文</w:t>
              </w:r>
            </w:hyperlink>
          </w:p>
        </w:tc>
        <w:tc>
          <w:tcPr>
            <w:tcW w:w="1843" w:type="dxa"/>
            <w:shd w:val="clear" w:color="000000" w:fill="FFFFFF"/>
            <w:vAlign w:val="center"/>
            <w:hideMark/>
          </w:tcPr>
          <w:p w14:paraId="1E340279" w14:textId="77777777" w:rsidR="007F2C43" w:rsidRPr="0023613E" w:rsidRDefault="00000000" w:rsidP="00AB50EE">
            <w:pPr>
              <w:pStyle w:val="af8"/>
              <w:snapToGrid w:val="0"/>
            </w:pPr>
            <w:hyperlink r:id="rId80" w:history="1">
              <w:r w:rsidR="007F2C43" w:rsidRPr="0023613E">
                <w:rPr>
                  <w:rFonts w:hint="eastAsia"/>
                </w:rPr>
                <w:t>English</w:t>
              </w:r>
            </w:hyperlink>
          </w:p>
        </w:tc>
        <w:tc>
          <w:tcPr>
            <w:tcW w:w="1501" w:type="dxa"/>
            <w:shd w:val="clear" w:color="000000" w:fill="FFFFFF"/>
            <w:vAlign w:val="center"/>
            <w:hideMark/>
          </w:tcPr>
          <w:p w14:paraId="4C4F919B" w14:textId="77777777" w:rsidR="007F2C43" w:rsidRPr="0023613E" w:rsidRDefault="007F2C43" w:rsidP="00AB50EE">
            <w:pPr>
              <w:pStyle w:val="af8"/>
              <w:snapToGrid w:val="0"/>
            </w:pPr>
            <w:r w:rsidRPr="0023613E">
              <w:t xml:space="preserve">　</w:t>
            </w:r>
          </w:p>
        </w:tc>
      </w:tr>
      <w:tr w:rsidR="0023613E" w:rsidRPr="0023613E" w14:paraId="1E36A95F" w14:textId="77777777" w:rsidTr="00AB50EE">
        <w:trPr>
          <w:trHeight w:val="680"/>
        </w:trPr>
        <w:tc>
          <w:tcPr>
            <w:tcW w:w="1093" w:type="dxa"/>
            <w:vMerge/>
            <w:shd w:val="clear" w:color="000000" w:fill="FFFFFF"/>
            <w:vAlign w:val="center"/>
            <w:hideMark/>
          </w:tcPr>
          <w:p w14:paraId="29FC1CDB" w14:textId="77777777" w:rsidR="007F2C43" w:rsidRPr="0023613E" w:rsidRDefault="007F2C43" w:rsidP="00AB50EE">
            <w:pPr>
              <w:pStyle w:val="af8"/>
              <w:snapToGrid w:val="0"/>
            </w:pPr>
          </w:p>
        </w:tc>
        <w:tc>
          <w:tcPr>
            <w:tcW w:w="1842" w:type="dxa"/>
            <w:shd w:val="clear" w:color="000000" w:fill="FFFFFF"/>
            <w:vAlign w:val="center"/>
            <w:hideMark/>
          </w:tcPr>
          <w:p w14:paraId="47EBD6A6" w14:textId="77777777" w:rsidR="007F2C43" w:rsidRPr="0023613E" w:rsidRDefault="007F2C43" w:rsidP="00AB50EE">
            <w:pPr>
              <w:pStyle w:val="af8"/>
              <w:snapToGrid w:val="0"/>
            </w:pPr>
            <w:r w:rsidRPr="0023613E">
              <w:rPr>
                <w:rFonts w:hint="eastAsia"/>
              </w:rPr>
              <w:t>馬拉威</w:t>
            </w:r>
          </w:p>
          <w:p w14:paraId="3D967705" w14:textId="77777777" w:rsidR="007F2C43" w:rsidRPr="0023613E" w:rsidRDefault="007F2C43" w:rsidP="00AB50EE">
            <w:pPr>
              <w:pStyle w:val="af8"/>
              <w:snapToGrid w:val="0"/>
            </w:pPr>
            <w:r w:rsidRPr="0023613E">
              <w:t>Malawi</w:t>
            </w:r>
          </w:p>
        </w:tc>
        <w:tc>
          <w:tcPr>
            <w:tcW w:w="2268" w:type="dxa"/>
            <w:gridSpan w:val="2"/>
            <w:shd w:val="clear" w:color="000000" w:fill="FFFFFF"/>
            <w:vAlign w:val="center"/>
            <w:hideMark/>
          </w:tcPr>
          <w:p w14:paraId="5060D70D" w14:textId="77777777" w:rsidR="007F2C43" w:rsidRPr="0023613E" w:rsidRDefault="00000000" w:rsidP="00AB50EE">
            <w:pPr>
              <w:pStyle w:val="af8"/>
              <w:snapToGrid w:val="0"/>
            </w:pPr>
            <w:hyperlink r:id="rId81" w:history="1">
              <w:r w:rsidR="007F2C43" w:rsidRPr="0023613E">
                <w:rPr>
                  <w:rFonts w:hint="eastAsia"/>
                </w:rPr>
                <w:t>中文</w:t>
              </w:r>
            </w:hyperlink>
          </w:p>
        </w:tc>
        <w:tc>
          <w:tcPr>
            <w:tcW w:w="1843" w:type="dxa"/>
            <w:shd w:val="clear" w:color="000000" w:fill="FFFFFF"/>
            <w:vAlign w:val="center"/>
            <w:hideMark/>
          </w:tcPr>
          <w:p w14:paraId="2E26FE91" w14:textId="77777777" w:rsidR="007F2C43" w:rsidRPr="0023613E" w:rsidRDefault="00000000" w:rsidP="00AB50EE">
            <w:pPr>
              <w:pStyle w:val="af8"/>
              <w:snapToGrid w:val="0"/>
            </w:pPr>
            <w:hyperlink r:id="rId82" w:history="1">
              <w:r w:rsidR="007F2C43" w:rsidRPr="0023613E">
                <w:rPr>
                  <w:rFonts w:hint="eastAsia"/>
                </w:rPr>
                <w:t>English</w:t>
              </w:r>
            </w:hyperlink>
          </w:p>
        </w:tc>
        <w:tc>
          <w:tcPr>
            <w:tcW w:w="1501" w:type="dxa"/>
            <w:shd w:val="clear" w:color="000000" w:fill="FFFFFF"/>
            <w:vAlign w:val="center"/>
            <w:hideMark/>
          </w:tcPr>
          <w:p w14:paraId="2900C948" w14:textId="77777777" w:rsidR="007F2C43" w:rsidRPr="0023613E" w:rsidRDefault="007F2C43" w:rsidP="00AB50EE">
            <w:pPr>
              <w:pStyle w:val="af8"/>
              <w:snapToGrid w:val="0"/>
            </w:pPr>
            <w:r w:rsidRPr="0023613E">
              <w:t xml:space="preserve">　</w:t>
            </w:r>
          </w:p>
        </w:tc>
      </w:tr>
      <w:tr w:rsidR="0023613E" w:rsidRPr="0023613E" w14:paraId="0063FBD1" w14:textId="77777777" w:rsidTr="00AB50EE">
        <w:trPr>
          <w:trHeight w:val="680"/>
        </w:trPr>
        <w:tc>
          <w:tcPr>
            <w:tcW w:w="1093" w:type="dxa"/>
            <w:vMerge/>
            <w:shd w:val="clear" w:color="000000" w:fill="FFFFFF"/>
            <w:vAlign w:val="center"/>
            <w:hideMark/>
          </w:tcPr>
          <w:p w14:paraId="320C6FAA" w14:textId="77777777" w:rsidR="007F2C43" w:rsidRPr="0023613E" w:rsidRDefault="007F2C43" w:rsidP="00AB50EE">
            <w:pPr>
              <w:pStyle w:val="af8"/>
              <w:snapToGrid w:val="0"/>
            </w:pPr>
          </w:p>
        </w:tc>
        <w:tc>
          <w:tcPr>
            <w:tcW w:w="1842" w:type="dxa"/>
            <w:shd w:val="clear" w:color="000000" w:fill="FFFFFF"/>
            <w:vAlign w:val="center"/>
            <w:hideMark/>
          </w:tcPr>
          <w:p w14:paraId="2224918B" w14:textId="77777777" w:rsidR="007F2C43" w:rsidRPr="0023613E" w:rsidRDefault="007F2C43" w:rsidP="00AB50EE">
            <w:pPr>
              <w:pStyle w:val="af8"/>
              <w:snapToGrid w:val="0"/>
            </w:pPr>
            <w:r w:rsidRPr="0023613E">
              <w:rPr>
                <w:rFonts w:hint="eastAsia"/>
              </w:rPr>
              <w:t>塞內加爾</w:t>
            </w:r>
          </w:p>
          <w:p w14:paraId="6FF05198" w14:textId="77777777" w:rsidR="007F2C43" w:rsidRPr="0023613E" w:rsidRDefault="007F2C43" w:rsidP="00AB50EE">
            <w:pPr>
              <w:pStyle w:val="af8"/>
              <w:snapToGrid w:val="0"/>
            </w:pPr>
            <w:r w:rsidRPr="0023613E">
              <w:t>Senegal</w:t>
            </w:r>
          </w:p>
        </w:tc>
        <w:tc>
          <w:tcPr>
            <w:tcW w:w="2268" w:type="dxa"/>
            <w:gridSpan w:val="2"/>
            <w:shd w:val="clear" w:color="000000" w:fill="FFFFFF"/>
            <w:vAlign w:val="center"/>
            <w:hideMark/>
          </w:tcPr>
          <w:p w14:paraId="717714B9" w14:textId="77777777" w:rsidR="007F2C43" w:rsidRPr="0023613E" w:rsidRDefault="00000000" w:rsidP="00AB50EE">
            <w:pPr>
              <w:pStyle w:val="af8"/>
              <w:snapToGrid w:val="0"/>
            </w:pPr>
            <w:hyperlink r:id="rId83" w:history="1">
              <w:r w:rsidR="007F2C43" w:rsidRPr="0023613E">
                <w:rPr>
                  <w:rFonts w:hint="eastAsia"/>
                </w:rPr>
                <w:t>中文</w:t>
              </w:r>
            </w:hyperlink>
          </w:p>
        </w:tc>
        <w:tc>
          <w:tcPr>
            <w:tcW w:w="1843" w:type="dxa"/>
            <w:shd w:val="clear" w:color="000000" w:fill="FFFFFF"/>
            <w:vAlign w:val="center"/>
            <w:hideMark/>
          </w:tcPr>
          <w:p w14:paraId="0062FB9E" w14:textId="77777777" w:rsidR="007F2C43" w:rsidRPr="0023613E" w:rsidRDefault="007F2C43" w:rsidP="00AB50EE">
            <w:pPr>
              <w:pStyle w:val="af8"/>
              <w:snapToGrid w:val="0"/>
            </w:pPr>
            <w:r w:rsidRPr="0023613E">
              <w:t xml:space="preserve">　</w:t>
            </w:r>
          </w:p>
        </w:tc>
        <w:tc>
          <w:tcPr>
            <w:tcW w:w="1501" w:type="dxa"/>
            <w:shd w:val="clear" w:color="000000" w:fill="FFFFFF"/>
            <w:vAlign w:val="center"/>
            <w:hideMark/>
          </w:tcPr>
          <w:p w14:paraId="705B79FE" w14:textId="77777777" w:rsidR="007F2C43" w:rsidRPr="0023613E" w:rsidRDefault="00000000" w:rsidP="00AB50EE">
            <w:pPr>
              <w:pStyle w:val="af8"/>
              <w:snapToGrid w:val="0"/>
            </w:pPr>
            <w:hyperlink r:id="rId84" w:history="1">
              <w:r w:rsidR="007F2C43" w:rsidRPr="0023613E">
                <w:rPr>
                  <w:rFonts w:hint="eastAsia"/>
                </w:rPr>
                <w:t>français</w:t>
              </w:r>
            </w:hyperlink>
          </w:p>
        </w:tc>
      </w:tr>
      <w:tr w:rsidR="0023613E" w:rsidRPr="0023613E" w14:paraId="0030BE7E" w14:textId="77777777" w:rsidTr="007F2C43">
        <w:trPr>
          <w:trHeight w:val="680"/>
        </w:trPr>
        <w:tc>
          <w:tcPr>
            <w:tcW w:w="1093" w:type="dxa"/>
            <w:vMerge/>
            <w:shd w:val="clear" w:color="000000" w:fill="FFFFFF"/>
            <w:vAlign w:val="center"/>
            <w:hideMark/>
          </w:tcPr>
          <w:p w14:paraId="16C02A10" w14:textId="77777777" w:rsidR="007F2C43" w:rsidRPr="0023613E" w:rsidRDefault="007F2C43" w:rsidP="00AB50EE">
            <w:pPr>
              <w:pStyle w:val="af8"/>
              <w:snapToGrid w:val="0"/>
            </w:pPr>
          </w:p>
        </w:tc>
        <w:tc>
          <w:tcPr>
            <w:tcW w:w="1842" w:type="dxa"/>
            <w:shd w:val="clear" w:color="auto" w:fill="FFFF00"/>
            <w:vAlign w:val="center"/>
            <w:hideMark/>
          </w:tcPr>
          <w:p w14:paraId="651A76F0" w14:textId="77777777" w:rsidR="007F2C43" w:rsidRPr="0023613E" w:rsidRDefault="007F2C43" w:rsidP="00AB50EE">
            <w:pPr>
              <w:pStyle w:val="af8"/>
              <w:snapToGrid w:val="0"/>
            </w:pPr>
            <w:proofErr w:type="gramStart"/>
            <w:r w:rsidRPr="0023613E">
              <w:rPr>
                <w:rFonts w:hint="eastAsia"/>
              </w:rPr>
              <w:t>史瓦帝尼</w:t>
            </w:r>
            <w:proofErr w:type="gramEnd"/>
          </w:p>
          <w:p w14:paraId="4351B633" w14:textId="77777777" w:rsidR="007F2C43" w:rsidRPr="0023613E" w:rsidRDefault="007F2C43" w:rsidP="00AB50EE">
            <w:pPr>
              <w:pStyle w:val="af8"/>
              <w:snapToGrid w:val="0"/>
            </w:pPr>
            <w:r w:rsidRPr="0023613E">
              <w:rPr>
                <w:rFonts w:hint="eastAsia"/>
              </w:rPr>
              <w:t>（原「史瓦濟蘭」）</w:t>
            </w:r>
          </w:p>
          <w:p w14:paraId="30C7ACDA" w14:textId="77777777" w:rsidR="007F2C43" w:rsidRPr="0023613E" w:rsidRDefault="007F2C43" w:rsidP="00AB50EE">
            <w:pPr>
              <w:pStyle w:val="af8"/>
              <w:snapToGrid w:val="0"/>
            </w:pPr>
            <w:r w:rsidRPr="0023613E">
              <w:t>Eswatini</w:t>
            </w:r>
          </w:p>
        </w:tc>
        <w:tc>
          <w:tcPr>
            <w:tcW w:w="2268" w:type="dxa"/>
            <w:gridSpan w:val="2"/>
            <w:shd w:val="clear" w:color="auto" w:fill="FFFF00"/>
            <w:vAlign w:val="center"/>
            <w:hideMark/>
          </w:tcPr>
          <w:p w14:paraId="773EF75E" w14:textId="77777777" w:rsidR="007F2C43" w:rsidRPr="0023613E" w:rsidRDefault="00000000" w:rsidP="00AB50EE">
            <w:pPr>
              <w:pStyle w:val="af8"/>
              <w:snapToGrid w:val="0"/>
            </w:pPr>
            <w:hyperlink r:id="rId85" w:history="1">
              <w:r w:rsidR="007F2C43" w:rsidRPr="0023613E">
                <w:rPr>
                  <w:rFonts w:hint="eastAsia"/>
                </w:rPr>
                <w:t>中文</w:t>
              </w:r>
            </w:hyperlink>
          </w:p>
        </w:tc>
        <w:tc>
          <w:tcPr>
            <w:tcW w:w="1843" w:type="dxa"/>
            <w:shd w:val="clear" w:color="auto" w:fill="FFFF00"/>
            <w:vAlign w:val="center"/>
            <w:hideMark/>
          </w:tcPr>
          <w:p w14:paraId="45A4B8A0" w14:textId="77777777" w:rsidR="007F2C43" w:rsidRPr="0023613E" w:rsidRDefault="00000000" w:rsidP="00AB50EE">
            <w:pPr>
              <w:pStyle w:val="af8"/>
              <w:snapToGrid w:val="0"/>
            </w:pPr>
            <w:hyperlink r:id="rId86" w:history="1">
              <w:r w:rsidR="007F2C43" w:rsidRPr="0023613E">
                <w:rPr>
                  <w:rFonts w:hint="eastAsia"/>
                </w:rPr>
                <w:t>English</w:t>
              </w:r>
            </w:hyperlink>
          </w:p>
        </w:tc>
        <w:tc>
          <w:tcPr>
            <w:tcW w:w="1501" w:type="dxa"/>
            <w:shd w:val="clear" w:color="auto" w:fill="FFFF00"/>
            <w:vAlign w:val="center"/>
            <w:hideMark/>
          </w:tcPr>
          <w:p w14:paraId="5B4BA61E" w14:textId="77777777" w:rsidR="007F2C43" w:rsidRPr="0023613E" w:rsidRDefault="007F2C43" w:rsidP="00AB50EE">
            <w:pPr>
              <w:pStyle w:val="af8"/>
              <w:snapToGrid w:val="0"/>
            </w:pPr>
            <w:r w:rsidRPr="0023613E">
              <w:t xml:space="preserve">　</w:t>
            </w:r>
          </w:p>
        </w:tc>
      </w:tr>
      <w:tr w:rsidR="0023613E" w:rsidRPr="0023613E" w14:paraId="6FECE0EB" w14:textId="77777777" w:rsidTr="00AB50EE">
        <w:trPr>
          <w:trHeight w:val="680"/>
        </w:trPr>
        <w:tc>
          <w:tcPr>
            <w:tcW w:w="1093" w:type="dxa"/>
            <w:vMerge/>
            <w:shd w:val="clear" w:color="000000" w:fill="FFFFFF"/>
            <w:vAlign w:val="center"/>
            <w:hideMark/>
          </w:tcPr>
          <w:p w14:paraId="6908A955" w14:textId="77777777" w:rsidR="007F2C43" w:rsidRPr="0023613E" w:rsidRDefault="007F2C43" w:rsidP="00AB50EE">
            <w:pPr>
              <w:pStyle w:val="af8"/>
              <w:snapToGrid w:val="0"/>
            </w:pPr>
          </w:p>
        </w:tc>
        <w:tc>
          <w:tcPr>
            <w:tcW w:w="1842" w:type="dxa"/>
            <w:shd w:val="clear" w:color="000000" w:fill="FFFFFF"/>
            <w:vAlign w:val="center"/>
            <w:hideMark/>
          </w:tcPr>
          <w:p w14:paraId="0C551F9D" w14:textId="77777777" w:rsidR="007F2C43" w:rsidRPr="0023613E" w:rsidRDefault="007F2C43" w:rsidP="00AB50EE">
            <w:pPr>
              <w:pStyle w:val="af8"/>
              <w:snapToGrid w:val="0"/>
            </w:pPr>
            <w:r w:rsidRPr="0023613E">
              <w:rPr>
                <w:rFonts w:hint="eastAsia"/>
              </w:rPr>
              <w:t>布吉納法索</w:t>
            </w:r>
          </w:p>
          <w:p w14:paraId="38AA83F5" w14:textId="77777777" w:rsidR="007F2C43" w:rsidRPr="0023613E" w:rsidRDefault="007F2C43" w:rsidP="00AB50EE">
            <w:pPr>
              <w:pStyle w:val="af8"/>
              <w:snapToGrid w:val="0"/>
            </w:pPr>
            <w:r w:rsidRPr="0023613E">
              <w:t>Burkina Faso</w:t>
            </w:r>
          </w:p>
        </w:tc>
        <w:tc>
          <w:tcPr>
            <w:tcW w:w="2268" w:type="dxa"/>
            <w:gridSpan w:val="2"/>
            <w:shd w:val="clear" w:color="000000" w:fill="FFFFFF"/>
            <w:vAlign w:val="center"/>
            <w:hideMark/>
          </w:tcPr>
          <w:p w14:paraId="00951125" w14:textId="77777777" w:rsidR="007F2C43" w:rsidRPr="0023613E" w:rsidRDefault="00000000" w:rsidP="00AB50EE">
            <w:pPr>
              <w:pStyle w:val="af8"/>
              <w:snapToGrid w:val="0"/>
            </w:pPr>
            <w:hyperlink r:id="rId87" w:history="1">
              <w:r w:rsidR="007F2C43" w:rsidRPr="0023613E">
                <w:rPr>
                  <w:rFonts w:hint="eastAsia"/>
                </w:rPr>
                <w:t>中文</w:t>
              </w:r>
            </w:hyperlink>
          </w:p>
        </w:tc>
        <w:tc>
          <w:tcPr>
            <w:tcW w:w="1843" w:type="dxa"/>
            <w:shd w:val="clear" w:color="000000" w:fill="FFFFFF"/>
            <w:vAlign w:val="center"/>
            <w:hideMark/>
          </w:tcPr>
          <w:p w14:paraId="71BF6253" w14:textId="77777777" w:rsidR="007F2C43" w:rsidRPr="0023613E" w:rsidRDefault="007F2C43" w:rsidP="00AB50EE">
            <w:pPr>
              <w:pStyle w:val="af8"/>
              <w:snapToGrid w:val="0"/>
            </w:pPr>
            <w:r w:rsidRPr="0023613E">
              <w:t xml:space="preserve">　</w:t>
            </w:r>
          </w:p>
        </w:tc>
        <w:tc>
          <w:tcPr>
            <w:tcW w:w="1501" w:type="dxa"/>
            <w:shd w:val="clear" w:color="000000" w:fill="FFFFFF"/>
            <w:vAlign w:val="center"/>
            <w:hideMark/>
          </w:tcPr>
          <w:p w14:paraId="562BF899" w14:textId="77777777" w:rsidR="007F2C43" w:rsidRPr="0023613E" w:rsidRDefault="00000000" w:rsidP="00AB50EE">
            <w:pPr>
              <w:pStyle w:val="af8"/>
              <w:snapToGrid w:val="0"/>
            </w:pPr>
            <w:hyperlink r:id="rId88" w:history="1">
              <w:r w:rsidR="007F2C43" w:rsidRPr="0023613E">
                <w:rPr>
                  <w:rFonts w:hint="eastAsia"/>
                </w:rPr>
                <w:t>français</w:t>
              </w:r>
            </w:hyperlink>
          </w:p>
        </w:tc>
      </w:tr>
      <w:tr w:rsidR="0023613E" w:rsidRPr="0023613E" w14:paraId="37D3BA51" w14:textId="77777777" w:rsidTr="00AB50EE">
        <w:trPr>
          <w:trHeight w:val="680"/>
        </w:trPr>
        <w:tc>
          <w:tcPr>
            <w:tcW w:w="1093" w:type="dxa"/>
            <w:vMerge/>
            <w:shd w:val="clear" w:color="000000" w:fill="FFFFFF"/>
            <w:vAlign w:val="center"/>
            <w:hideMark/>
          </w:tcPr>
          <w:p w14:paraId="6D7D8151" w14:textId="77777777" w:rsidR="007F2C43" w:rsidRPr="0023613E" w:rsidRDefault="007F2C43" w:rsidP="00AB50EE">
            <w:pPr>
              <w:pStyle w:val="af8"/>
              <w:snapToGrid w:val="0"/>
            </w:pPr>
          </w:p>
        </w:tc>
        <w:tc>
          <w:tcPr>
            <w:tcW w:w="1842" w:type="dxa"/>
            <w:shd w:val="clear" w:color="000000" w:fill="FFFFFF"/>
            <w:vAlign w:val="center"/>
            <w:hideMark/>
          </w:tcPr>
          <w:p w14:paraId="02D6FA7D" w14:textId="77777777" w:rsidR="007F2C43" w:rsidRPr="0023613E" w:rsidRDefault="007F2C43" w:rsidP="00AB50EE">
            <w:pPr>
              <w:pStyle w:val="af8"/>
              <w:snapToGrid w:val="0"/>
            </w:pPr>
            <w:r w:rsidRPr="0023613E">
              <w:rPr>
                <w:rFonts w:hint="eastAsia"/>
              </w:rPr>
              <w:t>賴比瑞亞</w:t>
            </w:r>
          </w:p>
          <w:p w14:paraId="0C543CD8" w14:textId="77777777" w:rsidR="007F2C43" w:rsidRPr="0023613E" w:rsidRDefault="007F2C43" w:rsidP="00AB50EE">
            <w:pPr>
              <w:pStyle w:val="af8"/>
              <w:snapToGrid w:val="0"/>
            </w:pPr>
            <w:r w:rsidRPr="0023613E">
              <w:t>Liberia</w:t>
            </w:r>
          </w:p>
        </w:tc>
        <w:tc>
          <w:tcPr>
            <w:tcW w:w="2268" w:type="dxa"/>
            <w:gridSpan w:val="2"/>
            <w:shd w:val="clear" w:color="000000" w:fill="FFFFFF"/>
            <w:vAlign w:val="center"/>
            <w:hideMark/>
          </w:tcPr>
          <w:p w14:paraId="16AEDD20" w14:textId="77777777" w:rsidR="007F2C43" w:rsidRPr="0023613E" w:rsidRDefault="00000000" w:rsidP="00AB50EE">
            <w:pPr>
              <w:pStyle w:val="af8"/>
              <w:snapToGrid w:val="0"/>
            </w:pPr>
            <w:hyperlink r:id="rId89" w:history="1">
              <w:r w:rsidR="007F2C43" w:rsidRPr="0023613E">
                <w:rPr>
                  <w:rFonts w:hint="eastAsia"/>
                </w:rPr>
                <w:t>中文</w:t>
              </w:r>
            </w:hyperlink>
          </w:p>
        </w:tc>
        <w:tc>
          <w:tcPr>
            <w:tcW w:w="1843" w:type="dxa"/>
            <w:shd w:val="clear" w:color="000000" w:fill="FFFFFF"/>
            <w:vAlign w:val="center"/>
            <w:hideMark/>
          </w:tcPr>
          <w:p w14:paraId="4D65D700" w14:textId="77777777" w:rsidR="007F2C43" w:rsidRPr="0023613E" w:rsidRDefault="00000000" w:rsidP="00AB50EE">
            <w:pPr>
              <w:pStyle w:val="af8"/>
              <w:snapToGrid w:val="0"/>
            </w:pPr>
            <w:hyperlink r:id="rId90" w:history="1">
              <w:r w:rsidR="007F2C43" w:rsidRPr="0023613E">
                <w:rPr>
                  <w:rFonts w:hint="eastAsia"/>
                </w:rPr>
                <w:t>English</w:t>
              </w:r>
            </w:hyperlink>
          </w:p>
        </w:tc>
        <w:tc>
          <w:tcPr>
            <w:tcW w:w="1501" w:type="dxa"/>
            <w:shd w:val="clear" w:color="000000" w:fill="FFFFFF"/>
            <w:vAlign w:val="center"/>
            <w:hideMark/>
          </w:tcPr>
          <w:p w14:paraId="56F60968" w14:textId="77777777" w:rsidR="007F2C43" w:rsidRPr="0023613E" w:rsidRDefault="007F2C43" w:rsidP="00AB50EE">
            <w:pPr>
              <w:pStyle w:val="af8"/>
              <w:snapToGrid w:val="0"/>
            </w:pPr>
            <w:r w:rsidRPr="0023613E">
              <w:t xml:space="preserve">　</w:t>
            </w:r>
          </w:p>
        </w:tc>
      </w:tr>
      <w:tr w:rsidR="0023613E" w:rsidRPr="0023613E" w14:paraId="5232659B" w14:textId="77777777" w:rsidTr="00AB50EE">
        <w:trPr>
          <w:trHeight w:val="680"/>
        </w:trPr>
        <w:tc>
          <w:tcPr>
            <w:tcW w:w="1093" w:type="dxa"/>
            <w:vMerge/>
            <w:shd w:val="clear" w:color="000000" w:fill="FFFFFF"/>
            <w:vAlign w:val="center"/>
            <w:hideMark/>
          </w:tcPr>
          <w:p w14:paraId="509F7F9B" w14:textId="77777777" w:rsidR="007F2C43" w:rsidRPr="0023613E" w:rsidRDefault="007F2C43" w:rsidP="00AB50EE">
            <w:pPr>
              <w:pStyle w:val="af8"/>
              <w:snapToGrid w:val="0"/>
            </w:pPr>
          </w:p>
        </w:tc>
        <w:tc>
          <w:tcPr>
            <w:tcW w:w="1842" w:type="dxa"/>
            <w:shd w:val="clear" w:color="000000" w:fill="FFFFFF"/>
            <w:vAlign w:val="center"/>
            <w:hideMark/>
          </w:tcPr>
          <w:p w14:paraId="11EF3068" w14:textId="77777777" w:rsidR="007F2C43" w:rsidRPr="0023613E" w:rsidRDefault="007F2C43" w:rsidP="00AB50EE">
            <w:pPr>
              <w:pStyle w:val="af8"/>
              <w:snapToGrid w:val="0"/>
            </w:pPr>
            <w:r w:rsidRPr="0023613E">
              <w:rPr>
                <w:rFonts w:hint="eastAsia"/>
              </w:rPr>
              <w:t>甘比亞共和國</w:t>
            </w:r>
          </w:p>
          <w:p w14:paraId="2020CA1E" w14:textId="77777777" w:rsidR="007F2C43" w:rsidRPr="0023613E" w:rsidRDefault="007F2C43" w:rsidP="00AB50EE">
            <w:pPr>
              <w:pStyle w:val="af8"/>
              <w:snapToGrid w:val="0"/>
            </w:pPr>
            <w:r w:rsidRPr="0023613E">
              <w:t>Republic of The Gambia</w:t>
            </w:r>
          </w:p>
        </w:tc>
        <w:tc>
          <w:tcPr>
            <w:tcW w:w="2268" w:type="dxa"/>
            <w:gridSpan w:val="2"/>
            <w:shd w:val="clear" w:color="000000" w:fill="FFFFFF"/>
            <w:vAlign w:val="center"/>
            <w:hideMark/>
          </w:tcPr>
          <w:p w14:paraId="24F6AD8D" w14:textId="77777777" w:rsidR="007F2C43" w:rsidRPr="0023613E" w:rsidRDefault="00000000" w:rsidP="00AB50EE">
            <w:pPr>
              <w:pStyle w:val="af8"/>
              <w:snapToGrid w:val="0"/>
            </w:pPr>
            <w:hyperlink r:id="rId91" w:history="1">
              <w:r w:rsidR="007F2C43" w:rsidRPr="0023613E">
                <w:rPr>
                  <w:rFonts w:hint="eastAsia"/>
                </w:rPr>
                <w:t>中文</w:t>
              </w:r>
            </w:hyperlink>
          </w:p>
        </w:tc>
        <w:tc>
          <w:tcPr>
            <w:tcW w:w="1843" w:type="dxa"/>
            <w:shd w:val="clear" w:color="000000" w:fill="FFFFFF"/>
            <w:vAlign w:val="center"/>
            <w:hideMark/>
          </w:tcPr>
          <w:p w14:paraId="266CCD18" w14:textId="77777777" w:rsidR="007F2C43" w:rsidRPr="0023613E" w:rsidRDefault="00000000" w:rsidP="00AB50EE">
            <w:pPr>
              <w:pStyle w:val="af8"/>
              <w:snapToGrid w:val="0"/>
            </w:pPr>
            <w:hyperlink r:id="rId92" w:history="1">
              <w:r w:rsidR="007F2C43" w:rsidRPr="0023613E">
                <w:rPr>
                  <w:rFonts w:hint="eastAsia"/>
                </w:rPr>
                <w:t>English</w:t>
              </w:r>
            </w:hyperlink>
          </w:p>
        </w:tc>
        <w:tc>
          <w:tcPr>
            <w:tcW w:w="1501" w:type="dxa"/>
            <w:shd w:val="clear" w:color="000000" w:fill="FFFFFF"/>
            <w:vAlign w:val="center"/>
            <w:hideMark/>
          </w:tcPr>
          <w:p w14:paraId="3704E783" w14:textId="77777777" w:rsidR="007F2C43" w:rsidRPr="0023613E" w:rsidRDefault="007F2C43" w:rsidP="00AB50EE">
            <w:pPr>
              <w:pStyle w:val="af8"/>
              <w:snapToGrid w:val="0"/>
            </w:pPr>
            <w:r w:rsidRPr="0023613E">
              <w:t xml:space="preserve">　</w:t>
            </w:r>
          </w:p>
        </w:tc>
      </w:tr>
      <w:tr w:rsidR="0023613E" w:rsidRPr="0023613E" w14:paraId="086A1FD5" w14:textId="77777777" w:rsidTr="00AB50EE">
        <w:trPr>
          <w:trHeight w:val="680"/>
        </w:trPr>
        <w:tc>
          <w:tcPr>
            <w:tcW w:w="1093" w:type="dxa"/>
            <w:shd w:val="clear" w:color="000000" w:fill="FFFFFF"/>
            <w:vAlign w:val="center"/>
            <w:hideMark/>
          </w:tcPr>
          <w:p w14:paraId="7270BD0D" w14:textId="77777777" w:rsidR="007F2C43" w:rsidRPr="0023613E" w:rsidRDefault="007F2C43" w:rsidP="00AB50EE">
            <w:pPr>
              <w:pStyle w:val="af8"/>
              <w:snapToGrid w:val="0"/>
            </w:pPr>
            <w:r w:rsidRPr="0023613E">
              <w:rPr>
                <w:rFonts w:hint="eastAsia"/>
              </w:rPr>
              <w:t>大洋洲</w:t>
            </w:r>
          </w:p>
          <w:p w14:paraId="6A11A271" w14:textId="77777777" w:rsidR="007F2C43" w:rsidRPr="0023613E" w:rsidRDefault="007F2C43" w:rsidP="00AB50EE">
            <w:pPr>
              <w:pStyle w:val="af8"/>
              <w:snapToGrid w:val="0"/>
            </w:pPr>
            <w:r w:rsidRPr="0023613E">
              <w:t>Pacific Area</w:t>
            </w:r>
          </w:p>
        </w:tc>
        <w:tc>
          <w:tcPr>
            <w:tcW w:w="1842" w:type="dxa"/>
            <w:shd w:val="clear" w:color="000000" w:fill="FFFFFF"/>
            <w:vAlign w:val="center"/>
            <w:hideMark/>
          </w:tcPr>
          <w:p w14:paraId="4191B985" w14:textId="77777777" w:rsidR="007F2C43" w:rsidRPr="0023613E" w:rsidRDefault="007F2C43" w:rsidP="00AB50EE">
            <w:pPr>
              <w:pStyle w:val="af8"/>
              <w:snapToGrid w:val="0"/>
            </w:pPr>
            <w:r w:rsidRPr="0023613E">
              <w:rPr>
                <w:rFonts w:hint="eastAsia"/>
              </w:rPr>
              <w:t>馬紹爾</w:t>
            </w:r>
          </w:p>
          <w:p w14:paraId="0E86EF72" w14:textId="77777777" w:rsidR="007F2C43" w:rsidRPr="0023613E" w:rsidRDefault="007F2C43" w:rsidP="00AB50EE">
            <w:pPr>
              <w:pStyle w:val="af8"/>
              <w:snapToGrid w:val="0"/>
            </w:pPr>
            <w:r w:rsidRPr="0023613E">
              <w:t>Marshall Islands</w:t>
            </w:r>
          </w:p>
        </w:tc>
        <w:tc>
          <w:tcPr>
            <w:tcW w:w="2268" w:type="dxa"/>
            <w:gridSpan w:val="2"/>
            <w:shd w:val="clear" w:color="000000" w:fill="FFFFFF"/>
            <w:vAlign w:val="center"/>
            <w:hideMark/>
          </w:tcPr>
          <w:p w14:paraId="699CB0DE" w14:textId="77777777" w:rsidR="007F2C43" w:rsidRPr="0023613E" w:rsidRDefault="00000000" w:rsidP="00AB50EE">
            <w:pPr>
              <w:pStyle w:val="af8"/>
              <w:snapToGrid w:val="0"/>
            </w:pPr>
            <w:hyperlink r:id="rId93" w:history="1">
              <w:r w:rsidR="007F2C43" w:rsidRPr="0023613E">
                <w:rPr>
                  <w:rFonts w:hint="eastAsia"/>
                </w:rPr>
                <w:t>中文</w:t>
              </w:r>
            </w:hyperlink>
          </w:p>
        </w:tc>
        <w:tc>
          <w:tcPr>
            <w:tcW w:w="1843" w:type="dxa"/>
            <w:shd w:val="clear" w:color="000000" w:fill="FFFFFF"/>
            <w:vAlign w:val="center"/>
            <w:hideMark/>
          </w:tcPr>
          <w:p w14:paraId="3B3A274A" w14:textId="77777777" w:rsidR="007F2C43" w:rsidRPr="0023613E" w:rsidRDefault="00000000" w:rsidP="00AB50EE">
            <w:pPr>
              <w:pStyle w:val="af8"/>
              <w:snapToGrid w:val="0"/>
            </w:pPr>
            <w:hyperlink r:id="rId94" w:history="1">
              <w:r w:rsidR="007F2C43" w:rsidRPr="0023613E">
                <w:rPr>
                  <w:rFonts w:hint="eastAsia"/>
                </w:rPr>
                <w:t>English</w:t>
              </w:r>
            </w:hyperlink>
          </w:p>
        </w:tc>
        <w:tc>
          <w:tcPr>
            <w:tcW w:w="1501" w:type="dxa"/>
            <w:shd w:val="clear" w:color="000000" w:fill="FFFFFF"/>
            <w:vAlign w:val="center"/>
            <w:hideMark/>
          </w:tcPr>
          <w:p w14:paraId="41021847" w14:textId="77777777" w:rsidR="007F2C43" w:rsidRPr="0023613E" w:rsidRDefault="007F2C43" w:rsidP="00AB50EE">
            <w:pPr>
              <w:pStyle w:val="af8"/>
              <w:snapToGrid w:val="0"/>
            </w:pPr>
            <w:r w:rsidRPr="0023613E">
              <w:t xml:space="preserve">　</w:t>
            </w:r>
          </w:p>
        </w:tc>
      </w:tr>
      <w:tr w:rsidR="0023613E" w:rsidRPr="0023613E" w14:paraId="67CFF823" w14:textId="77777777" w:rsidTr="00AB50EE">
        <w:trPr>
          <w:trHeight w:val="680"/>
        </w:trPr>
        <w:tc>
          <w:tcPr>
            <w:tcW w:w="1093" w:type="dxa"/>
            <w:shd w:val="clear" w:color="000000" w:fill="FFFFFF"/>
            <w:vAlign w:val="center"/>
            <w:hideMark/>
          </w:tcPr>
          <w:p w14:paraId="6A53DF28" w14:textId="77777777" w:rsidR="007F2C43" w:rsidRPr="0023613E" w:rsidRDefault="007F2C43" w:rsidP="00AB50EE">
            <w:pPr>
              <w:pStyle w:val="af8"/>
              <w:snapToGrid w:val="0"/>
            </w:pPr>
            <w:r w:rsidRPr="0023613E">
              <w:rPr>
                <w:rFonts w:hint="eastAsia"/>
              </w:rPr>
              <w:t>中東</w:t>
            </w:r>
          </w:p>
          <w:p w14:paraId="2EA4E4E3" w14:textId="77777777" w:rsidR="007F2C43" w:rsidRPr="0023613E" w:rsidRDefault="007F2C43" w:rsidP="00AB50EE">
            <w:pPr>
              <w:pStyle w:val="af8"/>
              <w:snapToGrid w:val="0"/>
            </w:pPr>
            <w:r w:rsidRPr="0023613E">
              <w:t>Middle East</w:t>
            </w:r>
          </w:p>
        </w:tc>
        <w:tc>
          <w:tcPr>
            <w:tcW w:w="1842" w:type="dxa"/>
            <w:shd w:val="clear" w:color="000000" w:fill="FFFFFF"/>
            <w:vAlign w:val="center"/>
            <w:hideMark/>
          </w:tcPr>
          <w:p w14:paraId="06EDACC3" w14:textId="77777777" w:rsidR="007F2C43" w:rsidRPr="0023613E" w:rsidRDefault="007F2C43" w:rsidP="00AB50EE">
            <w:pPr>
              <w:pStyle w:val="af8"/>
              <w:snapToGrid w:val="0"/>
            </w:pPr>
            <w:r w:rsidRPr="0023613E">
              <w:rPr>
                <w:rFonts w:hint="eastAsia"/>
              </w:rPr>
              <w:t>沙烏地阿拉伯</w:t>
            </w:r>
          </w:p>
          <w:p w14:paraId="67097593" w14:textId="77777777" w:rsidR="007F2C43" w:rsidRPr="0023613E" w:rsidRDefault="007F2C43" w:rsidP="00AB50EE">
            <w:pPr>
              <w:pStyle w:val="af8"/>
              <w:snapToGrid w:val="0"/>
            </w:pPr>
            <w:r w:rsidRPr="0023613E">
              <w:t>Saudi Arabia</w:t>
            </w:r>
          </w:p>
        </w:tc>
        <w:tc>
          <w:tcPr>
            <w:tcW w:w="2268" w:type="dxa"/>
            <w:gridSpan w:val="2"/>
            <w:shd w:val="clear" w:color="000000" w:fill="FFFFFF"/>
            <w:vAlign w:val="center"/>
            <w:hideMark/>
          </w:tcPr>
          <w:p w14:paraId="70F08634" w14:textId="77777777" w:rsidR="007F2C43" w:rsidRPr="0023613E" w:rsidRDefault="00000000" w:rsidP="00AB50EE">
            <w:pPr>
              <w:pStyle w:val="af8"/>
              <w:snapToGrid w:val="0"/>
            </w:pPr>
            <w:hyperlink r:id="rId95" w:history="1">
              <w:r w:rsidR="007F2C43" w:rsidRPr="0023613E">
                <w:rPr>
                  <w:rFonts w:hint="eastAsia"/>
                </w:rPr>
                <w:t>中文</w:t>
              </w:r>
            </w:hyperlink>
          </w:p>
        </w:tc>
        <w:tc>
          <w:tcPr>
            <w:tcW w:w="1843" w:type="dxa"/>
            <w:shd w:val="clear" w:color="000000" w:fill="FFFFFF"/>
            <w:vAlign w:val="center"/>
            <w:hideMark/>
          </w:tcPr>
          <w:p w14:paraId="5659781E" w14:textId="77777777" w:rsidR="007F2C43" w:rsidRPr="0023613E" w:rsidRDefault="00000000" w:rsidP="00AB50EE">
            <w:pPr>
              <w:pStyle w:val="af8"/>
              <w:snapToGrid w:val="0"/>
            </w:pPr>
            <w:hyperlink r:id="rId96" w:history="1">
              <w:r w:rsidR="007F2C43" w:rsidRPr="0023613E">
                <w:rPr>
                  <w:rFonts w:hint="eastAsia"/>
                </w:rPr>
                <w:t>English</w:t>
              </w:r>
            </w:hyperlink>
          </w:p>
        </w:tc>
        <w:tc>
          <w:tcPr>
            <w:tcW w:w="1501" w:type="dxa"/>
            <w:shd w:val="clear" w:color="000000" w:fill="FFFFFF"/>
            <w:vAlign w:val="center"/>
            <w:hideMark/>
          </w:tcPr>
          <w:p w14:paraId="41620112" w14:textId="77777777" w:rsidR="007F2C43" w:rsidRPr="0023613E" w:rsidRDefault="00000000" w:rsidP="00AB50EE">
            <w:pPr>
              <w:pStyle w:val="af8"/>
              <w:snapToGrid w:val="0"/>
            </w:pPr>
            <w:hyperlink r:id="rId97" w:history="1">
              <w:r w:rsidR="007F2C43" w:rsidRPr="0023613E">
                <w:rPr>
                  <w:rFonts w:hint="eastAsia"/>
                  <w:szCs w:val="24"/>
                  <w:rtl/>
                </w:rPr>
                <w:t>العربية</w:t>
              </w:r>
            </w:hyperlink>
          </w:p>
        </w:tc>
      </w:tr>
      <w:tr w:rsidR="0023613E" w:rsidRPr="0023613E" w14:paraId="45EC38AD" w14:textId="77777777" w:rsidTr="00AB50EE">
        <w:trPr>
          <w:trHeight w:val="680"/>
        </w:trPr>
        <w:tc>
          <w:tcPr>
            <w:tcW w:w="1093" w:type="dxa"/>
            <w:shd w:val="clear" w:color="000000" w:fill="FFFFFF"/>
            <w:vAlign w:val="center"/>
            <w:hideMark/>
          </w:tcPr>
          <w:p w14:paraId="306F466F" w14:textId="77777777" w:rsidR="007F2C43" w:rsidRPr="0023613E" w:rsidRDefault="007F2C43" w:rsidP="00AB50EE">
            <w:pPr>
              <w:pStyle w:val="af8"/>
              <w:snapToGrid w:val="0"/>
            </w:pPr>
            <w:r w:rsidRPr="0023613E">
              <w:rPr>
                <w:rFonts w:hint="eastAsia"/>
              </w:rPr>
              <w:t>歐洲</w:t>
            </w:r>
          </w:p>
          <w:p w14:paraId="37EDE37F" w14:textId="77777777" w:rsidR="007F2C43" w:rsidRPr="0023613E" w:rsidRDefault="007F2C43" w:rsidP="00AB50EE">
            <w:pPr>
              <w:pStyle w:val="af8"/>
              <w:snapToGrid w:val="0"/>
            </w:pPr>
            <w:r w:rsidRPr="0023613E">
              <w:t>Europe</w:t>
            </w:r>
          </w:p>
        </w:tc>
        <w:tc>
          <w:tcPr>
            <w:tcW w:w="1842" w:type="dxa"/>
            <w:shd w:val="clear" w:color="000000" w:fill="FFFFFF"/>
            <w:vAlign w:val="center"/>
            <w:hideMark/>
          </w:tcPr>
          <w:p w14:paraId="3C3D4A71" w14:textId="77777777" w:rsidR="007F2C43" w:rsidRPr="0023613E" w:rsidRDefault="007F2C43" w:rsidP="00AB50EE">
            <w:pPr>
              <w:pStyle w:val="af8"/>
              <w:snapToGrid w:val="0"/>
            </w:pPr>
            <w:r w:rsidRPr="0023613E">
              <w:rPr>
                <w:rFonts w:hint="eastAsia"/>
              </w:rPr>
              <w:t>馬其頓</w:t>
            </w:r>
          </w:p>
          <w:p w14:paraId="165D9996" w14:textId="77777777" w:rsidR="007F2C43" w:rsidRPr="0023613E" w:rsidRDefault="007F2C43" w:rsidP="00AB50EE">
            <w:pPr>
              <w:pStyle w:val="af8"/>
              <w:snapToGrid w:val="0"/>
            </w:pPr>
            <w:r w:rsidRPr="0023613E">
              <w:t>Macedonia</w:t>
            </w:r>
          </w:p>
        </w:tc>
        <w:tc>
          <w:tcPr>
            <w:tcW w:w="2268" w:type="dxa"/>
            <w:gridSpan w:val="2"/>
            <w:shd w:val="clear" w:color="000000" w:fill="FFFFFF"/>
            <w:vAlign w:val="center"/>
            <w:hideMark/>
          </w:tcPr>
          <w:p w14:paraId="1FD9BC60" w14:textId="77777777" w:rsidR="007F2C43" w:rsidRPr="0023613E" w:rsidRDefault="00000000" w:rsidP="00AB50EE">
            <w:pPr>
              <w:pStyle w:val="af8"/>
              <w:snapToGrid w:val="0"/>
            </w:pPr>
            <w:hyperlink r:id="rId98" w:history="1">
              <w:r w:rsidR="007F2C43" w:rsidRPr="0023613E">
                <w:rPr>
                  <w:rFonts w:hint="eastAsia"/>
                </w:rPr>
                <w:t>中文</w:t>
              </w:r>
            </w:hyperlink>
          </w:p>
        </w:tc>
        <w:tc>
          <w:tcPr>
            <w:tcW w:w="1843" w:type="dxa"/>
            <w:shd w:val="clear" w:color="000000" w:fill="FFFFFF"/>
            <w:vAlign w:val="center"/>
            <w:hideMark/>
          </w:tcPr>
          <w:p w14:paraId="7F1C8125" w14:textId="77777777" w:rsidR="007F2C43" w:rsidRPr="0023613E" w:rsidRDefault="00000000" w:rsidP="00AB50EE">
            <w:pPr>
              <w:pStyle w:val="af8"/>
              <w:snapToGrid w:val="0"/>
            </w:pPr>
            <w:hyperlink r:id="rId99" w:history="1">
              <w:r w:rsidR="007F2C43" w:rsidRPr="0023613E">
                <w:rPr>
                  <w:rFonts w:hint="eastAsia"/>
                </w:rPr>
                <w:t>English</w:t>
              </w:r>
            </w:hyperlink>
          </w:p>
        </w:tc>
        <w:tc>
          <w:tcPr>
            <w:tcW w:w="1501" w:type="dxa"/>
            <w:shd w:val="clear" w:color="000000" w:fill="FFFFFF"/>
            <w:vAlign w:val="center"/>
            <w:hideMark/>
          </w:tcPr>
          <w:p w14:paraId="03935338" w14:textId="77777777" w:rsidR="007F2C43" w:rsidRPr="0023613E" w:rsidRDefault="00000000" w:rsidP="00AB50EE">
            <w:pPr>
              <w:pStyle w:val="af8"/>
              <w:snapToGrid w:val="0"/>
            </w:pPr>
            <w:hyperlink r:id="rId100" w:history="1">
              <w:r w:rsidR="007F2C43" w:rsidRPr="0023613E">
                <w:rPr>
                  <w:rFonts w:eastAsia="細明體"/>
                </w:rPr>
                <w:t>Македонски</w:t>
              </w:r>
            </w:hyperlink>
          </w:p>
        </w:tc>
      </w:tr>
      <w:tr w:rsidR="007F2C43" w:rsidRPr="0023613E" w14:paraId="4CD2FEB9" w14:textId="77777777" w:rsidTr="00AB50EE">
        <w:trPr>
          <w:trHeight w:val="680"/>
        </w:trPr>
        <w:tc>
          <w:tcPr>
            <w:tcW w:w="8547" w:type="dxa"/>
            <w:gridSpan w:val="6"/>
            <w:noWrap/>
            <w:vAlign w:val="center"/>
            <w:hideMark/>
          </w:tcPr>
          <w:p w14:paraId="12471A92" w14:textId="77777777" w:rsidR="007F2C43" w:rsidRPr="0023613E" w:rsidRDefault="007F2C43" w:rsidP="00AB50EE">
            <w:pPr>
              <w:pStyle w:val="af8"/>
              <w:snapToGrid w:val="0"/>
              <w:jc w:val="left"/>
            </w:pPr>
            <w:r w:rsidRPr="0023613E">
              <w:rPr>
                <w:rFonts w:hint="eastAsia"/>
              </w:rPr>
              <w:t>附註：</w:t>
            </w:r>
            <w:hyperlink r:id="rId101" w:tgtFrame="_blank" w:tooltip="另開新視窗連結至臺紐經濟合作協定 ANZTEC" w:history="1">
              <w:r w:rsidRPr="0023613E">
                <w:rPr>
                  <w:rFonts w:hint="eastAsia"/>
                </w:rPr>
                <w:t>紐西蘭－</w:t>
              </w:r>
              <w:proofErr w:type="gramStart"/>
              <w:r w:rsidRPr="0023613E">
                <w:rPr>
                  <w:rFonts w:hint="eastAsia"/>
                </w:rPr>
                <w:t>臺紐</w:t>
              </w:r>
              <w:proofErr w:type="gramEnd"/>
              <w:r w:rsidRPr="0023613E">
                <w:rPr>
                  <w:rFonts w:hint="eastAsia"/>
                </w:rPr>
                <w:t>經濟合作協定（投資章</w:t>
              </w:r>
            </w:hyperlink>
            <w:r w:rsidRPr="0023613E">
              <w:t>）</w:t>
            </w:r>
          </w:p>
        </w:tc>
      </w:tr>
    </w:tbl>
    <w:p w14:paraId="02976C93" w14:textId="45B9DA2C" w:rsidR="007F2C43" w:rsidRPr="0023613E" w:rsidRDefault="007F2C43" w:rsidP="00B64F98">
      <w:pPr>
        <w:ind w:firstLine="472"/>
        <w:rPr>
          <w:lang w:eastAsia="zh-TW"/>
        </w:rPr>
      </w:pPr>
    </w:p>
    <w:p w14:paraId="05F3B62F" w14:textId="77777777" w:rsidR="007F2C43" w:rsidRPr="0023613E" w:rsidRDefault="007F2C43">
      <w:pPr>
        <w:widowControl/>
        <w:overflowPunct/>
        <w:autoSpaceDE/>
        <w:autoSpaceDN/>
        <w:ind w:firstLineChars="0" w:firstLine="0"/>
        <w:jc w:val="left"/>
        <w:rPr>
          <w:lang w:eastAsia="zh-TW"/>
        </w:rPr>
      </w:pPr>
      <w:r w:rsidRPr="0023613E">
        <w:rPr>
          <w:lang w:eastAsia="zh-TW"/>
        </w:rPr>
        <w:br w:type="page"/>
      </w:r>
    </w:p>
    <w:p w14:paraId="2A8EDCD0" w14:textId="77777777" w:rsidR="007C5A13" w:rsidRPr="0023613E" w:rsidRDefault="007C5A13" w:rsidP="00B64F98">
      <w:pPr>
        <w:ind w:firstLine="472"/>
        <w:rPr>
          <w:lang w:eastAsia="zh-TW"/>
        </w:rPr>
      </w:pPr>
    </w:p>
    <w:p w14:paraId="67FC005E" w14:textId="77777777" w:rsidR="007F2C43" w:rsidRPr="0023613E" w:rsidRDefault="007F2C43" w:rsidP="007F2C43">
      <w:pPr>
        <w:ind w:left="472" w:firstLineChars="0" w:firstLine="0"/>
        <w:sectPr w:rsidR="007F2C43" w:rsidRPr="0023613E" w:rsidSect="003E0BC3">
          <w:headerReference w:type="default" r:id="rId102"/>
          <w:pgSz w:w="11906" w:h="16838" w:code="9"/>
          <w:pgMar w:top="2268" w:right="1701" w:bottom="1701" w:left="1701" w:header="1134" w:footer="851" w:gutter="0"/>
          <w:cols w:space="425"/>
          <w:docGrid w:type="linesAndChars" w:linePitch="514" w:charSpace="-774"/>
        </w:sectPr>
      </w:pPr>
    </w:p>
    <w:p w14:paraId="062CEEB7" w14:textId="77777777" w:rsidR="00680854" w:rsidRPr="0023613E" w:rsidRDefault="00F5037C" w:rsidP="00B64F98">
      <w:pPr>
        <w:ind w:firstLine="512"/>
        <w:rPr>
          <w:rFonts w:ascii="標楷體" w:eastAsia="標楷體" w:hAnsi="標楷體"/>
          <w:bCs/>
          <w:sz w:val="26"/>
          <w:szCs w:val="26"/>
          <w:lang w:eastAsia="zh-TW"/>
        </w:rPr>
      </w:pPr>
      <w:r w:rsidRPr="0023613E">
        <w:rPr>
          <w:rFonts w:ascii="標楷體" w:eastAsia="標楷體" w:hAnsi="標楷體"/>
          <w:bCs/>
          <w:sz w:val="26"/>
          <w:szCs w:val="26"/>
          <w:lang w:eastAsia="zh-TW"/>
        </w:rPr>
        <w:lastRenderedPageBreak/>
        <w:br w:type="page"/>
      </w:r>
      <w:r w:rsidR="00957521" w:rsidRPr="0023613E">
        <w:rPr>
          <w:noProof/>
          <w:lang w:eastAsia="zh-TW"/>
        </w:rPr>
        <w:lastRenderedPageBreak/>
        <mc:AlternateContent>
          <mc:Choice Requires="wps">
            <w:drawing>
              <wp:anchor distT="0" distB="0" distL="114300" distR="114300" simplePos="0" relativeHeight="251656192" behindDoc="0" locked="0" layoutInCell="1" allowOverlap="1" wp14:anchorId="58C7E6B3" wp14:editId="07EA3ACC">
                <wp:simplePos x="0" y="0"/>
                <wp:positionH relativeFrom="column">
                  <wp:posOffset>-297353</wp:posOffset>
                </wp:positionH>
                <wp:positionV relativeFrom="paragraph">
                  <wp:posOffset>6526183</wp:posOffset>
                </wp:positionV>
                <wp:extent cx="6069330" cy="1759527"/>
                <wp:effectExtent l="0" t="0" r="0" b="0"/>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759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CF5D7" w14:textId="77777777" w:rsidR="00932458" w:rsidRPr="004B4040" w:rsidRDefault="00932458" w:rsidP="001F02FC">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799FED54" w14:textId="77777777" w:rsidR="00932458" w:rsidRPr="004B4040" w:rsidRDefault="00932458" w:rsidP="001F02F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0760A083" w14:textId="77777777" w:rsidR="00932458" w:rsidRPr="004B4040" w:rsidRDefault="00932458" w:rsidP="001F02F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20FA71C5" w14:textId="77777777" w:rsidR="00932458" w:rsidRPr="004B4040" w:rsidRDefault="00932458" w:rsidP="001F02F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2EB648A" w14:textId="77777777" w:rsidR="00932458" w:rsidRPr="004B4040" w:rsidRDefault="00932458" w:rsidP="001F02F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168BCB4" w14:textId="23DB525A" w:rsidR="00932458" w:rsidRPr="004B4040" w:rsidRDefault="00932458" w:rsidP="001F02F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6A1C2FA3" w14:textId="77777777" w:rsidR="00932458" w:rsidRDefault="00932458" w:rsidP="00FA76F5">
                            <w:pPr>
                              <w:snapToGrid w:val="0"/>
                              <w:ind w:firstLineChars="0" w:firstLine="0"/>
                              <w:rPr>
                                <w:rFonts w:ascii="華康中黑體(P)" w:eastAsia="華康中黑體(P)" w:hAnsi="Arial" w:cs="Arial"/>
                                <w:sz w:val="20"/>
                                <w:szCs w:val="20"/>
                              </w:rPr>
                            </w:pPr>
                          </w:p>
                          <w:p w14:paraId="565C6FC8" w14:textId="77777777" w:rsidR="00932458" w:rsidRPr="004B4040" w:rsidRDefault="00932458" w:rsidP="00FA76F5">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C7E6B3" id="文字方塊 2" o:spid="_x0000_s1027" type="#_x0000_t202" style="position:absolute;left:0;text-align:left;margin-left:-23.4pt;margin-top:513.85pt;width:477.9pt;height:138.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" filled="f" stroked="f">
                <v:textbox>
                  <w:txbxContent>
                    <w:p w14:paraId="0CECF5D7" w14:textId="77777777" w:rsidR="00932458" w:rsidRPr="004B4040" w:rsidRDefault="00932458" w:rsidP="001F02FC">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799FED54" w14:textId="77777777" w:rsidR="00932458" w:rsidRPr="004B4040" w:rsidRDefault="00932458" w:rsidP="001F02F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0760A083" w14:textId="77777777" w:rsidR="00932458" w:rsidRPr="004B4040" w:rsidRDefault="00932458" w:rsidP="001F02F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20FA71C5" w14:textId="77777777" w:rsidR="00932458" w:rsidRPr="004B4040" w:rsidRDefault="00932458" w:rsidP="001F02F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2EB648A" w14:textId="77777777" w:rsidR="00932458" w:rsidRPr="004B4040" w:rsidRDefault="00932458" w:rsidP="001F02F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168BCB4" w14:textId="23DB525A" w:rsidR="00932458" w:rsidRPr="004B4040" w:rsidRDefault="00932458" w:rsidP="001F02F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6A1C2FA3" w14:textId="77777777" w:rsidR="00932458" w:rsidRDefault="00932458" w:rsidP="00FA76F5">
                      <w:pPr>
                        <w:snapToGrid w:val="0"/>
                        <w:ind w:firstLineChars="0" w:firstLine="0"/>
                        <w:rPr>
                          <w:rFonts w:ascii="華康中黑體(P)" w:eastAsia="華康中黑體(P)" w:hAnsi="Arial" w:cs="Arial"/>
                          <w:sz w:val="20"/>
                          <w:szCs w:val="20"/>
                        </w:rPr>
                      </w:pPr>
                    </w:p>
                    <w:p w14:paraId="565C6FC8" w14:textId="77777777" w:rsidR="00932458" w:rsidRPr="004B4040" w:rsidRDefault="00932458" w:rsidP="00FA76F5">
                      <w:pPr>
                        <w:snapToGrid w:val="0"/>
                        <w:ind w:firstLineChars="0" w:firstLine="0"/>
                        <w:rPr>
                          <w:rFonts w:ascii="華康中黑體(P)" w:eastAsia="華康中黑體(P)" w:hAnsi="Arial" w:cs="Arial"/>
                          <w:sz w:val="20"/>
                          <w:szCs w:val="20"/>
                        </w:rPr>
                      </w:pPr>
                    </w:p>
                  </w:txbxContent>
                </v:textbox>
              </v:shape>
            </w:pict>
          </mc:Fallback>
        </mc:AlternateContent>
      </w:r>
      <w:r w:rsidR="00812C08" w:rsidRPr="0023613E">
        <w:rPr>
          <w:noProof/>
          <w:lang w:eastAsia="zh-TW"/>
        </w:rPr>
        <w:drawing>
          <wp:anchor distT="0" distB="0" distL="114300" distR="114300" simplePos="0" relativeHeight="251654144" behindDoc="1" locked="0" layoutInCell="1" allowOverlap="1" wp14:anchorId="3FDE4873" wp14:editId="4D8E414A">
            <wp:simplePos x="0" y="0"/>
            <wp:positionH relativeFrom="column">
              <wp:posOffset>-1099185</wp:posOffset>
            </wp:positionH>
            <wp:positionV relativeFrom="paragraph">
              <wp:posOffset>-1459230</wp:posOffset>
            </wp:positionV>
            <wp:extent cx="7858125" cy="11690350"/>
            <wp:effectExtent l="0" t="0" r="9525" b="6350"/>
            <wp:wrapNone/>
            <wp:docPr id="31"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7858125" cy="11690350"/>
                    </a:xfrm>
                    <a:prstGeom prst="rect">
                      <a:avLst/>
                    </a:prstGeom>
                    <a:noFill/>
                    <a:ln>
                      <a:noFill/>
                    </a:ln>
                  </pic:spPr>
                </pic:pic>
              </a:graphicData>
            </a:graphic>
          </wp:anchor>
        </w:drawing>
      </w:r>
    </w:p>
    <w:sectPr w:rsidR="00680854" w:rsidRPr="0023613E" w:rsidSect="003E0BC3">
      <w:headerReference w:type="even" r:id="rId104"/>
      <w:headerReference w:type="default" r:id="rId105"/>
      <w:footerReference w:type="even" r:id="rId106"/>
      <w:footerReference w:type="default" r:id="rId107"/>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672E2" w14:textId="77777777" w:rsidR="007C6BA3" w:rsidRDefault="007C6BA3" w:rsidP="008E5082">
      <w:pPr>
        <w:ind w:firstLine="480"/>
      </w:pPr>
      <w:r>
        <w:separator/>
      </w:r>
    </w:p>
    <w:p w14:paraId="55D21C8B" w14:textId="77777777" w:rsidR="007C6BA3" w:rsidRDefault="007C6BA3" w:rsidP="007873A5">
      <w:pPr>
        <w:ind w:firstLine="480"/>
      </w:pPr>
    </w:p>
  </w:endnote>
  <w:endnote w:type="continuationSeparator" w:id="0">
    <w:p w14:paraId="5EE157F8" w14:textId="77777777" w:rsidR="007C6BA3" w:rsidRDefault="007C6BA3" w:rsidP="008E5082">
      <w:pPr>
        <w:ind w:firstLine="480"/>
      </w:pPr>
      <w:r>
        <w:continuationSeparator/>
      </w:r>
    </w:p>
    <w:p w14:paraId="05F89EC9" w14:textId="77777777" w:rsidR="007C6BA3" w:rsidRDefault="007C6BA3" w:rsidP="007873A5">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altName w:val="微軟正黑體"/>
    <w:panose1 w:val="020F0309000000000000"/>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細明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Arial"/>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94574" w14:textId="77777777" w:rsidR="00932458" w:rsidRPr="00DF4A7F" w:rsidRDefault="00932458" w:rsidP="00DF4A7F">
    <w:pPr>
      <w:pStyle w:val="aa"/>
      <w:rPr>
        <w:rStyle w:val="a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5B7EA" w14:textId="77777777" w:rsidR="00932458" w:rsidRPr="00B22DE6" w:rsidRDefault="00932458" w:rsidP="00B22D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27FA" w14:textId="77777777" w:rsidR="00932458" w:rsidRDefault="00932458"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0FE4" w14:textId="7D1CDAB3" w:rsidR="00932458" w:rsidRPr="003E0BC3" w:rsidRDefault="00932458" w:rsidP="001B7CB9">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497E0E">
      <w:rPr>
        <w:rFonts w:ascii="Footlight MT Light" w:hAnsi="Footlight MT Light"/>
        <w:i/>
        <w:iCs/>
        <w:noProof/>
        <w:sz w:val="32"/>
        <w:szCs w:val="32"/>
        <w:lang w:eastAsia="zh-TW" w:bidi="hi-IN"/>
      </w:rPr>
      <w:t>54</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4676A" w14:textId="11391198" w:rsidR="00932458" w:rsidRPr="003E0BC3" w:rsidRDefault="00932458" w:rsidP="001B7CB9">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497E0E">
      <w:rPr>
        <w:rFonts w:ascii="Footlight MT Light" w:hAnsi="Footlight MT Light"/>
        <w:i/>
        <w:iCs/>
        <w:noProof/>
        <w:sz w:val="32"/>
        <w:szCs w:val="32"/>
        <w:lang w:eastAsia="zh-TW"/>
      </w:rPr>
      <w:t>55</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982AA" w14:textId="77777777" w:rsidR="00932458" w:rsidRPr="006045F0" w:rsidRDefault="00932458" w:rsidP="006045F0">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B1556" w14:textId="77777777" w:rsidR="00932458" w:rsidRPr="003E0BC3" w:rsidRDefault="00932458" w:rsidP="00456103">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FA90F" w14:textId="77777777" w:rsidR="007C6BA3" w:rsidRDefault="007C6BA3" w:rsidP="002B5DF7">
      <w:pPr>
        <w:ind w:firstLine="480"/>
      </w:pPr>
      <w:r>
        <w:separator/>
      </w:r>
    </w:p>
    <w:p w14:paraId="3DF55ED2" w14:textId="77777777" w:rsidR="007C6BA3" w:rsidRDefault="007C6BA3" w:rsidP="007873A5">
      <w:pPr>
        <w:ind w:firstLine="480"/>
      </w:pPr>
    </w:p>
  </w:footnote>
  <w:footnote w:type="continuationSeparator" w:id="0">
    <w:p w14:paraId="79819CE5" w14:textId="77777777" w:rsidR="007C6BA3" w:rsidRDefault="007C6BA3" w:rsidP="008E5082">
      <w:pPr>
        <w:ind w:firstLine="480"/>
      </w:pPr>
      <w:r>
        <w:continuationSeparator/>
      </w:r>
    </w:p>
    <w:p w14:paraId="7C6CEDE1" w14:textId="77777777" w:rsidR="007C6BA3" w:rsidRDefault="007C6BA3" w:rsidP="007873A5">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3D742" w14:textId="77777777" w:rsidR="00932458" w:rsidRDefault="00932458"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F85B" w14:textId="77777777" w:rsidR="00932458" w:rsidRPr="00562D64" w:rsidRDefault="0093245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718144" behindDoc="1" locked="0" layoutInCell="1" allowOverlap="1" wp14:anchorId="0766AB8F" wp14:editId="364695A1">
              <wp:simplePos x="0" y="0"/>
              <wp:positionH relativeFrom="column">
                <wp:posOffset>3769360</wp:posOffset>
              </wp:positionH>
              <wp:positionV relativeFrom="paragraph">
                <wp:posOffset>-50165</wp:posOffset>
              </wp:positionV>
              <wp:extent cx="1590040" cy="265430"/>
              <wp:effectExtent l="0" t="0" r="10160" b="1270"/>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7BA1D" w14:textId="77777777" w:rsidR="00932458" w:rsidRPr="000C2131" w:rsidRDefault="00932458" w:rsidP="009F2DB9">
                          <w:pPr>
                            <w:snapToGrid w:val="0"/>
                            <w:ind w:firstLineChars="0" w:firstLine="0"/>
                            <w:jc w:val="distribute"/>
                            <w:rPr>
                              <w:rFonts w:ascii="華康超黑體" w:eastAsia="華康超黑體"/>
                              <w:noProof/>
                              <w:sz w:val="32"/>
                              <w:szCs w:val="32"/>
                            </w:rPr>
                          </w:pPr>
                          <w:r w:rsidRPr="009F2DB9">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66AB8F" id="_x0000_t202" coordsize="21600,21600" o:spt="202" path="m,l,21600r21600,l21600,xe">
              <v:stroke joinstyle="miter"/>
              <v:path gradientshapeok="t" o:connecttype="rect"/>
            </v:shapetype>
            <v:shape id="Text Box 101" o:spid="_x0000_s1034" type="#_x0000_t202" style="position:absolute;left:0;text-align:left;margin-left:296.8pt;margin-top:-3.95pt;width:125.2pt;height:20.9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2EF7BA1D" w14:textId="77777777" w:rsidR="00932458" w:rsidRPr="000C2131" w:rsidRDefault="00932458" w:rsidP="009F2DB9">
                    <w:pPr>
                      <w:snapToGrid w:val="0"/>
                      <w:ind w:firstLineChars="0" w:firstLine="0"/>
                      <w:jc w:val="distribute"/>
                      <w:rPr>
                        <w:rFonts w:ascii="華康超黑體" w:eastAsia="華康超黑體"/>
                        <w:noProof/>
                        <w:sz w:val="32"/>
                        <w:szCs w:val="32"/>
                      </w:rPr>
                    </w:pPr>
                    <w:r w:rsidRPr="009F2DB9">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23264" behindDoc="1" locked="0" layoutInCell="1" allowOverlap="1" wp14:anchorId="368C9B0F" wp14:editId="4CE72092">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A48EA0" id="Freeform 102" o:spid="_x0000_s1026" style="position:absolute;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07904" behindDoc="1" locked="0" layoutInCell="1" allowOverlap="1" wp14:anchorId="71CEB6B4" wp14:editId="10116425">
              <wp:simplePos x="0" y="0"/>
              <wp:positionH relativeFrom="column">
                <wp:posOffset>3709670</wp:posOffset>
              </wp:positionH>
              <wp:positionV relativeFrom="paragraph">
                <wp:posOffset>35560</wp:posOffset>
              </wp:positionV>
              <wp:extent cx="1714500" cy="113665"/>
              <wp:effectExtent l="0" t="0" r="0" b="63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98A22" id="Rectangle 100" o:spid="_x0000_s1026" style="position:absolute;margin-left:292.1pt;margin-top:2.8pt;width:135pt;height:8.9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B4C56" w14:textId="77777777" w:rsidR="00932458" w:rsidRPr="00562D64" w:rsidRDefault="0093245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733504" behindDoc="1" locked="0" layoutInCell="1" allowOverlap="1" wp14:anchorId="276FA962" wp14:editId="0562FA2D">
              <wp:simplePos x="0" y="0"/>
              <wp:positionH relativeFrom="column">
                <wp:posOffset>3769360</wp:posOffset>
              </wp:positionH>
              <wp:positionV relativeFrom="paragraph">
                <wp:posOffset>-50165</wp:posOffset>
              </wp:positionV>
              <wp:extent cx="1590040" cy="265430"/>
              <wp:effectExtent l="0" t="0" r="10160" b="1270"/>
              <wp:wrapNone/>
              <wp:docPr id="3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07E39" w14:textId="77777777" w:rsidR="00932458" w:rsidRPr="000C2131" w:rsidRDefault="00932458"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6FA962" id="_x0000_t202" coordsize="21600,21600" o:spt="202" path="m,l,21600r21600,l21600,xe">
              <v:stroke joinstyle="miter"/>
              <v:path gradientshapeok="t" o:connecttype="rect"/>
            </v:shapetype>
            <v:shape id="_x0000_s1035" type="#_x0000_t202" style="position:absolute;left:0;text-align:left;margin-left:296.8pt;margin-top:-3.95pt;width:125.2pt;height:20.9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03F07E39" w14:textId="77777777" w:rsidR="00932458" w:rsidRPr="000C2131" w:rsidRDefault="00932458"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38624" behindDoc="1" locked="0" layoutInCell="1" allowOverlap="1" wp14:anchorId="029593E6" wp14:editId="4124526F">
              <wp:simplePos x="0" y="0"/>
              <wp:positionH relativeFrom="column">
                <wp:posOffset>-1270</wp:posOffset>
              </wp:positionH>
              <wp:positionV relativeFrom="paragraph">
                <wp:posOffset>-78740</wp:posOffset>
              </wp:positionV>
              <wp:extent cx="3707130" cy="338455"/>
              <wp:effectExtent l="8255" t="35560" r="8890" b="35560"/>
              <wp:wrapNone/>
              <wp:docPr id="3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6CF40A" id="Freeform 102" o:spid="_x0000_s1026" style="position:absolute;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28384" behindDoc="1" locked="0" layoutInCell="1" allowOverlap="1" wp14:anchorId="1C6212E6" wp14:editId="59D96E22">
              <wp:simplePos x="0" y="0"/>
              <wp:positionH relativeFrom="column">
                <wp:posOffset>3709670</wp:posOffset>
              </wp:positionH>
              <wp:positionV relativeFrom="paragraph">
                <wp:posOffset>35560</wp:posOffset>
              </wp:positionV>
              <wp:extent cx="1714500" cy="113665"/>
              <wp:effectExtent l="0" t="0" r="0" b="635"/>
              <wp:wrapNone/>
              <wp:docPr id="3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016FC" id="Rectangle 100" o:spid="_x0000_s1026" style="position:absolute;margin-left:292.1pt;margin-top:2.8pt;width:135pt;height:8.9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DF137" w14:textId="77777777" w:rsidR="00932458" w:rsidRPr="00562D64" w:rsidRDefault="0093245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591168" behindDoc="1" locked="0" layoutInCell="1" allowOverlap="1" wp14:anchorId="1D691CB7" wp14:editId="5143C7F8">
              <wp:simplePos x="0" y="0"/>
              <wp:positionH relativeFrom="column">
                <wp:posOffset>3769360</wp:posOffset>
              </wp:positionH>
              <wp:positionV relativeFrom="paragraph">
                <wp:posOffset>-50165</wp:posOffset>
              </wp:positionV>
              <wp:extent cx="1590040" cy="265430"/>
              <wp:effectExtent l="0" t="0" r="10160" b="127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ED33" w14:textId="77777777" w:rsidR="00932458" w:rsidRPr="000C2131" w:rsidRDefault="0093245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691CB7"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20.9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3D5FED33" w14:textId="77777777" w:rsidR="00932458" w:rsidRPr="000C2131" w:rsidRDefault="0093245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01408" behindDoc="1" locked="0" layoutInCell="1" allowOverlap="1" wp14:anchorId="02D6C493" wp14:editId="39158253">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696B63" id="Freeform 93"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580928" behindDoc="1" locked="0" layoutInCell="1" allowOverlap="1" wp14:anchorId="2617A442" wp14:editId="1135B5D5">
              <wp:simplePos x="0" y="0"/>
              <wp:positionH relativeFrom="column">
                <wp:posOffset>3709670</wp:posOffset>
              </wp:positionH>
              <wp:positionV relativeFrom="paragraph">
                <wp:posOffset>35560</wp:posOffset>
              </wp:positionV>
              <wp:extent cx="1714500" cy="113665"/>
              <wp:effectExtent l="0" t="0" r="0" b="63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A01C1" id="Rectangle 91" o:spid="_x0000_s1026" style="position:absolute;margin-left:292.1pt;margin-top:2.8pt;width:135pt;height:8.9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957B" w14:textId="77777777" w:rsidR="00932458" w:rsidRPr="00562D64" w:rsidRDefault="0093245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27008" behindDoc="1" locked="0" layoutInCell="1" allowOverlap="1" wp14:anchorId="058B94E7" wp14:editId="00E1E1DA">
              <wp:simplePos x="0" y="0"/>
              <wp:positionH relativeFrom="column">
                <wp:posOffset>3769360</wp:posOffset>
              </wp:positionH>
              <wp:positionV relativeFrom="paragraph">
                <wp:posOffset>-50165</wp:posOffset>
              </wp:positionV>
              <wp:extent cx="1590040" cy="265430"/>
              <wp:effectExtent l="0" t="0" r="10160" b="127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D1BE9" w14:textId="77777777" w:rsidR="00932458" w:rsidRPr="000C2131" w:rsidRDefault="0093245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8B94E7"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20.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4F5D1BE9" w14:textId="77777777" w:rsidR="00932458" w:rsidRPr="000C2131" w:rsidRDefault="0093245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2368" behindDoc="1" locked="0" layoutInCell="1" allowOverlap="1" wp14:anchorId="53AF1B0D" wp14:editId="2AD61EDC">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3007FE" id="Freeform 96"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11648" behindDoc="1" locked="0" layoutInCell="1" allowOverlap="1" wp14:anchorId="4651C5A7" wp14:editId="65F5AEDB">
              <wp:simplePos x="0" y="0"/>
              <wp:positionH relativeFrom="column">
                <wp:posOffset>3709670</wp:posOffset>
              </wp:positionH>
              <wp:positionV relativeFrom="paragraph">
                <wp:posOffset>35560</wp:posOffset>
              </wp:positionV>
              <wp:extent cx="1714500" cy="113665"/>
              <wp:effectExtent l="0" t="0" r="0" b="63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2A083" id="Rectangle 94" o:spid="_x0000_s1026" style="position:absolute;margin-left:292.1pt;margin-top:2.8pt;width:135pt;height:8.9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932B" w14:textId="77777777" w:rsidR="00932458" w:rsidRPr="00562D64" w:rsidRDefault="0093245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8752" behindDoc="1" locked="0" layoutInCell="1" allowOverlap="1" wp14:anchorId="24E46FA1" wp14:editId="76504781">
              <wp:simplePos x="0" y="0"/>
              <wp:positionH relativeFrom="column">
                <wp:posOffset>3769360</wp:posOffset>
              </wp:positionH>
              <wp:positionV relativeFrom="paragraph">
                <wp:posOffset>-50165</wp:posOffset>
              </wp:positionV>
              <wp:extent cx="1590040" cy="265430"/>
              <wp:effectExtent l="0" t="0" r="10160" b="1270"/>
              <wp:wrapNone/>
              <wp:docPr id="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DD919" w14:textId="77777777" w:rsidR="00932458" w:rsidRPr="000C2131" w:rsidRDefault="0093245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E46FA1" id="_x0000_t202" coordsize="21600,21600" o:spt="202" path="m,l,21600r21600,l21600,xe">
              <v:stroke joinstyle="miter"/>
              <v:path gradientshapeok="t" o:connecttype="rect"/>
            </v:shapetype>
            <v:shape id="Text Box 98" o:spid="_x0000_s1038" type="#_x0000_t202" style="position:absolute;left:0;text-align:left;margin-left:296.8pt;margin-top:-3.95pt;width:125.2pt;height:2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439DD919" w14:textId="77777777" w:rsidR="00932458" w:rsidRPr="000C2131" w:rsidRDefault="0093245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6944" behindDoc="1" locked="0" layoutInCell="1" allowOverlap="1" wp14:anchorId="5D666113" wp14:editId="4DAC33D6">
              <wp:simplePos x="0" y="0"/>
              <wp:positionH relativeFrom="column">
                <wp:posOffset>-1270</wp:posOffset>
              </wp:positionH>
              <wp:positionV relativeFrom="paragraph">
                <wp:posOffset>-78740</wp:posOffset>
              </wp:positionV>
              <wp:extent cx="3707130" cy="338455"/>
              <wp:effectExtent l="8255" t="35560" r="8890" b="35560"/>
              <wp:wrapNone/>
              <wp:docPr id="2"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5461A0" id="Freeform 99"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5680" behindDoc="1" locked="0" layoutInCell="1" allowOverlap="1" wp14:anchorId="0E989A14" wp14:editId="0B03A06A">
              <wp:simplePos x="0" y="0"/>
              <wp:positionH relativeFrom="column">
                <wp:posOffset>3709670</wp:posOffset>
              </wp:positionH>
              <wp:positionV relativeFrom="paragraph">
                <wp:posOffset>35560</wp:posOffset>
              </wp:positionV>
              <wp:extent cx="1714500" cy="113665"/>
              <wp:effectExtent l="0" t="0" r="0" b="635"/>
              <wp:wrapNone/>
              <wp:docPr id="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A49B0" id="Rectangle 97" o:spid="_x0000_s1026" style="position:absolute;margin-left:292.1pt;margin-top:2.8pt;width:135pt;height:8.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7101" w14:textId="77777777" w:rsidR="00932458" w:rsidRPr="006045F0" w:rsidRDefault="00932458" w:rsidP="006045F0">
    <w:pPr>
      <w:pStyle w:val="a8"/>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3DC5" w14:textId="77777777" w:rsidR="00932458" w:rsidRPr="00562D64" w:rsidRDefault="00932458" w:rsidP="00456103">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B84E4" w14:textId="77777777" w:rsidR="00932458" w:rsidRDefault="00932458"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A3005" w14:textId="77777777" w:rsidR="00932458" w:rsidRDefault="00932458"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78D8B" w14:textId="77777777" w:rsidR="00932458" w:rsidRPr="006B5364" w:rsidRDefault="00932458" w:rsidP="006A0D2B">
    <w:pPr>
      <w:pStyle w:val="a8"/>
      <w:ind w:rightChars="3251" w:right="7802" w:firstLine="440"/>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92544" behindDoc="1" locked="0" layoutInCell="1" allowOverlap="1" wp14:anchorId="18899D3D" wp14:editId="6EE3C225">
              <wp:simplePos x="0" y="0"/>
              <wp:positionH relativeFrom="column">
                <wp:posOffset>2078355</wp:posOffset>
              </wp:positionH>
              <wp:positionV relativeFrom="paragraph">
                <wp:posOffset>-78740</wp:posOffset>
              </wp:positionV>
              <wp:extent cx="3348990" cy="338455"/>
              <wp:effectExtent l="11430" t="35560" r="11430" b="35560"/>
              <wp:wrapNone/>
              <wp:docPr id="39"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5274 w 5274"/>
                          <a:gd name="T1" fmla="*/ 262 h 533"/>
                          <a:gd name="T2" fmla="*/ 2136 w 5274"/>
                          <a:gd name="T3" fmla="*/ 266 h 533"/>
                          <a:gd name="T4" fmla="*/ 2026 w 5274"/>
                          <a:gd name="T5" fmla="*/ 96 h 533"/>
                          <a:gd name="T6" fmla="*/ 1943 w 5274"/>
                          <a:gd name="T7" fmla="*/ 478 h 533"/>
                          <a:gd name="T8" fmla="*/ 1839 w 5274"/>
                          <a:gd name="T9" fmla="*/ 82 h 533"/>
                          <a:gd name="T10" fmla="*/ 1721 w 5274"/>
                          <a:gd name="T11" fmla="*/ 362 h 533"/>
                          <a:gd name="T12" fmla="*/ 1645 w 5274"/>
                          <a:gd name="T13" fmla="*/ 0 h 533"/>
                          <a:gd name="T14" fmla="*/ 1549 w 5274"/>
                          <a:gd name="T15" fmla="*/ 533 h 533"/>
                          <a:gd name="T16" fmla="*/ 1486 w 5274"/>
                          <a:gd name="T17" fmla="*/ 157 h 533"/>
                          <a:gd name="T18" fmla="*/ 1362 w 5274"/>
                          <a:gd name="T19" fmla="*/ 410 h 533"/>
                          <a:gd name="T20" fmla="*/ 1224 w 5274"/>
                          <a:gd name="T21" fmla="*/ 34 h 533"/>
                          <a:gd name="T22" fmla="*/ 1168 w 5274"/>
                          <a:gd name="T23" fmla="*/ 266 h 533"/>
                          <a:gd name="T24" fmla="*/ 0 w 5274"/>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6BFA20" id="Freeform 30"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" filled="f">
              <v:path arrowok="t" o:connecttype="custom" o:connectlocs="3348990,166370;1356360,168910;1286510,60960;1233805,303530;1167765,52070;1092835,229870;1044575,0;983615,338455;943610,99695;864870,260350;777240,21590;741680,168910;0,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7424" behindDoc="1" locked="0" layoutInCell="1" allowOverlap="1" wp14:anchorId="3382D5E4" wp14:editId="3EBCDFD5">
              <wp:simplePos x="0" y="0"/>
              <wp:positionH relativeFrom="column">
                <wp:posOffset>72390</wp:posOffset>
              </wp:positionH>
              <wp:positionV relativeFrom="paragraph">
                <wp:posOffset>-95885</wp:posOffset>
              </wp:positionV>
              <wp:extent cx="1927860" cy="264160"/>
              <wp:effectExtent l="0" t="0" r="0" b="3175"/>
              <wp:wrapNone/>
              <wp:docPr id="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2C8AD" w14:textId="77777777" w:rsidR="00932458" w:rsidRDefault="00932458" w:rsidP="006A0D2B">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史瓦帝尼</w:t>
                          </w:r>
                          <w:r>
                            <w:rPr>
                              <w:rFonts w:ascii="華康超黑體" w:eastAsia="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2D5E4" id="_x0000_t202" coordsize="21600,21600" o:spt="202" path="m,l,21600r21600,l21600,xe">
              <v:stroke joinstyle="miter"/>
              <v:path gradientshapeok="t" o:connecttype="rect"/>
            </v:shapetype>
            <v:shape id="Text Box 29" o:spid="_x0000_s1028" type="#_x0000_t202" style="position:absolute;left:0;text-align:left;margin-left:5.7pt;margin-top:-7.55pt;width:151.8pt;height:20.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" filled="f" stroked="f">
              <v:textbox inset="0,0,0,0">
                <w:txbxContent>
                  <w:p w14:paraId="4A52C8AD" w14:textId="77777777" w:rsidR="00932458" w:rsidRDefault="00932458" w:rsidP="006A0D2B">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史瓦帝尼</w:t>
                    </w:r>
                    <w:r>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2304" behindDoc="1" locked="0" layoutInCell="1" allowOverlap="1" wp14:anchorId="697126EE" wp14:editId="13765C3A">
              <wp:simplePos x="0" y="0"/>
              <wp:positionH relativeFrom="column">
                <wp:posOffset>-22860</wp:posOffset>
              </wp:positionH>
              <wp:positionV relativeFrom="paragraph">
                <wp:posOffset>35560</wp:posOffset>
              </wp:positionV>
              <wp:extent cx="2106295" cy="113665"/>
              <wp:effectExtent l="0" t="0" r="2540" b="3175"/>
              <wp:wrapNone/>
              <wp:docPr id="4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DD16A" id="Rectangle 28" o:spid="_x0000_s1026" style="position:absolute;margin-left:-1.8pt;margin-top:2.8pt;width:165.85pt;height:8.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F5F5" w14:textId="77777777" w:rsidR="00932458" w:rsidRPr="006A0D2B" w:rsidRDefault="00932458" w:rsidP="006A0D2B">
    <w:pPr>
      <w:snapToGrid w:val="0"/>
      <w:ind w:leftChars="2500" w:left="6000" w:rightChars="50" w:right="120" w:firstLineChars="0" w:firstLine="0"/>
      <w:jc w:val="distribute"/>
    </w:pPr>
    <w:r>
      <w:rPr>
        <w:rFonts w:ascii="華康超黑體" w:eastAsia="華康超黑體"/>
        <w:noProof/>
        <w:position w:val="60"/>
        <w:lang w:eastAsia="zh-TW"/>
      </w:rPr>
      <mc:AlternateContent>
        <mc:Choice Requires="wps">
          <w:drawing>
            <wp:anchor distT="0" distB="0" distL="114300" distR="114300" simplePos="0" relativeHeight="251702784" behindDoc="1" locked="0" layoutInCell="1" allowOverlap="1" wp14:anchorId="5EA7C973" wp14:editId="26FE97C7">
              <wp:simplePos x="0" y="0"/>
              <wp:positionH relativeFrom="column">
                <wp:posOffset>3769360</wp:posOffset>
              </wp:positionH>
              <wp:positionV relativeFrom="paragraph">
                <wp:posOffset>-50165</wp:posOffset>
              </wp:positionV>
              <wp:extent cx="1590040" cy="265430"/>
              <wp:effectExtent l="0" t="0" r="10160" b="1270"/>
              <wp:wrapNone/>
              <wp:docPr id="4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966D5" w14:textId="77777777" w:rsidR="00932458" w:rsidRPr="000C2131" w:rsidRDefault="00932458" w:rsidP="006A0D2B">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A7C973" id="_x0000_t202" coordsize="21600,21600" o:spt="202" path="m,l,21600r21600,l21600,xe">
              <v:stroke joinstyle="miter"/>
              <v:path gradientshapeok="t" o:connecttype="rect"/>
            </v:shapetype>
            <v:shape id="Text Box 70" o:spid="_x0000_s1029" type="#_x0000_t202" style="position:absolute;left:0;text-align:left;margin-left:296.8pt;margin-top:-3.95pt;width:125.2pt;height:20.9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" filled="f" stroked="f">
              <v:textbox style="mso-fit-shape-to-text:t" inset="0,0,0,0">
                <w:txbxContent>
                  <w:p w14:paraId="6A5966D5" w14:textId="77777777" w:rsidR="00932458" w:rsidRPr="000C2131" w:rsidRDefault="00932458" w:rsidP="006A0D2B">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13024" behindDoc="1" locked="0" layoutInCell="1" allowOverlap="1" wp14:anchorId="17994B4F" wp14:editId="063B916C">
              <wp:simplePos x="0" y="0"/>
              <wp:positionH relativeFrom="column">
                <wp:posOffset>-1270</wp:posOffset>
              </wp:positionH>
              <wp:positionV relativeFrom="paragraph">
                <wp:posOffset>-78740</wp:posOffset>
              </wp:positionV>
              <wp:extent cx="3707130" cy="338455"/>
              <wp:effectExtent l="8255" t="35560" r="8890" b="35560"/>
              <wp:wrapNone/>
              <wp:docPr id="43"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3D61FC" id="Freeform 71"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97664" behindDoc="1" locked="0" layoutInCell="1" allowOverlap="1" wp14:anchorId="43C6ABE5" wp14:editId="329C087E">
              <wp:simplePos x="0" y="0"/>
              <wp:positionH relativeFrom="column">
                <wp:posOffset>3709670</wp:posOffset>
              </wp:positionH>
              <wp:positionV relativeFrom="paragraph">
                <wp:posOffset>35560</wp:posOffset>
              </wp:positionV>
              <wp:extent cx="1714500" cy="113665"/>
              <wp:effectExtent l="0" t="0" r="0" b="635"/>
              <wp:wrapNone/>
              <wp:docPr id="4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BDB8C" id="Rectangle 69" o:spid="_x0000_s1026" style="position:absolute;margin-left:292.1pt;margin-top:2.8pt;width:135pt;height:8.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EB4B1" w14:textId="77777777" w:rsidR="00932458" w:rsidRPr="00562D64" w:rsidRDefault="0093245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3872" behindDoc="1" locked="0" layoutInCell="1" allowOverlap="1" wp14:anchorId="72D0F1F5" wp14:editId="518A3600">
              <wp:simplePos x="0" y="0"/>
              <wp:positionH relativeFrom="column">
                <wp:posOffset>3769360</wp:posOffset>
              </wp:positionH>
              <wp:positionV relativeFrom="paragraph">
                <wp:posOffset>-50165</wp:posOffset>
              </wp:positionV>
              <wp:extent cx="1590040" cy="265430"/>
              <wp:effectExtent l="0" t="0" r="10160" b="1270"/>
              <wp:wrapNone/>
              <wp:docPr id="2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FC641" w14:textId="77777777" w:rsidR="00932458" w:rsidRPr="000C2131" w:rsidRDefault="0093245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D0F1F5" id="_x0000_t202" coordsize="21600,21600" o:spt="202" path="m,l,21600r21600,l21600,xe">
              <v:stroke joinstyle="miter"/>
              <v:path gradientshapeok="t" o:connecttype="rect"/>
            </v:shapetype>
            <v:shape id="_x0000_s1030" type="#_x0000_t202" style="position:absolute;left:0;text-align:left;margin-left:296.8pt;margin-top:-3.95pt;width:125.2pt;height:2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z12AEAAJg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lw8SotiKqiPLAdhGhcebw5awJ9SDDwqpaQfe4VGiu6TY0viXM0BzkE1B8ppflrK&#10;IMUU3oZp/vYe7a5l5Nn0G7Zta5OiZxYnutz+JPQ0qnG+ft+nW88f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3BCM&#10;9dgBAACYAwAADgAAAAAAAAAAAAAAAAAuAgAAZHJzL2Uyb0RvYy54bWxQSwECLQAUAAYACAAAACEA&#10;IphU8t4AAAAJAQAADwAAAAAAAAAAAAAAAAAyBAAAZHJzL2Rvd25yZXYueG1sUEsFBgAAAAAEAAQA&#10;8wAAAD0FAAAAAA==&#10;" filled="f" stroked="f">
              <v:textbox style="mso-fit-shape-to-text:t" inset="0,0,0,0">
                <w:txbxContent>
                  <w:p w14:paraId="3C0FC641" w14:textId="77777777" w:rsidR="00932458" w:rsidRPr="000C2131" w:rsidRDefault="0093245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7184" behindDoc="1" locked="0" layoutInCell="1" allowOverlap="1" wp14:anchorId="11125BFE" wp14:editId="2EF1F5FB">
              <wp:simplePos x="0" y="0"/>
              <wp:positionH relativeFrom="column">
                <wp:posOffset>-1270</wp:posOffset>
              </wp:positionH>
              <wp:positionV relativeFrom="paragraph">
                <wp:posOffset>-78740</wp:posOffset>
              </wp:positionV>
              <wp:extent cx="3707130" cy="338455"/>
              <wp:effectExtent l="8255" t="35560" r="8890" b="35560"/>
              <wp:wrapNone/>
              <wp:docPr id="23"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A3BAB8" id="Freeform 71"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2608" behindDoc="1" locked="0" layoutInCell="1" allowOverlap="1" wp14:anchorId="5E86C889" wp14:editId="5DA301D5">
              <wp:simplePos x="0" y="0"/>
              <wp:positionH relativeFrom="column">
                <wp:posOffset>3709670</wp:posOffset>
              </wp:positionH>
              <wp:positionV relativeFrom="paragraph">
                <wp:posOffset>35560</wp:posOffset>
              </wp:positionV>
              <wp:extent cx="1714500" cy="113665"/>
              <wp:effectExtent l="0" t="0" r="0" b="635"/>
              <wp:wrapNone/>
              <wp:docPr id="2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B32DB" id="Rectangle 69" o:spid="_x0000_s1026" style="position:absolute;margin-left:292.1pt;margin-top:2.8pt;width:135pt;height:8.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AE0D" w14:textId="77777777" w:rsidR="00932458" w:rsidRPr="00562D64" w:rsidRDefault="0093245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2064" behindDoc="1" locked="0" layoutInCell="1" allowOverlap="1" wp14:anchorId="5B8D1E32" wp14:editId="3E466DE0">
              <wp:simplePos x="0" y="0"/>
              <wp:positionH relativeFrom="column">
                <wp:posOffset>-13335</wp:posOffset>
              </wp:positionH>
              <wp:positionV relativeFrom="paragraph">
                <wp:posOffset>-78740</wp:posOffset>
              </wp:positionV>
              <wp:extent cx="3090545" cy="338455"/>
              <wp:effectExtent l="5715" t="35560" r="8890" b="35560"/>
              <wp:wrapNone/>
              <wp:docPr id="2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05644950 h 533"/>
                          <a:gd name="T2" fmla="*/ 1101207475 w 4867"/>
                          <a:gd name="T3" fmla="*/ 107257850 h 533"/>
                          <a:gd name="T4" fmla="*/ 1145562225 w 4867"/>
                          <a:gd name="T5" fmla="*/ 38709600 h 533"/>
                          <a:gd name="T6" fmla="*/ 1179029900 w 4867"/>
                          <a:gd name="T7" fmla="*/ 192741550 h 533"/>
                          <a:gd name="T8" fmla="*/ 1220965300 w 4867"/>
                          <a:gd name="T9" fmla="*/ 33064450 h 533"/>
                          <a:gd name="T10" fmla="*/ 1268545850 w 4867"/>
                          <a:gd name="T11" fmla="*/ 145967450 h 533"/>
                          <a:gd name="T12" fmla="*/ 1299190950 w 4867"/>
                          <a:gd name="T13" fmla="*/ 0 h 533"/>
                          <a:gd name="T14" fmla="*/ 1337900550 w 4867"/>
                          <a:gd name="T15" fmla="*/ 214918925 h 533"/>
                          <a:gd name="T16" fmla="*/ 1363303725 w 4867"/>
                          <a:gd name="T17" fmla="*/ 63306325 h 533"/>
                          <a:gd name="T18" fmla="*/ 1413303625 w 4867"/>
                          <a:gd name="T19" fmla="*/ 165322250 h 533"/>
                          <a:gd name="T20" fmla="*/ 1468948675 w 4867"/>
                          <a:gd name="T21" fmla="*/ 13709650 h 533"/>
                          <a:gd name="T22" fmla="*/ 1491529275 w 4867"/>
                          <a:gd name="T23" fmla="*/ 107257850 h 533"/>
                          <a:gd name="T24" fmla="*/ 1962496075 w 4867"/>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3A7AB1" id="Freeform 84"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47488" behindDoc="1" locked="0" layoutInCell="1" allowOverlap="1" wp14:anchorId="6D6190C5" wp14:editId="736AA759">
              <wp:simplePos x="0" y="0"/>
              <wp:positionH relativeFrom="column">
                <wp:posOffset>3133090</wp:posOffset>
              </wp:positionH>
              <wp:positionV relativeFrom="paragraph">
                <wp:posOffset>-50165</wp:posOffset>
              </wp:positionV>
              <wp:extent cx="2258695" cy="265430"/>
              <wp:effectExtent l="0" t="0" r="8255" b="1270"/>
              <wp:wrapNone/>
              <wp:docPr id="2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65662" w14:textId="77777777" w:rsidR="00932458" w:rsidRPr="000C2131" w:rsidRDefault="00932458"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6190C5"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20.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54C65662" w14:textId="77777777" w:rsidR="00932458" w:rsidRPr="000C2131" w:rsidRDefault="00932458"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37248" behindDoc="1" locked="0" layoutInCell="1" allowOverlap="1" wp14:anchorId="1EC3E0AA" wp14:editId="0893D81A">
              <wp:simplePos x="0" y="0"/>
              <wp:positionH relativeFrom="column">
                <wp:posOffset>3081020</wp:posOffset>
              </wp:positionH>
              <wp:positionV relativeFrom="paragraph">
                <wp:posOffset>35560</wp:posOffset>
              </wp:positionV>
              <wp:extent cx="2339975" cy="113665"/>
              <wp:effectExtent l="0" t="0" r="3175" b="635"/>
              <wp:wrapNone/>
              <wp:docPr id="1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4C53D" id="Rectangle 82" o:spid="_x0000_s1026" style="position:absolute;margin-left:242.6pt;margin-top:2.8pt;width:184.25pt;height:8.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5A8F2" w14:textId="77777777" w:rsidR="00932458" w:rsidRPr="00562D64" w:rsidRDefault="0093245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21888" behindDoc="1" locked="0" layoutInCell="1" allowOverlap="1" wp14:anchorId="0ABDFB14" wp14:editId="06F1AF61">
              <wp:simplePos x="0" y="0"/>
              <wp:positionH relativeFrom="column">
                <wp:posOffset>3769360</wp:posOffset>
              </wp:positionH>
              <wp:positionV relativeFrom="paragraph">
                <wp:posOffset>-50165</wp:posOffset>
              </wp:positionV>
              <wp:extent cx="1590040" cy="265430"/>
              <wp:effectExtent l="0" t="0" r="10160" b="1270"/>
              <wp:wrapNone/>
              <wp:docPr id="1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D9BD1" w14:textId="77777777" w:rsidR="00932458" w:rsidRPr="000C2131" w:rsidRDefault="0093245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BDFB14"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20.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330D9BD1" w14:textId="77777777" w:rsidR="00932458" w:rsidRPr="000C2131" w:rsidRDefault="0093245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32128" behindDoc="1" locked="0" layoutInCell="1" allowOverlap="1" wp14:anchorId="3C62D4F2" wp14:editId="74A211DA">
              <wp:simplePos x="0" y="0"/>
              <wp:positionH relativeFrom="column">
                <wp:posOffset>-1270</wp:posOffset>
              </wp:positionH>
              <wp:positionV relativeFrom="paragraph">
                <wp:posOffset>-78740</wp:posOffset>
              </wp:positionV>
              <wp:extent cx="3707130" cy="338455"/>
              <wp:effectExtent l="8255" t="35560" r="8890" b="35560"/>
              <wp:wrapNone/>
              <wp:docPr id="1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1B60BF" id="Freeform 78"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16768" behindDoc="1" locked="0" layoutInCell="1" allowOverlap="1" wp14:anchorId="4F0A81B6" wp14:editId="1D41F8C7">
              <wp:simplePos x="0" y="0"/>
              <wp:positionH relativeFrom="column">
                <wp:posOffset>3709670</wp:posOffset>
              </wp:positionH>
              <wp:positionV relativeFrom="paragraph">
                <wp:posOffset>35560</wp:posOffset>
              </wp:positionV>
              <wp:extent cx="1714500" cy="113665"/>
              <wp:effectExtent l="0" t="0" r="0" b="635"/>
              <wp:wrapNone/>
              <wp:docPr id="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33616" id="Rectangle 76" o:spid="_x0000_s1026" style="position:absolute;margin-left:292.1pt;margin-top:2.8pt;width:135pt;height:8.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A0E1" w14:textId="77777777" w:rsidR="00932458" w:rsidRPr="00562D64" w:rsidRDefault="0093245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596288" behindDoc="1" locked="0" layoutInCell="1" allowOverlap="1" wp14:anchorId="7EB55F55" wp14:editId="305B493D">
              <wp:simplePos x="0" y="0"/>
              <wp:positionH relativeFrom="column">
                <wp:posOffset>3769360</wp:posOffset>
              </wp:positionH>
              <wp:positionV relativeFrom="paragraph">
                <wp:posOffset>-50165</wp:posOffset>
              </wp:positionV>
              <wp:extent cx="1590040" cy="265430"/>
              <wp:effectExtent l="0" t="0" r="10160" b="1270"/>
              <wp:wrapNone/>
              <wp:docPr id="1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AF1BF" w14:textId="77777777" w:rsidR="00932458" w:rsidRPr="000C2131" w:rsidRDefault="0093245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B55F55"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20.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4D6AF1BF" w14:textId="77777777" w:rsidR="00932458" w:rsidRPr="000C2131" w:rsidRDefault="0093245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06528" behindDoc="1" locked="0" layoutInCell="1" allowOverlap="1" wp14:anchorId="0B8645FF" wp14:editId="093589D7">
              <wp:simplePos x="0" y="0"/>
              <wp:positionH relativeFrom="column">
                <wp:posOffset>-1270</wp:posOffset>
              </wp:positionH>
              <wp:positionV relativeFrom="paragraph">
                <wp:posOffset>-78740</wp:posOffset>
              </wp:positionV>
              <wp:extent cx="3707130" cy="338455"/>
              <wp:effectExtent l="8255" t="35560" r="8890" b="35560"/>
              <wp:wrapNone/>
              <wp:docPr id="1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62C28A" id="Freeform 87"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586048" behindDoc="1" locked="0" layoutInCell="1" allowOverlap="1" wp14:anchorId="32CC032B" wp14:editId="548D7163">
              <wp:simplePos x="0" y="0"/>
              <wp:positionH relativeFrom="column">
                <wp:posOffset>3709670</wp:posOffset>
              </wp:positionH>
              <wp:positionV relativeFrom="paragraph">
                <wp:posOffset>35560</wp:posOffset>
              </wp:positionV>
              <wp:extent cx="1714500" cy="113665"/>
              <wp:effectExtent l="0" t="0" r="0" b="635"/>
              <wp:wrapNone/>
              <wp:docPr id="1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7A98C" id="Rectangle 85" o:spid="_x0000_s1026" style="position:absolute;margin-left:292.1pt;margin-top:2.8pt;width:135pt;height:8.9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1C4731"/>
    <w:multiLevelType w:val="hybridMultilevel"/>
    <w:tmpl w:val="D60AD3CA"/>
    <w:lvl w:ilvl="0" w:tplc="04090001">
      <w:start w:val="1"/>
      <w:numFmt w:val="bullet"/>
      <w:lvlText w:val=""/>
      <w:lvlJc w:val="left"/>
      <w:pPr>
        <w:ind w:left="2428" w:hanging="480"/>
      </w:pPr>
      <w:rPr>
        <w:rFonts w:ascii="Wingdings" w:hAnsi="Wingdings" w:hint="default"/>
      </w:rPr>
    </w:lvl>
    <w:lvl w:ilvl="1" w:tplc="04090003" w:tentative="1">
      <w:start w:val="1"/>
      <w:numFmt w:val="bullet"/>
      <w:lvlText w:val=""/>
      <w:lvlJc w:val="left"/>
      <w:pPr>
        <w:ind w:left="2908" w:hanging="480"/>
      </w:pPr>
      <w:rPr>
        <w:rFonts w:ascii="Wingdings" w:hAnsi="Wingdings" w:hint="default"/>
      </w:rPr>
    </w:lvl>
    <w:lvl w:ilvl="2" w:tplc="04090005" w:tentative="1">
      <w:start w:val="1"/>
      <w:numFmt w:val="bullet"/>
      <w:lvlText w:val=""/>
      <w:lvlJc w:val="left"/>
      <w:pPr>
        <w:ind w:left="3388" w:hanging="480"/>
      </w:pPr>
      <w:rPr>
        <w:rFonts w:ascii="Wingdings" w:hAnsi="Wingdings" w:hint="default"/>
      </w:rPr>
    </w:lvl>
    <w:lvl w:ilvl="3" w:tplc="04090001" w:tentative="1">
      <w:start w:val="1"/>
      <w:numFmt w:val="bullet"/>
      <w:lvlText w:val=""/>
      <w:lvlJc w:val="left"/>
      <w:pPr>
        <w:ind w:left="3868" w:hanging="480"/>
      </w:pPr>
      <w:rPr>
        <w:rFonts w:ascii="Wingdings" w:hAnsi="Wingdings" w:hint="default"/>
      </w:rPr>
    </w:lvl>
    <w:lvl w:ilvl="4" w:tplc="04090003" w:tentative="1">
      <w:start w:val="1"/>
      <w:numFmt w:val="bullet"/>
      <w:lvlText w:val=""/>
      <w:lvlJc w:val="left"/>
      <w:pPr>
        <w:ind w:left="4348" w:hanging="480"/>
      </w:pPr>
      <w:rPr>
        <w:rFonts w:ascii="Wingdings" w:hAnsi="Wingdings" w:hint="default"/>
      </w:rPr>
    </w:lvl>
    <w:lvl w:ilvl="5" w:tplc="04090005" w:tentative="1">
      <w:start w:val="1"/>
      <w:numFmt w:val="bullet"/>
      <w:lvlText w:val=""/>
      <w:lvlJc w:val="left"/>
      <w:pPr>
        <w:ind w:left="4828" w:hanging="480"/>
      </w:pPr>
      <w:rPr>
        <w:rFonts w:ascii="Wingdings" w:hAnsi="Wingdings" w:hint="default"/>
      </w:rPr>
    </w:lvl>
    <w:lvl w:ilvl="6" w:tplc="04090001" w:tentative="1">
      <w:start w:val="1"/>
      <w:numFmt w:val="bullet"/>
      <w:lvlText w:val=""/>
      <w:lvlJc w:val="left"/>
      <w:pPr>
        <w:ind w:left="5308" w:hanging="480"/>
      </w:pPr>
      <w:rPr>
        <w:rFonts w:ascii="Wingdings" w:hAnsi="Wingdings" w:hint="default"/>
      </w:rPr>
    </w:lvl>
    <w:lvl w:ilvl="7" w:tplc="04090003" w:tentative="1">
      <w:start w:val="1"/>
      <w:numFmt w:val="bullet"/>
      <w:lvlText w:val=""/>
      <w:lvlJc w:val="left"/>
      <w:pPr>
        <w:ind w:left="5788" w:hanging="480"/>
      </w:pPr>
      <w:rPr>
        <w:rFonts w:ascii="Wingdings" w:hAnsi="Wingdings" w:hint="default"/>
      </w:rPr>
    </w:lvl>
    <w:lvl w:ilvl="8" w:tplc="04090005" w:tentative="1">
      <w:start w:val="1"/>
      <w:numFmt w:val="bullet"/>
      <w:lvlText w:val=""/>
      <w:lvlJc w:val="left"/>
      <w:pPr>
        <w:ind w:left="6268" w:hanging="480"/>
      </w:pPr>
      <w:rPr>
        <w:rFonts w:ascii="Wingdings" w:hAnsi="Wingdings" w:hint="default"/>
      </w:rPr>
    </w:lvl>
  </w:abstractNum>
  <w:abstractNum w:abstractNumId="2"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D6C202C"/>
    <w:multiLevelType w:val="hybridMultilevel"/>
    <w:tmpl w:val="D1C4E6F2"/>
    <w:lvl w:ilvl="0" w:tplc="04090011">
      <w:start w:val="1"/>
      <w:numFmt w:val="upperLetter"/>
      <w:lvlText w:val="%1."/>
      <w:lvlJc w:val="left"/>
      <w:pPr>
        <w:ind w:left="958" w:hanging="360"/>
      </w:pPr>
      <w:rPr>
        <w:rFonts w:hint="default"/>
      </w:r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4" w15:restartNumberingAfterBreak="0">
    <w:nsid w:val="18B17A76"/>
    <w:multiLevelType w:val="hybridMultilevel"/>
    <w:tmpl w:val="CD665F26"/>
    <w:lvl w:ilvl="0" w:tplc="24D6B100">
      <w:start w:val="1"/>
      <w:numFmt w:val="decimalEnclosedCircl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E54296C"/>
    <w:multiLevelType w:val="hybridMultilevel"/>
    <w:tmpl w:val="3BC2FA16"/>
    <w:lvl w:ilvl="0" w:tplc="7A06A31E">
      <w:start w:val="1"/>
      <w:numFmt w:val="bullet"/>
      <w:lvlText w:val=""/>
      <w:lvlJc w:val="left"/>
      <w:pPr>
        <w:ind w:left="2428" w:hanging="480"/>
      </w:pPr>
      <w:rPr>
        <w:rFonts w:ascii="Wingdings" w:hAnsi="Wingdings" w:hint="default"/>
      </w:rPr>
    </w:lvl>
    <w:lvl w:ilvl="1" w:tplc="FFFFFFFF" w:tentative="1">
      <w:start w:val="1"/>
      <w:numFmt w:val="bullet"/>
      <w:lvlText w:val=""/>
      <w:lvlJc w:val="left"/>
      <w:pPr>
        <w:ind w:left="2908" w:hanging="480"/>
      </w:pPr>
      <w:rPr>
        <w:rFonts w:ascii="Wingdings" w:hAnsi="Wingdings" w:hint="default"/>
      </w:rPr>
    </w:lvl>
    <w:lvl w:ilvl="2" w:tplc="FFFFFFFF" w:tentative="1">
      <w:start w:val="1"/>
      <w:numFmt w:val="bullet"/>
      <w:lvlText w:val=""/>
      <w:lvlJc w:val="left"/>
      <w:pPr>
        <w:ind w:left="3388" w:hanging="480"/>
      </w:pPr>
      <w:rPr>
        <w:rFonts w:ascii="Wingdings" w:hAnsi="Wingdings" w:hint="default"/>
      </w:rPr>
    </w:lvl>
    <w:lvl w:ilvl="3" w:tplc="FFFFFFFF" w:tentative="1">
      <w:start w:val="1"/>
      <w:numFmt w:val="bullet"/>
      <w:lvlText w:val=""/>
      <w:lvlJc w:val="left"/>
      <w:pPr>
        <w:ind w:left="3868" w:hanging="480"/>
      </w:pPr>
      <w:rPr>
        <w:rFonts w:ascii="Wingdings" w:hAnsi="Wingdings" w:hint="default"/>
      </w:rPr>
    </w:lvl>
    <w:lvl w:ilvl="4" w:tplc="FFFFFFFF" w:tentative="1">
      <w:start w:val="1"/>
      <w:numFmt w:val="bullet"/>
      <w:lvlText w:val=""/>
      <w:lvlJc w:val="left"/>
      <w:pPr>
        <w:ind w:left="4348" w:hanging="480"/>
      </w:pPr>
      <w:rPr>
        <w:rFonts w:ascii="Wingdings" w:hAnsi="Wingdings" w:hint="default"/>
      </w:rPr>
    </w:lvl>
    <w:lvl w:ilvl="5" w:tplc="FFFFFFFF" w:tentative="1">
      <w:start w:val="1"/>
      <w:numFmt w:val="bullet"/>
      <w:lvlText w:val=""/>
      <w:lvlJc w:val="left"/>
      <w:pPr>
        <w:ind w:left="4828" w:hanging="480"/>
      </w:pPr>
      <w:rPr>
        <w:rFonts w:ascii="Wingdings" w:hAnsi="Wingdings" w:hint="default"/>
      </w:rPr>
    </w:lvl>
    <w:lvl w:ilvl="6" w:tplc="FFFFFFFF" w:tentative="1">
      <w:start w:val="1"/>
      <w:numFmt w:val="bullet"/>
      <w:lvlText w:val=""/>
      <w:lvlJc w:val="left"/>
      <w:pPr>
        <w:ind w:left="5308" w:hanging="480"/>
      </w:pPr>
      <w:rPr>
        <w:rFonts w:ascii="Wingdings" w:hAnsi="Wingdings" w:hint="default"/>
      </w:rPr>
    </w:lvl>
    <w:lvl w:ilvl="7" w:tplc="FFFFFFFF" w:tentative="1">
      <w:start w:val="1"/>
      <w:numFmt w:val="bullet"/>
      <w:lvlText w:val=""/>
      <w:lvlJc w:val="left"/>
      <w:pPr>
        <w:ind w:left="5788" w:hanging="480"/>
      </w:pPr>
      <w:rPr>
        <w:rFonts w:ascii="Wingdings" w:hAnsi="Wingdings" w:hint="default"/>
      </w:rPr>
    </w:lvl>
    <w:lvl w:ilvl="8" w:tplc="FFFFFFFF" w:tentative="1">
      <w:start w:val="1"/>
      <w:numFmt w:val="bullet"/>
      <w:lvlText w:val=""/>
      <w:lvlJc w:val="left"/>
      <w:pPr>
        <w:ind w:left="6268" w:hanging="480"/>
      </w:pPr>
      <w:rPr>
        <w:rFonts w:ascii="Wingdings" w:hAnsi="Wingdings" w:hint="default"/>
      </w:rPr>
    </w:lvl>
  </w:abstractNum>
  <w:abstractNum w:abstractNumId="7" w15:restartNumberingAfterBreak="0">
    <w:nsid w:val="20644FAF"/>
    <w:multiLevelType w:val="hybridMultilevel"/>
    <w:tmpl w:val="A3E63F42"/>
    <w:lvl w:ilvl="0" w:tplc="96F49294">
      <w:start w:val="1"/>
      <w:numFmt w:val="decimalEnclosedCircl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290515"/>
    <w:multiLevelType w:val="hybridMultilevel"/>
    <w:tmpl w:val="5BFE8198"/>
    <w:lvl w:ilvl="0" w:tplc="3D9E2CC2">
      <w:start w:val="1"/>
      <w:numFmt w:val="decimal"/>
      <w:lvlText w:val="（%1）"/>
      <w:lvlJc w:val="left"/>
      <w:pPr>
        <w:ind w:left="1948" w:hanging="720"/>
      </w:pPr>
      <w:rPr>
        <w:rFonts w:eastAsia="華康細圓體" w:hint="default"/>
      </w:rPr>
    </w:lvl>
    <w:lvl w:ilvl="1" w:tplc="04090019" w:tentative="1">
      <w:start w:val="1"/>
      <w:numFmt w:val="ideographTraditional"/>
      <w:lvlText w:val="%2、"/>
      <w:lvlJc w:val="left"/>
      <w:pPr>
        <w:ind w:left="2188" w:hanging="480"/>
      </w:pPr>
    </w:lvl>
    <w:lvl w:ilvl="2" w:tplc="0409001B" w:tentative="1">
      <w:start w:val="1"/>
      <w:numFmt w:val="lowerRoman"/>
      <w:lvlText w:val="%3."/>
      <w:lvlJc w:val="right"/>
      <w:pPr>
        <w:ind w:left="2668" w:hanging="480"/>
      </w:pPr>
    </w:lvl>
    <w:lvl w:ilvl="3" w:tplc="0409000F" w:tentative="1">
      <w:start w:val="1"/>
      <w:numFmt w:val="decimal"/>
      <w:lvlText w:val="%4."/>
      <w:lvlJc w:val="left"/>
      <w:pPr>
        <w:ind w:left="3148" w:hanging="480"/>
      </w:pPr>
    </w:lvl>
    <w:lvl w:ilvl="4" w:tplc="04090019" w:tentative="1">
      <w:start w:val="1"/>
      <w:numFmt w:val="ideographTraditional"/>
      <w:lvlText w:val="%5、"/>
      <w:lvlJc w:val="left"/>
      <w:pPr>
        <w:ind w:left="3628" w:hanging="480"/>
      </w:pPr>
    </w:lvl>
    <w:lvl w:ilvl="5" w:tplc="0409001B" w:tentative="1">
      <w:start w:val="1"/>
      <w:numFmt w:val="lowerRoman"/>
      <w:lvlText w:val="%6."/>
      <w:lvlJc w:val="right"/>
      <w:pPr>
        <w:ind w:left="4108" w:hanging="480"/>
      </w:pPr>
    </w:lvl>
    <w:lvl w:ilvl="6" w:tplc="0409000F" w:tentative="1">
      <w:start w:val="1"/>
      <w:numFmt w:val="decimal"/>
      <w:lvlText w:val="%7."/>
      <w:lvlJc w:val="left"/>
      <w:pPr>
        <w:ind w:left="4588" w:hanging="480"/>
      </w:pPr>
    </w:lvl>
    <w:lvl w:ilvl="7" w:tplc="04090019" w:tentative="1">
      <w:start w:val="1"/>
      <w:numFmt w:val="ideographTraditional"/>
      <w:lvlText w:val="%8、"/>
      <w:lvlJc w:val="left"/>
      <w:pPr>
        <w:ind w:left="5068" w:hanging="480"/>
      </w:pPr>
    </w:lvl>
    <w:lvl w:ilvl="8" w:tplc="0409001B" w:tentative="1">
      <w:start w:val="1"/>
      <w:numFmt w:val="lowerRoman"/>
      <w:lvlText w:val="%9."/>
      <w:lvlJc w:val="right"/>
      <w:pPr>
        <w:ind w:left="5548" w:hanging="480"/>
      </w:pPr>
    </w:lvl>
  </w:abstractNum>
  <w:abstractNum w:abstractNumId="9"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7176524"/>
    <w:multiLevelType w:val="hybridMultilevel"/>
    <w:tmpl w:val="C7B87C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BD45D6"/>
    <w:multiLevelType w:val="multilevel"/>
    <w:tmpl w:val="F19811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81CD3"/>
    <w:multiLevelType w:val="hybridMultilevel"/>
    <w:tmpl w:val="1FC4F36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D0B48D0"/>
    <w:multiLevelType w:val="hybridMultilevel"/>
    <w:tmpl w:val="550E8A6C"/>
    <w:lvl w:ilvl="0" w:tplc="0409000F">
      <w:start w:val="1"/>
      <w:numFmt w:val="decimal"/>
      <w:lvlText w:val="%1."/>
      <w:lvlJc w:val="left"/>
      <w:pPr>
        <w:ind w:left="678" w:hanging="480"/>
      </w:pPr>
    </w:lvl>
    <w:lvl w:ilvl="1" w:tplc="04090019" w:tentative="1">
      <w:start w:val="1"/>
      <w:numFmt w:val="ideographTraditional"/>
      <w:lvlText w:val="%2、"/>
      <w:lvlJc w:val="left"/>
      <w:pPr>
        <w:ind w:left="1158" w:hanging="480"/>
      </w:pPr>
    </w:lvl>
    <w:lvl w:ilvl="2" w:tplc="0409001B" w:tentative="1">
      <w:start w:val="1"/>
      <w:numFmt w:val="lowerRoman"/>
      <w:lvlText w:val="%3."/>
      <w:lvlJc w:val="right"/>
      <w:pPr>
        <w:ind w:left="1638" w:hanging="480"/>
      </w:pPr>
    </w:lvl>
    <w:lvl w:ilvl="3" w:tplc="0409000F" w:tentative="1">
      <w:start w:val="1"/>
      <w:numFmt w:val="decimal"/>
      <w:lvlText w:val="%4."/>
      <w:lvlJc w:val="left"/>
      <w:pPr>
        <w:ind w:left="2118" w:hanging="480"/>
      </w:pPr>
    </w:lvl>
    <w:lvl w:ilvl="4" w:tplc="04090019" w:tentative="1">
      <w:start w:val="1"/>
      <w:numFmt w:val="ideographTraditional"/>
      <w:lvlText w:val="%5、"/>
      <w:lvlJc w:val="left"/>
      <w:pPr>
        <w:ind w:left="2598" w:hanging="480"/>
      </w:pPr>
    </w:lvl>
    <w:lvl w:ilvl="5" w:tplc="0409001B" w:tentative="1">
      <w:start w:val="1"/>
      <w:numFmt w:val="lowerRoman"/>
      <w:lvlText w:val="%6."/>
      <w:lvlJc w:val="right"/>
      <w:pPr>
        <w:ind w:left="3078" w:hanging="480"/>
      </w:pPr>
    </w:lvl>
    <w:lvl w:ilvl="6" w:tplc="0409000F" w:tentative="1">
      <w:start w:val="1"/>
      <w:numFmt w:val="decimal"/>
      <w:lvlText w:val="%7."/>
      <w:lvlJc w:val="left"/>
      <w:pPr>
        <w:ind w:left="3558" w:hanging="480"/>
      </w:pPr>
    </w:lvl>
    <w:lvl w:ilvl="7" w:tplc="04090019" w:tentative="1">
      <w:start w:val="1"/>
      <w:numFmt w:val="ideographTraditional"/>
      <w:lvlText w:val="%8、"/>
      <w:lvlJc w:val="left"/>
      <w:pPr>
        <w:ind w:left="4038" w:hanging="480"/>
      </w:pPr>
    </w:lvl>
    <w:lvl w:ilvl="8" w:tplc="0409001B" w:tentative="1">
      <w:start w:val="1"/>
      <w:numFmt w:val="lowerRoman"/>
      <w:lvlText w:val="%9."/>
      <w:lvlJc w:val="right"/>
      <w:pPr>
        <w:ind w:left="4518" w:hanging="480"/>
      </w:pPr>
    </w:lvl>
  </w:abstractNum>
  <w:abstractNum w:abstractNumId="14" w15:restartNumberingAfterBreak="0">
    <w:nsid w:val="2DD512EB"/>
    <w:multiLevelType w:val="hybridMultilevel"/>
    <w:tmpl w:val="5A501EAC"/>
    <w:lvl w:ilvl="0" w:tplc="F700442A">
      <w:start w:val="1"/>
      <w:numFmt w:val="upperLetter"/>
      <w:lvlText w:val="%1."/>
      <w:lvlJc w:val="left"/>
      <w:pPr>
        <w:ind w:left="558" w:hanging="360"/>
      </w:pPr>
      <w:rPr>
        <w:rFonts w:hint="default"/>
      </w:rPr>
    </w:lvl>
    <w:lvl w:ilvl="1" w:tplc="04090019" w:tentative="1">
      <w:start w:val="1"/>
      <w:numFmt w:val="ideographTraditional"/>
      <w:lvlText w:val="%2、"/>
      <w:lvlJc w:val="left"/>
      <w:pPr>
        <w:ind w:left="1158" w:hanging="480"/>
      </w:pPr>
    </w:lvl>
    <w:lvl w:ilvl="2" w:tplc="0409001B" w:tentative="1">
      <w:start w:val="1"/>
      <w:numFmt w:val="lowerRoman"/>
      <w:lvlText w:val="%3."/>
      <w:lvlJc w:val="right"/>
      <w:pPr>
        <w:ind w:left="1638" w:hanging="480"/>
      </w:pPr>
    </w:lvl>
    <w:lvl w:ilvl="3" w:tplc="0409000F" w:tentative="1">
      <w:start w:val="1"/>
      <w:numFmt w:val="decimal"/>
      <w:lvlText w:val="%4."/>
      <w:lvlJc w:val="left"/>
      <w:pPr>
        <w:ind w:left="2118" w:hanging="480"/>
      </w:pPr>
    </w:lvl>
    <w:lvl w:ilvl="4" w:tplc="04090019" w:tentative="1">
      <w:start w:val="1"/>
      <w:numFmt w:val="ideographTraditional"/>
      <w:lvlText w:val="%5、"/>
      <w:lvlJc w:val="left"/>
      <w:pPr>
        <w:ind w:left="2598" w:hanging="480"/>
      </w:pPr>
    </w:lvl>
    <w:lvl w:ilvl="5" w:tplc="0409001B" w:tentative="1">
      <w:start w:val="1"/>
      <w:numFmt w:val="lowerRoman"/>
      <w:lvlText w:val="%6."/>
      <w:lvlJc w:val="right"/>
      <w:pPr>
        <w:ind w:left="3078" w:hanging="480"/>
      </w:pPr>
    </w:lvl>
    <w:lvl w:ilvl="6" w:tplc="0409000F" w:tentative="1">
      <w:start w:val="1"/>
      <w:numFmt w:val="decimal"/>
      <w:lvlText w:val="%7."/>
      <w:lvlJc w:val="left"/>
      <w:pPr>
        <w:ind w:left="3558" w:hanging="480"/>
      </w:pPr>
    </w:lvl>
    <w:lvl w:ilvl="7" w:tplc="04090019" w:tentative="1">
      <w:start w:val="1"/>
      <w:numFmt w:val="ideographTraditional"/>
      <w:lvlText w:val="%8、"/>
      <w:lvlJc w:val="left"/>
      <w:pPr>
        <w:ind w:left="4038" w:hanging="480"/>
      </w:pPr>
    </w:lvl>
    <w:lvl w:ilvl="8" w:tplc="0409001B" w:tentative="1">
      <w:start w:val="1"/>
      <w:numFmt w:val="lowerRoman"/>
      <w:lvlText w:val="%9."/>
      <w:lvlJc w:val="right"/>
      <w:pPr>
        <w:ind w:left="4518" w:hanging="480"/>
      </w:pPr>
    </w:lvl>
  </w:abstractNum>
  <w:abstractNum w:abstractNumId="15" w15:restartNumberingAfterBreak="0">
    <w:nsid w:val="313038E0"/>
    <w:multiLevelType w:val="multilevel"/>
    <w:tmpl w:val="5DF4D8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305F1"/>
    <w:multiLevelType w:val="hybridMultilevel"/>
    <w:tmpl w:val="3112E5D6"/>
    <w:lvl w:ilvl="0" w:tplc="0409000F">
      <w:start w:val="1"/>
      <w:numFmt w:val="decimal"/>
      <w:lvlText w:val="%1."/>
      <w:lvlJc w:val="left"/>
      <w:pPr>
        <w:ind w:left="716" w:hanging="480"/>
      </w:p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7" w15:restartNumberingAfterBreak="0">
    <w:nsid w:val="3FEB5C76"/>
    <w:multiLevelType w:val="hybridMultilevel"/>
    <w:tmpl w:val="C5E474A6"/>
    <w:lvl w:ilvl="0" w:tplc="132CE7F2">
      <w:start w:val="1"/>
      <w:numFmt w:val="upperLetter"/>
      <w:lvlText w:val="%1."/>
      <w:lvlJc w:val="left"/>
      <w:pPr>
        <w:ind w:left="1357" w:hanging="360"/>
      </w:pPr>
      <w:rPr>
        <w:rFonts w:hint="default"/>
      </w:rPr>
    </w:lvl>
    <w:lvl w:ilvl="1" w:tplc="04090019" w:tentative="1">
      <w:start w:val="1"/>
      <w:numFmt w:val="ideographTraditional"/>
      <w:lvlText w:val="%2、"/>
      <w:lvlJc w:val="left"/>
      <w:pPr>
        <w:ind w:left="1957" w:hanging="480"/>
      </w:pPr>
    </w:lvl>
    <w:lvl w:ilvl="2" w:tplc="0409001B" w:tentative="1">
      <w:start w:val="1"/>
      <w:numFmt w:val="lowerRoman"/>
      <w:lvlText w:val="%3."/>
      <w:lvlJc w:val="right"/>
      <w:pPr>
        <w:ind w:left="2437" w:hanging="480"/>
      </w:pPr>
    </w:lvl>
    <w:lvl w:ilvl="3" w:tplc="0409000F" w:tentative="1">
      <w:start w:val="1"/>
      <w:numFmt w:val="decimal"/>
      <w:lvlText w:val="%4."/>
      <w:lvlJc w:val="left"/>
      <w:pPr>
        <w:ind w:left="2917" w:hanging="480"/>
      </w:pPr>
    </w:lvl>
    <w:lvl w:ilvl="4" w:tplc="04090019" w:tentative="1">
      <w:start w:val="1"/>
      <w:numFmt w:val="ideographTraditional"/>
      <w:lvlText w:val="%5、"/>
      <w:lvlJc w:val="left"/>
      <w:pPr>
        <w:ind w:left="3397" w:hanging="480"/>
      </w:pPr>
    </w:lvl>
    <w:lvl w:ilvl="5" w:tplc="0409001B" w:tentative="1">
      <w:start w:val="1"/>
      <w:numFmt w:val="lowerRoman"/>
      <w:lvlText w:val="%6."/>
      <w:lvlJc w:val="right"/>
      <w:pPr>
        <w:ind w:left="3877" w:hanging="480"/>
      </w:pPr>
    </w:lvl>
    <w:lvl w:ilvl="6" w:tplc="0409000F" w:tentative="1">
      <w:start w:val="1"/>
      <w:numFmt w:val="decimal"/>
      <w:lvlText w:val="%7."/>
      <w:lvlJc w:val="left"/>
      <w:pPr>
        <w:ind w:left="4357" w:hanging="480"/>
      </w:pPr>
    </w:lvl>
    <w:lvl w:ilvl="7" w:tplc="04090019" w:tentative="1">
      <w:start w:val="1"/>
      <w:numFmt w:val="ideographTraditional"/>
      <w:lvlText w:val="%8、"/>
      <w:lvlJc w:val="left"/>
      <w:pPr>
        <w:ind w:left="4837" w:hanging="480"/>
      </w:pPr>
    </w:lvl>
    <w:lvl w:ilvl="8" w:tplc="0409001B" w:tentative="1">
      <w:start w:val="1"/>
      <w:numFmt w:val="lowerRoman"/>
      <w:lvlText w:val="%9."/>
      <w:lvlJc w:val="right"/>
      <w:pPr>
        <w:ind w:left="5317" w:hanging="480"/>
      </w:pPr>
    </w:lvl>
  </w:abstractNum>
  <w:abstractNum w:abstractNumId="18" w15:restartNumberingAfterBreak="0">
    <w:nsid w:val="406933AB"/>
    <w:multiLevelType w:val="hybridMultilevel"/>
    <w:tmpl w:val="1D92E42E"/>
    <w:lvl w:ilvl="0" w:tplc="B0CAEBFE">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9" w15:restartNumberingAfterBreak="0">
    <w:nsid w:val="47E8526F"/>
    <w:multiLevelType w:val="hybridMultilevel"/>
    <w:tmpl w:val="3F4EE4FC"/>
    <w:lvl w:ilvl="0" w:tplc="C33C6BB4">
      <w:start w:val="1"/>
      <w:numFmt w:val="decimalFullWidth"/>
      <w:lvlText w:val="%1、"/>
      <w:lvlJc w:val="left"/>
      <w:pPr>
        <w:ind w:left="480" w:hanging="480"/>
      </w:pPr>
      <w:rPr>
        <w:rFonts w:hint="default"/>
      </w:rPr>
    </w:lvl>
    <w:lvl w:ilvl="1" w:tplc="16809730">
      <w:numFmt w:val="bullet"/>
      <w:lvlText w:val="-"/>
      <w:lvlJc w:val="left"/>
      <w:pPr>
        <w:ind w:left="840" w:hanging="360"/>
      </w:pPr>
      <w:rPr>
        <w:rFonts w:ascii="Times New Roman" w:eastAsia="SimSu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5B2CAA"/>
    <w:multiLevelType w:val="hybridMultilevel"/>
    <w:tmpl w:val="61C67A6A"/>
    <w:lvl w:ilvl="0" w:tplc="39AA907C">
      <w:start w:val="1"/>
      <w:numFmt w:val="taiwaneseCountingThousand"/>
      <w:lvlText w:val="（%1）"/>
      <w:lvlJc w:val="left"/>
      <w:pPr>
        <w:ind w:left="956" w:hanging="720"/>
      </w:pPr>
      <w:rPr>
        <w:rFonts w:eastAsia="華康細圓體"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1" w15:restartNumberingAfterBreak="0">
    <w:nsid w:val="542F4AC9"/>
    <w:multiLevelType w:val="hybridMultilevel"/>
    <w:tmpl w:val="548CFBA6"/>
    <w:lvl w:ilvl="0" w:tplc="04090003">
      <w:start w:val="1"/>
      <w:numFmt w:val="bullet"/>
      <w:lvlText w:val=""/>
      <w:lvlJc w:val="left"/>
      <w:pPr>
        <w:ind w:left="643" w:hanging="360"/>
      </w:pPr>
      <w:rPr>
        <w:rFonts w:ascii="Wingdings" w:hAnsi="Wingdings" w:hint="default"/>
      </w:rPr>
    </w:lvl>
    <w:lvl w:ilvl="1" w:tplc="FFFFFFFF" w:tentative="1">
      <w:start w:val="1"/>
      <w:numFmt w:val="ideographTraditional"/>
      <w:lvlText w:val="%2、"/>
      <w:lvlJc w:val="left"/>
      <w:pPr>
        <w:ind w:left="1243" w:hanging="480"/>
      </w:pPr>
    </w:lvl>
    <w:lvl w:ilvl="2" w:tplc="FFFFFFFF" w:tentative="1">
      <w:start w:val="1"/>
      <w:numFmt w:val="lowerRoman"/>
      <w:lvlText w:val="%3."/>
      <w:lvlJc w:val="right"/>
      <w:pPr>
        <w:ind w:left="1723" w:hanging="480"/>
      </w:pPr>
    </w:lvl>
    <w:lvl w:ilvl="3" w:tplc="FFFFFFFF" w:tentative="1">
      <w:start w:val="1"/>
      <w:numFmt w:val="decimal"/>
      <w:lvlText w:val="%4."/>
      <w:lvlJc w:val="left"/>
      <w:pPr>
        <w:ind w:left="2203" w:hanging="480"/>
      </w:pPr>
    </w:lvl>
    <w:lvl w:ilvl="4" w:tplc="FFFFFFFF" w:tentative="1">
      <w:start w:val="1"/>
      <w:numFmt w:val="ideographTraditional"/>
      <w:lvlText w:val="%5、"/>
      <w:lvlJc w:val="left"/>
      <w:pPr>
        <w:ind w:left="2683" w:hanging="480"/>
      </w:pPr>
    </w:lvl>
    <w:lvl w:ilvl="5" w:tplc="FFFFFFFF" w:tentative="1">
      <w:start w:val="1"/>
      <w:numFmt w:val="lowerRoman"/>
      <w:lvlText w:val="%6."/>
      <w:lvlJc w:val="right"/>
      <w:pPr>
        <w:ind w:left="3163" w:hanging="480"/>
      </w:pPr>
    </w:lvl>
    <w:lvl w:ilvl="6" w:tplc="FFFFFFFF" w:tentative="1">
      <w:start w:val="1"/>
      <w:numFmt w:val="decimal"/>
      <w:lvlText w:val="%7."/>
      <w:lvlJc w:val="left"/>
      <w:pPr>
        <w:ind w:left="3643" w:hanging="480"/>
      </w:pPr>
    </w:lvl>
    <w:lvl w:ilvl="7" w:tplc="FFFFFFFF" w:tentative="1">
      <w:start w:val="1"/>
      <w:numFmt w:val="ideographTraditional"/>
      <w:lvlText w:val="%8、"/>
      <w:lvlJc w:val="left"/>
      <w:pPr>
        <w:ind w:left="4123" w:hanging="480"/>
      </w:pPr>
    </w:lvl>
    <w:lvl w:ilvl="8" w:tplc="FFFFFFFF" w:tentative="1">
      <w:start w:val="1"/>
      <w:numFmt w:val="lowerRoman"/>
      <w:lvlText w:val="%9."/>
      <w:lvlJc w:val="right"/>
      <w:pPr>
        <w:ind w:left="4603" w:hanging="480"/>
      </w:pPr>
    </w:lvl>
  </w:abstractNum>
  <w:abstractNum w:abstractNumId="22" w15:restartNumberingAfterBreak="0">
    <w:nsid w:val="56194098"/>
    <w:multiLevelType w:val="hybridMultilevel"/>
    <w:tmpl w:val="5ECC3D7A"/>
    <w:lvl w:ilvl="0" w:tplc="DE5ACFFA">
      <w:start w:val="1"/>
      <w:numFmt w:val="decimal"/>
      <w:lvlText w:val="%1、"/>
      <w:lvlJc w:val="left"/>
      <w:pPr>
        <w:ind w:left="952" w:hanging="480"/>
      </w:pPr>
      <w:rPr>
        <w:rFonts w:ascii="華康細圓體" w:eastAsia="華康細圓體" w:hAnsi="華康細圓體"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3" w15:restartNumberingAfterBreak="0">
    <w:nsid w:val="60A73C8D"/>
    <w:multiLevelType w:val="hybridMultilevel"/>
    <w:tmpl w:val="7068B4B8"/>
    <w:lvl w:ilvl="0" w:tplc="04090003">
      <w:start w:val="1"/>
      <w:numFmt w:val="bullet"/>
      <w:lvlText w:val=""/>
      <w:lvlJc w:val="left"/>
      <w:pPr>
        <w:ind w:left="926" w:hanging="480"/>
      </w:pPr>
      <w:rPr>
        <w:rFonts w:ascii="Wingdings" w:hAnsi="Wingdings" w:hint="default"/>
      </w:rPr>
    </w:lvl>
    <w:lvl w:ilvl="1" w:tplc="04090003" w:tentative="1">
      <w:start w:val="1"/>
      <w:numFmt w:val="bullet"/>
      <w:lvlText w:val=""/>
      <w:lvlJc w:val="left"/>
      <w:pPr>
        <w:ind w:left="1406" w:hanging="480"/>
      </w:pPr>
      <w:rPr>
        <w:rFonts w:ascii="Wingdings" w:hAnsi="Wingdings" w:hint="default"/>
      </w:rPr>
    </w:lvl>
    <w:lvl w:ilvl="2" w:tplc="04090005" w:tentative="1">
      <w:start w:val="1"/>
      <w:numFmt w:val="bullet"/>
      <w:lvlText w:val=""/>
      <w:lvlJc w:val="left"/>
      <w:pPr>
        <w:ind w:left="1886" w:hanging="480"/>
      </w:pPr>
      <w:rPr>
        <w:rFonts w:ascii="Wingdings" w:hAnsi="Wingdings" w:hint="default"/>
      </w:rPr>
    </w:lvl>
    <w:lvl w:ilvl="3" w:tplc="04090001" w:tentative="1">
      <w:start w:val="1"/>
      <w:numFmt w:val="bullet"/>
      <w:lvlText w:val=""/>
      <w:lvlJc w:val="left"/>
      <w:pPr>
        <w:ind w:left="2366" w:hanging="480"/>
      </w:pPr>
      <w:rPr>
        <w:rFonts w:ascii="Wingdings" w:hAnsi="Wingdings" w:hint="default"/>
      </w:rPr>
    </w:lvl>
    <w:lvl w:ilvl="4" w:tplc="04090003" w:tentative="1">
      <w:start w:val="1"/>
      <w:numFmt w:val="bullet"/>
      <w:lvlText w:val=""/>
      <w:lvlJc w:val="left"/>
      <w:pPr>
        <w:ind w:left="2846" w:hanging="480"/>
      </w:pPr>
      <w:rPr>
        <w:rFonts w:ascii="Wingdings" w:hAnsi="Wingdings" w:hint="default"/>
      </w:rPr>
    </w:lvl>
    <w:lvl w:ilvl="5" w:tplc="04090005" w:tentative="1">
      <w:start w:val="1"/>
      <w:numFmt w:val="bullet"/>
      <w:lvlText w:val=""/>
      <w:lvlJc w:val="left"/>
      <w:pPr>
        <w:ind w:left="3326" w:hanging="480"/>
      </w:pPr>
      <w:rPr>
        <w:rFonts w:ascii="Wingdings" w:hAnsi="Wingdings" w:hint="default"/>
      </w:rPr>
    </w:lvl>
    <w:lvl w:ilvl="6" w:tplc="04090001" w:tentative="1">
      <w:start w:val="1"/>
      <w:numFmt w:val="bullet"/>
      <w:lvlText w:val=""/>
      <w:lvlJc w:val="left"/>
      <w:pPr>
        <w:ind w:left="3806" w:hanging="480"/>
      </w:pPr>
      <w:rPr>
        <w:rFonts w:ascii="Wingdings" w:hAnsi="Wingdings" w:hint="default"/>
      </w:rPr>
    </w:lvl>
    <w:lvl w:ilvl="7" w:tplc="04090003" w:tentative="1">
      <w:start w:val="1"/>
      <w:numFmt w:val="bullet"/>
      <w:lvlText w:val=""/>
      <w:lvlJc w:val="left"/>
      <w:pPr>
        <w:ind w:left="4286" w:hanging="480"/>
      </w:pPr>
      <w:rPr>
        <w:rFonts w:ascii="Wingdings" w:hAnsi="Wingdings" w:hint="default"/>
      </w:rPr>
    </w:lvl>
    <w:lvl w:ilvl="8" w:tplc="04090005" w:tentative="1">
      <w:start w:val="1"/>
      <w:numFmt w:val="bullet"/>
      <w:lvlText w:val=""/>
      <w:lvlJc w:val="left"/>
      <w:pPr>
        <w:ind w:left="4766" w:hanging="480"/>
      </w:pPr>
      <w:rPr>
        <w:rFonts w:ascii="Wingdings" w:hAnsi="Wingdings" w:hint="default"/>
      </w:rPr>
    </w:lvl>
  </w:abstractNum>
  <w:abstractNum w:abstractNumId="24" w15:restartNumberingAfterBreak="0">
    <w:nsid w:val="610A0741"/>
    <w:multiLevelType w:val="multilevel"/>
    <w:tmpl w:val="CC6857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573CC1"/>
    <w:multiLevelType w:val="hybridMultilevel"/>
    <w:tmpl w:val="3B3239DE"/>
    <w:lvl w:ilvl="0" w:tplc="B6BAA7D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78F184B"/>
    <w:multiLevelType w:val="hybridMultilevel"/>
    <w:tmpl w:val="A26C9AEE"/>
    <w:lvl w:ilvl="0" w:tplc="C33C6BB4">
      <w:start w:val="1"/>
      <w:numFmt w:val="decimalFullWidth"/>
      <w:lvlText w:val="%1、"/>
      <w:lvlJc w:val="left"/>
      <w:pPr>
        <w:ind w:left="1897" w:hanging="48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28" w15:restartNumberingAfterBreak="0">
    <w:nsid w:val="69650745"/>
    <w:multiLevelType w:val="hybridMultilevel"/>
    <w:tmpl w:val="3FFAC0C4"/>
    <w:lvl w:ilvl="0" w:tplc="0409000B">
      <w:start w:val="1"/>
      <w:numFmt w:val="bullet"/>
      <w:lvlText w:val=""/>
      <w:lvlJc w:val="left"/>
      <w:pPr>
        <w:ind w:left="1421" w:hanging="480"/>
      </w:pPr>
      <w:rPr>
        <w:rFonts w:ascii="Wingdings" w:hAnsi="Wingdings" w:hint="default"/>
      </w:rPr>
    </w:lvl>
    <w:lvl w:ilvl="1" w:tplc="04090003">
      <w:start w:val="1"/>
      <w:numFmt w:val="bullet"/>
      <w:lvlText w:val=""/>
      <w:lvlJc w:val="left"/>
      <w:pPr>
        <w:ind w:left="1901" w:hanging="480"/>
      </w:pPr>
      <w:rPr>
        <w:rFonts w:ascii="Wingdings" w:hAnsi="Wingdings" w:hint="default"/>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29" w15:restartNumberingAfterBreak="0">
    <w:nsid w:val="696F0F5A"/>
    <w:multiLevelType w:val="hybridMultilevel"/>
    <w:tmpl w:val="66623E02"/>
    <w:lvl w:ilvl="0" w:tplc="5B400864">
      <w:start w:val="1"/>
      <w:numFmt w:val="taiwaneseCountingThousand"/>
      <w:lvlText w:val="%1、"/>
      <w:lvlJc w:val="left"/>
      <w:pPr>
        <w:ind w:left="716" w:hanging="48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0" w15:restartNumberingAfterBreak="0">
    <w:nsid w:val="6DAD584E"/>
    <w:multiLevelType w:val="multilevel"/>
    <w:tmpl w:val="027243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2E69AE"/>
    <w:multiLevelType w:val="hybridMultilevel"/>
    <w:tmpl w:val="31E45892"/>
    <w:lvl w:ilvl="0" w:tplc="F700442A">
      <w:start w:val="1"/>
      <w:numFmt w:val="upperLetter"/>
      <w:lvlText w:val="%1."/>
      <w:lvlJc w:val="left"/>
      <w:pPr>
        <w:ind w:left="55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52C59CD"/>
    <w:multiLevelType w:val="hybridMultilevel"/>
    <w:tmpl w:val="83BA1430"/>
    <w:lvl w:ilvl="0" w:tplc="FFFFFFFF">
      <w:start w:val="1"/>
      <w:numFmt w:val="upperLetter"/>
      <w:lvlText w:val="%1."/>
      <w:lvlJc w:val="left"/>
      <w:pPr>
        <w:ind w:left="643" w:hanging="360"/>
      </w:pPr>
      <w:rPr>
        <w:rFonts w:hint="default"/>
      </w:rPr>
    </w:lvl>
    <w:lvl w:ilvl="1" w:tplc="FFFFFFFF" w:tentative="1">
      <w:start w:val="1"/>
      <w:numFmt w:val="ideographTraditional"/>
      <w:lvlText w:val="%2、"/>
      <w:lvlJc w:val="left"/>
      <w:pPr>
        <w:ind w:left="1243" w:hanging="480"/>
      </w:pPr>
    </w:lvl>
    <w:lvl w:ilvl="2" w:tplc="FFFFFFFF" w:tentative="1">
      <w:start w:val="1"/>
      <w:numFmt w:val="lowerRoman"/>
      <w:lvlText w:val="%3."/>
      <w:lvlJc w:val="right"/>
      <w:pPr>
        <w:ind w:left="1723" w:hanging="480"/>
      </w:pPr>
    </w:lvl>
    <w:lvl w:ilvl="3" w:tplc="FFFFFFFF" w:tentative="1">
      <w:start w:val="1"/>
      <w:numFmt w:val="decimal"/>
      <w:lvlText w:val="%4."/>
      <w:lvlJc w:val="left"/>
      <w:pPr>
        <w:ind w:left="2203" w:hanging="480"/>
      </w:pPr>
    </w:lvl>
    <w:lvl w:ilvl="4" w:tplc="FFFFFFFF" w:tentative="1">
      <w:start w:val="1"/>
      <w:numFmt w:val="ideographTraditional"/>
      <w:lvlText w:val="%5、"/>
      <w:lvlJc w:val="left"/>
      <w:pPr>
        <w:ind w:left="2683" w:hanging="480"/>
      </w:pPr>
    </w:lvl>
    <w:lvl w:ilvl="5" w:tplc="FFFFFFFF" w:tentative="1">
      <w:start w:val="1"/>
      <w:numFmt w:val="lowerRoman"/>
      <w:lvlText w:val="%6."/>
      <w:lvlJc w:val="right"/>
      <w:pPr>
        <w:ind w:left="3163" w:hanging="480"/>
      </w:pPr>
    </w:lvl>
    <w:lvl w:ilvl="6" w:tplc="FFFFFFFF" w:tentative="1">
      <w:start w:val="1"/>
      <w:numFmt w:val="decimal"/>
      <w:lvlText w:val="%7."/>
      <w:lvlJc w:val="left"/>
      <w:pPr>
        <w:ind w:left="3643" w:hanging="480"/>
      </w:pPr>
    </w:lvl>
    <w:lvl w:ilvl="7" w:tplc="FFFFFFFF" w:tentative="1">
      <w:start w:val="1"/>
      <w:numFmt w:val="ideographTraditional"/>
      <w:lvlText w:val="%8、"/>
      <w:lvlJc w:val="left"/>
      <w:pPr>
        <w:ind w:left="4123" w:hanging="480"/>
      </w:pPr>
    </w:lvl>
    <w:lvl w:ilvl="8" w:tplc="FFFFFFFF" w:tentative="1">
      <w:start w:val="1"/>
      <w:numFmt w:val="lowerRoman"/>
      <w:lvlText w:val="%9."/>
      <w:lvlJc w:val="right"/>
      <w:pPr>
        <w:ind w:left="4603" w:hanging="480"/>
      </w:pPr>
    </w:lvl>
  </w:abstractNum>
  <w:abstractNum w:abstractNumId="33" w15:restartNumberingAfterBreak="0">
    <w:nsid w:val="777C1978"/>
    <w:multiLevelType w:val="hybridMultilevel"/>
    <w:tmpl w:val="89B0A61A"/>
    <w:lvl w:ilvl="0" w:tplc="04090011">
      <w:start w:val="1"/>
      <w:numFmt w:val="upperLetter"/>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4" w15:restartNumberingAfterBreak="0">
    <w:nsid w:val="78034AE2"/>
    <w:multiLevelType w:val="hybridMultilevel"/>
    <w:tmpl w:val="FE7CA3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AA6A09"/>
    <w:multiLevelType w:val="hybridMultilevel"/>
    <w:tmpl w:val="2CA63458"/>
    <w:lvl w:ilvl="0" w:tplc="C33C6BB4">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E5D00C2"/>
    <w:multiLevelType w:val="hybridMultilevel"/>
    <w:tmpl w:val="EEF85F40"/>
    <w:lvl w:ilvl="0" w:tplc="04090003">
      <w:start w:val="1"/>
      <w:numFmt w:val="bullet"/>
      <w:lvlText w:val=""/>
      <w:lvlJc w:val="left"/>
      <w:pPr>
        <w:ind w:left="643" w:hanging="360"/>
      </w:pPr>
      <w:rPr>
        <w:rFonts w:ascii="Wingdings" w:hAnsi="Wingdings" w:hint="default"/>
      </w:rPr>
    </w:lvl>
    <w:lvl w:ilvl="1" w:tplc="FFFFFFFF" w:tentative="1">
      <w:start w:val="1"/>
      <w:numFmt w:val="ideographTraditional"/>
      <w:lvlText w:val="%2、"/>
      <w:lvlJc w:val="left"/>
      <w:pPr>
        <w:ind w:left="1243" w:hanging="480"/>
      </w:pPr>
    </w:lvl>
    <w:lvl w:ilvl="2" w:tplc="FFFFFFFF" w:tentative="1">
      <w:start w:val="1"/>
      <w:numFmt w:val="lowerRoman"/>
      <w:lvlText w:val="%3."/>
      <w:lvlJc w:val="right"/>
      <w:pPr>
        <w:ind w:left="1723" w:hanging="480"/>
      </w:pPr>
    </w:lvl>
    <w:lvl w:ilvl="3" w:tplc="FFFFFFFF" w:tentative="1">
      <w:start w:val="1"/>
      <w:numFmt w:val="decimal"/>
      <w:lvlText w:val="%4."/>
      <w:lvlJc w:val="left"/>
      <w:pPr>
        <w:ind w:left="2203" w:hanging="480"/>
      </w:pPr>
    </w:lvl>
    <w:lvl w:ilvl="4" w:tplc="FFFFFFFF" w:tentative="1">
      <w:start w:val="1"/>
      <w:numFmt w:val="ideographTraditional"/>
      <w:lvlText w:val="%5、"/>
      <w:lvlJc w:val="left"/>
      <w:pPr>
        <w:ind w:left="2683" w:hanging="480"/>
      </w:pPr>
    </w:lvl>
    <w:lvl w:ilvl="5" w:tplc="FFFFFFFF" w:tentative="1">
      <w:start w:val="1"/>
      <w:numFmt w:val="lowerRoman"/>
      <w:lvlText w:val="%6."/>
      <w:lvlJc w:val="right"/>
      <w:pPr>
        <w:ind w:left="3163" w:hanging="480"/>
      </w:pPr>
    </w:lvl>
    <w:lvl w:ilvl="6" w:tplc="FFFFFFFF" w:tentative="1">
      <w:start w:val="1"/>
      <w:numFmt w:val="decimal"/>
      <w:lvlText w:val="%7."/>
      <w:lvlJc w:val="left"/>
      <w:pPr>
        <w:ind w:left="3643" w:hanging="480"/>
      </w:pPr>
    </w:lvl>
    <w:lvl w:ilvl="7" w:tplc="FFFFFFFF" w:tentative="1">
      <w:start w:val="1"/>
      <w:numFmt w:val="ideographTraditional"/>
      <w:lvlText w:val="%8、"/>
      <w:lvlJc w:val="left"/>
      <w:pPr>
        <w:ind w:left="4123" w:hanging="480"/>
      </w:pPr>
    </w:lvl>
    <w:lvl w:ilvl="8" w:tplc="FFFFFFFF" w:tentative="1">
      <w:start w:val="1"/>
      <w:numFmt w:val="lowerRoman"/>
      <w:lvlText w:val="%9."/>
      <w:lvlJc w:val="right"/>
      <w:pPr>
        <w:ind w:left="4603" w:hanging="480"/>
      </w:pPr>
    </w:lvl>
  </w:abstractNum>
  <w:num w:numId="1" w16cid:durableId="48503821">
    <w:abstractNumId w:val="2"/>
  </w:num>
  <w:num w:numId="2" w16cid:durableId="1190141369">
    <w:abstractNumId w:val="0"/>
  </w:num>
  <w:num w:numId="3" w16cid:durableId="341278096">
    <w:abstractNumId w:val="9"/>
  </w:num>
  <w:num w:numId="4" w16cid:durableId="1428039543">
    <w:abstractNumId w:val="25"/>
  </w:num>
  <w:num w:numId="5" w16cid:durableId="1546091633">
    <w:abstractNumId w:val="5"/>
  </w:num>
  <w:num w:numId="6" w16cid:durableId="1388989601">
    <w:abstractNumId w:val="12"/>
  </w:num>
  <w:num w:numId="7" w16cid:durableId="1911193446">
    <w:abstractNumId w:val="16"/>
  </w:num>
  <w:num w:numId="8" w16cid:durableId="771901061">
    <w:abstractNumId w:val="29"/>
  </w:num>
  <w:num w:numId="9" w16cid:durableId="792017930">
    <w:abstractNumId w:val="20"/>
  </w:num>
  <w:num w:numId="10" w16cid:durableId="321737943">
    <w:abstractNumId w:val="26"/>
  </w:num>
  <w:num w:numId="11" w16cid:durableId="554587249">
    <w:abstractNumId w:val="4"/>
  </w:num>
  <w:num w:numId="12" w16cid:durableId="1561673695">
    <w:abstractNumId w:val="7"/>
  </w:num>
  <w:num w:numId="13" w16cid:durableId="2005433115">
    <w:abstractNumId w:val="19"/>
  </w:num>
  <w:num w:numId="14" w16cid:durableId="528840828">
    <w:abstractNumId w:val="35"/>
  </w:num>
  <w:num w:numId="15" w16cid:durableId="1830436505">
    <w:abstractNumId w:val="3"/>
  </w:num>
  <w:num w:numId="16" w16cid:durableId="582104468">
    <w:abstractNumId w:val="34"/>
  </w:num>
  <w:num w:numId="17" w16cid:durableId="913781990">
    <w:abstractNumId w:val="28"/>
  </w:num>
  <w:num w:numId="18" w16cid:durableId="171115394">
    <w:abstractNumId w:val="17"/>
  </w:num>
  <w:num w:numId="19" w16cid:durableId="1120535200">
    <w:abstractNumId w:val="10"/>
  </w:num>
  <w:num w:numId="20" w16cid:durableId="951285379">
    <w:abstractNumId w:val="8"/>
  </w:num>
  <w:num w:numId="21" w16cid:durableId="1072237111">
    <w:abstractNumId w:val="1"/>
  </w:num>
  <w:num w:numId="22" w16cid:durableId="199318000">
    <w:abstractNumId w:val="6"/>
  </w:num>
  <w:num w:numId="23" w16cid:durableId="1219248187">
    <w:abstractNumId w:val="33"/>
  </w:num>
  <w:num w:numId="24" w16cid:durableId="1451706162">
    <w:abstractNumId w:val="32"/>
  </w:num>
  <w:num w:numId="25" w16cid:durableId="84422102">
    <w:abstractNumId w:val="11"/>
  </w:num>
  <w:num w:numId="26" w16cid:durableId="172185846">
    <w:abstractNumId w:val="24"/>
  </w:num>
  <w:num w:numId="27" w16cid:durableId="1902862060">
    <w:abstractNumId w:val="15"/>
  </w:num>
  <w:num w:numId="28" w16cid:durableId="1778524820">
    <w:abstractNumId w:val="30"/>
  </w:num>
  <w:num w:numId="29" w16cid:durableId="154613988">
    <w:abstractNumId w:val="13"/>
  </w:num>
  <w:num w:numId="30" w16cid:durableId="1261987851">
    <w:abstractNumId w:val="14"/>
  </w:num>
  <w:num w:numId="31" w16cid:durableId="1972126756">
    <w:abstractNumId w:val="31"/>
  </w:num>
  <w:num w:numId="32" w16cid:durableId="34544478">
    <w:abstractNumId w:val="23"/>
  </w:num>
  <w:num w:numId="33" w16cid:durableId="1166673999">
    <w:abstractNumId w:val="21"/>
  </w:num>
  <w:num w:numId="34" w16cid:durableId="2023045889">
    <w:abstractNumId w:val="36"/>
  </w:num>
  <w:num w:numId="35" w16cid:durableId="366957182">
    <w:abstractNumId w:val="18"/>
  </w:num>
  <w:num w:numId="36" w16cid:durableId="1880967001">
    <w:abstractNumId w:val="27"/>
  </w:num>
  <w:num w:numId="37" w16cid:durableId="350186679">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042D"/>
    <w:rsid w:val="000012EA"/>
    <w:rsid w:val="00002BEF"/>
    <w:rsid w:val="000104CE"/>
    <w:rsid w:val="00010A42"/>
    <w:rsid w:val="00011038"/>
    <w:rsid w:val="00011071"/>
    <w:rsid w:val="00011586"/>
    <w:rsid w:val="0001297E"/>
    <w:rsid w:val="00012CB3"/>
    <w:rsid w:val="000151AC"/>
    <w:rsid w:val="00017638"/>
    <w:rsid w:val="00020D52"/>
    <w:rsid w:val="000215D3"/>
    <w:rsid w:val="000217C4"/>
    <w:rsid w:val="00021BBD"/>
    <w:rsid w:val="00021DDE"/>
    <w:rsid w:val="000227CC"/>
    <w:rsid w:val="00023A20"/>
    <w:rsid w:val="00024677"/>
    <w:rsid w:val="00026455"/>
    <w:rsid w:val="00027EF8"/>
    <w:rsid w:val="000303D4"/>
    <w:rsid w:val="0003133A"/>
    <w:rsid w:val="00031945"/>
    <w:rsid w:val="00032497"/>
    <w:rsid w:val="0003315E"/>
    <w:rsid w:val="000369DE"/>
    <w:rsid w:val="00036DE4"/>
    <w:rsid w:val="00036F0A"/>
    <w:rsid w:val="0004000C"/>
    <w:rsid w:val="000402E9"/>
    <w:rsid w:val="00041809"/>
    <w:rsid w:val="00042741"/>
    <w:rsid w:val="00042C40"/>
    <w:rsid w:val="00043F66"/>
    <w:rsid w:val="000454DB"/>
    <w:rsid w:val="00047843"/>
    <w:rsid w:val="0005129C"/>
    <w:rsid w:val="000516A9"/>
    <w:rsid w:val="00051FD0"/>
    <w:rsid w:val="00052134"/>
    <w:rsid w:val="000523FC"/>
    <w:rsid w:val="0005698D"/>
    <w:rsid w:val="00056C9D"/>
    <w:rsid w:val="00056E43"/>
    <w:rsid w:val="0005780A"/>
    <w:rsid w:val="00057D14"/>
    <w:rsid w:val="00061108"/>
    <w:rsid w:val="00061CD4"/>
    <w:rsid w:val="00061D7B"/>
    <w:rsid w:val="0006212B"/>
    <w:rsid w:val="000623A9"/>
    <w:rsid w:val="00063293"/>
    <w:rsid w:val="00063499"/>
    <w:rsid w:val="000639F7"/>
    <w:rsid w:val="0006453E"/>
    <w:rsid w:val="00064D8F"/>
    <w:rsid w:val="00065782"/>
    <w:rsid w:val="00065F8B"/>
    <w:rsid w:val="00065FB2"/>
    <w:rsid w:val="00067535"/>
    <w:rsid w:val="000707F3"/>
    <w:rsid w:val="0007106E"/>
    <w:rsid w:val="00071575"/>
    <w:rsid w:val="00071597"/>
    <w:rsid w:val="00072407"/>
    <w:rsid w:val="00074443"/>
    <w:rsid w:val="000770AE"/>
    <w:rsid w:val="000811D3"/>
    <w:rsid w:val="00082179"/>
    <w:rsid w:val="00082A12"/>
    <w:rsid w:val="00082D26"/>
    <w:rsid w:val="00083C56"/>
    <w:rsid w:val="00084D6E"/>
    <w:rsid w:val="00086CD5"/>
    <w:rsid w:val="00086FE6"/>
    <w:rsid w:val="000904F6"/>
    <w:rsid w:val="000907FD"/>
    <w:rsid w:val="00092309"/>
    <w:rsid w:val="000928F9"/>
    <w:rsid w:val="00092F1B"/>
    <w:rsid w:val="0009355C"/>
    <w:rsid w:val="00094FF3"/>
    <w:rsid w:val="00095542"/>
    <w:rsid w:val="00095C7B"/>
    <w:rsid w:val="000963E3"/>
    <w:rsid w:val="00096CC6"/>
    <w:rsid w:val="00096EC6"/>
    <w:rsid w:val="0009745F"/>
    <w:rsid w:val="00097FB7"/>
    <w:rsid w:val="000A065F"/>
    <w:rsid w:val="000A121C"/>
    <w:rsid w:val="000A1D50"/>
    <w:rsid w:val="000A3C3E"/>
    <w:rsid w:val="000A4897"/>
    <w:rsid w:val="000A5A26"/>
    <w:rsid w:val="000B014E"/>
    <w:rsid w:val="000B03EF"/>
    <w:rsid w:val="000B095F"/>
    <w:rsid w:val="000B178D"/>
    <w:rsid w:val="000B2C47"/>
    <w:rsid w:val="000B2F2B"/>
    <w:rsid w:val="000B33D9"/>
    <w:rsid w:val="000B381F"/>
    <w:rsid w:val="000B3B24"/>
    <w:rsid w:val="000B6183"/>
    <w:rsid w:val="000B736C"/>
    <w:rsid w:val="000C0E0A"/>
    <w:rsid w:val="000C2E47"/>
    <w:rsid w:val="000C4229"/>
    <w:rsid w:val="000D0AEE"/>
    <w:rsid w:val="000D27B6"/>
    <w:rsid w:val="000D43DF"/>
    <w:rsid w:val="000D44AD"/>
    <w:rsid w:val="000D4A42"/>
    <w:rsid w:val="000D4B84"/>
    <w:rsid w:val="000D6CC0"/>
    <w:rsid w:val="000D74B7"/>
    <w:rsid w:val="000E01F3"/>
    <w:rsid w:val="000E02C5"/>
    <w:rsid w:val="000E0C3F"/>
    <w:rsid w:val="000E162E"/>
    <w:rsid w:val="000E16D4"/>
    <w:rsid w:val="000E24CD"/>
    <w:rsid w:val="000E2AB2"/>
    <w:rsid w:val="000E3D9F"/>
    <w:rsid w:val="000E4095"/>
    <w:rsid w:val="000E44E0"/>
    <w:rsid w:val="000E6795"/>
    <w:rsid w:val="000E6AD9"/>
    <w:rsid w:val="000F0732"/>
    <w:rsid w:val="000F0E89"/>
    <w:rsid w:val="000F10A7"/>
    <w:rsid w:val="000F1C1E"/>
    <w:rsid w:val="000F2D64"/>
    <w:rsid w:val="000F3521"/>
    <w:rsid w:val="000F3EA3"/>
    <w:rsid w:val="000F452F"/>
    <w:rsid w:val="0010122A"/>
    <w:rsid w:val="0010129F"/>
    <w:rsid w:val="00103213"/>
    <w:rsid w:val="00103CF2"/>
    <w:rsid w:val="00104DB9"/>
    <w:rsid w:val="00105E37"/>
    <w:rsid w:val="00106BDB"/>
    <w:rsid w:val="00106D7B"/>
    <w:rsid w:val="00107039"/>
    <w:rsid w:val="00107077"/>
    <w:rsid w:val="0011130C"/>
    <w:rsid w:val="00112896"/>
    <w:rsid w:val="00113E26"/>
    <w:rsid w:val="00115DB1"/>
    <w:rsid w:val="00117417"/>
    <w:rsid w:val="00117F66"/>
    <w:rsid w:val="001243FD"/>
    <w:rsid w:val="0012478B"/>
    <w:rsid w:val="0012565F"/>
    <w:rsid w:val="00126EAC"/>
    <w:rsid w:val="00130767"/>
    <w:rsid w:val="00134EA2"/>
    <w:rsid w:val="001351E5"/>
    <w:rsid w:val="001356DC"/>
    <w:rsid w:val="0014024D"/>
    <w:rsid w:val="00140C0A"/>
    <w:rsid w:val="001419B5"/>
    <w:rsid w:val="0014550A"/>
    <w:rsid w:val="00145551"/>
    <w:rsid w:val="00145E67"/>
    <w:rsid w:val="0014608A"/>
    <w:rsid w:val="00146305"/>
    <w:rsid w:val="00146415"/>
    <w:rsid w:val="00146852"/>
    <w:rsid w:val="001477B9"/>
    <w:rsid w:val="0014784A"/>
    <w:rsid w:val="0015001C"/>
    <w:rsid w:val="00151919"/>
    <w:rsid w:val="00152B40"/>
    <w:rsid w:val="001530F2"/>
    <w:rsid w:val="00153568"/>
    <w:rsid w:val="0015367C"/>
    <w:rsid w:val="001538D5"/>
    <w:rsid w:val="00156B97"/>
    <w:rsid w:val="001572A3"/>
    <w:rsid w:val="00160A23"/>
    <w:rsid w:val="0016174D"/>
    <w:rsid w:val="0016394B"/>
    <w:rsid w:val="00166B59"/>
    <w:rsid w:val="00166BD2"/>
    <w:rsid w:val="0017126F"/>
    <w:rsid w:val="00171D58"/>
    <w:rsid w:val="0017218C"/>
    <w:rsid w:val="001746ED"/>
    <w:rsid w:val="0017498D"/>
    <w:rsid w:val="00174FDA"/>
    <w:rsid w:val="00176324"/>
    <w:rsid w:val="001763A4"/>
    <w:rsid w:val="001804DE"/>
    <w:rsid w:val="00180ADC"/>
    <w:rsid w:val="001816A4"/>
    <w:rsid w:val="001825D4"/>
    <w:rsid w:val="00183B39"/>
    <w:rsid w:val="00183BFC"/>
    <w:rsid w:val="001841E4"/>
    <w:rsid w:val="0018468A"/>
    <w:rsid w:val="001872C2"/>
    <w:rsid w:val="00195CFE"/>
    <w:rsid w:val="00197ED4"/>
    <w:rsid w:val="00197F47"/>
    <w:rsid w:val="001A0115"/>
    <w:rsid w:val="001A0C2C"/>
    <w:rsid w:val="001A13CB"/>
    <w:rsid w:val="001A1661"/>
    <w:rsid w:val="001A1A5E"/>
    <w:rsid w:val="001A2DA2"/>
    <w:rsid w:val="001A3FAD"/>
    <w:rsid w:val="001A400F"/>
    <w:rsid w:val="001A427B"/>
    <w:rsid w:val="001A4511"/>
    <w:rsid w:val="001A55F7"/>
    <w:rsid w:val="001A68C0"/>
    <w:rsid w:val="001A6D78"/>
    <w:rsid w:val="001B0FAF"/>
    <w:rsid w:val="001B135A"/>
    <w:rsid w:val="001B1731"/>
    <w:rsid w:val="001B1A91"/>
    <w:rsid w:val="001B3C52"/>
    <w:rsid w:val="001B4BA7"/>
    <w:rsid w:val="001B53FF"/>
    <w:rsid w:val="001B7701"/>
    <w:rsid w:val="001B7CB9"/>
    <w:rsid w:val="001C0313"/>
    <w:rsid w:val="001C0406"/>
    <w:rsid w:val="001C060E"/>
    <w:rsid w:val="001C0F24"/>
    <w:rsid w:val="001C1F57"/>
    <w:rsid w:val="001C2FFD"/>
    <w:rsid w:val="001C34FB"/>
    <w:rsid w:val="001C3B8A"/>
    <w:rsid w:val="001C4C93"/>
    <w:rsid w:val="001C53E4"/>
    <w:rsid w:val="001C55AE"/>
    <w:rsid w:val="001C5859"/>
    <w:rsid w:val="001C6AF3"/>
    <w:rsid w:val="001C7BAE"/>
    <w:rsid w:val="001D2939"/>
    <w:rsid w:val="001D2A88"/>
    <w:rsid w:val="001D5354"/>
    <w:rsid w:val="001D5444"/>
    <w:rsid w:val="001D611B"/>
    <w:rsid w:val="001D66D8"/>
    <w:rsid w:val="001D7745"/>
    <w:rsid w:val="001D7A7B"/>
    <w:rsid w:val="001E558B"/>
    <w:rsid w:val="001E66F2"/>
    <w:rsid w:val="001F02FC"/>
    <w:rsid w:val="001F089C"/>
    <w:rsid w:val="001F509A"/>
    <w:rsid w:val="001F5CEF"/>
    <w:rsid w:val="001F73A2"/>
    <w:rsid w:val="001F7EAD"/>
    <w:rsid w:val="00202433"/>
    <w:rsid w:val="00204446"/>
    <w:rsid w:val="00205FED"/>
    <w:rsid w:val="00206D92"/>
    <w:rsid w:val="002072B3"/>
    <w:rsid w:val="0021003E"/>
    <w:rsid w:val="00212EB2"/>
    <w:rsid w:val="002140A1"/>
    <w:rsid w:val="00214271"/>
    <w:rsid w:val="00215C89"/>
    <w:rsid w:val="00216CB9"/>
    <w:rsid w:val="00220153"/>
    <w:rsid w:val="00221395"/>
    <w:rsid w:val="00221445"/>
    <w:rsid w:val="00221C8A"/>
    <w:rsid w:val="0022230D"/>
    <w:rsid w:val="002271BD"/>
    <w:rsid w:val="002272B8"/>
    <w:rsid w:val="00227BA0"/>
    <w:rsid w:val="00232F57"/>
    <w:rsid w:val="002334D6"/>
    <w:rsid w:val="00233959"/>
    <w:rsid w:val="00233AB6"/>
    <w:rsid w:val="002349AF"/>
    <w:rsid w:val="00235188"/>
    <w:rsid w:val="00235391"/>
    <w:rsid w:val="002354AB"/>
    <w:rsid w:val="0023577D"/>
    <w:rsid w:val="00236118"/>
    <w:rsid w:val="0023613E"/>
    <w:rsid w:val="002376FA"/>
    <w:rsid w:val="002415CC"/>
    <w:rsid w:val="00241C03"/>
    <w:rsid w:val="00241DBF"/>
    <w:rsid w:val="002421C8"/>
    <w:rsid w:val="00242AF4"/>
    <w:rsid w:val="00242DF4"/>
    <w:rsid w:val="00242E6B"/>
    <w:rsid w:val="00243327"/>
    <w:rsid w:val="00243A2B"/>
    <w:rsid w:val="00244402"/>
    <w:rsid w:val="0024442E"/>
    <w:rsid w:val="002502E0"/>
    <w:rsid w:val="002509E4"/>
    <w:rsid w:val="00250B22"/>
    <w:rsid w:val="002516B4"/>
    <w:rsid w:val="00252E8C"/>
    <w:rsid w:val="0025352B"/>
    <w:rsid w:val="00253A32"/>
    <w:rsid w:val="00253CF9"/>
    <w:rsid w:val="00255A26"/>
    <w:rsid w:val="00256218"/>
    <w:rsid w:val="00256FDF"/>
    <w:rsid w:val="00260723"/>
    <w:rsid w:val="00262ECB"/>
    <w:rsid w:val="00264B78"/>
    <w:rsid w:val="00267BEA"/>
    <w:rsid w:val="00267F7F"/>
    <w:rsid w:val="00270812"/>
    <w:rsid w:val="002711E1"/>
    <w:rsid w:val="00271635"/>
    <w:rsid w:val="00271655"/>
    <w:rsid w:val="00272D3B"/>
    <w:rsid w:val="00273D16"/>
    <w:rsid w:val="00274357"/>
    <w:rsid w:val="0027459B"/>
    <w:rsid w:val="00280399"/>
    <w:rsid w:val="0028095D"/>
    <w:rsid w:val="00280ACB"/>
    <w:rsid w:val="00281085"/>
    <w:rsid w:val="0028167D"/>
    <w:rsid w:val="00283CC8"/>
    <w:rsid w:val="0028638C"/>
    <w:rsid w:val="002866C4"/>
    <w:rsid w:val="00290030"/>
    <w:rsid w:val="0029051D"/>
    <w:rsid w:val="00290B62"/>
    <w:rsid w:val="0029151F"/>
    <w:rsid w:val="0029192D"/>
    <w:rsid w:val="00291FA8"/>
    <w:rsid w:val="00292105"/>
    <w:rsid w:val="002922C3"/>
    <w:rsid w:val="00292483"/>
    <w:rsid w:val="00293FDD"/>
    <w:rsid w:val="00294D85"/>
    <w:rsid w:val="00295B6B"/>
    <w:rsid w:val="00296DCE"/>
    <w:rsid w:val="002978D5"/>
    <w:rsid w:val="002A3BD4"/>
    <w:rsid w:val="002A3EBE"/>
    <w:rsid w:val="002A4D11"/>
    <w:rsid w:val="002A58F3"/>
    <w:rsid w:val="002A6CBE"/>
    <w:rsid w:val="002A6D6C"/>
    <w:rsid w:val="002A7718"/>
    <w:rsid w:val="002B0655"/>
    <w:rsid w:val="002B1941"/>
    <w:rsid w:val="002B1B76"/>
    <w:rsid w:val="002B26A2"/>
    <w:rsid w:val="002B32CD"/>
    <w:rsid w:val="002B35F9"/>
    <w:rsid w:val="002B365D"/>
    <w:rsid w:val="002B5DF7"/>
    <w:rsid w:val="002B76BE"/>
    <w:rsid w:val="002C15E6"/>
    <w:rsid w:val="002C258F"/>
    <w:rsid w:val="002C7087"/>
    <w:rsid w:val="002C7C11"/>
    <w:rsid w:val="002C7E21"/>
    <w:rsid w:val="002D0D7A"/>
    <w:rsid w:val="002D19FC"/>
    <w:rsid w:val="002D1D11"/>
    <w:rsid w:val="002D4BF8"/>
    <w:rsid w:val="002D574C"/>
    <w:rsid w:val="002D6A7B"/>
    <w:rsid w:val="002D6C64"/>
    <w:rsid w:val="002E58F7"/>
    <w:rsid w:val="002E5E09"/>
    <w:rsid w:val="002E72DC"/>
    <w:rsid w:val="002E75CB"/>
    <w:rsid w:val="002E78A5"/>
    <w:rsid w:val="002F26CC"/>
    <w:rsid w:val="002F2A39"/>
    <w:rsid w:val="002F2B8C"/>
    <w:rsid w:val="002F2D5E"/>
    <w:rsid w:val="002F4044"/>
    <w:rsid w:val="002F4938"/>
    <w:rsid w:val="002F4A1E"/>
    <w:rsid w:val="002F531D"/>
    <w:rsid w:val="003010DB"/>
    <w:rsid w:val="003018A9"/>
    <w:rsid w:val="00302114"/>
    <w:rsid w:val="00302145"/>
    <w:rsid w:val="00302B42"/>
    <w:rsid w:val="003034C4"/>
    <w:rsid w:val="003064EE"/>
    <w:rsid w:val="003066DA"/>
    <w:rsid w:val="00307A9D"/>
    <w:rsid w:val="0031189D"/>
    <w:rsid w:val="00313158"/>
    <w:rsid w:val="00313211"/>
    <w:rsid w:val="003137D3"/>
    <w:rsid w:val="0031539C"/>
    <w:rsid w:val="0031619F"/>
    <w:rsid w:val="003165D8"/>
    <w:rsid w:val="00316E1C"/>
    <w:rsid w:val="00320799"/>
    <w:rsid w:val="00322694"/>
    <w:rsid w:val="003229FC"/>
    <w:rsid w:val="00323F4E"/>
    <w:rsid w:val="0032441B"/>
    <w:rsid w:val="00325AEE"/>
    <w:rsid w:val="00326207"/>
    <w:rsid w:val="00326291"/>
    <w:rsid w:val="00326310"/>
    <w:rsid w:val="00330BB0"/>
    <w:rsid w:val="00331AD2"/>
    <w:rsid w:val="00332109"/>
    <w:rsid w:val="00333648"/>
    <w:rsid w:val="00333EF7"/>
    <w:rsid w:val="0033457F"/>
    <w:rsid w:val="0033696A"/>
    <w:rsid w:val="00336A0E"/>
    <w:rsid w:val="00336D26"/>
    <w:rsid w:val="003446EA"/>
    <w:rsid w:val="003449BE"/>
    <w:rsid w:val="00345B93"/>
    <w:rsid w:val="003462AF"/>
    <w:rsid w:val="003500E3"/>
    <w:rsid w:val="00351839"/>
    <w:rsid w:val="003524C6"/>
    <w:rsid w:val="00352D31"/>
    <w:rsid w:val="0035338C"/>
    <w:rsid w:val="00353431"/>
    <w:rsid w:val="00355BAB"/>
    <w:rsid w:val="00356D12"/>
    <w:rsid w:val="00356E42"/>
    <w:rsid w:val="0036065E"/>
    <w:rsid w:val="00363E33"/>
    <w:rsid w:val="003649BD"/>
    <w:rsid w:val="00371A8E"/>
    <w:rsid w:val="0037215E"/>
    <w:rsid w:val="0037230F"/>
    <w:rsid w:val="00377000"/>
    <w:rsid w:val="003774D8"/>
    <w:rsid w:val="003774E3"/>
    <w:rsid w:val="00377C2B"/>
    <w:rsid w:val="00377E2A"/>
    <w:rsid w:val="00380546"/>
    <w:rsid w:val="00381917"/>
    <w:rsid w:val="00384864"/>
    <w:rsid w:val="00385650"/>
    <w:rsid w:val="00385D2F"/>
    <w:rsid w:val="00387830"/>
    <w:rsid w:val="003913BE"/>
    <w:rsid w:val="00392779"/>
    <w:rsid w:val="00393112"/>
    <w:rsid w:val="00394B88"/>
    <w:rsid w:val="00395F29"/>
    <w:rsid w:val="003965FB"/>
    <w:rsid w:val="00397F68"/>
    <w:rsid w:val="003A09E7"/>
    <w:rsid w:val="003A15D7"/>
    <w:rsid w:val="003A1C5C"/>
    <w:rsid w:val="003A1E84"/>
    <w:rsid w:val="003A209B"/>
    <w:rsid w:val="003A2613"/>
    <w:rsid w:val="003A2FF8"/>
    <w:rsid w:val="003A3115"/>
    <w:rsid w:val="003A41D7"/>
    <w:rsid w:val="003A6A13"/>
    <w:rsid w:val="003B0CF7"/>
    <w:rsid w:val="003B3F8C"/>
    <w:rsid w:val="003B4A47"/>
    <w:rsid w:val="003B4E34"/>
    <w:rsid w:val="003B5157"/>
    <w:rsid w:val="003B5E82"/>
    <w:rsid w:val="003B7EA6"/>
    <w:rsid w:val="003C04CE"/>
    <w:rsid w:val="003C1238"/>
    <w:rsid w:val="003C1709"/>
    <w:rsid w:val="003C1C70"/>
    <w:rsid w:val="003C1F9A"/>
    <w:rsid w:val="003C3AC0"/>
    <w:rsid w:val="003C3B01"/>
    <w:rsid w:val="003C3D01"/>
    <w:rsid w:val="003C5B52"/>
    <w:rsid w:val="003C6E7C"/>
    <w:rsid w:val="003D11A0"/>
    <w:rsid w:val="003D2188"/>
    <w:rsid w:val="003D3510"/>
    <w:rsid w:val="003D36E1"/>
    <w:rsid w:val="003D4DAC"/>
    <w:rsid w:val="003D5459"/>
    <w:rsid w:val="003D6084"/>
    <w:rsid w:val="003D6BFD"/>
    <w:rsid w:val="003D7100"/>
    <w:rsid w:val="003D7110"/>
    <w:rsid w:val="003D77EB"/>
    <w:rsid w:val="003D79F9"/>
    <w:rsid w:val="003E0BC3"/>
    <w:rsid w:val="003E0E09"/>
    <w:rsid w:val="003E0E3A"/>
    <w:rsid w:val="003E16F6"/>
    <w:rsid w:val="003E1D0E"/>
    <w:rsid w:val="003E27D8"/>
    <w:rsid w:val="003E2B09"/>
    <w:rsid w:val="003E3A47"/>
    <w:rsid w:val="003E5987"/>
    <w:rsid w:val="003E78A8"/>
    <w:rsid w:val="003E798C"/>
    <w:rsid w:val="003E7EA0"/>
    <w:rsid w:val="003F0637"/>
    <w:rsid w:val="003F2024"/>
    <w:rsid w:val="003F2281"/>
    <w:rsid w:val="003F2C84"/>
    <w:rsid w:val="003F345C"/>
    <w:rsid w:val="003F389C"/>
    <w:rsid w:val="003F3BA3"/>
    <w:rsid w:val="003F417A"/>
    <w:rsid w:val="003F4A33"/>
    <w:rsid w:val="003F5127"/>
    <w:rsid w:val="003F6050"/>
    <w:rsid w:val="003F772D"/>
    <w:rsid w:val="0040004B"/>
    <w:rsid w:val="00401CE6"/>
    <w:rsid w:val="00404526"/>
    <w:rsid w:val="00404830"/>
    <w:rsid w:val="004109D6"/>
    <w:rsid w:val="00410AF3"/>
    <w:rsid w:val="00411515"/>
    <w:rsid w:val="004116F0"/>
    <w:rsid w:val="004125AF"/>
    <w:rsid w:val="0041496A"/>
    <w:rsid w:val="00415565"/>
    <w:rsid w:val="0041603C"/>
    <w:rsid w:val="00421AAA"/>
    <w:rsid w:val="004244FF"/>
    <w:rsid w:val="00424C17"/>
    <w:rsid w:val="004251AA"/>
    <w:rsid w:val="00425A62"/>
    <w:rsid w:val="00426B7F"/>
    <w:rsid w:val="00426EDD"/>
    <w:rsid w:val="004303F4"/>
    <w:rsid w:val="004306ED"/>
    <w:rsid w:val="00431711"/>
    <w:rsid w:val="004320D1"/>
    <w:rsid w:val="00433087"/>
    <w:rsid w:val="0043405B"/>
    <w:rsid w:val="0043437B"/>
    <w:rsid w:val="00434E67"/>
    <w:rsid w:val="0043621A"/>
    <w:rsid w:val="00441A13"/>
    <w:rsid w:val="0044238F"/>
    <w:rsid w:val="00443ABC"/>
    <w:rsid w:val="00443BD4"/>
    <w:rsid w:val="0044409E"/>
    <w:rsid w:val="004446AA"/>
    <w:rsid w:val="004446ED"/>
    <w:rsid w:val="00445A61"/>
    <w:rsid w:val="00446715"/>
    <w:rsid w:val="004502B4"/>
    <w:rsid w:val="0045349C"/>
    <w:rsid w:val="00453D02"/>
    <w:rsid w:val="00455F19"/>
    <w:rsid w:val="004560D9"/>
    <w:rsid w:val="00456103"/>
    <w:rsid w:val="004564DB"/>
    <w:rsid w:val="0045665A"/>
    <w:rsid w:val="004574E4"/>
    <w:rsid w:val="004612CD"/>
    <w:rsid w:val="004612E2"/>
    <w:rsid w:val="00461E31"/>
    <w:rsid w:val="004635A6"/>
    <w:rsid w:val="00464315"/>
    <w:rsid w:val="00464978"/>
    <w:rsid w:val="00472681"/>
    <w:rsid w:val="00474A43"/>
    <w:rsid w:val="004774A7"/>
    <w:rsid w:val="00477B62"/>
    <w:rsid w:val="00477C44"/>
    <w:rsid w:val="004802B4"/>
    <w:rsid w:val="00482CA5"/>
    <w:rsid w:val="004844BD"/>
    <w:rsid w:val="004846C6"/>
    <w:rsid w:val="00486126"/>
    <w:rsid w:val="00491094"/>
    <w:rsid w:val="00491E5C"/>
    <w:rsid w:val="00492801"/>
    <w:rsid w:val="00493B7F"/>
    <w:rsid w:val="00494565"/>
    <w:rsid w:val="00494DAD"/>
    <w:rsid w:val="004954C9"/>
    <w:rsid w:val="004956FE"/>
    <w:rsid w:val="00497013"/>
    <w:rsid w:val="00497059"/>
    <w:rsid w:val="00497899"/>
    <w:rsid w:val="00497E0E"/>
    <w:rsid w:val="004A17BB"/>
    <w:rsid w:val="004A27C9"/>
    <w:rsid w:val="004A5EF3"/>
    <w:rsid w:val="004A7DB2"/>
    <w:rsid w:val="004B01CF"/>
    <w:rsid w:val="004B0A1D"/>
    <w:rsid w:val="004B200F"/>
    <w:rsid w:val="004B308D"/>
    <w:rsid w:val="004B4E8D"/>
    <w:rsid w:val="004B588F"/>
    <w:rsid w:val="004B6313"/>
    <w:rsid w:val="004B6384"/>
    <w:rsid w:val="004B6CDE"/>
    <w:rsid w:val="004B78DE"/>
    <w:rsid w:val="004C0229"/>
    <w:rsid w:val="004C087B"/>
    <w:rsid w:val="004C1B24"/>
    <w:rsid w:val="004C260F"/>
    <w:rsid w:val="004C34E1"/>
    <w:rsid w:val="004C409D"/>
    <w:rsid w:val="004C6512"/>
    <w:rsid w:val="004C665F"/>
    <w:rsid w:val="004C6AF2"/>
    <w:rsid w:val="004C6BFD"/>
    <w:rsid w:val="004C6D93"/>
    <w:rsid w:val="004D0601"/>
    <w:rsid w:val="004D0667"/>
    <w:rsid w:val="004D0D44"/>
    <w:rsid w:val="004D0F54"/>
    <w:rsid w:val="004D12AF"/>
    <w:rsid w:val="004D12B6"/>
    <w:rsid w:val="004D455A"/>
    <w:rsid w:val="004D54F8"/>
    <w:rsid w:val="004D5B9E"/>
    <w:rsid w:val="004D5E5F"/>
    <w:rsid w:val="004D5EAF"/>
    <w:rsid w:val="004D7521"/>
    <w:rsid w:val="004D7E7D"/>
    <w:rsid w:val="004E0149"/>
    <w:rsid w:val="004E09B7"/>
    <w:rsid w:val="004E0F58"/>
    <w:rsid w:val="004E1279"/>
    <w:rsid w:val="004E25E8"/>
    <w:rsid w:val="004E326A"/>
    <w:rsid w:val="004E491F"/>
    <w:rsid w:val="004E4F71"/>
    <w:rsid w:val="004E4FA9"/>
    <w:rsid w:val="004E50ED"/>
    <w:rsid w:val="004E5F50"/>
    <w:rsid w:val="004E64F9"/>
    <w:rsid w:val="004E6CE9"/>
    <w:rsid w:val="004F0563"/>
    <w:rsid w:val="004F0AD8"/>
    <w:rsid w:val="004F17AE"/>
    <w:rsid w:val="004F1816"/>
    <w:rsid w:val="004F227A"/>
    <w:rsid w:val="004F37F5"/>
    <w:rsid w:val="004F3A7D"/>
    <w:rsid w:val="004F4127"/>
    <w:rsid w:val="004F5711"/>
    <w:rsid w:val="004F63D1"/>
    <w:rsid w:val="004F7C6C"/>
    <w:rsid w:val="00502DC4"/>
    <w:rsid w:val="005042B6"/>
    <w:rsid w:val="005048EC"/>
    <w:rsid w:val="005056C3"/>
    <w:rsid w:val="00505C8C"/>
    <w:rsid w:val="005065B9"/>
    <w:rsid w:val="005072F0"/>
    <w:rsid w:val="00507957"/>
    <w:rsid w:val="005107A1"/>
    <w:rsid w:val="00511E83"/>
    <w:rsid w:val="00512036"/>
    <w:rsid w:val="0051359E"/>
    <w:rsid w:val="005140C8"/>
    <w:rsid w:val="00514777"/>
    <w:rsid w:val="00514DF4"/>
    <w:rsid w:val="00520CE5"/>
    <w:rsid w:val="00521EED"/>
    <w:rsid w:val="005236DF"/>
    <w:rsid w:val="0052492C"/>
    <w:rsid w:val="00525594"/>
    <w:rsid w:val="00525EAA"/>
    <w:rsid w:val="00526D36"/>
    <w:rsid w:val="0052751A"/>
    <w:rsid w:val="00530235"/>
    <w:rsid w:val="00531056"/>
    <w:rsid w:val="00531140"/>
    <w:rsid w:val="00531796"/>
    <w:rsid w:val="00535DDE"/>
    <w:rsid w:val="00540A60"/>
    <w:rsid w:val="0054325D"/>
    <w:rsid w:val="00543FC8"/>
    <w:rsid w:val="0054544E"/>
    <w:rsid w:val="00546B4F"/>
    <w:rsid w:val="00547C06"/>
    <w:rsid w:val="00550D73"/>
    <w:rsid w:val="00551D99"/>
    <w:rsid w:val="00552E17"/>
    <w:rsid w:val="00553E39"/>
    <w:rsid w:val="0055451D"/>
    <w:rsid w:val="00554A15"/>
    <w:rsid w:val="005558AD"/>
    <w:rsid w:val="00555DD8"/>
    <w:rsid w:val="0055760A"/>
    <w:rsid w:val="00560CAC"/>
    <w:rsid w:val="0056129B"/>
    <w:rsid w:val="00562D64"/>
    <w:rsid w:val="00562DC8"/>
    <w:rsid w:val="00566737"/>
    <w:rsid w:val="0056714A"/>
    <w:rsid w:val="005674DA"/>
    <w:rsid w:val="0057005B"/>
    <w:rsid w:val="00570AF0"/>
    <w:rsid w:val="00571347"/>
    <w:rsid w:val="005721A2"/>
    <w:rsid w:val="0057304B"/>
    <w:rsid w:val="0057317E"/>
    <w:rsid w:val="005748B6"/>
    <w:rsid w:val="005803D1"/>
    <w:rsid w:val="00581C7D"/>
    <w:rsid w:val="00582576"/>
    <w:rsid w:val="00585DA9"/>
    <w:rsid w:val="005860A7"/>
    <w:rsid w:val="005921F9"/>
    <w:rsid w:val="00592DF0"/>
    <w:rsid w:val="00593245"/>
    <w:rsid w:val="0059620B"/>
    <w:rsid w:val="0059642B"/>
    <w:rsid w:val="005A4860"/>
    <w:rsid w:val="005A486C"/>
    <w:rsid w:val="005A6AF9"/>
    <w:rsid w:val="005A6D32"/>
    <w:rsid w:val="005B27C0"/>
    <w:rsid w:val="005B36A8"/>
    <w:rsid w:val="005B4CDE"/>
    <w:rsid w:val="005C0142"/>
    <w:rsid w:val="005C038A"/>
    <w:rsid w:val="005C0E8E"/>
    <w:rsid w:val="005C117C"/>
    <w:rsid w:val="005C1307"/>
    <w:rsid w:val="005C296D"/>
    <w:rsid w:val="005C569D"/>
    <w:rsid w:val="005C581E"/>
    <w:rsid w:val="005C5BF6"/>
    <w:rsid w:val="005C745A"/>
    <w:rsid w:val="005C79AF"/>
    <w:rsid w:val="005D1B30"/>
    <w:rsid w:val="005D1F65"/>
    <w:rsid w:val="005D2E04"/>
    <w:rsid w:val="005D381B"/>
    <w:rsid w:val="005D3F6D"/>
    <w:rsid w:val="005D48F6"/>
    <w:rsid w:val="005D55F3"/>
    <w:rsid w:val="005E11B8"/>
    <w:rsid w:val="005E5B6A"/>
    <w:rsid w:val="005E5FFD"/>
    <w:rsid w:val="005E72A0"/>
    <w:rsid w:val="005E74E6"/>
    <w:rsid w:val="005F0768"/>
    <w:rsid w:val="005F08F6"/>
    <w:rsid w:val="005F0F2C"/>
    <w:rsid w:val="005F2E60"/>
    <w:rsid w:val="005F3622"/>
    <w:rsid w:val="005F4892"/>
    <w:rsid w:val="005F6BA3"/>
    <w:rsid w:val="005F6C0D"/>
    <w:rsid w:val="005F75EE"/>
    <w:rsid w:val="005F77E3"/>
    <w:rsid w:val="005F7A25"/>
    <w:rsid w:val="00600E89"/>
    <w:rsid w:val="006030DD"/>
    <w:rsid w:val="00603F07"/>
    <w:rsid w:val="006041B0"/>
    <w:rsid w:val="006045F0"/>
    <w:rsid w:val="00604F65"/>
    <w:rsid w:val="006053ED"/>
    <w:rsid w:val="0060584E"/>
    <w:rsid w:val="006066E7"/>
    <w:rsid w:val="00607407"/>
    <w:rsid w:val="00607B6C"/>
    <w:rsid w:val="006110CF"/>
    <w:rsid w:val="006127E2"/>
    <w:rsid w:val="0061309B"/>
    <w:rsid w:val="00614BD1"/>
    <w:rsid w:val="00616CBE"/>
    <w:rsid w:val="00620EAF"/>
    <w:rsid w:val="00621490"/>
    <w:rsid w:val="006215E6"/>
    <w:rsid w:val="00622167"/>
    <w:rsid w:val="006225B9"/>
    <w:rsid w:val="00622E8A"/>
    <w:rsid w:val="00623908"/>
    <w:rsid w:val="00624081"/>
    <w:rsid w:val="006260ED"/>
    <w:rsid w:val="006261EE"/>
    <w:rsid w:val="00627CEC"/>
    <w:rsid w:val="006304E4"/>
    <w:rsid w:val="00630785"/>
    <w:rsid w:val="006314B5"/>
    <w:rsid w:val="006321A0"/>
    <w:rsid w:val="00632CFA"/>
    <w:rsid w:val="006330F3"/>
    <w:rsid w:val="006341A6"/>
    <w:rsid w:val="00635D77"/>
    <w:rsid w:val="00636801"/>
    <w:rsid w:val="00637AB3"/>
    <w:rsid w:val="006401AD"/>
    <w:rsid w:val="00641515"/>
    <w:rsid w:val="00647D22"/>
    <w:rsid w:val="00650FE4"/>
    <w:rsid w:val="00651189"/>
    <w:rsid w:val="00651EB4"/>
    <w:rsid w:val="00651FBC"/>
    <w:rsid w:val="00652ECD"/>
    <w:rsid w:val="00655D14"/>
    <w:rsid w:val="006562B9"/>
    <w:rsid w:val="00656520"/>
    <w:rsid w:val="0065672A"/>
    <w:rsid w:val="006573FC"/>
    <w:rsid w:val="006615F2"/>
    <w:rsid w:val="006620E4"/>
    <w:rsid w:val="006624C7"/>
    <w:rsid w:val="00662E86"/>
    <w:rsid w:val="0066327E"/>
    <w:rsid w:val="00663C8C"/>
    <w:rsid w:val="00667611"/>
    <w:rsid w:val="006679C6"/>
    <w:rsid w:val="00667E13"/>
    <w:rsid w:val="00671A8A"/>
    <w:rsid w:val="00671C5A"/>
    <w:rsid w:val="00671F50"/>
    <w:rsid w:val="00675DBC"/>
    <w:rsid w:val="006762E6"/>
    <w:rsid w:val="006803E6"/>
    <w:rsid w:val="00680854"/>
    <w:rsid w:val="00680D4B"/>
    <w:rsid w:val="00681315"/>
    <w:rsid w:val="0068236C"/>
    <w:rsid w:val="00682B22"/>
    <w:rsid w:val="00684BEC"/>
    <w:rsid w:val="00685D49"/>
    <w:rsid w:val="00686CFC"/>
    <w:rsid w:val="00687030"/>
    <w:rsid w:val="0068704F"/>
    <w:rsid w:val="006924F6"/>
    <w:rsid w:val="00694001"/>
    <w:rsid w:val="00694A07"/>
    <w:rsid w:val="00695118"/>
    <w:rsid w:val="00695AE6"/>
    <w:rsid w:val="0069698E"/>
    <w:rsid w:val="006A02A0"/>
    <w:rsid w:val="006A0D2B"/>
    <w:rsid w:val="006A23A7"/>
    <w:rsid w:val="006A3086"/>
    <w:rsid w:val="006A5890"/>
    <w:rsid w:val="006A5DA2"/>
    <w:rsid w:val="006A78AB"/>
    <w:rsid w:val="006A7EBA"/>
    <w:rsid w:val="006B1DD2"/>
    <w:rsid w:val="006B3FA3"/>
    <w:rsid w:val="006B4CDD"/>
    <w:rsid w:val="006B5364"/>
    <w:rsid w:val="006B6159"/>
    <w:rsid w:val="006B7473"/>
    <w:rsid w:val="006B7B24"/>
    <w:rsid w:val="006B7D60"/>
    <w:rsid w:val="006C7AC5"/>
    <w:rsid w:val="006C7C86"/>
    <w:rsid w:val="006C7F7C"/>
    <w:rsid w:val="006D160C"/>
    <w:rsid w:val="006D171D"/>
    <w:rsid w:val="006D2156"/>
    <w:rsid w:val="006D3226"/>
    <w:rsid w:val="006D4716"/>
    <w:rsid w:val="006D4F91"/>
    <w:rsid w:val="006D6B1A"/>
    <w:rsid w:val="006D7947"/>
    <w:rsid w:val="006D7C04"/>
    <w:rsid w:val="006D7C8B"/>
    <w:rsid w:val="006D7D7A"/>
    <w:rsid w:val="006E0EBD"/>
    <w:rsid w:val="006E4E96"/>
    <w:rsid w:val="006E5FC5"/>
    <w:rsid w:val="006E796C"/>
    <w:rsid w:val="006F089D"/>
    <w:rsid w:val="006F0980"/>
    <w:rsid w:val="006F1D61"/>
    <w:rsid w:val="006F1F05"/>
    <w:rsid w:val="006F2C33"/>
    <w:rsid w:val="006F4AD8"/>
    <w:rsid w:val="006F6E2A"/>
    <w:rsid w:val="006F7D98"/>
    <w:rsid w:val="006F7E4A"/>
    <w:rsid w:val="0070006E"/>
    <w:rsid w:val="00702FC9"/>
    <w:rsid w:val="00704E61"/>
    <w:rsid w:val="00705C21"/>
    <w:rsid w:val="00706464"/>
    <w:rsid w:val="00706819"/>
    <w:rsid w:val="0070708F"/>
    <w:rsid w:val="00707308"/>
    <w:rsid w:val="0071099F"/>
    <w:rsid w:val="00713353"/>
    <w:rsid w:val="007138D2"/>
    <w:rsid w:val="00714C5C"/>
    <w:rsid w:val="00714FC3"/>
    <w:rsid w:val="00717E29"/>
    <w:rsid w:val="00722774"/>
    <w:rsid w:val="00722A21"/>
    <w:rsid w:val="00723201"/>
    <w:rsid w:val="0072385A"/>
    <w:rsid w:val="007241FF"/>
    <w:rsid w:val="007245FF"/>
    <w:rsid w:val="00724C13"/>
    <w:rsid w:val="007256F6"/>
    <w:rsid w:val="00726176"/>
    <w:rsid w:val="0072742C"/>
    <w:rsid w:val="00727B23"/>
    <w:rsid w:val="00730DC1"/>
    <w:rsid w:val="00734779"/>
    <w:rsid w:val="007349A3"/>
    <w:rsid w:val="00734E03"/>
    <w:rsid w:val="007362AC"/>
    <w:rsid w:val="007420F8"/>
    <w:rsid w:val="00742D79"/>
    <w:rsid w:val="00744F8E"/>
    <w:rsid w:val="007459EB"/>
    <w:rsid w:val="00745A82"/>
    <w:rsid w:val="00745D4C"/>
    <w:rsid w:val="007461CC"/>
    <w:rsid w:val="0074664B"/>
    <w:rsid w:val="00747CFA"/>
    <w:rsid w:val="00750F86"/>
    <w:rsid w:val="007516D0"/>
    <w:rsid w:val="007519B6"/>
    <w:rsid w:val="007532B1"/>
    <w:rsid w:val="00753A25"/>
    <w:rsid w:val="0075717D"/>
    <w:rsid w:val="007608EA"/>
    <w:rsid w:val="00760B81"/>
    <w:rsid w:val="00762118"/>
    <w:rsid w:val="00762D27"/>
    <w:rsid w:val="00762D94"/>
    <w:rsid w:val="00763A7B"/>
    <w:rsid w:val="0076461E"/>
    <w:rsid w:val="00765574"/>
    <w:rsid w:val="00765CC8"/>
    <w:rsid w:val="00766C0C"/>
    <w:rsid w:val="00772FCD"/>
    <w:rsid w:val="00773445"/>
    <w:rsid w:val="0077375E"/>
    <w:rsid w:val="00774B60"/>
    <w:rsid w:val="0077511E"/>
    <w:rsid w:val="00777C9D"/>
    <w:rsid w:val="00783744"/>
    <w:rsid w:val="00786C9F"/>
    <w:rsid w:val="007873A5"/>
    <w:rsid w:val="007876B3"/>
    <w:rsid w:val="00787D2C"/>
    <w:rsid w:val="00790206"/>
    <w:rsid w:val="007903A6"/>
    <w:rsid w:val="00792F97"/>
    <w:rsid w:val="00793E7B"/>
    <w:rsid w:val="00794A07"/>
    <w:rsid w:val="007955EC"/>
    <w:rsid w:val="007962C8"/>
    <w:rsid w:val="007A20F0"/>
    <w:rsid w:val="007A2B97"/>
    <w:rsid w:val="007A2DB2"/>
    <w:rsid w:val="007A3227"/>
    <w:rsid w:val="007A3B82"/>
    <w:rsid w:val="007A4DD4"/>
    <w:rsid w:val="007A57B2"/>
    <w:rsid w:val="007A5B0C"/>
    <w:rsid w:val="007A634D"/>
    <w:rsid w:val="007A6C42"/>
    <w:rsid w:val="007A7AB6"/>
    <w:rsid w:val="007B509C"/>
    <w:rsid w:val="007B5207"/>
    <w:rsid w:val="007B7155"/>
    <w:rsid w:val="007B775A"/>
    <w:rsid w:val="007C1A0A"/>
    <w:rsid w:val="007C1A94"/>
    <w:rsid w:val="007C2235"/>
    <w:rsid w:val="007C3119"/>
    <w:rsid w:val="007C509C"/>
    <w:rsid w:val="007C5109"/>
    <w:rsid w:val="007C5A13"/>
    <w:rsid w:val="007C6BA3"/>
    <w:rsid w:val="007C7501"/>
    <w:rsid w:val="007C7D31"/>
    <w:rsid w:val="007D081D"/>
    <w:rsid w:val="007D0E20"/>
    <w:rsid w:val="007D207B"/>
    <w:rsid w:val="007D21FF"/>
    <w:rsid w:val="007D4548"/>
    <w:rsid w:val="007D5222"/>
    <w:rsid w:val="007D58CF"/>
    <w:rsid w:val="007D63F0"/>
    <w:rsid w:val="007E1DD0"/>
    <w:rsid w:val="007E2290"/>
    <w:rsid w:val="007E48A9"/>
    <w:rsid w:val="007E5AD6"/>
    <w:rsid w:val="007E5B98"/>
    <w:rsid w:val="007E6A1E"/>
    <w:rsid w:val="007E7BA4"/>
    <w:rsid w:val="007F1DDD"/>
    <w:rsid w:val="007F2C43"/>
    <w:rsid w:val="007F3463"/>
    <w:rsid w:val="007F3B12"/>
    <w:rsid w:val="007F6CCE"/>
    <w:rsid w:val="007F6E10"/>
    <w:rsid w:val="007F6E23"/>
    <w:rsid w:val="007F7640"/>
    <w:rsid w:val="007F789E"/>
    <w:rsid w:val="007F7A1B"/>
    <w:rsid w:val="00801103"/>
    <w:rsid w:val="00801496"/>
    <w:rsid w:val="00801B96"/>
    <w:rsid w:val="00801D6F"/>
    <w:rsid w:val="00803862"/>
    <w:rsid w:val="00804D35"/>
    <w:rsid w:val="00805932"/>
    <w:rsid w:val="00806018"/>
    <w:rsid w:val="0080645C"/>
    <w:rsid w:val="008102EA"/>
    <w:rsid w:val="0081187E"/>
    <w:rsid w:val="00812BF5"/>
    <w:rsid w:val="00812C08"/>
    <w:rsid w:val="00813350"/>
    <w:rsid w:val="00814BB1"/>
    <w:rsid w:val="008152D1"/>
    <w:rsid w:val="00815BB6"/>
    <w:rsid w:val="00816036"/>
    <w:rsid w:val="00817889"/>
    <w:rsid w:val="00820094"/>
    <w:rsid w:val="0082040C"/>
    <w:rsid w:val="008232D8"/>
    <w:rsid w:val="00824447"/>
    <w:rsid w:val="008254FF"/>
    <w:rsid w:val="008269EF"/>
    <w:rsid w:val="00827099"/>
    <w:rsid w:val="00827204"/>
    <w:rsid w:val="008313E4"/>
    <w:rsid w:val="00833F3E"/>
    <w:rsid w:val="0083628A"/>
    <w:rsid w:val="008452D5"/>
    <w:rsid w:val="00846E62"/>
    <w:rsid w:val="008508A1"/>
    <w:rsid w:val="00851F2E"/>
    <w:rsid w:val="0085373C"/>
    <w:rsid w:val="00853CD1"/>
    <w:rsid w:val="008540F2"/>
    <w:rsid w:val="00854C7B"/>
    <w:rsid w:val="00854E9E"/>
    <w:rsid w:val="00856F67"/>
    <w:rsid w:val="00857164"/>
    <w:rsid w:val="00857361"/>
    <w:rsid w:val="00857934"/>
    <w:rsid w:val="0086007B"/>
    <w:rsid w:val="00861278"/>
    <w:rsid w:val="008612D2"/>
    <w:rsid w:val="00862D11"/>
    <w:rsid w:val="0086319C"/>
    <w:rsid w:val="00863975"/>
    <w:rsid w:val="00864E7E"/>
    <w:rsid w:val="008653EA"/>
    <w:rsid w:val="00866A4C"/>
    <w:rsid w:val="00867A27"/>
    <w:rsid w:val="00871302"/>
    <w:rsid w:val="00872C3B"/>
    <w:rsid w:val="0087495F"/>
    <w:rsid w:val="008752AD"/>
    <w:rsid w:val="00881032"/>
    <w:rsid w:val="00882D56"/>
    <w:rsid w:val="00882F1D"/>
    <w:rsid w:val="008839F6"/>
    <w:rsid w:val="00883A9D"/>
    <w:rsid w:val="0088460E"/>
    <w:rsid w:val="0088488C"/>
    <w:rsid w:val="008850D8"/>
    <w:rsid w:val="00885617"/>
    <w:rsid w:val="00886ECF"/>
    <w:rsid w:val="00887F37"/>
    <w:rsid w:val="008946BE"/>
    <w:rsid w:val="008948F0"/>
    <w:rsid w:val="00894AC0"/>
    <w:rsid w:val="008957EF"/>
    <w:rsid w:val="008959B1"/>
    <w:rsid w:val="00897EB1"/>
    <w:rsid w:val="008A152C"/>
    <w:rsid w:val="008A3E22"/>
    <w:rsid w:val="008A4B65"/>
    <w:rsid w:val="008A510E"/>
    <w:rsid w:val="008A5C5E"/>
    <w:rsid w:val="008A6753"/>
    <w:rsid w:val="008A6897"/>
    <w:rsid w:val="008A68AE"/>
    <w:rsid w:val="008A6A38"/>
    <w:rsid w:val="008A7B63"/>
    <w:rsid w:val="008A7D82"/>
    <w:rsid w:val="008B2DBF"/>
    <w:rsid w:val="008B2EF8"/>
    <w:rsid w:val="008B3430"/>
    <w:rsid w:val="008B54E0"/>
    <w:rsid w:val="008B5A58"/>
    <w:rsid w:val="008B5F6C"/>
    <w:rsid w:val="008B62DA"/>
    <w:rsid w:val="008C0ACB"/>
    <w:rsid w:val="008C1A80"/>
    <w:rsid w:val="008C2BB7"/>
    <w:rsid w:val="008C3EA1"/>
    <w:rsid w:val="008C5150"/>
    <w:rsid w:val="008C6831"/>
    <w:rsid w:val="008C746A"/>
    <w:rsid w:val="008C752C"/>
    <w:rsid w:val="008C7FBE"/>
    <w:rsid w:val="008D0793"/>
    <w:rsid w:val="008D1058"/>
    <w:rsid w:val="008D1AEB"/>
    <w:rsid w:val="008D2A4A"/>
    <w:rsid w:val="008D2BBE"/>
    <w:rsid w:val="008D2E83"/>
    <w:rsid w:val="008D300B"/>
    <w:rsid w:val="008D57E1"/>
    <w:rsid w:val="008D63CB"/>
    <w:rsid w:val="008D652E"/>
    <w:rsid w:val="008D7152"/>
    <w:rsid w:val="008E2455"/>
    <w:rsid w:val="008E4F52"/>
    <w:rsid w:val="008E5082"/>
    <w:rsid w:val="008E6491"/>
    <w:rsid w:val="008E67AB"/>
    <w:rsid w:val="008F159A"/>
    <w:rsid w:val="008F6087"/>
    <w:rsid w:val="008F7B0A"/>
    <w:rsid w:val="0090219E"/>
    <w:rsid w:val="0090277A"/>
    <w:rsid w:val="00902B14"/>
    <w:rsid w:val="00902D0B"/>
    <w:rsid w:val="00902F52"/>
    <w:rsid w:val="009035B6"/>
    <w:rsid w:val="0090407F"/>
    <w:rsid w:val="0090500F"/>
    <w:rsid w:val="009064A6"/>
    <w:rsid w:val="00907D9D"/>
    <w:rsid w:val="009116E5"/>
    <w:rsid w:val="00911EF4"/>
    <w:rsid w:val="0091282A"/>
    <w:rsid w:val="009135CC"/>
    <w:rsid w:val="00914847"/>
    <w:rsid w:val="009164FE"/>
    <w:rsid w:val="00921EA4"/>
    <w:rsid w:val="00923EB6"/>
    <w:rsid w:val="0092472B"/>
    <w:rsid w:val="0092640D"/>
    <w:rsid w:val="00926C1C"/>
    <w:rsid w:val="009304F0"/>
    <w:rsid w:val="00930B54"/>
    <w:rsid w:val="0093215A"/>
    <w:rsid w:val="00932349"/>
    <w:rsid w:val="009323A1"/>
    <w:rsid w:val="00932458"/>
    <w:rsid w:val="009325B2"/>
    <w:rsid w:val="009350C9"/>
    <w:rsid w:val="009367F5"/>
    <w:rsid w:val="00936FCB"/>
    <w:rsid w:val="00937287"/>
    <w:rsid w:val="0093782B"/>
    <w:rsid w:val="00941177"/>
    <w:rsid w:val="00944B00"/>
    <w:rsid w:val="0095108A"/>
    <w:rsid w:val="00951388"/>
    <w:rsid w:val="00952032"/>
    <w:rsid w:val="0095530B"/>
    <w:rsid w:val="00955319"/>
    <w:rsid w:val="00955A8F"/>
    <w:rsid w:val="00956589"/>
    <w:rsid w:val="00956669"/>
    <w:rsid w:val="0095728D"/>
    <w:rsid w:val="00957521"/>
    <w:rsid w:val="00957788"/>
    <w:rsid w:val="009601CF"/>
    <w:rsid w:val="0096083B"/>
    <w:rsid w:val="009609A7"/>
    <w:rsid w:val="009618FA"/>
    <w:rsid w:val="00963D92"/>
    <w:rsid w:val="00964477"/>
    <w:rsid w:val="00967D38"/>
    <w:rsid w:val="00970C20"/>
    <w:rsid w:val="009721CE"/>
    <w:rsid w:val="00975710"/>
    <w:rsid w:val="00980BD9"/>
    <w:rsid w:val="00982269"/>
    <w:rsid w:val="00983FFD"/>
    <w:rsid w:val="009851C2"/>
    <w:rsid w:val="0098612A"/>
    <w:rsid w:val="00987DF9"/>
    <w:rsid w:val="0099064B"/>
    <w:rsid w:val="00990E6E"/>
    <w:rsid w:val="009913D4"/>
    <w:rsid w:val="00991BCC"/>
    <w:rsid w:val="00995DF4"/>
    <w:rsid w:val="00996836"/>
    <w:rsid w:val="009977DE"/>
    <w:rsid w:val="009A01CB"/>
    <w:rsid w:val="009A319D"/>
    <w:rsid w:val="009A43C2"/>
    <w:rsid w:val="009A483F"/>
    <w:rsid w:val="009A51E2"/>
    <w:rsid w:val="009A5B74"/>
    <w:rsid w:val="009A6084"/>
    <w:rsid w:val="009A686E"/>
    <w:rsid w:val="009B158A"/>
    <w:rsid w:val="009B2BE0"/>
    <w:rsid w:val="009B3FF4"/>
    <w:rsid w:val="009B4E5D"/>
    <w:rsid w:val="009B4E5E"/>
    <w:rsid w:val="009B5488"/>
    <w:rsid w:val="009B5B00"/>
    <w:rsid w:val="009B6D98"/>
    <w:rsid w:val="009B774E"/>
    <w:rsid w:val="009B7FD4"/>
    <w:rsid w:val="009C07CE"/>
    <w:rsid w:val="009C1543"/>
    <w:rsid w:val="009C1680"/>
    <w:rsid w:val="009C2FB3"/>
    <w:rsid w:val="009C5C9E"/>
    <w:rsid w:val="009C5CFE"/>
    <w:rsid w:val="009C6802"/>
    <w:rsid w:val="009C6B75"/>
    <w:rsid w:val="009C7B66"/>
    <w:rsid w:val="009D1A62"/>
    <w:rsid w:val="009D2AA6"/>
    <w:rsid w:val="009D2E47"/>
    <w:rsid w:val="009D362E"/>
    <w:rsid w:val="009D3DA6"/>
    <w:rsid w:val="009D48D3"/>
    <w:rsid w:val="009D4EE9"/>
    <w:rsid w:val="009D6767"/>
    <w:rsid w:val="009D74FE"/>
    <w:rsid w:val="009E0939"/>
    <w:rsid w:val="009E1725"/>
    <w:rsid w:val="009E1E0C"/>
    <w:rsid w:val="009E1E41"/>
    <w:rsid w:val="009E3357"/>
    <w:rsid w:val="009E5B3A"/>
    <w:rsid w:val="009E6714"/>
    <w:rsid w:val="009F04E2"/>
    <w:rsid w:val="009F1027"/>
    <w:rsid w:val="009F2DB9"/>
    <w:rsid w:val="009F3296"/>
    <w:rsid w:val="009F5E53"/>
    <w:rsid w:val="00A005BE"/>
    <w:rsid w:val="00A01EB0"/>
    <w:rsid w:val="00A043AF"/>
    <w:rsid w:val="00A0475B"/>
    <w:rsid w:val="00A05CAB"/>
    <w:rsid w:val="00A071CD"/>
    <w:rsid w:val="00A071EB"/>
    <w:rsid w:val="00A1436D"/>
    <w:rsid w:val="00A165D4"/>
    <w:rsid w:val="00A17B60"/>
    <w:rsid w:val="00A20F7C"/>
    <w:rsid w:val="00A21093"/>
    <w:rsid w:val="00A217F6"/>
    <w:rsid w:val="00A2310B"/>
    <w:rsid w:val="00A2364A"/>
    <w:rsid w:val="00A23B32"/>
    <w:rsid w:val="00A24E18"/>
    <w:rsid w:val="00A26E97"/>
    <w:rsid w:val="00A3405E"/>
    <w:rsid w:val="00A34D7A"/>
    <w:rsid w:val="00A36530"/>
    <w:rsid w:val="00A40E23"/>
    <w:rsid w:val="00A42171"/>
    <w:rsid w:val="00A42178"/>
    <w:rsid w:val="00A43CD2"/>
    <w:rsid w:val="00A4529E"/>
    <w:rsid w:val="00A468ED"/>
    <w:rsid w:val="00A47654"/>
    <w:rsid w:val="00A478D8"/>
    <w:rsid w:val="00A47DBB"/>
    <w:rsid w:val="00A50910"/>
    <w:rsid w:val="00A512A2"/>
    <w:rsid w:val="00A52053"/>
    <w:rsid w:val="00A53DE8"/>
    <w:rsid w:val="00A5620A"/>
    <w:rsid w:val="00A56356"/>
    <w:rsid w:val="00A56794"/>
    <w:rsid w:val="00A569FD"/>
    <w:rsid w:val="00A607EF"/>
    <w:rsid w:val="00A60E2F"/>
    <w:rsid w:val="00A60EC5"/>
    <w:rsid w:val="00A60F07"/>
    <w:rsid w:val="00A61B65"/>
    <w:rsid w:val="00A62E59"/>
    <w:rsid w:val="00A65441"/>
    <w:rsid w:val="00A65720"/>
    <w:rsid w:val="00A65F72"/>
    <w:rsid w:val="00A6669D"/>
    <w:rsid w:val="00A67167"/>
    <w:rsid w:val="00A713BF"/>
    <w:rsid w:val="00A71779"/>
    <w:rsid w:val="00A74EB0"/>
    <w:rsid w:val="00A76CC0"/>
    <w:rsid w:val="00A76D93"/>
    <w:rsid w:val="00A803A9"/>
    <w:rsid w:val="00A807CB"/>
    <w:rsid w:val="00A8159F"/>
    <w:rsid w:val="00A82126"/>
    <w:rsid w:val="00A82309"/>
    <w:rsid w:val="00A82A2C"/>
    <w:rsid w:val="00A836CD"/>
    <w:rsid w:val="00A8394C"/>
    <w:rsid w:val="00A84E5F"/>
    <w:rsid w:val="00A85300"/>
    <w:rsid w:val="00A8678B"/>
    <w:rsid w:val="00A8717E"/>
    <w:rsid w:val="00A872F4"/>
    <w:rsid w:val="00A8735B"/>
    <w:rsid w:val="00A87978"/>
    <w:rsid w:val="00A87AB5"/>
    <w:rsid w:val="00A90322"/>
    <w:rsid w:val="00A9200D"/>
    <w:rsid w:val="00A94B0C"/>
    <w:rsid w:val="00A950B3"/>
    <w:rsid w:val="00A9682A"/>
    <w:rsid w:val="00A97BD8"/>
    <w:rsid w:val="00AA1827"/>
    <w:rsid w:val="00AA21A9"/>
    <w:rsid w:val="00AA261C"/>
    <w:rsid w:val="00AA2F7D"/>
    <w:rsid w:val="00AA3C61"/>
    <w:rsid w:val="00AA3F90"/>
    <w:rsid w:val="00AA45AC"/>
    <w:rsid w:val="00AA63AD"/>
    <w:rsid w:val="00AA6FD7"/>
    <w:rsid w:val="00AA72F8"/>
    <w:rsid w:val="00AA7567"/>
    <w:rsid w:val="00AA7CC7"/>
    <w:rsid w:val="00AB002A"/>
    <w:rsid w:val="00AB28DF"/>
    <w:rsid w:val="00AB4B97"/>
    <w:rsid w:val="00AB4DDF"/>
    <w:rsid w:val="00AB60BF"/>
    <w:rsid w:val="00AC0088"/>
    <w:rsid w:val="00AC4307"/>
    <w:rsid w:val="00AC4AC7"/>
    <w:rsid w:val="00AC6329"/>
    <w:rsid w:val="00AC75EE"/>
    <w:rsid w:val="00AD04D9"/>
    <w:rsid w:val="00AD0800"/>
    <w:rsid w:val="00AD1473"/>
    <w:rsid w:val="00AD2A0C"/>
    <w:rsid w:val="00AD2B70"/>
    <w:rsid w:val="00AD3431"/>
    <w:rsid w:val="00AD4CB2"/>
    <w:rsid w:val="00AD5132"/>
    <w:rsid w:val="00AD5D82"/>
    <w:rsid w:val="00AD6230"/>
    <w:rsid w:val="00AE0C14"/>
    <w:rsid w:val="00AE2E35"/>
    <w:rsid w:val="00AE377A"/>
    <w:rsid w:val="00AE39BB"/>
    <w:rsid w:val="00AE7BB3"/>
    <w:rsid w:val="00AE7E18"/>
    <w:rsid w:val="00AE7FC6"/>
    <w:rsid w:val="00AF1ACA"/>
    <w:rsid w:val="00AF1D9C"/>
    <w:rsid w:val="00AF3326"/>
    <w:rsid w:val="00AF5FCC"/>
    <w:rsid w:val="00AF7D5F"/>
    <w:rsid w:val="00B00E69"/>
    <w:rsid w:val="00B01512"/>
    <w:rsid w:val="00B021F7"/>
    <w:rsid w:val="00B02FA9"/>
    <w:rsid w:val="00B031CF"/>
    <w:rsid w:val="00B07A16"/>
    <w:rsid w:val="00B07D30"/>
    <w:rsid w:val="00B102D9"/>
    <w:rsid w:val="00B10495"/>
    <w:rsid w:val="00B1253D"/>
    <w:rsid w:val="00B13E2E"/>
    <w:rsid w:val="00B144FC"/>
    <w:rsid w:val="00B14BE2"/>
    <w:rsid w:val="00B178FB"/>
    <w:rsid w:val="00B213F9"/>
    <w:rsid w:val="00B223BF"/>
    <w:rsid w:val="00B22DE6"/>
    <w:rsid w:val="00B23C7D"/>
    <w:rsid w:val="00B24287"/>
    <w:rsid w:val="00B2485D"/>
    <w:rsid w:val="00B24E33"/>
    <w:rsid w:val="00B262D0"/>
    <w:rsid w:val="00B27AD9"/>
    <w:rsid w:val="00B31897"/>
    <w:rsid w:val="00B31CDC"/>
    <w:rsid w:val="00B31E37"/>
    <w:rsid w:val="00B32ED4"/>
    <w:rsid w:val="00B345B7"/>
    <w:rsid w:val="00B34EAE"/>
    <w:rsid w:val="00B3740F"/>
    <w:rsid w:val="00B37F3A"/>
    <w:rsid w:val="00B417C0"/>
    <w:rsid w:val="00B418C5"/>
    <w:rsid w:val="00B43D3A"/>
    <w:rsid w:val="00B44067"/>
    <w:rsid w:val="00B462AA"/>
    <w:rsid w:val="00B50F14"/>
    <w:rsid w:val="00B519C5"/>
    <w:rsid w:val="00B51A6E"/>
    <w:rsid w:val="00B52EA7"/>
    <w:rsid w:val="00B530E8"/>
    <w:rsid w:val="00B54E79"/>
    <w:rsid w:val="00B55671"/>
    <w:rsid w:val="00B56D86"/>
    <w:rsid w:val="00B57637"/>
    <w:rsid w:val="00B625EA"/>
    <w:rsid w:val="00B6325F"/>
    <w:rsid w:val="00B641BE"/>
    <w:rsid w:val="00B64497"/>
    <w:rsid w:val="00B64F98"/>
    <w:rsid w:val="00B65A85"/>
    <w:rsid w:val="00B661F6"/>
    <w:rsid w:val="00B66BCC"/>
    <w:rsid w:val="00B679C5"/>
    <w:rsid w:val="00B71C5C"/>
    <w:rsid w:val="00B73E54"/>
    <w:rsid w:val="00B73FA7"/>
    <w:rsid w:val="00B751A6"/>
    <w:rsid w:val="00B753BB"/>
    <w:rsid w:val="00B76557"/>
    <w:rsid w:val="00B76DEC"/>
    <w:rsid w:val="00B77014"/>
    <w:rsid w:val="00B778F4"/>
    <w:rsid w:val="00B807EC"/>
    <w:rsid w:val="00B81E0D"/>
    <w:rsid w:val="00B832F7"/>
    <w:rsid w:val="00B83BC0"/>
    <w:rsid w:val="00B84520"/>
    <w:rsid w:val="00B85CBD"/>
    <w:rsid w:val="00B90386"/>
    <w:rsid w:val="00B90D36"/>
    <w:rsid w:val="00B910D0"/>
    <w:rsid w:val="00B94575"/>
    <w:rsid w:val="00B95C7C"/>
    <w:rsid w:val="00B95DAB"/>
    <w:rsid w:val="00B97169"/>
    <w:rsid w:val="00BA2530"/>
    <w:rsid w:val="00BA2D94"/>
    <w:rsid w:val="00BA3B1C"/>
    <w:rsid w:val="00BA4E34"/>
    <w:rsid w:val="00BA5136"/>
    <w:rsid w:val="00BA6129"/>
    <w:rsid w:val="00BA6473"/>
    <w:rsid w:val="00BB0131"/>
    <w:rsid w:val="00BB17C1"/>
    <w:rsid w:val="00BB24F6"/>
    <w:rsid w:val="00BB3C49"/>
    <w:rsid w:val="00BB62CF"/>
    <w:rsid w:val="00BB6889"/>
    <w:rsid w:val="00BB720F"/>
    <w:rsid w:val="00BC1D64"/>
    <w:rsid w:val="00BC4165"/>
    <w:rsid w:val="00BC4541"/>
    <w:rsid w:val="00BC5576"/>
    <w:rsid w:val="00BC5BA8"/>
    <w:rsid w:val="00BC61B6"/>
    <w:rsid w:val="00BD0393"/>
    <w:rsid w:val="00BD0798"/>
    <w:rsid w:val="00BD23EE"/>
    <w:rsid w:val="00BD3011"/>
    <w:rsid w:val="00BD3BA8"/>
    <w:rsid w:val="00BD5180"/>
    <w:rsid w:val="00BE01F0"/>
    <w:rsid w:val="00BE0224"/>
    <w:rsid w:val="00BE0F1A"/>
    <w:rsid w:val="00BE0FF1"/>
    <w:rsid w:val="00BE234A"/>
    <w:rsid w:val="00BE2EEF"/>
    <w:rsid w:val="00BE3BFD"/>
    <w:rsid w:val="00BE3F26"/>
    <w:rsid w:val="00BE48FC"/>
    <w:rsid w:val="00BE59A1"/>
    <w:rsid w:val="00BE59AC"/>
    <w:rsid w:val="00BE66E5"/>
    <w:rsid w:val="00BE6D9F"/>
    <w:rsid w:val="00BF28EC"/>
    <w:rsid w:val="00BF3636"/>
    <w:rsid w:val="00BF4245"/>
    <w:rsid w:val="00BF591A"/>
    <w:rsid w:val="00BF6A4F"/>
    <w:rsid w:val="00BF72F4"/>
    <w:rsid w:val="00BF76BE"/>
    <w:rsid w:val="00C0055D"/>
    <w:rsid w:val="00C03408"/>
    <w:rsid w:val="00C036B4"/>
    <w:rsid w:val="00C04D4D"/>
    <w:rsid w:val="00C068A7"/>
    <w:rsid w:val="00C06CD6"/>
    <w:rsid w:val="00C06DBD"/>
    <w:rsid w:val="00C07170"/>
    <w:rsid w:val="00C1006D"/>
    <w:rsid w:val="00C1165C"/>
    <w:rsid w:val="00C11F06"/>
    <w:rsid w:val="00C12FD7"/>
    <w:rsid w:val="00C13A8D"/>
    <w:rsid w:val="00C13CB4"/>
    <w:rsid w:val="00C13F53"/>
    <w:rsid w:val="00C1618D"/>
    <w:rsid w:val="00C17F5C"/>
    <w:rsid w:val="00C2161D"/>
    <w:rsid w:val="00C221B0"/>
    <w:rsid w:val="00C222DE"/>
    <w:rsid w:val="00C2240E"/>
    <w:rsid w:val="00C24549"/>
    <w:rsid w:val="00C25303"/>
    <w:rsid w:val="00C26AA8"/>
    <w:rsid w:val="00C27438"/>
    <w:rsid w:val="00C3022E"/>
    <w:rsid w:val="00C3328A"/>
    <w:rsid w:val="00C34904"/>
    <w:rsid w:val="00C34AC0"/>
    <w:rsid w:val="00C355AA"/>
    <w:rsid w:val="00C35B11"/>
    <w:rsid w:val="00C35BE8"/>
    <w:rsid w:val="00C35E68"/>
    <w:rsid w:val="00C36338"/>
    <w:rsid w:val="00C363E2"/>
    <w:rsid w:val="00C37CB1"/>
    <w:rsid w:val="00C404AB"/>
    <w:rsid w:val="00C42DC0"/>
    <w:rsid w:val="00C47112"/>
    <w:rsid w:val="00C47453"/>
    <w:rsid w:val="00C50098"/>
    <w:rsid w:val="00C5035A"/>
    <w:rsid w:val="00C54B06"/>
    <w:rsid w:val="00C553E2"/>
    <w:rsid w:val="00C60174"/>
    <w:rsid w:val="00C624BF"/>
    <w:rsid w:val="00C64152"/>
    <w:rsid w:val="00C655E8"/>
    <w:rsid w:val="00C66261"/>
    <w:rsid w:val="00C67164"/>
    <w:rsid w:val="00C6717A"/>
    <w:rsid w:val="00C719E5"/>
    <w:rsid w:val="00C72823"/>
    <w:rsid w:val="00C72A43"/>
    <w:rsid w:val="00C732B0"/>
    <w:rsid w:val="00C74422"/>
    <w:rsid w:val="00C75BDD"/>
    <w:rsid w:val="00C76883"/>
    <w:rsid w:val="00C77957"/>
    <w:rsid w:val="00C779F3"/>
    <w:rsid w:val="00C80675"/>
    <w:rsid w:val="00C80976"/>
    <w:rsid w:val="00C824D1"/>
    <w:rsid w:val="00C845EE"/>
    <w:rsid w:val="00C86632"/>
    <w:rsid w:val="00C86902"/>
    <w:rsid w:val="00C87585"/>
    <w:rsid w:val="00C87792"/>
    <w:rsid w:val="00C90180"/>
    <w:rsid w:val="00C92B07"/>
    <w:rsid w:val="00C92C28"/>
    <w:rsid w:val="00C959CE"/>
    <w:rsid w:val="00C95C8C"/>
    <w:rsid w:val="00CA4C08"/>
    <w:rsid w:val="00CA54DD"/>
    <w:rsid w:val="00CA5BA5"/>
    <w:rsid w:val="00CA7814"/>
    <w:rsid w:val="00CB012F"/>
    <w:rsid w:val="00CB2425"/>
    <w:rsid w:val="00CB29B5"/>
    <w:rsid w:val="00CB47A7"/>
    <w:rsid w:val="00CB4897"/>
    <w:rsid w:val="00CB5B2C"/>
    <w:rsid w:val="00CB66F8"/>
    <w:rsid w:val="00CB6E57"/>
    <w:rsid w:val="00CB7CBB"/>
    <w:rsid w:val="00CB7D7E"/>
    <w:rsid w:val="00CC0ECD"/>
    <w:rsid w:val="00CC1D7B"/>
    <w:rsid w:val="00CC1F4D"/>
    <w:rsid w:val="00CD0605"/>
    <w:rsid w:val="00CD09C0"/>
    <w:rsid w:val="00CD25E5"/>
    <w:rsid w:val="00CD3847"/>
    <w:rsid w:val="00CD4FE0"/>
    <w:rsid w:val="00CD71BA"/>
    <w:rsid w:val="00CD72C7"/>
    <w:rsid w:val="00CE061E"/>
    <w:rsid w:val="00CE2A19"/>
    <w:rsid w:val="00CE3E93"/>
    <w:rsid w:val="00CE3EAE"/>
    <w:rsid w:val="00CE5033"/>
    <w:rsid w:val="00CE5355"/>
    <w:rsid w:val="00CE5EF7"/>
    <w:rsid w:val="00CE7A63"/>
    <w:rsid w:val="00CF0D14"/>
    <w:rsid w:val="00CF103E"/>
    <w:rsid w:val="00CF1729"/>
    <w:rsid w:val="00CF3884"/>
    <w:rsid w:val="00CF39D5"/>
    <w:rsid w:val="00CF489B"/>
    <w:rsid w:val="00CF4B39"/>
    <w:rsid w:val="00D006A8"/>
    <w:rsid w:val="00D03139"/>
    <w:rsid w:val="00D0376A"/>
    <w:rsid w:val="00D05F4C"/>
    <w:rsid w:val="00D062C5"/>
    <w:rsid w:val="00D06B40"/>
    <w:rsid w:val="00D0733C"/>
    <w:rsid w:val="00D106E9"/>
    <w:rsid w:val="00D10E22"/>
    <w:rsid w:val="00D1151F"/>
    <w:rsid w:val="00D11936"/>
    <w:rsid w:val="00D11BAC"/>
    <w:rsid w:val="00D15339"/>
    <w:rsid w:val="00D153FB"/>
    <w:rsid w:val="00D17BE3"/>
    <w:rsid w:val="00D215A7"/>
    <w:rsid w:val="00D241AC"/>
    <w:rsid w:val="00D249CF"/>
    <w:rsid w:val="00D31D44"/>
    <w:rsid w:val="00D34AC4"/>
    <w:rsid w:val="00D34E72"/>
    <w:rsid w:val="00D355B9"/>
    <w:rsid w:val="00D368E7"/>
    <w:rsid w:val="00D37184"/>
    <w:rsid w:val="00D377C6"/>
    <w:rsid w:val="00D37E7E"/>
    <w:rsid w:val="00D434EE"/>
    <w:rsid w:val="00D43504"/>
    <w:rsid w:val="00D43B70"/>
    <w:rsid w:val="00D4401F"/>
    <w:rsid w:val="00D4420D"/>
    <w:rsid w:val="00D44314"/>
    <w:rsid w:val="00D4474E"/>
    <w:rsid w:val="00D45247"/>
    <w:rsid w:val="00D455A1"/>
    <w:rsid w:val="00D46EDC"/>
    <w:rsid w:val="00D47857"/>
    <w:rsid w:val="00D51BA3"/>
    <w:rsid w:val="00D52C6B"/>
    <w:rsid w:val="00D534D1"/>
    <w:rsid w:val="00D53876"/>
    <w:rsid w:val="00D53E99"/>
    <w:rsid w:val="00D53E9C"/>
    <w:rsid w:val="00D55E8F"/>
    <w:rsid w:val="00D55F33"/>
    <w:rsid w:val="00D60CFE"/>
    <w:rsid w:val="00D610E4"/>
    <w:rsid w:val="00D618F8"/>
    <w:rsid w:val="00D64423"/>
    <w:rsid w:val="00D70D67"/>
    <w:rsid w:val="00D7149D"/>
    <w:rsid w:val="00D73101"/>
    <w:rsid w:val="00D73543"/>
    <w:rsid w:val="00D73743"/>
    <w:rsid w:val="00D74392"/>
    <w:rsid w:val="00D75117"/>
    <w:rsid w:val="00D75355"/>
    <w:rsid w:val="00D753F4"/>
    <w:rsid w:val="00D75A7D"/>
    <w:rsid w:val="00D7772C"/>
    <w:rsid w:val="00D77C30"/>
    <w:rsid w:val="00D82613"/>
    <w:rsid w:val="00D8293C"/>
    <w:rsid w:val="00D82A8C"/>
    <w:rsid w:val="00D82C49"/>
    <w:rsid w:val="00D82D8D"/>
    <w:rsid w:val="00D83358"/>
    <w:rsid w:val="00D83CC5"/>
    <w:rsid w:val="00D87461"/>
    <w:rsid w:val="00D875C1"/>
    <w:rsid w:val="00D87B6F"/>
    <w:rsid w:val="00D91F72"/>
    <w:rsid w:val="00D93889"/>
    <w:rsid w:val="00D9558C"/>
    <w:rsid w:val="00D95C07"/>
    <w:rsid w:val="00D962AF"/>
    <w:rsid w:val="00D969EE"/>
    <w:rsid w:val="00D978E5"/>
    <w:rsid w:val="00D97CD8"/>
    <w:rsid w:val="00DA00F3"/>
    <w:rsid w:val="00DA0D4F"/>
    <w:rsid w:val="00DA1FC8"/>
    <w:rsid w:val="00DA2768"/>
    <w:rsid w:val="00DA5D6D"/>
    <w:rsid w:val="00DA74B1"/>
    <w:rsid w:val="00DA7D86"/>
    <w:rsid w:val="00DB5B3B"/>
    <w:rsid w:val="00DB7DBF"/>
    <w:rsid w:val="00DC0361"/>
    <w:rsid w:val="00DC54D0"/>
    <w:rsid w:val="00DC7C42"/>
    <w:rsid w:val="00DC7C4F"/>
    <w:rsid w:val="00DD0274"/>
    <w:rsid w:val="00DD0F9D"/>
    <w:rsid w:val="00DD3165"/>
    <w:rsid w:val="00DD3793"/>
    <w:rsid w:val="00DD3AAE"/>
    <w:rsid w:val="00DD3B8A"/>
    <w:rsid w:val="00DD553D"/>
    <w:rsid w:val="00DE0BCE"/>
    <w:rsid w:val="00DE188D"/>
    <w:rsid w:val="00DE2728"/>
    <w:rsid w:val="00DE296D"/>
    <w:rsid w:val="00DE3222"/>
    <w:rsid w:val="00DE3782"/>
    <w:rsid w:val="00DE39DB"/>
    <w:rsid w:val="00DE43E8"/>
    <w:rsid w:val="00DE4F74"/>
    <w:rsid w:val="00DE4F7B"/>
    <w:rsid w:val="00DE56C6"/>
    <w:rsid w:val="00DE5945"/>
    <w:rsid w:val="00DE6889"/>
    <w:rsid w:val="00DE79A2"/>
    <w:rsid w:val="00DE7C8F"/>
    <w:rsid w:val="00DF05FE"/>
    <w:rsid w:val="00DF24C9"/>
    <w:rsid w:val="00DF250A"/>
    <w:rsid w:val="00DF4A7F"/>
    <w:rsid w:val="00DF68B0"/>
    <w:rsid w:val="00DF7E8C"/>
    <w:rsid w:val="00E00983"/>
    <w:rsid w:val="00E00CD3"/>
    <w:rsid w:val="00E00F5D"/>
    <w:rsid w:val="00E039B0"/>
    <w:rsid w:val="00E04C0E"/>
    <w:rsid w:val="00E04E73"/>
    <w:rsid w:val="00E050F0"/>
    <w:rsid w:val="00E064CE"/>
    <w:rsid w:val="00E065B7"/>
    <w:rsid w:val="00E07188"/>
    <w:rsid w:val="00E10112"/>
    <w:rsid w:val="00E13063"/>
    <w:rsid w:val="00E130F9"/>
    <w:rsid w:val="00E13FC1"/>
    <w:rsid w:val="00E1404C"/>
    <w:rsid w:val="00E15598"/>
    <w:rsid w:val="00E1741D"/>
    <w:rsid w:val="00E200B6"/>
    <w:rsid w:val="00E206AA"/>
    <w:rsid w:val="00E2125C"/>
    <w:rsid w:val="00E2186D"/>
    <w:rsid w:val="00E26AF9"/>
    <w:rsid w:val="00E273CE"/>
    <w:rsid w:val="00E277E3"/>
    <w:rsid w:val="00E31BA6"/>
    <w:rsid w:val="00E31F2D"/>
    <w:rsid w:val="00E400F0"/>
    <w:rsid w:val="00E406B2"/>
    <w:rsid w:val="00E40F28"/>
    <w:rsid w:val="00E4151B"/>
    <w:rsid w:val="00E415B9"/>
    <w:rsid w:val="00E428D6"/>
    <w:rsid w:val="00E436C1"/>
    <w:rsid w:val="00E43E57"/>
    <w:rsid w:val="00E46C65"/>
    <w:rsid w:val="00E47E41"/>
    <w:rsid w:val="00E47F21"/>
    <w:rsid w:val="00E526BF"/>
    <w:rsid w:val="00E5275A"/>
    <w:rsid w:val="00E551E7"/>
    <w:rsid w:val="00E57142"/>
    <w:rsid w:val="00E606E8"/>
    <w:rsid w:val="00E62892"/>
    <w:rsid w:val="00E651D4"/>
    <w:rsid w:val="00E653B6"/>
    <w:rsid w:val="00E65531"/>
    <w:rsid w:val="00E6799A"/>
    <w:rsid w:val="00E67DAC"/>
    <w:rsid w:val="00E67E17"/>
    <w:rsid w:val="00E71589"/>
    <w:rsid w:val="00E7290C"/>
    <w:rsid w:val="00E7358E"/>
    <w:rsid w:val="00E73613"/>
    <w:rsid w:val="00E74EB3"/>
    <w:rsid w:val="00E75812"/>
    <w:rsid w:val="00E75BF7"/>
    <w:rsid w:val="00E762E2"/>
    <w:rsid w:val="00E76EF9"/>
    <w:rsid w:val="00E8284E"/>
    <w:rsid w:val="00E82BB1"/>
    <w:rsid w:val="00E82F57"/>
    <w:rsid w:val="00E86267"/>
    <w:rsid w:val="00E8639C"/>
    <w:rsid w:val="00E87507"/>
    <w:rsid w:val="00E90970"/>
    <w:rsid w:val="00E90D6B"/>
    <w:rsid w:val="00E90D9C"/>
    <w:rsid w:val="00E90E8D"/>
    <w:rsid w:val="00E9102D"/>
    <w:rsid w:val="00E922F5"/>
    <w:rsid w:val="00E92C2A"/>
    <w:rsid w:val="00E92DB2"/>
    <w:rsid w:val="00E92FC0"/>
    <w:rsid w:val="00E93753"/>
    <w:rsid w:val="00E95293"/>
    <w:rsid w:val="00E97096"/>
    <w:rsid w:val="00EA091C"/>
    <w:rsid w:val="00EA1671"/>
    <w:rsid w:val="00EA1B2C"/>
    <w:rsid w:val="00EA2AC4"/>
    <w:rsid w:val="00EA4358"/>
    <w:rsid w:val="00EA52DE"/>
    <w:rsid w:val="00EA61A9"/>
    <w:rsid w:val="00EA67E7"/>
    <w:rsid w:val="00EA6878"/>
    <w:rsid w:val="00EA7A29"/>
    <w:rsid w:val="00EB0D32"/>
    <w:rsid w:val="00EB1046"/>
    <w:rsid w:val="00EB1525"/>
    <w:rsid w:val="00EB200F"/>
    <w:rsid w:val="00EB2593"/>
    <w:rsid w:val="00EB3864"/>
    <w:rsid w:val="00EB39F9"/>
    <w:rsid w:val="00EB48E7"/>
    <w:rsid w:val="00EB49E0"/>
    <w:rsid w:val="00EB5805"/>
    <w:rsid w:val="00EB744E"/>
    <w:rsid w:val="00EB7564"/>
    <w:rsid w:val="00EB7827"/>
    <w:rsid w:val="00EC19FE"/>
    <w:rsid w:val="00EC1A32"/>
    <w:rsid w:val="00EC3082"/>
    <w:rsid w:val="00EC412F"/>
    <w:rsid w:val="00EC4A0D"/>
    <w:rsid w:val="00EC6262"/>
    <w:rsid w:val="00EC7DEB"/>
    <w:rsid w:val="00ED05CB"/>
    <w:rsid w:val="00ED1AE7"/>
    <w:rsid w:val="00ED2A03"/>
    <w:rsid w:val="00ED43C7"/>
    <w:rsid w:val="00ED4D2B"/>
    <w:rsid w:val="00ED5095"/>
    <w:rsid w:val="00ED7F1E"/>
    <w:rsid w:val="00EE0673"/>
    <w:rsid w:val="00EE2075"/>
    <w:rsid w:val="00EE2B1F"/>
    <w:rsid w:val="00EE2B44"/>
    <w:rsid w:val="00EE3C9A"/>
    <w:rsid w:val="00EE5619"/>
    <w:rsid w:val="00EE6E32"/>
    <w:rsid w:val="00EF098C"/>
    <w:rsid w:val="00EF0B76"/>
    <w:rsid w:val="00EF11FC"/>
    <w:rsid w:val="00EF2657"/>
    <w:rsid w:val="00EF48CA"/>
    <w:rsid w:val="00EF4A34"/>
    <w:rsid w:val="00EF5266"/>
    <w:rsid w:val="00EF793C"/>
    <w:rsid w:val="00EF7C12"/>
    <w:rsid w:val="00F01462"/>
    <w:rsid w:val="00F023F3"/>
    <w:rsid w:val="00F02870"/>
    <w:rsid w:val="00F04195"/>
    <w:rsid w:val="00F04548"/>
    <w:rsid w:val="00F0623F"/>
    <w:rsid w:val="00F065C0"/>
    <w:rsid w:val="00F10C3E"/>
    <w:rsid w:val="00F10F89"/>
    <w:rsid w:val="00F11176"/>
    <w:rsid w:val="00F1508D"/>
    <w:rsid w:val="00F16BDE"/>
    <w:rsid w:val="00F21FC5"/>
    <w:rsid w:val="00F22399"/>
    <w:rsid w:val="00F2308A"/>
    <w:rsid w:val="00F23CC8"/>
    <w:rsid w:val="00F27E9E"/>
    <w:rsid w:val="00F30BA0"/>
    <w:rsid w:val="00F31488"/>
    <w:rsid w:val="00F3168B"/>
    <w:rsid w:val="00F31937"/>
    <w:rsid w:val="00F32BCA"/>
    <w:rsid w:val="00F34429"/>
    <w:rsid w:val="00F37ADB"/>
    <w:rsid w:val="00F37E72"/>
    <w:rsid w:val="00F40079"/>
    <w:rsid w:val="00F40398"/>
    <w:rsid w:val="00F42D8C"/>
    <w:rsid w:val="00F42E4D"/>
    <w:rsid w:val="00F4385D"/>
    <w:rsid w:val="00F44F06"/>
    <w:rsid w:val="00F45141"/>
    <w:rsid w:val="00F4520F"/>
    <w:rsid w:val="00F45CF3"/>
    <w:rsid w:val="00F46679"/>
    <w:rsid w:val="00F47EFB"/>
    <w:rsid w:val="00F5037C"/>
    <w:rsid w:val="00F51546"/>
    <w:rsid w:val="00F516D5"/>
    <w:rsid w:val="00F531A9"/>
    <w:rsid w:val="00F544FD"/>
    <w:rsid w:val="00F5559C"/>
    <w:rsid w:val="00F55F5F"/>
    <w:rsid w:val="00F576EE"/>
    <w:rsid w:val="00F6039C"/>
    <w:rsid w:val="00F638FA"/>
    <w:rsid w:val="00F63F96"/>
    <w:rsid w:val="00F65995"/>
    <w:rsid w:val="00F66428"/>
    <w:rsid w:val="00F66514"/>
    <w:rsid w:val="00F70B38"/>
    <w:rsid w:val="00F70CFE"/>
    <w:rsid w:val="00F724FB"/>
    <w:rsid w:val="00F73D71"/>
    <w:rsid w:val="00F74051"/>
    <w:rsid w:val="00F743ED"/>
    <w:rsid w:val="00F7525E"/>
    <w:rsid w:val="00F76B70"/>
    <w:rsid w:val="00F77747"/>
    <w:rsid w:val="00F814B1"/>
    <w:rsid w:val="00F819A8"/>
    <w:rsid w:val="00F84103"/>
    <w:rsid w:val="00F844BF"/>
    <w:rsid w:val="00F84723"/>
    <w:rsid w:val="00F8576E"/>
    <w:rsid w:val="00F85FB1"/>
    <w:rsid w:val="00F867C3"/>
    <w:rsid w:val="00F90321"/>
    <w:rsid w:val="00F911D2"/>
    <w:rsid w:val="00F92E69"/>
    <w:rsid w:val="00F92EA9"/>
    <w:rsid w:val="00F94148"/>
    <w:rsid w:val="00F95385"/>
    <w:rsid w:val="00F9574D"/>
    <w:rsid w:val="00F95E83"/>
    <w:rsid w:val="00F96553"/>
    <w:rsid w:val="00F9730B"/>
    <w:rsid w:val="00FA071C"/>
    <w:rsid w:val="00FA1324"/>
    <w:rsid w:val="00FA1683"/>
    <w:rsid w:val="00FA1752"/>
    <w:rsid w:val="00FA1A35"/>
    <w:rsid w:val="00FA2F04"/>
    <w:rsid w:val="00FA324A"/>
    <w:rsid w:val="00FA5A18"/>
    <w:rsid w:val="00FA69D6"/>
    <w:rsid w:val="00FA6E80"/>
    <w:rsid w:val="00FA76F5"/>
    <w:rsid w:val="00FA7E6C"/>
    <w:rsid w:val="00FB0A4F"/>
    <w:rsid w:val="00FB545F"/>
    <w:rsid w:val="00FB56A9"/>
    <w:rsid w:val="00FB7CC5"/>
    <w:rsid w:val="00FB7F92"/>
    <w:rsid w:val="00FC009C"/>
    <w:rsid w:val="00FC12A7"/>
    <w:rsid w:val="00FC1FA3"/>
    <w:rsid w:val="00FC31DC"/>
    <w:rsid w:val="00FC3C94"/>
    <w:rsid w:val="00FC5238"/>
    <w:rsid w:val="00FC6270"/>
    <w:rsid w:val="00FC68CF"/>
    <w:rsid w:val="00FC7F49"/>
    <w:rsid w:val="00FD17E5"/>
    <w:rsid w:val="00FD2560"/>
    <w:rsid w:val="00FD2950"/>
    <w:rsid w:val="00FD429E"/>
    <w:rsid w:val="00FD50B6"/>
    <w:rsid w:val="00FD5795"/>
    <w:rsid w:val="00FD583D"/>
    <w:rsid w:val="00FD64B0"/>
    <w:rsid w:val="00FD76E8"/>
    <w:rsid w:val="00FE0CA2"/>
    <w:rsid w:val="00FE2891"/>
    <w:rsid w:val="00FE39ED"/>
    <w:rsid w:val="00FE3B6B"/>
    <w:rsid w:val="00FE5564"/>
    <w:rsid w:val="00FE7B79"/>
    <w:rsid w:val="00FF06E1"/>
    <w:rsid w:val="00FF0DF9"/>
    <w:rsid w:val="00FF17E2"/>
    <w:rsid w:val="00FF3473"/>
    <w:rsid w:val="00FF5E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88F1C"/>
  <w15:docId w15:val="{AE62A911-6EBD-443D-AEDD-21CCE68D2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D74FE"/>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F023F3"/>
    <w:pPr>
      <w:keepNext/>
      <w:spacing w:before="180" w:after="180" w:line="720" w:lineRule="auto"/>
      <w:outlineLvl w:val="0"/>
    </w:pPr>
    <w:rPr>
      <w:rFonts w:ascii="Cambria" w:eastAsia="新細明體" w:hAnsi="Cambria"/>
      <w:b/>
      <w:bCs/>
      <w:kern w:val="52"/>
      <w:sz w:val="52"/>
      <w:szCs w:val="52"/>
    </w:rPr>
  </w:style>
  <w:style w:type="paragraph" w:styleId="2">
    <w:name w:val="heading 2"/>
    <w:basedOn w:val="a"/>
    <w:next w:val="a"/>
    <w:link w:val="20"/>
    <w:unhideWhenUsed/>
    <w:qFormat/>
    <w:rsid w:val="004D5E5F"/>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nhideWhenUsed/>
    <w:qFormat/>
    <w:rsid w:val="00D6442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qFormat/>
    <w:rsid w:val="009A43C2"/>
    <w:pPr>
      <w:spacing w:beforeLines="100" w:afterLines="150"/>
      <w:ind w:firstLineChars="0" w:firstLine="0"/>
      <w:jc w:val="center"/>
    </w:pPr>
    <w:rPr>
      <w:rFonts w:ascii="華康新特明體(P)" w:eastAsia="華康新特明體(P)"/>
      <w:spacing w:val="10"/>
      <w:sz w:val="40"/>
      <w:lang w:eastAsia="ja-JP"/>
    </w:rPr>
  </w:style>
  <w:style w:type="character" w:customStyle="1" w:styleId="a4">
    <w:name w:val="大標 字元"/>
    <w:link w:val="a3"/>
    <w:rsid w:val="004E50ED"/>
    <w:rPr>
      <w:rFonts w:ascii="華康新特明體(P)" w:eastAsia="華康新特明體(P)"/>
      <w:spacing w:val="10"/>
      <w:kern w:val="2"/>
      <w:sz w:val="40"/>
      <w:szCs w:val="24"/>
      <w:lang w:val="en-US" w:eastAsia="ja-JP" w:bidi="ar-SA"/>
    </w:rPr>
  </w:style>
  <w:style w:type="paragraph" w:customStyle="1" w:styleId="a5">
    <w:name w:val="一、"/>
    <w:basedOn w:val="a"/>
    <w:uiPriority w:val="99"/>
    <w:rsid w:val="00DF05FE"/>
    <w:pPr>
      <w:spacing w:beforeLines="50" w:before="257" w:afterLines="50" w:after="257"/>
      <w:ind w:left="632" w:hangingChars="200" w:hanging="632"/>
    </w:pPr>
    <w:rPr>
      <w:rFonts w:eastAsia="華康粗明體"/>
      <w:sz w:val="32"/>
      <w:lang w:eastAsia="zh-TW"/>
    </w:rPr>
  </w:style>
  <w:style w:type="character" w:customStyle="1" w:styleId="a6">
    <w:name w:val="（一） 字元"/>
    <w:link w:val="a7"/>
    <w:rsid w:val="00FA76F5"/>
    <w:rPr>
      <w:rFonts w:eastAsia="華康細圓體" w:hAnsi="標楷體"/>
      <w:kern w:val="2"/>
      <w:sz w:val="24"/>
      <w:szCs w:val="26"/>
      <w:lang w:val="en-US" w:eastAsia="zh-TW" w:bidi="ar-SA"/>
    </w:rPr>
  </w:style>
  <w:style w:type="paragraph" w:customStyle="1" w:styleId="a7">
    <w:name w:val="（一）"/>
    <w:basedOn w:val="a"/>
    <w:link w:val="a6"/>
    <w:rsid w:val="00FA76F5"/>
    <w:pPr>
      <w:tabs>
        <w:tab w:val="left" w:pos="426"/>
      </w:tabs>
      <w:ind w:leftChars="100" w:left="400" w:hangingChars="300" w:hanging="300"/>
    </w:pPr>
    <w:rPr>
      <w:rFonts w:hAnsi="標楷體"/>
      <w:szCs w:val="26"/>
      <w:lang w:eastAsia="zh-TW"/>
    </w:rPr>
  </w:style>
  <w:style w:type="paragraph" w:styleId="a8">
    <w:name w:val="header"/>
    <w:basedOn w:val="a"/>
    <w:link w:val="a9"/>
    <w:uiPriority w:val="99"/>
    <w:rsid w:val="00B22DE6"/>
    <w:pPr>
      <w:tabs>
        <w:tab w:val="center" w:pos="4680"/>
        <w:tab w:val="right" w:pos="9360"/>
      </w:tabs>
      <w:ind w:firstLineChars="0" w:firstLine="0"/>
    </w:pPr>
    <w:rPr>
      <w:rFonts w:ascii="華康細圓體"/>
    </w:rPr>
  </w:style>
  <w:style w:type="character" w:customStyle="1" w:styleId="a9">
    <w:name w:val="頁首 字元"/>
    <w:link w:val="a8"/>
    <w:uiPriority w:val="99"/>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link w:val="ad"/>
    <w:uiPriority w:val="99"/>
    <w:semiHidden/>
    <w:rsid w:val="00176324"/>
    <w:rPr>
      <w:rFonts w:ascii="Arial" w:eastAsia="新細明體" w:hAnsi="Arial"/>
      <w:sz w:val="16"/>
      <w:szCs w:val="16"/>
    </w:rPr>
  </w:style>
  <w:style w:type="table" w:styleId="ae">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rsid w:val="00047843"/>
    <w:rPr>
      <w:sz w:val="20"/>
    </w:rPr>
  </w:style>
  <w:style w:type="paragraph" w:customStyle="1" w:styleId="af0">
    <w:name w:val="（一）文"/>
    <w:basedOn w:val="a"/>
    <w:link w:val="af1"/>
    <w:rsid w:val="00CA5BA5"/>
    <w:pPr>
      <w:ind w:leftChars="400" w:left="400"/>
    </w:pPr>
  </w:style>
  <w:style w:type="character" w:customStyle="1" w:styleId="af1">
    <w:name w:val="（一）文 字元"/>
    <w:link w:val="af0"/>
    <w:rsid w:val="00CA5BA5"/>
    <w:rPr>
      <w:rFonts w:eastAsia="華康細圓體"/>
      <w:kern w:val="2"/>
      <w:sz w:val="24"/>
      <w:szCs w:val="24"/>
      <w:lang w:eastAsia="zh-CN"/>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f2">
    <w:name w:val="１、 字元"/>
    <w:link w:val="af3"/>
    <w:rsid w:val="00773445"/>
    <w:rPr>
      <w:rFonts w:eastAsia="華康細圓體"/>
      <w:kern w:val="2"/>
      <w:sz w:val="24"/>
      <w:szCs w:val="24"/>
      <w:lang w:val="en-US" w:eastAsia="ja-JP" w:bidi="ar-SA"/>
    </w:rPr>
  </w:style>
  <w:style w:type="paragraph" w:customStyle="1" w:styleId="af3">
    <w:name w:val="１、"/>
    <w:basedOn w:val="a"/>
    <w:link w:val="af2"/>
    <w:rsid w:val="00773445"/>
    <w:pPr>
      <w:ind w:leftChars="400" w:left="600" w:hangingChars="200" w:hanging="200"/>
    </w:pPr>
    <w:rPr>
      <w:lang w:eastAsia="ja-JP"/>
    </w:rPr>
  </w:style>
  <w:style w:type="character" w:styleId="af4">
    <w:name w:val="annotation reference"/>
    <w:semiHidden/>
    <w:rsid w:val="00A56356"/>
    <w:rPr>
      <w:sz w:val="18"/>
      <w:szCs w:val="18"/>
    </w:rPr>
  </w:style>
  <w:style w:type="paragraph" w:styleId="af5">
    <w:name w:val="annotation text"/>
    <w:basedOn w:val="a"/>
    <w:semiHidden/>
    <w:rsid w:val="00A56356"/>
    <w:pPr>
      <w:jc w:val="left"/>
    </w:pPr>
  </w:style>
  <w:style w:type="paragraph" w:styleId="af6">
    <w:name w:val="annotation subject"/>
    <w:basedOn w:val="af5"/>
    <w:next w:val="af5"/>
    <w:semiHidden/>
    <w:rsid w:val="00A56356"/>
    <w:rPr>
      <w:b/>
      <w:bCs/>
    </w:rPr>
  </w:style>
  <w:style w:type="paragraph" w:customStyle="1" w:styleId="12">
    <w:name w:val="(1)文"/>
    <w:basedOn w:val="13"/>
    <w:rsid w:val="000B095F"/>
    <w:pPr>
      <w:ind w:leftChars="750" w:left="750" w:firstLineChars="250" w:firstLine="250"/>
    </w:pPr>
    <w:rPr>
      <w:rFonts w:hAnsi="Times New Roman"/>
      <w:szCs w:val="20"/>
      <w:lang w:val="zh-TW"/>
    </w:rPr>
  </w:style>
  <w:style w:type="paragraph" w:customStyle="1" w:styleId="af7">
    <w:name w:val="１、文"/>
    <w:basedOn w:val="af3"/>
    <w:rsid w:val="00773445"/>
    <w:pPr>
      <w:ind w:leftChars="600" w:firstLineChars="200" w:firstLine="200"/>
    </w:pPr>
  </w:style>
  <w:style w:type="paragraph" w:customStyle="1" w:styleId="af8">
    <w:name w:val="表平"/>
    <w:basedOn w:val="a"/>
    <w:link w:val="af9"/>
    <w:qFormat/>
    <w:rsid w:val="00EA52DE"/>
    <w:pPr>
      <w:adjustRightInd w:val="0"/>
      <w:ind w:firstLineChars="0" w:firstLine="0"/>
      <w:jc w:val="center"/>
      <w:textAlignment w:val="baseline"/>
    </w:pPr>
    <w:rPr>
      <w:kern w:val="0"/>
      <w:szCs w:val="20"/>
      <w:lang w:eastAsia="zh-TW"/>
    </w:rPr>
  </w:style>
  <w:style w:type="paragraph" w:customStyle="1" w:styleId="13">
    <w:name w:val="(1)"/>
    <w:basedOn w:val="a7"/>
    <w:rsid w:val="000B095F"/>
    <w:pPr>
      <w:tabs>
        <w:tab w:val="clear" w:pos="426"/>
      </w:tabs>
      <w:ind w:leftChars="500" w:left="500" w:hangingChars="250" w:hanging="249"/>
    </w:pPr>
  </w:style>
  <w:style w:type="paragraph" w:customStyle="1" w:styleId="Afa">
    <w:name w:val="A."/>
    <w:basedOn w:val="13"/>
    <w:rsid w:val="00773445"/>
    <w:pPr>
      <w:ind w:leftChars="600" w:left="1771" w:hangingChars="150" w:hanging="354"/>
    </w:pPr>
  </w:style>
  <w:style w:type="paragraph" w:customStyle="1" w:styleId="afb">
    <w:name w:val="表標"/>
    <w:basedOn w:val="a"/>
    <w:link w:val="afc"/>
    <w:qFormat/>
    <w:rsid w:val="00FE7B79"/>
    <w:pPr>
      <w:ind w:firstLineChars="0" w:firstLine="0"/>
      <w:jc w:val="center"/>
    </w:pPr>
    <w:rPr>
      <w:rFonts w:ascii="華康粗圓體" w:eastAsia="華康粗圓體"/>
    </w:rPr>
  </w:style>
  <w:style w:type="paragraph" w:customStyle="1" w:styleId="afd">
    <w:name w:val="版權"/>
    <w:basedOn w:val="a"/>
    <w:rsid w:val="007C5A13"/>
    <w:pPr>
      <w:spacing w:line="400" w:lineRule="exact"/>
      <w:ind w:firstLineChars="0" w:firstLine="0"/>
    </w:pPr>
    <w:rPr>
      <w:rFonts w:eastAsia="標楷體"/>
      <w:spacing w:val="4"/>
      <w:sz w:val="26"/>
      <w:lang w:eastAsia="ja-JP"/>
    </w:rPr>
  </w:style>
  <w:style w:type="character" w:styleId="afe">
    <w:name w:val="Hyperlink"/>
    <w:uiPriority w:val="99"/>
    <w:rsid w:val="006E0EBD"/>
    <w:rPr>
      <w:color w:val="0000FF"/>
      <w:u w:val="single"/>
    </w:rPr>
  </w:style>
  <w:style w:type="paragraph" w:customStyle="1" w:styleId="aff">
    <w:name w:val="(a)"/>
    <w:basedOn w:val="a7"/>
    <w:rsid w:val="0072385A"/>
    <w:pPr>
      <w:tabs>
        <w:tab w:val="clear" w:pos="426"/>
      </w:tabs>
      <w:suppressAutoHyphens/>
      <w:ind w:leftChars="600" w:left="600" w:hangingChars="250" w:hanging="198"/>
    </w:pPr>
    <w:rPr>
      <w:rFonts w:hAnsi="Times New Roman"/>
      <w:kern w:val="1"/>
    </w:rPr>
  </w:style>
  <w:style w:type="paragraph" w:customStyle="1" w:styleId="aff0">
    <w:name w:val="字元"/>
    <w:basedOn w:val="a"/>
    <w:semiHidden/>
    <w:rsid w:val="00363E33"/>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10">
    <w:name w:val="標題 1 字元"/>
    <w:link w:val="1"/>
    <w:rsid w:val="00F023F3"/>
    <w:rPr>
      <w:rFonts w:ascii="Cambria" w:eastAsia="新細明體" w:hAnsi="Cambria" w:cs="Times New Roman"/>
      <w:b/>
      <w:bCs/>
      <w:kern w:val="52"/>
      <w:sz w:val="52"/>
      <w:szCs w:val="52"/>
      <w:lang w:eastAsia="zh-CN"/>
    </w:rPr>
  </w:style>
  <w:style w:type="paragraph" w:customStyle="1" w:styleId="21">
    <w:name w:val="字元 字元2 字元 字元"/>
    <w:basedOn w:val="a"/>
    <w:semiHidden/>
    <w:rsid w:val="00FA76F5"/>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ad">
    <w:name w:val="註解方塊文字 字元"/>
    <w:link w:val="ac"/>
    <w:uiPriority w:val="99"/>
    <w:semiHidden/>
    <w:rsid w:val="008254FF"/>
    <w:rPr>
      <w:rFonts w:ascii="Arial" w:eastAsia="新細明體" w:hAnsi="Arial"/>
      <w:kern w:val="2"/>
      <w:sz w:val="16"/>
      <w:szCs w:val="16"/>
      <w:lang w:eastAsia="zh-CN"/>
    </w:rPr>
  </w:style>
  <w:style w:type="paragraph" w:styleId="aff1">
    <w:name w:val="footnote text"/>
    <w:basedOn w:val="a"/>
    <w:link w:val="aff2"/>
    <w:uiPriority w:val="99"/>
    <w:semiHidden/>
    <w:unhideWhenUsed/>
    <w:rsid w:val="00F8576E"/>
    <w:pPr>
      <w:overflowPunct/>
      <w:autoSpaceDE/>
      <w:autoSpaceDN/>
      <w:snapToGrid w:val="0"/>
      <w:ind w:firstLineChars="0" w:firstLine="0"/>
      <w:jc w:val="left"/>
    </w:pPr>
    <w:rPr>
      <w:rFonts w:asciiTheme="minorHAnsi" w:eastAsiaTheme="minorEastAsia" w:hAnsiTheme="minorHAnsi" w:cstheme="minorBidi"/>
      <w:sz w:val="20"/>
      <w:szCs w:val="20"/>
      <w:lang w:eastAsia="zh-TW"/>
    </w:rPr>
  </w:style>
  <w:style w:type="character" w:customStyle="1" w:styleId="aff2">
    <w:name w:val="註腳文字 字元"/>
    <w:basedOn w:val="a0"/>
    <w:link w:val="aff1"/>
    <w:uiPriority w:val="99"/>
    <w:semiHidden/>
    <w:rsid w:val="00F8576E"/>
    <w:rPr>
      <w:rFonts w:asciiTheme="minorHAnsi" w:eastAsiaTheme="minorEastAsia" w:hAnsiTheme="minorHAnsi" w:cstheme="minorBidi"/>
      <w:kern w:val="2"/>
    </w:rPr>
  </w:style>
  <w:style w:type="character" w:styleId="aff3">
    <w:name w:val="footnote reference"/>
    <w:basedOn w:val="a0"/>
    <w:uiPriority w:val="99"/>
    <w:semiHidden/>
    <w:unhideWhenUsed/>
    <w:rsid w:val="00F8576E"/>
    <w:rPr>
      <w:vertAlign w:val="superscript"/>
    </w:rPr>
  </w:style>
  <w:style w:type="character" w:customStyle="1" w:styleId="UnresolvedMention1">
    <w:name w:val="Unresolved Mention1"/>
    <w:basedOn w:val="a0"/>
    <w:uiPriority w:val="99"/>
    <w:semiHidden/>
    <w:unhideWhenUsed/>
    <w:rsid w:val="00F94148"/>
    <w:rPr>
      <w:color w:val="605E5C"/>
      <w:shd w:val="clear" w:color="auto" w:fill="E1DFDD"/>
    </w:rPr>
  </w:style>
  <w:style w:type="character" w:customStyle="1" w:styleId="20">
    <w:name w:val="標題 2 字元"/>
    <w:basedOn w:val="a0"/>
    <w:link w:val="2"/>
    <w:rsid w:val="004D5E5F"/>
    <w:rPr>
      <w:rFonts w:asciiTheme="majorHAnsi" w:eastAsiaTheme="majorEastAsia" w:hAnsiTheme="majorHAnsi" w:cstheme="majorBidi"/>
      <w:b/>
      <w:bCs/>
      <w:kern w:val="2"/>
      <w:sz w:val="48"/>
      <w:szCs w:val="48"/>
      <w:lang w:eastAsia="zh-CN"/>
    </w:rPr>
  </w:style>
  <w:style w:type="character" w:customStyle="1" w:styleId="30">
    <w:name w:val="標題 3 字元"/>
    <w:basedOn w:val="a0"/>
    <w:link w:val="3"/>
    <w:rsid w:val="00D64423"/>
    <w:rPr>
      <w:rFonts w:asciiTheme="majorHAnsi" w:eastAsiaTheme="majorEastAsia" w:hAnsiTheme="majorHAnsi" w:cstheme="majorBidi"/>
      <w:b/>
      <w:bCs/>
      <w:kern w:val="2"/>
      <w:sz w:val="36"/>
      <w:szCs w:val="36"/>
      <w:lang w:eastAsia="zh-CN"/>
    </w:rPr>
  </w:style>
  <w:style w:type="paragraph" w:styleId="aff4">
    <w:name w:val="Revision"/>
    <w:hidden/>
    <w:uiPriority w:val="99"/>
    <w:semiHidden/>
    <w:rsid w:val="00D64423"/>
    <w:rPr>
      <w:rFonts w:eastAsia="華康細圓體"/>
      <w:kern w:val="2"/>
      <w:sz w:val="24"/>
      <w:szCs w:val="24"/>
      <w:lang w:eastAsia="zh-CN"/>
    </w:rPr>
  </w:style>
  <w:style w:type="paragraph" w:styleId="aff5">
    <w:name w:val="List Paragraph"/>
    <w:basedOn w:val="a"/>
    <w:uiPriority w:val="34"/>
    <w:qFormat/>
    <w:rsid w:val="00881032"/>
    <w:pPr>
      <w:ind w:leftChars="200" w:left="480"/>
    </w:pPr>
  </w:style>
  <w:style w:type="character" w:customStyle="1" w:styleId="14">
    <w:name w:val="未解析的提及1"/>
    <w:basedOn w:val="a0"/>
    <w:uiPriority w:val="99"/>
    <w:semiHidden/>
    <w:unhideWhenUsed/>
    <w:rsid w:val="00DE5945"/>
    <w:rPr>
      <w:color w:val="605E5C"/>
      <w:shd w:val="clear" w:color="auto" w:fill="E1DFDD"/>
    </w:rPr>
  </w:style>
  <w:style w:type="paragraph" w:customStyle="1" w:styleId="aff6">
    <w:name w:val="基本資料表"/>
    <w:basedOn w:val="a"/>
    <w:qFormat/>
    <w:rsid w:val="001F73A2"/>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1F73A2"/>
    <w:pPr>
      <w:ind w:leftChars="50" w:left="118" w:rightChars="50" w:right="118" w:firstLineChars="0" w:firstLine="0"/>
      <w:jc w:val="distribute"/>
    </w:pPr>
  </w:style>
  <w:style w:type="paragraph" w:customStyle="1" w:styleId="-0">
    <w:name w:val="基本資料表-左"/>
    <w:basedOn w:val="a"/>
    <w:qFormat/>
    <w:rsid w:val="001F73A2"/>
    <w:pPr>
      <w:ind w:leftChars="50" w:left="118" w:rightChars="50" w:right="118" w:firstLineChars="0" w:firstLine="0"/>
    </w:pPr>
  </w:style>
  <w:style w:type="paragraph" w:customStyle="1" w:styleId="aff7">
    <w:name w:val="自然人文"/>
    <w:basedOn w:val="a"/>
    <w:link w:val="aff8"/>
    <w:qFormat/>
    <w:rsid w:val="001F73A2"/>
    <w:pPr>
      <w:ind w:firstLineChars="0" w:firstLine="0"/>
      <w:jc w:val="center"/>
    </w:pPr>
    <w:rPr>
      <w:rFonts w:ascii="華康粗黑體" w:eastAsia="華康粗黑體" w:hAnsi="標楷體"/>
      <w:sz w:val="32"/>
      <w:szCs w:val="32"/>
      <w:lang w:eastAsia="zh-TW"/>
    </w:rPr>
  </w:style>
  <w:style w:type="character" w:customStyle="1" w:styleId="aff8">
    <w:name w:val="自然人文 字元"/>
    <w:link w:val="aff7"/>
    <w:rsid w:val="001F73A2"/>
    <w:rPr>
      <w:rFonts w:ascii="華康粗黑體" w:eastAsia="華康粗黑體" w:hAnsi="標楷體"/>
      <w:kern w:val="2"/>
      <w:sz w:val="32"/>
      <w:szCs w:val="32"/>
    </w:rPr>
  </w:style>
  <w:style w:type="character" w:customStyle="1" w:styleId="af9">
    <w:name w:val="表平 字元"/>
    <w:link w:val="af8"/>
    <w:locked/>
    <w:rsid w:val="007F2C43"/>
    <w:rPr>
      <w:rFonts w:eastAsia="華康細圓體"/>
      <w:sz w:val="24"/>
    </w:rPr>
  </w:style>
  <w:style w:type="character" w:customStyle="1" w:styleId="afc">
    <w:name w:val="表標 字元"/>
    <w:link w:val="afb"/>
    <w:rsid w:val="007F2C43"/>
    <w:rPr>
      <w:rFonts w:ascii="華康粗圓體" w:eastAsia="華康粗圓體"/>
      <w:kern w:val="2"/>
      <w:sz w:val="24"/>
      <w:szCs w:val="24"/>
      <w:lang w:eastAsia="zh-CN"/>
    </w:rPr>
  </w:style>
  <w:style w:type="character" w:styleId="aff9">
    <w:name w:val="Unresolved Mention"/>
    <w:basedOn w:val="a0"/>
    <w:uiPriority w:val="99"/>
    <w:semiHidden/>
    <w:unhideWhenUsed/>
    <w:rsid w:val="00027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0882">
      <w:bodyDiv w:val="1"/>
      <w:marLeft w:val="0"/>
      <w:marRight w:val="0"/>
      <w:marTop w:val="0"/>
      <w:marBottom w:val="0"/>
      <w:divBdr>
        <w:top w:val="none" w:sz="0" w:space="0" w:color="auto"/>
        <w:left w:val="none" w:sz="0" w:space="0" w:color="auto"/>
        <w:bottom w:val="none" w:sz="0" w:space="0" w:color="auto"/>
        <w:right w:val="none" w:sz="0" w:space="0" w:color="auto"/>
      </w:divBdr>
    </w:div>
    <w:div w:id="65498599">
      <w:bodyDiv w:val="1"/>
      <w:marLeft w:val="0"/>
      <w:marRight w:val="0"/>
      <w:marTop w:val="0"/>
      <w:marBottom w:val="0"/>
      <w:divBdr>
        <w:top w:val="none" w:sz="0" w:space="0" w:color="auto"/>
        <w:left w:val="none" w:sz="0" w:space="0" w:color="auto"/>
        <w:bottom w:val="none" w:sz="0" w:space="0" w:color="auto"/>
        <w:right w:val="none" w:sz="0" w:space="0" w:color="auto"/>
      </w:divBdr>
    </w:div>
    <w:div w:id="122695596">
      <w:bodyDiv w:val="1"/>
      <w:marLeft w:val="0"/>
      <w:marRight w:val="0"/>
      <w:marTop w:val="0"/>
      <w:marBottom w:val="0"/>
      <w:divBdr>
        <w:top w:val="none" w:sz="0" w:space="0" w:color="auto"/>
        <w:left w:val="none" w:sz="0" w:space="0" w:color="auto"/>
        <w:bottom w:val="none" w:sz="0" w:space="0" w:color="auto"/>
        <w:right w:val="none" w:sz="0" w:space="0" w:color="auto"/>
      </w:divBdr>
    </w:div>
    <w:div w:id="151526746">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547659">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93434893">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93229379">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48614874">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83891512">
      <w:bodyDiv w:val="1"/>
      <w:marLeft w:val="0"/>
      <w:marRight w:val="0"/>
      <w:marTop w:val="0"/>
      <w:marBottom w:val="0"/>
      <w:divBdr>
        <w:top w:val="none" w:sz="0" w:space="0" w:color="auto"/>
        <w:left w:val="none" w:sz="0" w:space="0" w:color="auto"/>
        <w:bottom w:val="none" w:sz="0" w:space="0" w:color="auto"/>
        <w:right w:val="none" w:sz="0" w:space="0" w:color="auto"/>
      </w:divBdr>
    </w:div>
    <w:div w:id="812868423">
      <w:bodyDiv w:val="1"/>
      <w:marLeft w:val="0"/>
      <w:marRight w:val="0"/>
      <w:marTop w:val="0"/>
      <w:marBottom w:val="0"/>
      <w:divBdr>
        <w:top w:val="none" w:sz="0" w:space="0" w:color="auto"/>
        <w:left w:val="none" w:sz="0" w:space="0" w:color="auto"/>
        <w:bottom w:val="none" w:sz="0" w:space="0" w:color="auto"/>
        <w:right w:val="none" w:sz="0" w:space="0" w:color="auto"/>
      </w:divBdr>
    </w:div>
    <w:div w:id="85203699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03257707">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27256145">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6937778">
      <w:bodyDiv w:val="1"/>
      <w:marLeft w:val="0"/>
      <w:marRight w:val="0"/>
      <w:marTop w:val="0"/>
      <w:marBottom w:val="0"/>
      <w:divBdr>
        <w:top w:val="none" w:sz="0" w:space="0" w:color="auto"/>
        <w:left w:val="none" w:sz="0" w:space="0" w:color="auto"/>
        <w:bottom w:val="none" w:sz="0" w:space="0" w:color="auto"/>
        <w:right w:val="none" w:sz="0" w:space="0" w:color="auto"/>
      </w:divBdr>
    </w:div>
    <w:div w:id="1388450927">
      <w:bodyDiv w:val="1"/>
      <w:marLeft w:val="0"/>
      <w:marRight w:val="0"/>
      <w:marTop w:val="0"/>
      <w:marBottom w:val="0"/>
      <w:divBdr>
        <w:top w:val="none" w:sz="0" w:space="0" w:color="auto"/>
        <w:left w:val="none" w:sz="0" w:space="0" w:color="auto"/>
        <w:bottom w:val="none" w:sz="0" w:space="0" w:color="auto"/>
        <w:right w:val="none" w:sz="0" w:space="0" w:color="auto"/>
      </w:divBdr>
      <w:divsChild>
        <w:div w:id="203757778">
          <w:marLeft w:val="0"/>
          <w:marRight w:val="0"/>
          <w:marTop w:val="0"/>
          <w:marBottom w:val="0"/>
          <w:divBdr>
            <w:top w:val="none" w:sz="0" w:space="0" w:color="auto"/>
            <w:left w:val="none" w:sz="0" w:space="0" w:color="auto"/>
            <w:bottom w:val="none" w:sz="0" w:space="0" w:color="auto"/>
            <w:right w:val="none" w:sz="0" w:space="0" w:color="auto"/>
          </w:divBdr>
        </w:div>
        <w:div w:id="1229077092">
          <w:marLeft w:val="0"/>
          <w:marRight w:val="0"/>
          <w:marTop w:val="0"/>
          <w:marBottom w:val="0"/>
          <w:divBdr>
            <w:top w:val="none" w:sz="0" w:space="0" w:color="auto"/>
            <w:left w:val="none" w:sz="0" w:space="0" w:color="auto"/>
            <w:bottom w:val="none" w:sz="0" w:space="0" w:color="auto"/>
            <w:right w:val="none" w:sz="0" w:space="0" w:color="auto"/>
          </w:divBdr>
        </w:div>
        <w:div w:id="853495085">
          <w:marLeft w:val="0"/>
          <w:marRight w:val="0"/>
          <w:marTop w:val="0"/>
          <w:marBottom w:val="0"/>
          <w:divBdr>
            <w:top w:val="none" w:sz="0" w:space="0" w:color="auto"/>
            <w:left w:val="none" w:sz="0" w:space="0" w:color="auto"/>
            <w:bottom w:val="none" w:sz="0" w:space="0" w:color="auto"/>
            <w:right w:val="none" w:sz="0" w:space="0" w:color="auto"/>
          </w:divBdr>
        </w:div>
      </w:divsChild>
    </w:div>
    <w:div w:id="1399328699">
      <w:bodyDiv w:val="1"/>
      <w:marLeft w:val="0"/>
      <w:marRight w:val="0"/>
      <w:marTop w:val="0"/>
      <w:marBottom w:val="0"/>
      <w:divBdr>
        <w:top w:val="none" w:sz="0" w:space="0" w:color="auto"/>
        <w:left w:val="none" w:sz="0" w:space="0" w:color="auto"/>
        <w:bottom w:val="none" w:sz="0" w:space="0" w:color="auto"/>
        <w:right w:val="none" w:sz="0" w:space="0" w:color="auto"/>
      </w:divBdr>
    </w:div>
    <w:div w:id="1452939946">
      <w:bodyDiv w:val="1"/>
      <w:marLeft w:val="0"/>
      <w:marRight w:val="0"/>
      <w:marTop w:val="0"/>
      <w:marBottom w:val="0"/>
      <w:divBdr>
        <w:top w:val="none" w:sz="0" w:space="0" w:color="auto"/>
        <w:left w:val="none" w:sz="0" w:space="0" w:color="auto"/>
        <w:bottom w:val="none" w:sz="0" w:space="0" w:color="auto"/>
        <w:right w:val="none" w:sz="0" w:space="0" w:color="auto"/>
      </w:divBdr>
    </w:div>
    <w:div w:id="1514303069">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88689871">
      <w:bodyDiv w:val="1"/>
      <w:marLeft w:val="0"/>
      <w:marRight w:val="0"/>
      <w:marTop w:val="0"/>
      <w:marBottom w:val="0"/>
      <w:divBdr>
        <w:top w:val="none" w:sz="0" w:space="0" w:color="auto"/>
        <w:left w:val="none" w:sz="0" w:space="0" w:color="auto"/>
        <w:bottom w:val="none" w:sz="0" w:space="0" w:color="auto"/>
        <w:right w:val="none" w:sz="0" w:space="0" w:color="auto"/>
      </w:divBdr>
    </w:div>
    <w:div w:id="1611089807">
      <w:bodyDiv w:val="1"/>
      <w:marLeft w:val="0"/>
      <w:marRight w:val="0"/>
      <w:marTop w:val="0"/>
      <w:marBottom w:val="0"/>
      <w:divBdr>
        <w:top w:val="none" w:sz="0" w:space="0" w:color="auto"/>
        <w:left w:val="none" w:sz="0" w:space="0" w:color="auto"/>
        <w:bottom w:val="none" w:sz="0" w:space="0" w:color="auto"/>
        <w:right w:val="none" w:sz="0" w:space="0" w:color="auto"/>
      </w:divBdr>
    </w:div>
    <w:div w:id="1647052384">
      <w:bodyDiv w:val="1"/>
      <w:marLeft w:val="0"/>
      <w:marRight w:val="0"/>
      <w:marTop w:val="0"/>
      <w:marBottom w:val="0"/>
      <w:divBdr>
        <w:top w:val="none" w:sz="0" w:space="0" w:color="auto"/>
        <w:left w:val="none" w:sz="0" w:space="0" w:color="auto"/>
        <w:bottom w:val="none" w:sz="0" w:space="0" w:color="auto"/>
        <w:right w:val="none" w:sz="0" w:space="0" w:color="auto"/>
      </w:divBdr>
    </w:div>
    <w:div w:id="1653868260">
      <w:bodyDiv w:val="1"/>
      <w:marLeft w:val="0"/>
      <w:marRight w:val="0"/>
      <w:marTop w:val="0"/>
      <w:marBottom w:val="0"/>
      <w:divBdr>
        <w:top w:val="none" w:sz="0" w:space="0" w:color="auto"/>
        <w:left w:val="none" w:sz="0" w:space="0" w:color="auto"/>
        <w:bottom w:val="none" w:sz="0" w:space="0" w:color="auto"/>
        <w:right w:val="none" w:sz="0" w:space="0" w:color="auto"/>
      </w:divBdr>
    </w:div>
    <w:div w:id="1675034944">
      <w:bodyDiv w:val="1"/>
      <w:marLeft w:val="0"/>
      <w:marRight w:val="0"/>
      <w:marTop w:val="0"/>
      <w:marBottom w:val="0"/>
      <w:divBdr>
        <w:top w:val="none" w:sz="0" w:space="0" w:color="auto"/>
        <w:left w:val="none" w:sz="0" w:space="0" w:color="auto"/>
        <w:bottom w:val="none" w:sz="0" w:space="0" w:color="auto"/>
        <w:right w:val="none" w:sz="0" w:space="0" w:color="auto"/>
      </w:divBdr>
    </w:div>
    <w:div w:id="1693215984">
      <w:bodyDiv w:val="1"/>
      <w:marLeft w:val="0"/>
      <w:marRight w:val="0"/>
      <w:marTop w:val="0"/>
      <w:marBottom w:val="0"/>
      <w:divBdr>
        <w:top w:val="none" w:sz="0" w:space="0" w:color="auto"/>
        <w:left w:val="none" w:sz="0" w:space="0" w:color="auto"/>
        <w:bottom w:val="none" w:sz="0" w:space="0" w:color="auto"/>
        <w:right w:val="none" w:sz="0" w:space="0" w:color="auto"/>
      </w:divBdr>
    </w:div>
    <w:div w:id="1711344469">
      <w:bodyDiv w:val="1"/>
      <w:marLeft w:val="0"/>
      <w:marRight w:val="0"/>
      <w:marTop w:val="0"/>
      <w:marBottom w:val="0"/>
      <w:divBdr>
        <w:top w:val="none" w:sz="0" w:space="0" w:color="auto"/>
        <w:left w:val="none" w:sz="0" w:space="0" w:color="auto"/>
        <w:bottom w:val="none" w:sz="0" w:space="0" w:color="auto"/>
        <w:right w:val="none" w:sz="0" w:space="0" w:color="auto"/>
      </w:divBdr>
    </w:div>
    <w:div w:id="1758747779">
      <w:bodyDiv w:val="1"/>
      <w:marLeft w:val="0"/>
      <w:marRight w:val="0"/>
      <w:marTop w:val="0"/>
      <w:marBottom w:val="0"/>
      <w:divBdr>
        <w:top w:val="none" w:sz="0" w:space="0" w:color="auto"/>
        <w:left w:val="none" w:sz="0" w:space="0" w:color="auto"/>
        <w:bottom w:val="none" w:sz="0" w:space="0" w:color="auto"/>
        <w:right w:val="none" w:sz="0" w:space="0" w:color="auto"/>
      </w:divBdr>
    </w:div>
    <w:div w:id="1807309303">
      <w:bodyDiv w:val="1"/>
      <w:marLeft w:val="0"/>
      <w:marRight w:val="0"/>
      <w:marTop w:val="0"/>
      <w:marBottom w:val="0"/>
      <w:divBdr>
        <w:top w:val="none" w:sz="0" w:space="0" w:color="auto"/>
        <w:left w:val="none" w:sz="0" w:space="0" w:color="auto"/>
        <w:bottom w:val="none" w:sz="0" w:space="0" w:color="auto"/>
        <w:right w:val="none" w:sz="0" w:space="0" w:color="auto"/>
      </w:divBdr>
      <w:divsChild>
        <w:div w:id="1145312371">
          <w:marLeft w:val="0"/>
          <w:marRight w:val="0"/>
          <w:marTop w:val="0"/>
          <w:marBottom w:val="0"/>
          <w:divBdr>
            <w:top w:val="none" w:sz="0" w:space="0" w:color="auto"/>
            <w:left w:val="none" w:sz="0" w:space="0" w:color="auto"/>
            <w:bottom w:val="none" w:sz="0" w:space="0" w:color="auto"/>
            <w:right w:val="none" w:sz="0" w:space="0" w:color="auto"/>
          </w:divBdr>
        </w:div>
        <w:div w:id="528418307">
          <w:marLeft w:val="0"/>
          <w:marRight w:val="0"/>
          <w:marTop w:val="0"/>
          <w:marBottom w:val="0"/>
          <w:divBdr>
            <w:top w:val="none" w:sz="0" w:space="0" w:color="auto"/>
            <w:left w:val="none" w:sz="0" w:space="0" w:color="auto"/>
            <w:bottom w:val="none" w:sz="0" w:space="0" w:color="auto"/>
            <w:right w:val="none" w:sz="0" w:space="0" w:color="auto"/>
          </w:divBdr>
        </w:div>
        <w:div w:id="1003557722">
          <w:marLeft w:val="0"/>
          <w:marRight w:val="0"/>
          <w:marTop w:val="0"/>
          <w:marBottom w:val="0"/>
          <w:divBdr>
            <w:top w:val="none" w:sz="0" w:space="0" w:color="auto"/>
            <w:left w:val="none" w:sz="0" w:space="0" w:color="auto"/>
            <w:bottom w:val="none" w:sz="0" w:space="0" w:color="auto"/>
            <w:right w:val="none" w:sz="0" w:space="0" w:color="auto"/>
          </w:divBdr>
        </w:div>
      </w:divsChild>
    </w:div>
    <w:div w:id="1810124860">
      <w:bodyDiv w:val="1"/>
      <w:marLeft w:val="0"/>
      <w:marRight w:val="0"/>
      <w:marTop w:val="0"/>
      <w:marBottom w:val="0"/>
      <w:divBdr>
        <w:top w:val="none" w:sz="0" w:space="0" w:color="auto"/>
        <w:left w:val="none" w:sz="0" w:space="0" w:color="auto"/>
        <w:bottom w:val="none" w:sz="0" w:space="0" w:color="auto"/>
        <w:right w:val="none" w:sz="0" w:space="0" w:color="auto"/>
      </w:divBdr>
    </w:div>
    <w:div w:id="1830709509">
      <w:bodyDiv w:val="1"/>
      <w:marLeft w:val="0"/>
      <w:marRight w:val="0"/>
      <w:marTop w:val="0"/>
      <w:marBottom w:val="0"/>
      <w:divBdr>
        <w:top w:val="none" w:sz="0" w:space="0" w:color="auto"/>
        <w:left w:val="none" w:sz="0" w:space="0" w:color="auto"/>
        <w:bottom w:val="none" w:sz="0" w:space="0" w:color="auto"/>
        <w:right w:val="none" w:sz="0" w:space="0" w:color="auto"/>
      </w:divBdr>
    </w:div>
    <w:div w:id="1841457960">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93468108">
      <w:bodyDiv w:val="1"/>
      <w:marLeft w:val="0"/>
      <w:marRight w:val="0"/>
      <w:marTop w:val="0"/>
      <w:marBottom w:val="0"/>
      <w:divBdr>
        <w:top w:val="none" w:sz="0" w:space="0" w:color="auto"/>
        <w:left w:val="none" w:sz="0" w:space="0" w:color="auto"/>
        <w:bottom w:val="none" w:sz="0" w:space="0" w:color="auto"/>
        <w:right w:val="none" w:sz="0" w:space="0" w:color="auto"/>
      </w:divBdr>
    </w:div>
    <w:div w:id="1917863224">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33458912">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59237564">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8.xml"/><Relationship Id="rId42" Type="http://schemas.openxmlformats.org/officeDocument/2006/relationships/hyperlink" Target="https://investtaiwan.nat.gov.tw/getFile?file=f6e3cd82-3f2e-4154-ab94-63b1e3f385e7.pdf&amp;Fun=ArticleAction&amp;lang=cht" TargetMode="External"/><Relationship Id="rId47" Type="http://schemas.openxmlformats.org/officeDocument/2006/relationships/hyperlink" Target="https://investtaiwan.nat.gov.tw/getFile?file=1000909_Tawan_Japan_BIA_final_version.pdf&amp;Fun=Pdf_G_Agreement&amp;lang=cht" TargetMode="External"/><Relationship Id="rId63" Type="http://schemas.openxmlformats.org/officeDocument/2006/relationships/hyperlink" Target="https://fta.taiwantrade.com/pages/ftapage_salvadory_honduras.html" TargetMode="External"/><Relationship Id="rId68" Type="http://schemas.openxmlformats.org/officeDocument/2006/relationships/hyperlink" Target="https://investtaiwan.nat.gov.tw/getFile?file=%E5%93%A5%E6%96%AF%E5%A4%A7%E9%BB%8E%E5%8A%A0%E6%8A%95%E4%BF%9D%E5%8D%94%E5%AE%9A_%E8%A5%BF%E6%96%87.pdf&amp;Fun=Pdf_G_Agreement&amp;lang=cht" TargetMode="External"/><Relationship Id="rId84" Type="http://schemas.openxmlformats.org/officeDocument/2006/relationships/hyperlink" Target="https://investtaiwan.nat.gov.tw/getFile?file=%E5%A1%9E%E5%85%A7%E5%8A%A0%E7%88%BE%E6%8A%95%E4%BF%9D%E5%8D%94%E5%AE%9A_%E6%B3%95%E6%96%87.pdf&amp;Fun=Pdf_G_Agreement&amp;lang=cht" TargetMode="External"/><Relationship Id="rId89" Type="http://schemas.openxmlformats.org/officeDocument/2006/relationships/hyperlink" Target="https://investtaiwan.nat.gov.tw/getFile?file=%E8%B3%B4%E6%AF%94%E7%91%9E%E4%BA%9E%E6%8A%95%E4%BF%9D%E5%8D%94%E5%AE%9A_%E4%B8%AD%E6%96%87.pdf&amp;Fun=Pdf_G_Agreement&amp;lang=cht" TargetMode="External"/><Relationship Id="rId16" Type="http://schemas.openxmlformats.org/officeDocument/2006/relationships/header" Target="header5.xml"/><Relationship Id="rId107" Type="http://schemas.openxmlformats.org/officeDocument/2006/relationships/footer" Target="footer7.xml"/><Relationship Id="rId11" Type="http://schemas.openxmlformats.org/officeDocument/2006/relationships/footer" Target="footer1.xml"/><Relationship Id="rId32" Type="http://schemas.openxmlformats.org/officeDocument/2006/relationships/hyperlink" Target="https://investtaiwan.nat.gov.tw/getFile?file=79853a1c-6020-42d7-ae56-0240115233a2.pdf&amp;Fun=ArticleAction&amp;lang=cht" TargetMode="External"/><Relationship Id="rId37" Type="http://schemas.openxmlformats.org/officeDocument/2006/relationships/hyperlink" Target="https://investtaiwan.nat.gov.tw/getFile?file=e1bb9e27-5bb2-4a35-9a1b-d02caa2399b5.pdf&amp;Fun=ArticleAction&amp;lang=cht" TargetMode="External"/><Relationship Id="rId53" Type="http://schemas.openxmlformats.org/officeDocument/2006/relationships/hyperlink" Target="https://investtaiwan.nat.gov.tw/getFile?file=%E8%B2%A1%E5%9C%98%E6%B3%95%E4%BA%BA%E4%BA%A4%E6%B5%81%E5%8D%94%E6%9C%83%E9%99%84%E9%8C%84(%E6%97%A5%E6%96%87).pdf&amp;Fun=Pdf_G_Agreement&amp;lang=cht" TargetMode="External"/><Relationship Id="rId58" Type="http://schemas.openxmlformats.org/officeDocument/2006/relationships/hyperlink" Target="https://investtaiwan.nat.gov.tw/getFile?file=%E5%B7%B4%E6%8B%89%E5%9C%AD%E6%8A%95%E4%BF%9D%E5%8D%94%E5%AE%9A_%E4%B8%AD%E6%96%87.pdf&amp;Fun=Pdf_G_Agreement&amp;lang=cht" TargetMode="External"/><Relationship Id="rId74" Type="http://schemas.openxmlformats.org/officeDocument/2006/relationships/hyperlink" Target="https://fta.trade.gov.tw/fta_panama.html" TargetMode="External"/><Relationship Id="rId79" Type="http://schemas.openxmlformats.org/officeDocument/2006/relationships/hyperlink" Target="https://investtaiwan.nat.gov.tw/getFile?file=%E5%A5%88%E5%8F%8A%E5%88%A9%E4%BA%9E%E6%8A%95%E4%BF%9D%E5%8D%94%E5%AE%9A_%E4%B8%AD%E6%96%87.pdf&amp;Fun=Pdf_G_Agreement&amp;lang=cht" TargetMode="External"/><Relationship Id="rId102" Type="http://schemas.openxmlformats.org/officeDocument/2006/relationships/header" Target="header14.xml"/><Relationship Id="rId5" Type="http://schemas.openxmlformats.org/officeDocument/2006/relationships/webSettings" Target="webSettings.xml"/><Relationship Id="rId90" Type="http://schemas.openxmlformats.org/officeDocument/2006/relationships/hyperlink" Target="https://investtaiwan.nat.gov.tw/getFile?file=%E8%B3%B4%E6%AF%94%E7%91%9E%E4%BA%9E%E6%8A%95%E4%BF%9D%E5%8D%94%E5%AE%9A_%E8%8B%B1%E6%96%87.pdf&amp;Fun=Pdf_G_Agreement&amp;lang=cht" TargetMode="External"/><Relationship Id="rId95" Type="http://schemas.openxmlformats.org/officeDocument/2006/relationships/hyperlink" Target="https://investtaiwan.nat.gov.tw/getFile?file=9b37b1d4-04df-45f9-aff1-a8d4d165fc09.pdf&amp;Fun=ArticleAction&amp;lang=cht" TargetMode="External"/><Relationship Id="rId22" Type="http://schemas.openxmlformats.org/officeDocument/2006/relationships/header" Target="header9.xml"/><Relationship Id="rId27" Type="http://schemas.openxmlformats.org/officeDocument/2006/relationships/hyperlink" Target="https://investtaiwan.nat.gov.tw/getFile?file=%E6%96%B0%E5%8A%A0%E5%9D%A1%E6%8A%95%E4%BF%9D%E5%8D%94%E5%AE%9A_%E4%B8%AD%E6%96%87.pdf&amp;Fun=Pdf_G_Agreement&amp;lang=cht" TargetMode="External"/><Relationship Id="rId43" Type="http://schemas.openxmlformats.org/officeDocument/2006/relationships/hyperlink" Target="https://investtaiwan.nat.gov.tw/getFile?file=1.Cross-Strait%20Bilateral%20Investment%20Protection%20and%20Promotion%20Agreement.pdf&amp;Fun=Pdf_G_Agreement&amp;lang=cht" TargetMode="External"/><Relationship Id="rId48" Type="http://schemas.openxmlformats.org/officeDocument/2006/relationships/hyperlink" Target="https://investtaiwan.nat.gov.tw/getFile?file=9018ff21-5891-4ecf-894b-eb2e9b4de177.pdf&amp;Fun=Pdf_G_Agreement&amp;lang=cht" TargetMode="External"/><Relationship Id="rId64" Type="http://schemas.openxmlformats.org/officeDocument/2006/relationships/hyperlink" Target="https://investtaiwan.nat.gov.tw/getFile?file=%E8%B2%9D%E9%87%8C%E6%96%AF%E6%8A%95%E4%BF%9D%E5%8D%94%E5%AE%9A_%E4%B8%AD%E6%96%87.pdf&amp;Fun=Pdf_G_Agreement&amp;lang=cht" TargetMode="External"/><Relationship Id="rId69" Type="http://schemas.openxmlformats.org/officeDocument/2006/relationships/hyperlink" Target="https://investtaiwan.nat.gov.tw/getFile?file=2bfb222e-b281-4b48-b0d0-7c9c9ab64bae.pdf&amp;Fun=ArticleAction&amp;lang=cht" TargetMode="External"/><Relationship Id="rId80" Type="http://schemas.openxmlformats.org/officeDocument/2006/relationships/hyperlink" Target="https://investtaiwan.nat.gov.tw/getFile?file=%E5%A5%88%E5%8F%8A%E5%88%A9%E4%BA%9E%E6%8A%95%E4%BF%9D%E5%8D%94%E5%AE%9A_%E8%8B%B1%E6%96%87.pdf&amp;Fun=Pdf_G_Agreement&amp;lang=cht" TargetMode="External"/><Relationship Id="rId85" Type="http://schemas.openxmlformats.org/officeDocument/2006/relationships/hyperlink" Target="https://investtaiwan.nat.gov.tw/getFile?file=%E5%8F%B2%E7%93%A6%E6%BF%9F%E8%98%AD%E6%8A%95%E4%BF%9D%E5%8D%94%E5%AE%9A_%E4%B8%AD%E6%96%87.pdf&amp;Fun=Pdf_G_Agreement&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s://investtaiwan.nat.gov.tw/getFile?file=%E9%A6%AC%E4%BE%86%E8%A5%BF%E4%BA%9E%E6%8A%95%E4%BF%9D%E5%8D%94%E5%AE%9A_%E4%B8%AD%E6%96%87.pdf&amp;Fun=Pdf_G_Agreement&amp;lang=cht" TargetMode="External"/><Relationship Id="rId38" Type="http://schemas.openxmlformats.org/officeDocument/2006/relationships/hyperlink" Target="https://investtaiwan.nat.gov.tw/getFile?file=d9bb5a01-474c-4553-82ca-cf1bc99f3282.pdf&amp;Fun=ArticleAction&amp;lang=cht" TargetMode="External"/><Relationship Id="rId59" Type="http://schemas.openxmlformats.org/officeDocument/2006/relationships/hyperlink" Target="https://investtaiwan.nat.gov.tw/getFile?file=%E5%B7%B4%E6%8B%89%E5%9C%AD%E6%8A%95%E4%BF%9D%E5%8D%94%E5%AE%9A_%E8%A5%BF%E6%96%87.pdf&amp;Fun=Pdf_G_Agreement&amp;lang=cht" TargetMode="External"/><Relationship Id="rId103" Type="http://schemas.openxmlformats.org/officeDocument/2006/relationships/image" Target="media/image2.jpeg"/><Relationship Id="rId108" Type="http://schemas.openxmlformats.org/officeDocument/2006/relationships/fontTable" Target="fontTable.xml"/><Relationship Id="rId54" Type="http://schemas.openxmlformats.org/officeDocument/2006/relationships/hyperlink" Target="https://investtaiwan.nat.gov.tw/getFile?file=%E7%BE%8E%E5%9C%8B_%E4%B8%AD%E8%8B%B1.pdf&amp;Fun=Pdf_G_Agreement&amp;lang=cht" TargetMode="External"/><Relationship Id="rId70" Type="http://schemas.openxmlformats.org/officeDocument/2006/relationships/hyperlink" Target="https://investtaiwan.nat.gov.tw/getFile?file=151a9b88-8090-4384-afac-fdae3a001e2f.pdf&amp;Fun=ArticleAction&amp;lang=cht" TargetMode="External"/><Relationship Id="rId75" Type="http://schemas.openxmlformats.org/officeDocument/2006/relationships/hyperlink" Target="https://www.moea.gov.tw/MNS/populace/news/News.aspx?kind=1&amp;menu_id=40&amp;news_id=98978" TargetMode="External"/><Relationship Id="rId91" Type="http://schemas.openxmlformats.org/officeDocument/2006/relationships/hyperlink" Target="https://investtaiwan.nat.gov.tw/getFile?file=33b941df-104e-4131-b8ce-d92772b5ce33.pdf&amp;Fun=ArticleAction&amp;lang=cht" TargetMode="External"/><Relationship Id="rId96" Type="http://schemas.openxmlformats.org/officeDocument/2006/relationships/hyperlink" Target="https://investtaiwan.nat.gov.tw/getFile?file=15ae336d-076e-47aa-9ea8-3117ce433f07.pdf&amp;Fun=ArticleAction&amp;lang=ch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s://investtaiwan.nat.gov.tw/getFile?file=1883eec7-182f-42c4-abc3-7fcecda5109b.pdf&amp;Fun=ArticleAction&amp;lang=cht" TargetMode="External"/><Relationship Id="rId36" Type="http://schemas.openxmlformats.org/officeDocument/2006/relationships/hyperlink" Target="https://investtaiwan.nat.gov.tw/getFile?file=63a9b207-ed27-434d-b97e-829b547f9a54.pdf&amp;Fun=ArticleAction&amp;lang=cht" TargetMode="External"/><Relationship Id="rId49" Type="http://schemas.openxmlformats.org/officeDocument/2006/relationships/hyperlink" Target="https://investtaiwan.nat.gov.tw/getFile?file=%E4%BA%9E%E6%9D%B1%E9%97%9C%E4%BF%82%E5%8D%94%E6%9C%83%E9%99%84%E9%8C%84.pdf&amp;Fun=Pdf_G_Agreement&amp;lang=cht" TargetMode="External"/><Relationship Id="rId57" Type="http://schemas.openxmlformats.org/officeDocument/2006/relationships/hyperlink" Target="https://investtaiwan.nat.gov.tw/getFile?file=%E5%A4%9A%E6%98%8E%E5%B0%BC%E5%8A%A0%E6%8A%95%E4%BF%9D%E5%8D%94%E5%AE%9A_%E8%A5%BF%E6%96%87.pdf&amp;Fun=Pdf_G_Agreement&amp;lang=cht" TargetMode="External"/><Relationship Id="rId106" Type="http://schemas.openxmlformats.org/officeDocument/2006/relationships/footer" Target="footer6.xml"/><Relationship Id="rId10" Type="http://schemas.openxmlformats.org/officeDocument/2006/relationships/header" Target="header2.xml"/><Relationship Id="rId31" Type="http://schemas.openxmlformats.org/officeDocument/2006/relationships/hyperlink" Target="https://investtaiwan.nat.gov.tw/getFile?file=bc61c838-7dc1-450e-b226-f859d75d8850.pdf&amp;Fun=Pdf_G_Agreement&amp;lang=cht" TargetMode="External"/><Relationship Id="rId44" Type="http://schemas.openxmlformats.org/officeDocument/2006/relationships/hyperlink" Target="https://investtaiwan.nat.gov.tw/getFile?file=%E5%85%A9%E5%B2%B8%E6%8A%95%E4%BF%9D%E5%8D%94%E8%AD%B0%E5%85%B1%E8%AD%98.pdf&amp;Fun=Pdf_G_Agreement&amp;lang=cht" TargetMode="External"/><Relationship Id="rId52" Type="http://schemas.openxmlformats.org/officeDocument/2006/relationships/hyperlink" Target="https://investtaiwan.nat.gov.tw/getFile?file=Annex_I_and_II_of_the_Interchange_Association.pdf&amp;Fun=Pdf_G_Agreement&amp;lang=cht" TargetMode="External"/><Relationship Id="rId60" Type="http://schemas.openxmlformats.org/officeDocument/2006/relationships/hyperlink" Target="https://investtaiwan.nat.gov.tw/getFile?file=%E9%98%BF%E6%A0%B9%E5%BB%B7%E6%8A%95%E4%BF%9D%E5%8D%94%E5%AE%9A_%E4%B8%AD%E6%96%87.pdf&amp;Fun=Pdf_G_Agreement&amp;lang=cht" TargetMode="External"/><Relationship Id="rId65" Type="http://schemas.openxmlformats.org/officeDocument/2006/relationships/hyperlink" Target="https://investtaiwan.nat.gov.tw/getFile?file=%E8%B2%9D%E9%87%8C%E6%96%AF%E6%8A%95%E4%BF%9D%E5%8D%94%E5%AE%9A_%E8%8B%B1%E6%96%87.pdf&amp;Fun=Pdf_G_Agreement&amp;lang=cht" TargetMode="External"/><Relationship Id="rId73" Type="http://schemas.openxmlformats.org/officeDocument/2006/relationships/hyperlink" Target="https://investtaiwan.nat.gov.tw/getFile?file=06b09548-1b59-4fae-9f6a-cd10c451cf8e.pdf&amp;Fun=ArticleAction&amp;lang=cht" TargetMode="External"/><Relationship Id="rId78" Type="http://schemas.openxmlformats.org/officeDocument/2006/relationships/hyperlink" Target="https://investtaiwan.nat.gov.tw/getFile?file=733ba972-bf18-4852-9b0e-09810c9a9da3.pdf&amp;Fun=ArticleAction&amp;lang=cht" TargetMode="External"/><Relationship Id="rId81" Type="http://schemas.openxmlformats.org/officeDocument/2006/relationships/hyperlink" Target="https://investtaiwan.nat.gov.tw/getFile?file=%E9%A6%AC%E6%8B%89%E5%A8%81%E6%8A%95%E4%BF%9D%E5%8D%94%E5%AE%9A_%E4%B8%AD%E6%96%87.pdf&amp;Fun=Pdf_G_Agreement&amp;lang=cht" TargetMode="External"/><Relationship Id="rId86" Type="http://schemas.openxmlformats.org/officeDocument/2006/relationships/hyperlink" Target="https://investtaiwan.nat.gov.tw/getFile?file=%E5%8F%B2%E7%93%A6%E6%BF%9F%E8%98%AD%E6%8A%95%E4%BF%9D%E5%8D%94%E5%AE%9A_%E8%8B%B1%E6%96%87.pdf&amp;Fun=Pdf_G_Agreement&amp;lang=cht" TargetMode="External"/><Relationship Id="rId94" Type="http://schemas.openxmlformats.org/officeDocument/2006/relationships/hyperlink" Target="https://investtaiwan.nat.gov.tw/getFile?file=%E9%A6%AC%E7%B4%B9%E7%88%BE%E6%8A%95%E4%BF%9D%E5%8D%94%E5%AE%9A_%E8%8B%B1%E6%96%87.pdf&amp;Fun=Pdf_G_Agreement&amp;lang=cht" TargetMode="External"/><Relationship Id="rId99" Type="http://schemas.openxmlformats.org/officeDocument/2006/relationships/hyperlink" Target="https://investtaiwan.nat.gov.tw/getFile?file=%E9%A6%AC%E5%85%B6%E9%A0%93%E6%8A%95%E4%BF%9D%E5%8D%94%E5%AE%9A_%E8%8B%B1%E6%96%87.pdf&amp;Fun=Pdf_G_Agreement&amp;lang=cht" TargetMode="External"/><Relationship Id="rId101" Type="http://schemas.openxmlformats.org/officeDocument/2006/relationships/hyperlink" Target="https://fta.trade.gov.tw/fta_newzealand.html"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5c7ced0f-97c6-4bc7-9209-5ffa5f4ec5b1.pdf&amp;Fun=Pdf_G_Agreement&amp;lang=cht" TargetMode="External"/><Relationship Id="rId109" Type="http://schemas.openxmlformats.org/officeDocument/2006/relationships/theme" Target="theme/theme1.xml"/><Relationship Id="rId34" Type="http://schemas.openxmlformats.org/officeDocument/2006/relationships/hyperlink" Target="https://investtaiwan.nat.gov.tw/getFile?file=%E9%A6%AC%E4%BE%86%E8%A5%BF%E4%BA%9E%E6%8A%95%E4%BF%9D%E5%8D%94%E5%AE%9A_%E8%8B%B1%E6%96%87.pdf&amp;Fun=Pdf_G_Agreement&amp;lang=cht" TargetMode="External"/><Relationship Id="rId50" Type="http://schemas.openxmlformats.org/officeDocument/2006/relationships/hyperlink" Target="https://investtaiwan.nat.gov.tw/getFile?file=Annex_I_and_II_of_the_Association_of_East_Asian_Relations.pdf&amp;Fun=Pdf_G_Agreement&amp;lang=cht" TargetMode="External"/><Relationship Id="rId55" Type="http://schemas.openxmlformats.org/officeDocument/2006/relationships/hyperlink" Target="https://investtaiwan.nat.gov.tw/getFile?file=%E7%BE%8E%E5%9C%8B_%E4%B8%AD%E8%8B%B1.pdf&amp;Fun=Pdf_G_Agreement&amp;lang=cht" TargetMode="External"/><Relationship Id="rId76" Type="http://schemas.openxmlformats.org/officeDocument/2006/relationships/hyperlink" Target="https://investtaiwan.nat.gov.tw/getFile?file=eb5d07b9-17db-4eea-be76-f689627d6dee.pdf&amp;Fun=ArticleAction&amp;lang=cht" TargetMode="External"/><Relationship Id="rId97" Type="http://schemas.openxmlformats.org/officeDocument/2006/relationships/hyperlink" Target="https://investtaiwan.nat.gov.tw/getFile?file=d5427f95-6a62-4b75-8266-35a0b12ef470.pdf&amp;Fun=ArticleAction&amp;lang=cht" TargetMode="External"/><Relationship Id="rId104"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hyperlink" Target="https://investtaiwan.nat.gov.tw/getFile?file=0afdebc8-4f66-4c92-af43-c04b41e78052.pdf&amp;Fun=ArticleAction&amp;lang=cht" TargetMode="External"/><Relationship Id="rId92" Type="http://schemas.openxmlformats.org/officeDocument/2006/relationships/hyperlink" Target="https://investtaiwan.nat.gov.tw/getFile?file=7611427b-abd7-47a3-83a0-add3d1dcd3cf.pdf&amp;Fun=ArticleAction&amp;lang=cht" TargetMode="External"/><Relationship Id="rId2" Type="http://schemas.openxmlformats.org/officeDocument/2006/relationships/numbering" Target="numbering.xml"/><Relationship Id="rId29" Type="http://schemas.openxmlformats.org/officeDocument/2006/relationships/hyperlink" Target="https://investtaiwan.nat.gov.tw/getFile?file=%E5%8D%B0%E5%B0%BC%E6%8A%95%E4%BF%9D%E5%8D%94%E5%AE%9A_%E4%B8%AD%E6%96%87.pdf&amp;Fun=Pdf_G_Agreement&amp;lang=cht" TargetMode="External"/><Relationship Id="rId24" Type="http://schemas.openxmlformats.org/officeDocument/2006/relationships/header" Target="header11.xml"/><Relationship Id="rId40" Type="http://schemas.openxmlformats.org/officeDocument/2006/relationships/hyperlink" Target="https://investtaiwan.nat.gov.tw/getFile?file=cae0e8d8-3abb-4521-b40d-10bec78cddb0.pdf&amp;Fun=Pdf_G_Agreement&amp;lang=cht" TargetMode="External"/><Relationship Id="rId45" Type="http://schemas.openxmlformats.org/officeDocument/2006/relationships/hyperlink" Target="https://investtaiwan.nat.gov.tw/getFile?file=2.Common%20Declaration.pdf&amp;Fun=Pdf_G_Agreement&amp;lang=cht" TargetMode="External"/><Relationship Id="rId66" Type="http://schemas.openxmlformats.org/officeDocument/2006/relationships/hyperlink" Target="https://investtaiwan.nat.gov.tw/getFile?file=%E5%93%A5%E6%96%AF%E5%A4%A7%E9%BB%8E%E5%8A%A0%E6%8A%95%E4%BF%9D%E5%8D%94%E5%AE%9A_%E4%B8%AD%E6%96%87.pdf&amp;Fun=Pdf_G_Agreement&amp;lang=cht" TargetMode="External"/><Relationship Id="rId87" Type="http://schemas.openxmlformats.org/officeDocument/2006/relationships/hyperlink" Target="https://investtaiwan.nat.gov.tw/getFile?file=%E5%B8%83%E5%90%89%E7%B4%8D%E6%B3%95%E7%B4%A2%E6%8A%95%E4%BF%9D%E5%8D%94%E5%AE%9A_%E4%B8%AD%E6%96%87.pdf&amp;Fun=Pdf_G_Agreement&amp;lang=cht" TargetMode="External"/><Relationship Id="rId61" Type="http://schemas.openxmlformats.org/officeDocument/2006/relationships/hyperlink" Target="https://investtaiwan.nat.gov.tw/getFile?file=%E9%98%BF%E6%A0%B9%E5%BB%B7%E6%8A%95%E4%BF%9D%E5%8D%94%E5%AE%9A_%E8%8B%B1%E6%96%87.pdf&amp;Fun=Pdf_G_Agreement&amp;lang=cht" TargetMode="External"/><Relationship Id="rId82" Type="http://schemas.openxmlformats.org/officeDocument/2006/relationships/hyperlink" Target="https://investtaiwan.nat.gov.tw/getFile?file=%E9%A6%AC%E6%8B%89%E5%A8%81%E6%8A%95%E4%BF%9D%E5%8D%94%E5%AE%9A_%E8%8B%B1%E6%96%87.pdf&amp;Fun=Pdf_G_Agreement&amp;lang=cht"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yperlink" Target="https://investtaiwan.nat.gov.tw/getFile?file=%E5%8D%B0%E5%B0%BC%E6%8A%95%E4%BF%9D%E5%8D%94%E5%AE%9A_%E8%8B%B1%E6%96%87.pdf&amp;Fun=Pdf_G_Agreement&amp;lang=cht" TargetMode="External"/><Relationship Id="rId35" Type="http://schemas.openxmlformats.org/officeDocument/2006/relationships/hyperlink" Target="https://investtaiwan.nat.gov.tw/getFile?file=e199d972-8ee0-4bbf-a655-243a3eb8cd9e.pdf&amp;Fun=ArticleAction&amp;lang=cht" TargetMode="External"/><Relationship Id="rId56" Type="http://schemas.openxmlformats.org/officeDocument/2006/relationships/hyperlink" Target="https://investtaiwan.nat.gov.tw/getFile?file=%E5%A4%9A%E6%98%8E%E5%B0%BC%E5%8A%A0%E6%8A%95%E4%BF%9D%E5%8D%94%E5%AE%9A_%E4%B8%AD%E6%96%87.pdf&amp;Fun=Pdf_G_Agreement&amp;lang=cht" TargetMode="External"/><Relationship Id="rId77" Type="http://schemas.openxmlformats.org/officeDocument/2006/relationships/hyperlink" Target="https://investtaiwan.nat.gov.tw/getFile?file=a98970c2-d659-4ab8-9ba2-f4db40b68e1b.pdf&amp;Fun=ArticleAction&amp;lang=cht" TargetMode="External"/><Relationship Id="rId100" Type="http://schemas.openxmlformats.org/officeDocument/2006/relationships/hyperlink" Target="https://investtaiwan.nat.gov.tw/getFile?file=%E9%A6%AC%E5%85%B6%E9%A0%93%E6%8A%95%E4%BF%9D%E5%8D%94%E5%AE%9A_%E9%A6%AC%E5%85%B6%E9%A0%93%E6%96%87.pdf&amp;Fun=Pdf_G_Agreement&amp;lang=cht" TargetMode="External"/><Relationship Id="rId105" Type="http://schemas.openxmlformats.org/officeDocument/2006/relationships/header" Target="header16.xml"/><Relationship Id="rId8" Type="http://schemas.openxmlformats.org/officeDocument/2006/relationships/image" Target="media/image1.jpeg"/><Relationship Id="rId51" Type="http://schemas.openxmlformats.org/officeDocument/2006/relationships/hyperlink" Target="https://investtaiwan.nat.gov.tw/getFile?file=%E8%B2%A1%E5%9C%98%E6%B3%95%E4%BA%BA%E4%BA%A4%E6%B5%81%E5%8D%94%E6%9C%83%E9%99%84%E9%8C%84.pdf&amp;Fun=Pdf_G_Agreement&amp;lang=cht" TargetMode="External"/><Relationship Id="rId72" Type="http://schemas.openxmlformats.org/officeDocument/2006/relationships/hyperlink" Target="https://investtaiwan.nat.gov.tw/getFile?file=8dfd1fb9-c3b8-4a4e-8796-363d478b4b83.pdf&amp;Fun=ArticleAction&amp;lang=cht" TargetMode="External"/><Relationship Id="rId93" Type="http://schemas.openxmlformats.org/officeDocument/2006/relationships/hyperlink" Target="https://investtaiwan.nat.gov.tw/getFile?file=%E9%A6%AC%E7%B4%B9%E7%88%BE%E6%8A%95%E4%BF%9D%E5%8D%94%E5%AE%9A_%E4%B8%AD%E6%96%87.pdf&amp;Fun=Pdf_G_Agreement&amp;lang=cht" TargetMode="External"/><Relationship Id="rId98" Type="http://schemas.openxmlformats.org/officeDocument/2006/relationships/hyperlink" Target="https://investtaiwan.nat.gov.tw/getFile?file=%E9%A6%AC%E5%85%B6%E9%A0%93%E6%8A%95%E4%BF%9D%E5%8D%94%E5%AE%9A_%E4%B8%AD%E6%96%87.pdf&amp;Fun=Pdf_G_Agreement&amp;lang=cht" TargetMode="External"/><Relationship Id="rId3" Type="http://schemas.openxmlformats.org/officeDocument/2006/relationships/styles" Target="styles.xml"/><Relationship Id="rId25" Type="http://schemas.openxmlformats.org/officeDocument/2006/relationships/header" Target="header12.xml"/><Relationship Id="rId46" Type="http://schemas.openxmlformats.org/officeDocument/2006/relationships/hyperlink" Target="https://investtaiwan.nat.gov.tw/getFile?file=6d5d102e-7b06-4d2c-8998-f21364cb557e.pdf&amp;Fun=Pdf_G_Agreement&amp;lang=cht" TargetMode="External"/><Relationship Id="rId67" Type="http://schemas.openxmlformats.org/officeDocument/2006/relationships/hyperlink" Target="https://investtaiwan.nat.gov.tw/getFile?file=%E5%93%A5%E6%96%AF%E5%A4%A7%E9%BB%8E%E5%8A%A0%E6%8A%95%E4%BF%9D%E5%8D%94%E5%AE%9A_%E8%8B%B1%E6%96%87.pdf&amp;Fun=Pdf_G_Agreement&amp;lang=cht" TargetMode="External"/><Relationship Id="rId20" Type="http://schemas.openxmlformats.org/officeDocument/2006/relationships/header" Target="header7.xml"/><Relationship Id="rId41" Type="http://schemas.openxmlformats.org/officeDocument/2006/relationships/hyperlink" Target="https://investtaiwan.nat.gov.tw/getFile?file=fbd32d30-8a69-4e7c-b080-0c241c9fca76.pdf&amp;Fun=Pdf_G_Agreement&amp;lang=cht" TargetMode="External"/><Relationship Id="rId62" Type="http://schemas.openxmlformats.org/officeDocument/2006/relationships/hyperlink" Target="https://fta.taiwantrade.com/pages/ftapage_salvadory_honduras.html" TargetMode="External"/><Relationship Id="rId83" Type="http://schemas.openxmlformats.org/officeDocument/2006/relationships/hyperlink" Target="https://investtaiwan.nat.gov.tw/getFile?file=%E5%A1%9E%E5%85%A7%E5%8A%A0%E7%88%BE%E6%8A%95%E4%BF%9D%E5%8D%94%E5%AE%9A_%E4%B8%AD%E6%96%87.pdf&amp;Fun=Pdf_G_Agreement&amp;lang=cht" TargetMode="External"/><Relationship Id="rId88" Type="http://schemas.openxmlformats.org/officeDocument/2006/relationships/hyperlink" Target="https://investtaiwan.nat.gov.tw/getFile?file=%E5%B8%83%E5%90%89%E7%B4%8D%E6%B3%95%E7%B4%A2%E6%8A%95%E4%BF%9D%E5%8D%94%E5%AE%9A_%E6%B3%95%E6%96%87.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2C215-19E5-4A17-BB8B-959423FDB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70</Pages>
  <Words>20283</Words>
  <Characters>25151</Characters>
  <Application>Microsoft Office Word</Application>
  <DocSecurity>0</DocSecurity>
  <Lines>1143</Lines>
  <Paragraphs>927</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com valley ltd</Company>
  <LinksUpToDate>false</LinksUpToDate>
  <CharactersWithSpaces>44507</CharactersWithSpaces>
  <SharedDoc>false</SharedDoc>
  <HLinks>
    <vt:vector size="102" baseType="variant">
      <vt:variant>
        <vt:i4>2097187</vt:i4>
      </vt:variant>
      <vt:variant>
        <vt:i4>90</vt:i4>
      </vt:variant>
      <vt:variant>
        <vt:i4>0</vt:i4>
      </vt:variant>
      <vt:variant>
        <vt:i4>5</vt:i4>
      </vt:variant>
      <vt:variant>
        <vt:lpwstr>http://www.sipa.org.sz/</vt:lpwstr>
      </vt:variant>
      <vt:variant>
        <vt:lpwstr/>
      </vt:variant>
      <vt:variant>
        <vt:i4>7929939</vt:i4>
      </vt:variant>
      <vt:variant>
        <vt:i4>87</vt:i4>
      </vt:variant>
      <vt:variant>
        <vt:i4>0</vt:i4>
      </vt:variant>
      <vt:variant>
        <vt:i4>5</vt:i4>
      </vt:variant>
      <vt:variant>
        <vt:lpwstr>mailto:edmoeasz@gmail.com</vt:lpwstr>
      </vt:variant>
      <vt:variant>
        <vt:lpwstr/>
      </vt:variant>
      <vt:variant>
        <vt:i4>5439522</vt:i4>
      </vt:variant>
      <vt:variant>
        <vt:i4>84</vt:i4>
      </vt:variant>
      <vt:variant>
        <vt:i4>0</vt:i4>
      </vt:variant>
      <vt:variant>
        <vt:i4>5</vt:i4>
      </vt:variant>
      <vt:variant>
        <vt:lpwstr>mailto:swazilan@moea.gov.tw</vt:lpwstr>
      </vt:variant>
      <vt:variant>
        <vt:lpwstr/>
      </vt:variant>
      <vt:variant>
        <vt:i4>6160412</vt:i4>
      </vt:variant>
      <vt:variant>
        <vt:i4>81</vt:i4>
      </vt:variant>
      <vt:variant>
        <vt:i4>0</vt:i4>
      </vt:variant>
      <vt:variant>
        <vt:i4>5</vt:i4>
      </vt:variant>
      <vt:variant>
        <vt:lpwstr>http://www.swazi.com/</vt:lpwstr>
      </vt:variant>
      <vt:variant>
        <vt:lpwstr/>
      </vt:variant>
      <vt:variant>
        <vt:i4>1245235</vt:i4>
      </vt:variant>
      <vt:variant>
        <vt:i4>74</vt:i4>
      </vt:variant>
      <vt:variant>
        <vt:i4>0</vt:i4>
      </vt:variant>
      <vt:variant>
        <vt:i4>5</vt:i4>
      </vt:variant>
      <vt:variant>
        <vt:lpwstr/>
      </vt:variant>
      <vt:variant>
        <vt:lpwstr>_Toc517637247</vt:lpwstr>
      </vt:variant>
      <vt:variant>
        <vt:i4>1245235</vt:i4>
      </vt:variant>
      <vt:variant>
        <vt:i4>68</vt:i4>
      </vt:variant>
      <vt:variant>
        <vt:i4>0</vt:i4>
      </vt:variant>
      <vt:variant>
        <vt:i4>5</vt:i4>
      </vt:variant>
      <vt:variant>
        <vt:lpwstr/>
      </vt:variant>
      <vt:variant>
        <vt:lpwstr>_Toc517637246</vt:lpwstr>
      </vt:variant>
      <vt:variant>
        <vt:i4>1245235</vt:i4>
      </vt:variant>
      <vt:variant>
        <vt:i4>62</vt:i4>
      </vt:variant>
      <vt:variant>
        <vt:i4>0</vt:i4>
      </vt:variant>
      <vt:variant>
        <vt:i4>5</vt:i4>
      </vt:variant>
      <vt:variant>
        <vt:lpwstr/>
      </vt:variant>
      <vt:variant>
        <vt:lpwstr>_Toc517637245</vt:lpwstr>
      </vt:variant>
      <vt:variant>
        <vt:i4>1245235</vt:i4>
      </vt:variant>
      <vt:variant>
        <vt:i4>56</vt:i4>
      </vt:variant>
      <vt:variant>
        <vt:i4>0</vt:i4>
      </vt:variant>
      <vt:variant>
        <vt:i4>5</vt:i4>
      </vt:variant>
      <vt:variant>
        <vt:lpwstr/>
      </vt:variant>
      <vt:variant>
        <vt:lpwstr>_Toc517637244</vt:lpwstr>
      </vt:variant>
      <vt:variant>
        <vt:i4>1245235</vt:i4>
      </vt:variant>
      <vt:variant>
        <vt:i4>50</vt:i4>
      </vt:variant>
      <vt:variant>
        <vt:i4>0</vt:i4>
      </vt:variant>
      <vt:variant>
        <vt:i4>5</vt:i4>
      </vt:variant>
      <vt:variant>
        <vt:lpwstr/>
      </vt:variant>
      <vt:variant>
        <vt:lpwstr>_Toc517637243</vt:lpwstr>
      </vt:variant>
      <vt:variant>
        <vt:i4>1245235</vt:i4>
      </vt:variant>
      <vt:variant>
        <vt:i4>44</vt:i4>
      </vt:variant>
      <vt:variant>
        <vt:i4>0</vt:i4>
      </vt:variant>
      <vt:variant>
        <vt:i4>5</vt:i4>
      </vt:variant>
      <vt:variant>
        <vt:lpwstr/>
      </vt:variant>
      <vt:variant>
        <vt:lpwstr>_Toc517637242</vt:lpwstr>
      </vt:variant>
      <vt:variant>
        <vt:i4>1245235</vt:i4>
      </vt:variant>
      <vt:variant>
        <vt:i4>38</vt:i4>
      </vt:variant>
      <vt:variant>
        <vt:i4>0</vt:i4>
      </vt:variant>
      <vt:variant>
        <vt:i4>5</vt:i4>
      </vt:variant>
      <vt:variant>
        <vt:lpwstr/>
      </vt:variant>
      <vt:variant>
        <vt:lpwstr>_Toc517637241</vt:lpwstr>
      </vt:variant>
      <vt:variant>
        <vt:i4>1245235</vt:i4>
      </vt:variant>
      <vt:variant>
        <vt:i4>32</vt:i4>
      </vt:variant>
      <vt:variant>
        <vt:i4>0</vt:i4>
      </vt:variant>
      <vt:variant>
        <vt:i4>5</vt:i4>
      </vt:variant>
      <vt:variant>
        <vt:lpwstr/>
      </vt:variant>
      <vt:variant>
        <vt:lpwstr>_Toc517637240</vt:lpwstr>
      </vt:variant>
      <vt:variant>
        <vt:i4>1310771</vt:i4>
      </vt:variant>
      <vt:variant>
        <vt:i4>26</vt:i4>
      </vt:variant>
      <vt:variant>
        <vt:i4>0</vt:i4>
      </vt:variant>
      <vt:variant>
        <vt:i4>5</vt:i4>
      </vt:variant>
      <vt:variant>
        <vt:lpwstr/>
      </vt:variant>
      <vt:variant>
        <vt:lpwstr>_Toc517637239</vt:lpwstr>
      </vt:variant>
      <vt:variant>
        <vt:i4>1310771</vt:i4>
      </vt:variant>
      <vt:variant>
        <vt:i4>20</vt:i4>
      </vt:variant>
      <vt:variant>
        <vt:i4>0</vt:i4>
      </vt:variant>
      <vt:variant>
        <vt:i4>5</vt:i4>
      </vt:variant>
      <vt:variant>
        <vt:lpwstr/>
      </vt:variant>
      <vt:variant>
        <vt:lpwstr>_Toc517637238</vt:lpwstr>
      </vt:variant>
      <vt:variant>
        <vt:i4>1310771</vt:i4>
      </vt:variant>
      <vt:variant>
        <vt:i4>14</vt:i4>
      </vt:variant>
      <vt:variant>
        <vt:i4>0</vt:i4>
      </vt:variant>
      <vt:variant>
        <vt:i4>5</vt:i4>
      </vt:variant>
      <vt:variant>
        <vt:lpwstr/>
      </vt:variant>
      <vt:variant>
        <vt:lpwstr>_Toc517637237</vt:lpwstr>
      </vt:variant>
      <vt:variant>
        <vt:i4>1310771</vt:i4>
      </vt:variant>
      <vt:variant>
        <vt:i4>8</vt:i4>
      </vt:variant>
      <vt:variant>
        <vt:i4>0</vt:i4>
      </vt:variant>
      <vt:variant>
        <vt:i4>5</vt:i4>
      </vt:variant>
      <vt:variant>
        <vt:lpwstr/>
      </vt:variant>
      <vt:variant>
        <vt:lpwstr>_Toc517637236</vt:lpwstr>
      </vt:variant>
      <vt:variant>
        <vt:i4>1310771</vt:i4>
      </vt:variant>
      <vt:variant>
        <vt:i4>2</vt:i4>
      </vt:variant>
      <vt:variant>
        <vt:i4>0</vt:i4>
      </vt:variant>
      <vt:variant>
        <vt:i4>5</vt:i4>
      </vt:variant>
      <vt:variant>
        <vt:lpwstr/>
      </vt:variant>
      <vt:variant>
        <vt:lpwstr>_Toc517637235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8</cp:revision>
  <cp:lastPrinted>2026-05-26T08:44:00Z</cp:lastPrinted>
  <dcterms:created xsi:type="dcterms:W3CDTF">2026-05-25T17:43:00Z</dcterms:created>
  <dcterms:modified xsi:type="dcterms:W3CDTF">2026-07-08T03:54:00Z</dcterms:modified>
</cp:coreProperties>
</file>