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BC8F40" w14:textId="640907E2" w:rsidR="008A3B8C" w:rsidRPr="006B5179" w:rsidRDefault="004554DB" w:rsidP="008A3B8C">
      <w:pPr>
        <w:pStyle w:val="af8"/>
      </w:pPr>
      <w:r w:rsidRPr="006B5179">
        <w:rPr>
          <w:noProof/>
        </w:rPr>
        <w:drawing>
          <wp:anchor distT="0" distB="0" distL="114300" distR="114300" simplePos="0" relativeHeight="251661312" behindDoc="1" locked="1" layoutInCell="1" allowOverlap="1" wp14:anchorId="313B726D" wp14:editId="055C1570">
            <wp:simplePos x="0" y="0"/>
            <wp:positionH relativeFrom="column">
              <wp:posOffset>-1117600</wp:posOffset>
            </wp:positionH>
            <wp:positionV relativeFrom="page">
              <wp:posOffset>-86360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0封面-柬埔寨-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BD058B4" w14:textId="3D1BC0A5" w:rsidR="008A3B8C" w:rsidRPr="006B5179" w:rsidRDefault="004A202D" w:rsidP="008A3B8C">
      <w:pPr>
        <w:pStyle w:val="af8"/>
      </w:pPr>
      <w:r w:rsidRPr="006B5179">
        <w:rPr>
          <w:noProof/>
        </w:rPr>
        <mc:AlternateContent>
          <mc:Choice Requires="wps">
            <w:drawing>
              <wp:anchor distT="0" distB="0" distL="114300" distR="114300" simplePos="0" relativeHeight="251660288" behindDoc="0" locked="1" layoutInCell="1" allowOverlap="1" wp14:anchorId="50BFE328" wp14:editId="38AF2A0D">
                <wp:simplePos x="0" y="0"/>
                <wp:positionH relativeFrom="column">
                  <wp:posOffset>-1155065</wp:posOffset>
                </wp:positionH>
                <wp:positionV relativeFrom="page">
                  <wp:posOffset>9617075</wp:posOffset>
                </wp:positionV>
                <wp:extent cx="7642800" cy="108720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wps:spPr>
                      <wps:txbx>
                        <w:txbxContent>
                          <w:p w14:paraId="4C370B47" w14:textId="657D844D" w:rsidR="00770F99" w:rsidRPr="0035437D" w:rsidRDefault="00770F99" w:rsidP="008A3B8C">
                            <w:pPr>
                              <w:adjustRightInd w:val="0"/>
                              <w:snapToGrid w:val="0"/>
                              <w:spacing w:after="40"/>
                              <w:jc w:val="center"/>
                              <w:rPr>
                                <w:rFonts w:ascii="Arial Unicode MS" w:hAnsi="Arial Unicode MS" w:hint="eastAsia"/>
                                <w:color w:val="FFFFFF"/>
                                <w:spacing w:val="20"/>
                                <w:sz w:val="32"/>
                                <w:szCs w:val="32"/>
                                <w:lang w:eastAsia="zh-TW"/>
                              </w:rPr>
                            </w:pPr>
                            <w:r w:rsidRPr="00FD466E">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76B88E76" w14:textId="5E5EAB28" w:rsidR="00770F99" w:rsidRPr="0035437D" w:rsidRDefault="00770F99" w:rsidP="008A3B8C">
                            <w:pPr>
                              <w:adjustRightInd w:val="0"/>
                              <w:snapToGrid w:val="0"/>
                              <w:spacing w:after="40"/>
                              <w:jc w:val="center"/>
                              <w:rPr>
                                <w:rFonts w:ascii="Arial" w:hAnsi="Arial" w:cs="Arial"/>
                                <w:color w:val="FFFFFF"/>
                                <w:sz w:val="22"/>
                                <w:szCs w:val="22"/>
                                <w:lang w:eastAsia="zh-TW"/>
                              </w:rPr>
                            </w:pPr>
                            <w:r>
                              <w:rPr>
                                <w:rFonts w:ascii="Arial" w:hAnsi="Arial" w:cs="Arial"/>
                                <w:color w:val="FFFFFF"/>
                                <w:sz w:val="22"/>
                                <w:szCs w:val="22"/>
                                <w:lang w:eastAsia="zh-TW"/>
                              </w:rPr>
                              <w:t>Department of Investment Promotion</w:t>
                            </w:r>
                            <w:r w:rsidRPr="0035437D">
                              <w:rPr>
                                <w:rFonts w:ascii="Arial" w:hAnsi="Arial" w:cs="Arial"/>
                                <w:color w:val="FFFFFF"/>
                                <w:sz w:val="22"/>
                                <w:szCs w:val="22"/>
                                <w:lang w:eastAsia="zh-TW"/>
                              </w:rPr>
                              <w:t>, Ministry of Economic Affairs</w:t>
                            </w:r>
                          </w:p>
                          <w:p w14:paraId="68E24274" w14:textId="6AEEFB27" w:rsidR="00770F99" w:rsidRPr="0035437D" w:rsidRDefault="00770F99" w:rsidP="008A3B8C">
                            <w:pPr>
                              <w:adjustRightInd w:val="0"/>
                              <w:snapToGrid w:val="0"/>
                              <w:spacing w:after="40"/>
                              <w:jc w:val="center"/>
                              <w:rPr>
                                <w:rFonts w:ascii="Arial" w:hAnsi="Arial"/>
                                <w:color w:val="FFFFFF"/>
                                <w:spacing w:val="20"/>
                                <w:lang w:eastAsia="zh-TW"/>
                              </w:rPr>
                            </w:pPr>
                            <w:r w:rsidRPr="0035437D">
                              <w:rPr>
                                <w:rFonts w:ascii="Arial" w:hAnsi="Arial" w:hint="eastAsia"/>
                                <w:color w:val="FFFFFF"/>
                                <w:spacing w:val="20"/>
                                <w:lang w:eastAsia="zh-TW"/>
                              </w:rPr>
                              <w:t>中華民國</w:t>
                            </w:r>
                            <w:r>
                              <w:rPr>
                                <w:rFonts w:ascii="Arial" w:hAnsi="Arial" w:hint="eastAsia"/>
                                <w:color w:val="FFFFFF"/>
                                <w:spacing w:val="20"/>
                                <w:lang w:eastAsia="zh-TW"/>
                              </w:rPr>
                              <w:t>１１</w:t>
                            </w:r>
                            <w:r w:rsidR="00AA7A58">
                              <w:rPr>
                                <w:rFonts w:ascii="Arial" w:hAnsi="Arial" w:hint="eastAsia"/>
                                <w:color w:val="FFFFFF"/>
                                <w:spacing w:val="20"/>
                                <w:lang w:eastAsia="zh-TW"/>
                              </w:rPr>
                              <w:t>５</w:t>
                            </w:r>
                            <w:r w:rsidRPr="0035437D">
                              <w:rPr>
                                <w:rFonts w:ascii="Arial" w:hAnsi="Arial" w:hint="eastAsia"/>
                                <w:color w:val="FFFFFF"/>
                                <w:spacing w:val="20"/>
                                <w:lang w:eastAsia="zh-TW"/>
                              </w:rPr>
                              <w:t>年</w:t>
                            </w:r>
                            <w:proofErr w:type="gramStart"/>
                            <w:r w:rsidR="00CE7BE7">
                              <w:rPr>
                                <w:rFonts w:ascii="Arial" w:hAnsi="Arial" w:hint="eastAsia"/>
                                <w:color w:val="FFFFFF"/>
                                <w:spacing w:val="20"/>
                                <w:lang w:eastAsia="zh-TW"/>
                              </w:rPr>
                              <w:t>５</w:t>
                            </w:r>
                            <w:proofErr w:type="gramEnd"/>
                            <w:r w:rsidRPr="0035437D">
                              <w:rPr>
                                <w:rFonts w:ascii="Arial" w:hAnsi="Arial" w:hint="eastAsia"/>
                                <w:color w:val="FFFFFF"/>
                                <w:spacing w:val="2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FE328" id="_x0000_t202" coordsize="21600,21600" o:spt="202" path="m,l,21600r21600,l21600,xe">
                <v:stroke joinstyle="miter"/>
                <v:path gradientshapeok="t" o:connecttype="rect"/>
              </v:shapetype>
              <v:shape id="文字方塊 36" o:spid="_x0000_s1026" type="#_x0000_t202" style="position:absolute;left:0;text-align:left;margin-left:-90.95pt;margin-top:757.25pt;width:601.8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" fillcolor="#339" stroked="f">
                <v:textbox inset="0,4mm,0,0">
                  <w:txbxContent>
                    <w:p w14:paraId="4C370B47" w14:textId="657D844D" w:rsidR="00770F99" w:rsidRPr="0035437D" w:rsidRDefault="00770F99" w:rsidP="008A3B8C">
                      <w:pPr>
                        <w:adjustRightInd w:val="0"/>
                        <w:snapToGrid w:val="0"/>
                        <w:spacing w:after="40"/>
                        <w:jc w:val="center"/>
                        <w:rPr>
                          <w:rFonts w:ascii="Arial Unicode MS" w:hAnsi="Arial Unicode MS" w:hint="eastAsia"/>
                          <w:color w:val="FFFFFF"/>
                          <w:spacing w:val="20"/>
                          <w:sz w:val="32"/>
                          <w:szCs w:val="32"/>
                          <w:lang w:eastAsia="zh-TW"/>
                        </w:rPr>
                      </w:pPr>
                      <w:r w:rsidRPr="00FD466E">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76B88E76" w14:textId="5E5EAB28" w:rsidR="00770F99" w:rsidRPr="0035437D" w:rsidRDefault="00770F99" w:rsidP="008A3B8C">
                      <w:pPr>
                        <w:adjustRightInd w:val="0"/>
                        <w:snapToGrid w:val="0"/>
                        <w:spacing w:after="40"/>
                        <w:jc w:val="center"/>
                        <w:rPr>
                          <w:rFonts w:ascii="Arial" w:hAnsi="Arial" w:cs="Arial"/>
                          <w:color w:val="FFFFFF"/>
                          <w:sz w:val="22"/>
                          <w:szCs w:val="22"/>
                          <w:lang w:eastAsia="zh-TW"/>
                        </w:rPr>
                      </w:pPr>
                      <w:r>
                        <w:rPr>
                          <w:rFonts w:ascii="Arial" w:hAnsi="Arial" w:cs="Arial"/>
                          <w:color w:val="FFFFFF"/>
                          <w:sz w:val="22"/>
                          <w:szCs w:val="22"/>
                          <w:lang w:eastAsia="zh-TW"/>
                        </w:rPr>
                        <w:t>Department of Investment Promotion</w:t>
                      </w:r>
                      <w:r w:rsidRPr="0035437D">
                        <w:rPr>
                          <w:rFonts w:ascii="Arial" w:hAnsi="Arial" w:cs="Arial"/>
                          <w:color w:val="FFFFFF"/>
                          <w:sz w:val="22"/>
                          <w:szCs w:val="22"/>
                          <w:lang w:eastAsia="zh-TW"/>
                        </w:rPr>
                        <w:t>, Ministry of Economic Affairs</w:t>
                      </w:r>
                    </w:p>
                    <w:p w14:paraId="68E24274" w14:textId="6AEEFB27" w:rsidR="00770F99" w:rsidRPr="0035437D" w:rsidRDefault="00770F99" w:rsidP="008A3B8C">
                      <w:pPr>
                        <w:adjustRightInd w:val="0"/>
                        <w:snapToGrid w:val="0"/>
                        <w:spacing w:after="40"/>
                        <w:jc w:val="center"/>
                        <w:rPr>
                          <w:rFonts w:ascii="Arial" w:hAnsi="Arial"/>
                          <w:color w:val="FFFFFF"/>
                          <w:spacing w:val="20"/>
                          <w:lang w:eastAsia="zh-TW"/>
                        </w:rPr>
                      </w:pPr>
                      <w:r w:rsidRPr="0035437D">
                        <w:rPr>
                          <w:rFonts w:ascii="Arial" w:hAnsi="Arial" w:hint="eastAsia"/>
                          <w:color w:val="FFFFFF"/>
                          <w:spacing w:val="20"/>
                          <w:lang w:eastAsia="zh-TW"/>
                        </w:rPr>
                        <w:t>中華民國</w:t>
                      </w:r>
                      <w:r>
                        <w:rPr>
                          <w:rFonts w:ascii="Arial" w:hAnsi="Arial" w:hint="eastAsia"/>
                          <w:color w:val="FFFFFF"/>
                          <w:spacing w:val="20"/>
                          <w:lang w:eastAsia="zh-TW"/>
                        </w:rPr>
                        <w:t>１１</w:t>
                      </w:r>
                      <w:r w:rsidR="00AA7A58">
                        <w:rPr>
                          <w:rFonts w:ascii="Arial" w:hAnsi="Arial" w:hint="eastAsia"/>
                          <w:color w:val="FFFFFF"/>
                          <w:spacing w:val="20"/>
                          <w:lang w:eastAsia="zh-TW"/>
                        </w:rPr>
                        <w:t>５</w:t>
                      </w:r>
                      <w:r w:rsidRPr="0035437D">
                        <w:rPr>
                          <w:rFonts w:ascii="Arial" w:hAnsi="Arial" w:hint="eastAsia"/>
                          <w:color w:val="FFFFFF"/>
                          <w:spacing w:val="20"/>
                          <w:lang w:eastAsia="zh-TW"/>
                        </w:rPr>
                        <w:t>年</w:t>
                      </w:r>
                      <w:proofErr w:type="gramStart"/>
                      <w:r w:rsidR="00CE7BE7">
                        <w:rPr>
                          <w:rFonts w:ascii="Arial" w:hAnsi="Arial" w:hint="eastAsia"/>
                          <w:color w:val="FFFFFF"/>
                          <w:spacing w:val="20"/>
                          <w:lang w:eastAsia="zh-TW"/>
                        </w:rPr>
                        <w:t>５</w:t>
                      </w:r>
                      <w:proofErr w:type="gramEnd"/>
                      <w:r w:rsidRPr="0035437D">
                        <w:rPr>
                          <w:rFonts w:ascii="Arial" w:hAnsi="Arial" w:hint="eastAsia"/>
                          <w:color w:val="FFFFFF"/>
                          <w:spacing w:val="20"/>
                          <w:lang w:eastAsia="zh-TW"/>
                        </w:rPr>
                        <w:t>月</w:t>
                      </w:r>
                    </w:p>
                  </w:txbxContent>
                </v:textbox>
                <w10:wrap anchory="page"/>
                <w10:anchorlock/>
              </v:shape>
            </w:pict>
          </mc:Fallback>
        </mc:AlternateContent>
      </w:r>
      <w:r w:rsidR="008A3B8C" w:rsidRPr="006B5179">
        <w:br w:type="page"/>
      </w:r>
    </w:p>
    <w:p w14:paraId="72E7ABAF" w14:textId="77777777" w:rsidR="008A3B8C" w:rsidRPr="006B5179" w:rsidRDefault="008A3B8C" w:rsidP="008A3B8C">
      <w:pPr>
        <w:pStyle w:val="af8"/>
      </w:pPr>
    </w:p>
    <w:p w14:paraId="0F91D46C" w14:textId="77777777" w:rsidR="00A16CAB" w:rsidRPr="006B5179" w:rsidRDefault="00A16CAB" w:rsidP="008A3B8C">
      <w:pPr>
        <w:pStyle w:val="af8"/>
      </w:pPr>
    </w:p>
    <w:p w14:paraId="3CB23E8D" w14:textId="77777777" w:rsidR="008A3B8C" w:rsidRPr="006B5179" w:rsidRDefault="008A3B8C" w:rsidP="008A3B8C">
      <w:pPr>
        <w:pStyle w:val="af8"/>
        <w:snapToGrid w:val="0"/>
        <w:sectPr w:rsidR="008A3B8C" w:rsidRPr="006B5179">
          <w:footerReference w:type="even" r:id="rId9"/>
          <w:footerReference w:type="default" r:id="rId10"/>
          <w:headerReference w:type="first" r:id="rId11"/>
          <w:pgSz w:w="11906" w:h="16838"/>
          <w:pgMar w:top="2268" w:right="1701" w:bottom="1701" w:left="1701" w:header="1134" w:footer="851" w:gutter="0"/>
          <w:pgNumType w:start="1"/>
          <w:cols w:space="720"/>
          <w:titlePg/>
          <w:docGrid w:type="linesAndChars" w:linePitch="514" w:charSpace="-820"/>
        </w:sectPr>
      </w:pPr>
    </w:p>
    <w:tbl>
      <w:tblPr>
        <w:tblW w:w="0" w:type="auto"/>
        <w:tblLayout w:type="fixed"/>
        <w:tblCellMar>
          <w:left w:w="28" w:type="dxa"/>
          <w:right w:w="28" w:type="dxa"/>
        </w:tblCellMar>
        <w:tblLook w:val="0000" w:firstRow="0" w:lastRow="0" w:firstColumn="0" w:lastColumn="0" w:noHBand="0" w:noVBand="0"/>
      </w:tblPr>
      <w:tblGrid>
        <w:gridCol w:w="8560"/>
      </w:tblGrid>
      <w:tr w:rsidR="007A75AA" w:rsidRPr="006B5179" w14:paraId="049E4643" w14:textId="77777777" w:rsidTr="3F3E9CC5">
        <w:trPr>
          <w:trHeight w:val="1293"/>
        </w:trPr>
        <w:tc>
          <w:tcPr>
            <w:tcW w:w="8560" w:type="dxa"/>
            <w:vAlign w:val="center"/>
          </w:tcPr>
          <w:p w14:paraId="1D16894E" w14:textId="77777777" w:rsidR="008A3B8C" w:rsidRPr="006B5179" w:rsidRDefault="008A3B8C" w:rsidP="00612DC3">
            <w:pPr>
              <w:pStyle w:val="af8"/>
              <w:snapToGrid w:val="0"/>
            </w:pPr>
          </w:p>
        </w:tc>
      </w:tr>
      <w:tr w:rsidR="007A75AA" w:rsidRPr="006B5179" w14:paraId="70BDA759" w14:textId="77777777" w:rsidTr="3F3E9CC5">
        <w:trPr>
          <w:trHeight w:val="1701"/>
        </w:trPr>
        <w:tc>
          <w:tcPr>
            <w:tcW w:w="8560" w:type="dxa"/>
            <w:vAlign w:val="center"/>
          </w:tcPr>
          <w:p w14:paraId="46FA3269" w14:textId="77777777" w:rsidR="008A3B8C" w:rsidRPr="006B5179" w:rsidRDefault="008A3B8C" w:rsidP="00612DC3">
            <w:pPr>
              <w:ind w:left="709" w:right="709"/>
              <w:jc w:val="distribute"/>
            </w:pPr>
            <w:r w:rsidRPr="006B5179">
              <w:rPr>
                <w:rFonts w:ascii="華康粗圓體" w:eastAsia="華康粗圓體" w:hAnsi="華康粗圓體" w:cs="標楷體" w:hint="eastAsia"/>
                <w:sz w:val="72"/>
                <w:szCs w:val="72"/>
              </w:rPr>
              <w:t>柬埔寨投資環境簡介</w:t>
            </w:r>
          </w:p>
          <w:p w14:paraId="076CB739" w14:textId="77777777" w:rsidR="008A3B8C" w:rsidRPr="006B5179" w:rsidRDefault="008A3B8C" w:rsidP="00612DC3">
            <w:pPr>
              <w:ind w:left="709" w:right="709"/>
              <w:jc w:val="distribute"/>
            </w:pPr>
            <w:r w:rsidRPr="006B5179">
              <w:rPr>
                <w:rFonts w:ascii="華康粗圓體" w:eastAsia="華康粗圓體" w:hAnsi="華康粗圓體" w:cs="華康粗圓體" w:hint="eastAsia"/>
                <w:sz w:val="48"/>
                <w:szCs w:val="48"/>
              </w:rPr>
              <w:t xml:space="preserve">Investment Guide to </w:t>
            </w:r>
            <w:r w:rsidRPr="006B5179">
              <w:rPr>
                <w:rFonts w:ascii="華康粗圓體" w:eastAsia="華康粗圓體" w:hAnsi="華康粗圓體" w:cs="華康粗圓體" w:hint="eastAsia"/>
                <w:sz w:val="48"/>
                <w:szCs w:val="48"/>
                <w:lang w:eastAsia="zh-TW"/>
              </w:rPr>
              <w:t>Cambodia</w:t>
            </w:r>
          </w:p>
        </w:tc>
      </w:tr>
      <w:tr w:rsidR="007A75AA" w:rsidRPr="006B5179" w14:paraId="7C922D65" w14:textId="77777777" w:rsidTr="3F3E9CC5">
        <w:trPr>
          <w:trHeight w:val="8037"/>
        </w:trPr>
        <w:tc>
          <w:tcPr>
            <w:tcW w:w="8560" w:type="dxa"/>
          </w:tcPr>
          <w:p w14:paraId="36C9F087" w14:textId="77777777" w:rsidR="008A3B8C" w:rsidRPr="006B5179" w:rsidRDefault="008A3B8C" w:rsidP="00AF209B">
            <w:pPr>
              <w:jc w:val="center"/>
              <w:rPr>
                <w:rFonts w:ascii="華康粗圓體" w:eastAsia="華康粗圓體" w:hAnsi="華康粗圓體"/>
                <w:sz w:val="28"/>
                <w:szCs w:val="28"/>
                <w:lang w:eastAsia="zh-TW"/>
              </w:rPr>
            </w:pPr>
          </w:p>
          <w:p w14:paraId="7C1D33CC" w14:textId="77777777" w:rsidR="008A3B8C" w:rsidRPr="006B5179" w:rsidRDefault="008A3B8C" w:rsidP="00612DC3">
            <w:pPr>
              <w:jc w:val="center"/>
              <w:rPr>
                <w:rFonts w:ascii="華康粗圓體" w:eastAsia="華康粗圓體" w:hAnsi="華康粗圓體"/>
                <w:sz w:val="28"/>
                <w:szCs w:val="28"/>
                <w:lang w:eastAsia="zh-TW"/>
              </w:rPr>
            </w:pPr>
          </w:p>
          <w:p w14:paraId="07590143" w14:textId="3AD5B8AF" w:rsidR="008A3B8C" w:rsidRPr="006B5179" w:rsidRDefault="00FD466E" w:rsidP="00612DC3">
            <w:pPr>
              <w:jc w:val="center"/>
              <w:rPr>
                <w:rFonts w:ascii="華康粗圓體" w:eastAsia="華康粗圓體" w:hAnsi="華康粗圓體"/>
                <w:sz w:val="28"/>
                <w:szCs w:val="28"/>
                <w:lang w:eastAsia="zh-TW"/>
              </w:rPr>
            </w:pPr>
            <w:r w:rsidRPr="006B5179">
              <w:rPr>
                <w:rFonts w:ascii="華康粗圓體" w:eastAsia="華康粗圓體" w:hAnsi="華康粗圓體" w:hint="eastAsia"/>
                <w:sz w:val="28"/>
                <w:szCs w:val="28"/>
                <w:lang w:eastAsia="zh-TW"/>
              </w:rPr>
              <w:t>經濟部投資促進司</w:t>
            </w:r>
            <w:r w:rsidR="008A3B8C" w:rsidRPr="006B5179">
              <w:rPr>
                <w:rFonts w:ascii="華康粗圓體" w:eastAsia="華康粗圓體" w:hAnsi="華康粗圓體" w:hint="eastAsia"/>
                <w:sz w:val="28"/>
                <w:szCs w:val="28"/>
                <w:lang w:eastAsia="zh-TW"/>
              </w:rPr>
              <w:t xml:space="preserve">  編印</w:t>
            </w:r>
          </w:p>
        </w:tc>
      </w:tr>
      <w:tr w:rsidR="00402256" w:rsidRPr="006B5179" w14:paraId="6D7D7D01" w14:textId="77777777" w:rsidTr="3F3E9CC5">
        <w:tc>
          <w:tcPr>
            <w:tcW w:w="8560" w:type="dxa"/>
            <w:vAlign w:val="center"/>
          </w:tcPr>
          <w:p w14:paraId="0EE47587" w14:textId="4347AC1B" w:rsidR="008A3B8C" w:rsidRPr="006B5179" w:rsidRDefault="3F3E9CC5" w:rsidP="3F3E9CC5">
            <w:pPr>
              <w:jc w:val="center"/>
              <w:rPr>
                <w:rFonts w:ascii="華康粗圓體" w:eastAsia="華康粗圓體" w:hAnsi="華康粗圓體"/>
                <w:sz w:val="28"/>
                <w:szCs w:val="28"/>
                <w:lang w:eastAsia="zh-TW"/>
              </w:rPr>
            </w:pPr>
            <w:r w:rsidRPr="006B5179">
              <w:rPr>
                <w:rFonts w:ascii="華康粗圓體" w:eastAsia="華康粗圓體" w:hAnsi="華康粗圓體"/>
                <w:sz w:val="28"/>
                <w:szCs w:val="28"/>
                <w:lang w:eastAsia="zh-TW"/>
              </w:rPr>
              <w:t>感謝駐胡志明市辦事處經濟組協助編撰本書</w:t>
            </w:r>
          </w:p>
        </w:tc>
      </w:tr>
    </w:tbl>
    <w:p w14:paraId="02317BB7" w14:textId="77777777" w:rsidR="008A3B8C" w:rsidRPr="006B5179" w:rsidRDefault="008A3B8C" w:rsidP="008A3B8C">
      <w:pPr>
        <w:jc w:val="center"/>
        <w:rPr>
          <w:rFonts w:ascii="華康粗圓體" w:eastAsia="華康粗圓體" w:hAnsi="華康粗圓體"/>
          <w:sz w:val="28"/>
          <w:szCs w:val="28"/>
          <w:lang w:eastAsia="zh-TW"/>
        </w:rPr>
      </w:pPr>
    </w:p>
    <w:p w14:paraId="688EF59E" w14:textId="77777777" w:rsidR="00A16CAB" w:rsidRPr="006B5179" w:rsidRDefault="008A3B8C" w:rsidP="008A3B8C">
      <w:pPr>
        <w:spacing w:beforeLines="100" w:before="514" w:afterLines="100" w:after="514"/>
        <w:jc w:val="center"/>
        <w:rPr>
          <w:rFonts w:ascii="華康粗圓體" w:eastAsia="華康粗圓體" w:hAnsi="華康粗圓體"/>
          <w:sz w:val="28"/>
          <w:szCs w:val="28"/>
          <w:lang w:eastAsia="zh-TW"/>
        </w:rPr>
      </w:pPr>
      <w:r w:rsidRPr="006B5179">
        <w:rPr>
          <w:rFonts w:ascii="華康粗圓體" w:eastAsia="華康粗圓體" w:hAnsi="華康粗圓體"/>
          <w:sz w:val="28"/>
          <w:szCs w:val="28"/>
          <w:lang w:eastAsia="zh-TW"/>
        </w:rPr>
        <w:br w:type="page"/>
      </w:r>
    </w:p>
    <w:p w14:paraId="56E26003" w14:textId="77777777" w:rsidR="00A16CAB" w:rsidRPr="006B5179" w:rsidRDefault="00A16CAB" w:rsidP="008A3B8C">
      <w:pPr>
        <w:spacing w:beforeLines="100" w:before="514" w:afterLines="100" w:after="514"/>
        <w:jc w:val="center"/>
        <w:rPr>
          <w:rFonts w:ascii="華康粗圓體" w:eastAsia="華康粗圓體" w:hAnsi="華康粗圓體"/>
          <w:sz w:val="28"/>
          <w:szCs w:val="28"/>
          <w:lang w:eastAsia="zh-TW"/>
        </w:rPr>
      </w:pPr>
    </w:p>
    <w:p w14:paraId="3F63C1C5" w14:textId="4F71AC0D" w:rsidR="008A3B8C" w:rsidRPr="006B5179" w:rsidRDefault="008A3B8C" w:rsidP="008A3B8C">
      <w:pPr>
        <w:spacing w:beforeLines="100" w:before="514" w:afterLines="100" w:after="514"/>
        <w:jc w:val="center"/>
        <w:rPr>
          <w:rFonts w:ascii="華康新特明體" w:eastAsia="華康新特明體"/>
          <w:sz w:val="40"/>
          <w:szCs w:val="40"/>
        </w:rPr>
      </w:pPr>
      <w:r w:rsidRPr="006B5179">
        <w:rPr>
          <w:rFonts w:ascii="華康粗圓體" w:eastAsia="華康粗圓體" w:hAnsi="華康粗圓體"/>
          <w:sz w:val="28"/>
          <w:szCs w:val="28"/>
          <w:lang w:eastAsia="zh-TW"/>
        </w:rPr>
        <w:br w:type="page"/>
      </w:r>
      <w:r w:rsidRPr="006B5179">
        <w:rPr>
          <w:rFonts w:ascii="華康新特明體" w:eastAsia="華康新特明體" w:hint="eastAsia"/>
          <w:sz w:val="40"/>
          <w:szCs w:val="40"/>
        </w:rPr>
        <w:lastRenderedPageBreak/>
        <w:t>目　錄</w:t>
      </w:r>
    </w:p>
    <w:p w14:paraId="70D6E17C" w14:textId="449D6057" w:rsidR="001E6761" w:rsidRDefault="008A3B8C">
      <w:pPr>
        <w:pStyle w:val="10"/>
        <w:rPr>
          <w:rFonts w:asciiTheme="minorHAnsi" w:eastAsiaTheme="minorEastAsia" w:hAnsiTheme="minorHAnsi" w:cstheme="minorBidi"/>
          <w:noProof/>
          <w:kern w:val="2"/>
          <w:szCs w:val="22"/>
          <w:lang w:eastAsia="zh-TW"/>
          <w14:ligatures w14:val="standardContextual"/>
        </w:rPr>
      </w:pPr>
      <w:r w:rsidRPr="006B5179">
        <w:fldChar w:fldCharType="begin"/>
      </w:r>
      <w:r w:rsidRPr="006B5179">
        <w:instrText xml:space="preserve"> TOC \o "1-3" \h \z \t "</w:instrText>
      </w:r>
      <w:r w:rsidRPr="006B5179">
        <w:instrText>大標</w:instrText>
      </w:r>
      <w:r w:rsidRPr="006B5179">
        <w:instrText xml:space="preserve">,1" </w:instrText>
      </w:r>
      <w:r w:rsidRPr="006B5179">
        <w:fldChar w:fldCharType="separate"/>
      </w:r>
      <w:hyperlink w:anchor="_Toc229576048" w:history="1">
        <w:r w:rsidR="001E6761" w:rsidRPr="005B7EDA">
          <w:rPr>
            <w:rStyle w:val="aff1"/>
            <w:rFonts w:hint="eastAsia"/>
            <w:noProof/>
            <w:lang w:eastAsia="zh-TW"/>
          </w:rPr>
          <w:t>第壹章　自然人文環境</w:t>
        </w:r>
        <w:r w:rsidR="001E6761">
          <w:rPr>
            <w:noProof/>
            <w:webHidden/>
          </w:rPr>
          <w:tab/>
        </w:r>
        <w:r w:rsidR="001E6761">
          <w:rPr>
            <w:noProof/>
            <w:webHidden/>
          </w:rPr>
          <w:fldChar w:fldCharType="begin"/>
        </w:r>
        <w:r w:rsidR="001E6761">
          <w:rPr>
            <w:noProof/>
            <w:webHidden/>
          </w:rPr>
          <w:instrText xml:space="preserve"> PAGEREF _Toc229576048 \h </w:instrText>
        </w:r>
        <w:r w:rsidR="001E6761">
          <w:rPr>
            <w:noProof/>
            <w:webHidden/>
          </w:rPr>
        </w:r>
        <w:r w:rsidR="001E6761">
          <w:rPr>
            <w:noProof/>
            <w:webHidden/>
          </w:rPr>
          <w:fldChar w:fldCharType="separate"/>
        </w:r>
        <w:r w:rsidR="001E6761">
          <w:rPr>
            <w:noProof/>
            <w:webHidden/>
          </w:rPr>
          <w:t>1</w:t>
        </w:r>
        <w:r w:rsidR="001E6761">
          <w:rPr>
            <w:noProof/>
            <w:webHidden/>
          </w:rPr>
          <w:fldChar w:fldCharType="end"/>
        </w:r>
      </w:hyperlink>
    </w:p>
    <w:p w14:paraId="7E95352C" w14:textId="7B03B9F2"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49" w:history="1">
        <w:r w:rsidRPr="005B7EDA">
          <w:rPr>
            <w:rStyle w:val="aff1"/>
            <w:rFonts w:hint="eastAsia"/>
            <w:noProof/>
            <w:lang w:eastAsia="zh-TW"/>
          </w:rPr>
          <w:t>第貳章　經濟環境</w:t>
        </w:r>
        <w:r>
          <w:rPr>
            <w:noProof/>
            <w:webHidden/>
          </w:rPr>
          <w:tab/>
        </w:r>
        <w:r>
          <w:rPr>
            <w:noProof/>
            <w:webHidden/>
          </w:rPr>
          <w:fldChar w:fldCharType="begin"/>
        </w:r>
        <w:r>
          <w:rPr>
            <w:noProof/>
            <w:webHidden/>
          </w:rPr>
          <w:instrText xml:space="preserve"> PAGEREF _Toc229576049 \h </w:instrText>
        </w:r>
        <w:r>
          <w:rPr>
            <w:noProof/>
            <w:webHidden/>
          </w:rPr>
        </w:r>
        <w:r>
          <w:rPr>
            <w:noProof/>
            <w:webHidden/>
          </w:rPr>
          <w:fldChar w:fldCharType="separate"/>
        </w:r>
        <w:r>
          <w:rPr>
            <w:noProof/>
            <w:webHidden/>
          </w:rPr>
          <w:t>9</w:t>
        </w:r>
        <w:r>
          <w:rPr>
            <w:noProof/>
            <w:webHidden/>
          </w:rPr>
          <w:fldChar w:fldCharType="end"/>
        </w:r>
      </w:hyperlink>
    </w:p>
    <w:p w14:paraId="3D25E52D" w14:textId="25FB2364"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0" w:history="1">
        <w:r w:rsidRPr="005B7EDA">
          <w:rPr>
            <w:rStyle w:val="aff1"/>
            <w:rFonts w:hint="eastAsia"/>
            <w:noProof/>
          </w:rPr>
          <w:t>第參章　外商在當地經營現況及投資機會</w:t>
        </w:r>
        <w:r>
          <w:rPr>
            <w:noProof/>
            <w:webHidden/>
          </w:rPr>
          <w:tab/>
        </w:r>
        <w:r>
          <w:rPr>
            <w:noProof/>
            <w:webHidden/>
          </w:rPr>
          <w:fldChar w:fldCharType="begin"/>
        </w:r>
        <w:r>
          <w:rPr>
            <w:noProof/>
            <w:webHidden/>
          </w:rPr>
          <w:instrText xml:space="preserve"> PAGEREF _Toc229576050 \h </w:instrText>
        </w:r>
        <w:r>
          <w:rPr>
            <w:noProof/>
            <w:webHidden/>
          </w:rPr>
        </w:r>
        <w:r>
          <w:rPr>
            <w:noProof/>
            <w:webHidden/>
          </w:rPr>
          <w:fldChar w:fldCharType="separate"/>
        </w:r>
        <w:r>
          <w:rPr>
            <w:noProof/>
            <w:webHidden/>
          </w:rPr>
          <w:t>49</w:t>
        </w:r>
        <w:r>
          <w:rPr>
            <w:noProof/>
            <w:webHidden/>
          </w:rPr>
          <w:fldChar w:fldCharType="end"/>
        </w:r>
      </w:hyperlink>
    </w:p>
    <w:p w14:paraId="71D5C37D" w14:textId="6D446470"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1" w:history="1">
        <w:r w:rsidRPr="005B7EDA">
          <w:rPr>
            <w:rStyle w:val="aff1"/>
            <w:rFonts w:hint="eastAsia"/>
            <w:noProof/>
          </w:rPr>
          <w:t>第肆章　投資法規及程序</w:t>
        </w:r>
        <w:r>
          <w:rPr>
            <w:noProof/>
            <w:webHidden/>
          </w:rPr>
          <w:tab/>
        </w:r>
        <w:r>
          <w:rPr>
            <w:noProof/>
            <w:webHidden/>
          </w:rPr>
          <w:fldChar w:fldCharType="begin"/>
        </w:r>
        <w:r>
          <w:rPr>
            <w:noProof/>
            <w:webHidden/>
          </w:rPr>
          <w:instrText xml:space="preserve"> PAGEREF _Toc229576051 \h </w:instrText>
        </w:r>
        <w:r>
          <w:rPr>
            <w:noProof/>
            <w:webHidden/>
          </w:rPr>
        </w:r>
        <w:r>
          <w:rPr>
            <w:noProof/>
            <w:webHidden/>
          </w:rPr>
          <w:fldChar w:fldCharType="separate"/>
        </w:r>
        <w:r>
          <w:rPr>
            <w:noProof/>
            <w:webHidden/>
          </w:rPr>
          <w:t>55</w:t>
        </w:r>
        <w:r>
          <w:rPr>
            <w:noProof/>
            <w:webHidden/>
          </w:rPr>
          <w:fldChar w:fldCharType="end"/>
        </w:r>
      </w:hyperlink>
    </w:p>
    <w:p w14:paraId="30B991F0" w14:textId="43CFD8D1"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2" w:history="1">
        <w:r w:rsidRPr="005B7EDA">
          <w:rPr>
            <w:rStyle w:val="aff1"/>
            <w:rFonts w:hint="eastAsia"/>
            <w:noProof/>
            <w:lang w:eastAsia="zh-TW"/>
          </w:rPr>
          <w:t>第伍章　租稅及金融制度</w:t>
        </w:r>
        <w:r>
          <w:rPr>
            <w:noProof/>
            <w:webHidden/>
          </w:rPr>
          <w:tab/>
        </w:r>
        <w:r>
          <w:rPr>
            <w:noProof/>
            <w:webHidden/>
          </w:rPr>
          <w:fldChar w:fldCharType="begin"/>
        </w:r>
        <w:r>
          <w:rPr>
            <w:noProof/>
            <w:webHidden/>
          </w:rPr>
          <w:instrText xml:space="preserve"> PAGEREF _Toc229576052 \h </w:instrText>
        </w:r>
        <w:r>
          <w:rPr>
            <w:noProof/>
            <w:webHidden/>
          </w:rPr>
        </w:r>
        <w:r>
          <w:rPr>
            <w:noProof/>
            <w:webHidden/>
          </w:rPr>
          <w:fldChar w:fldCharType="separate"/>
        </w:r>
        <w:r>
          <w:rPr>
            <w:noProof/>
            <w:webHidden/>
          </w:rPr>
          <w:t>61</w:t>
        </w:r>
        <w:r>
          <w:rPr>
            <w:noProof/>
            <w:webHidden/>
          </w:rPr>
          <w:fldChar w:fldCharType="end"/>
        </w:r>
      </w:hyperlink>
    </w:p>
    <w:p w14:paraId="5A208405" w14:textId="5FFE765C"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3" w:history="1">
        <w:r w:rsidRPr="005B7EDA">
          <w:rPr>
            <w:rStyle w:val="aff1"/>
            <w:rFonts w:hint="eastAsia"/>
            <w:noProof/>
            <w:lang w:eastAsia="zh-TW"/>
          </w:rPr>
          <w:t>第陸章　基礎建設及成本</w:t>
        </w:r>
        <w:r>
          <w:rPr>
            <w:noProof/>
            <w:webHidden/>
          </w:rPr>
          <w:tab/>
        </w:r>
        <w:r>
          <w:rPr>
            <w:noProof/>
            <w:webHidden/>
          </w:rPr>
          <w:fldChar w:fldCharType="begin"/>
        </w:r>
        <w:r>
          <w:rPr>
            <w:noProof/>
            <w:webHidden/>
          </w:rPr>
          <w:instrText xml:space="preserve"> PAGEREF _Toc229576053 \h </w:instrText>
        </w:r>
        <w:r>
          <w:rPr>
            <w:noProof/>
            <w:webHidden/>
          </w:rPr>
        </w:r>
        <w:r>
          <w:rPr>
            <w:noProof/>
            <w:webHidden/>
          </w:rPr>
          <w:fldChar w:fldCharType="separate"/>
        </w:r>
        <w:r>
          <w:rPr>
            <w:noProof/>
            <w:webHidden/>
          </w:rPr>
          <w:t>67</w:t>
        </w:r>
        <w:r>
          <w:rPr>
            <w:noProof/>
            <w:webHidden/>
          </w:rPr>
          <w:fldChar w:fldCharType="end"/>
        </w:r>
      </w:hyperlink>
    </w:p>
    <w:p w14:paraId="2C7599DF" w14:textId="2DFB77B8"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4" w:history="1">
        <w:r w:rsidRPr="005B7EDA">
          <w:rPr>
            <w:rStyle w:val="aff1"/>
            <w:rFonts w:hint="eastAsia"/>
            <w:noProof/>
          </w:rPr>
          <w:t>第柒章　勞工</w:t>
        </w:r>
        <w:r>
          <w:rPr>
            <w:noProof/>
            <w:webHidden/>
          </w:rPr>
          <w:tab/>
        </w:r>
        <w:r>
          <w:rPr>
            <w:noProof/>
            <w:webHidden/>
          </w:rPr>
          <w:fldChar w:fldCharType="begin"/>
        </w:r>
        <w:r>
          <w:rPr>
            <w:noProof/>
            <w:webHidden/>
          </w:rPr>
          <w:instrText xml:space="preserve"> PAGEREF _Toc229576054 \h </w:instrText>
        </w:r>
        <w:r>
          <w:rPr>
            <w:noProof/>
            <w:webHidden/>
          </w:rPr>
        </w:r>
        <w:r>
          <w:rPr>
            <w:noProof/>
            <w:webHidden/>
          </w:rPr>
          <w:fldChar w:fldCharType="separate"/>
        </w:r>
        <w:r>
          <w:rPr>
            <w:noProof/>
            <w:webHidden/>
          </w:rPr>
          <w:t>75</w:t>
        </w:r>
        <w:r>
          <w:rPr>
            <w:noProof/>
            <w:webHidden/>
          </w:rPr>
          <w:fldChar w:fldCharType="end"/>
        </w:r>
      </w:hyperlink>
    </w:p>
    <w:p w14:paraId="369CC2A0" w14:textId="02AB3BF1"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5" w:history="1">
        <w:r w:rsidRPr="005B7EDA">
          <w:rPr>
            <w:rStyle w:val="aff1"/>
            <w:rFonts w:hint="eastAsia"/>
            <w:noProof/>
            <w:lang w:eastAsia="zh-TW"/>
          </w:rPr>
          <w:t>第捌章　簽證、居留及移民</w:t>
        </w:r>
        <w:r>
          <w:rPr>
            <w:noProof/>
            <w:webHidden/>
          </w:rPr>
          <w:tab/>
        </w:r>
        <w:r>
          <w:rPr>
            <w:noProof/>
            <w:webHidden/>
          </w:rPr>
          <w:fldChar w:fldCharType="begin"/>
        </w:r>
        <w:r>
          <w:rPr>
            <w:noProof/>
            <w:webHidden/>
          </w:rPr>
          <w:instrText xml:space="preserve"> PAGEREF _Toc229576055 \h </w:instrText>
        </w:r>
        <w:r>
          <w:rPr>
            <w:noProof/>
            <w:webHidden/>
          </w:rPr>
        </w:r>
        <w:r>
          <w:rPr>
            <w:noProof/>
            <w:webHidden/>
          </w:rPr>
          <w:fldChar w:fldCharType="separate"/>
        </w:r>
        <w:r>
          <w:rPr>
            <w:noProof/>
            <w:webHidden/>
          </w:rPr>
          <w:t>79</w:t>
        </w:r>
        <w:r>
          <w:rPr>
            <w:noProof/>
            <w:webHidden/>
          </w:rPr>
          <w:fldChar w:fldCharType="end"/>
        </w:r>
      </w:hyperlink>
    </w:p>
    <w:p w14:paraId="36E339F6" w14:textId="412C7119"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6" w:history="1">
        <w:r w:rsidRPr="005B7EDA">
          <w:rPr>
            <w:rStyle w:val="aff1"/>
            <w:rFonts w:hint="eastAsia"/>
            <w:noProof/>
          </w:rPr>
          <w:t>第玖章　結論</w:t>
        </w:r>
        <w:r>
          <w:rPr>
            <w:noProof/>
            <w:webHidden/>
          </w:rPr>
          <w:tab/>
        </w:r>
        <w:r>
          <w:rPr>
            <w:noProof/>
            <w:webHidden/>
          </w:rPr>
          <w:fldChar w:fldCharType="begin"/>
        </w:r>
        <w:r>
          <w:rPr>
            <w:noProof/>
            <w:webHidden/>
          </w:rPr>
          <w:instrText xml:space="preserve"> PAGEREF _Toc229576056 \h </w:instrText>
        </w:r>
        <w:r>
          <w:rPr>
            <w:noProof/>
            <w:webHidden/>
          </w:rPr>
        </w:r>
        <w:r>
          <w:rPr>
            <w:noProof/>
            <w:webHidden/>
          </w:rPr>
          <w:fldChar w:fldCharType="separate"/>
        </w:r>
        <w:r>
          <w:rPr>
            <w:noProof/>
            <w:webHidden/>
          </w:rPr>
          <w:t>83</w:t>
        </w:r>
        <w:r>
          <w:rPr>
            <w:noProof/>
            <w:webHidden/>
          </w:rPr>
          <w:fldChar w:fldCharType="end"/>
        </w:r>
      </w:hyperlink>
    </w:p>
    <w:p w14:paraId="463350EF" w14:textId="32AB8E4D"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7" w:history="1">
        <w:r w:rsidRPr="005B7EDA">
          <w:rPr>
            <w:rStyle w:val="aff1"/>
            <w:rFonts w:hint="eastAsia"/>
            <w:noProof/>
            <w:lang w:eastAsia="zh-TW"/>
          </w:rPr>
          <w:t>附錄一　我國在當地駐外單位及臺（華）商團體</w:t>
        </w:r>
        <w:r>
          <w:rPr>
            <w:noProof/>
            <w:webHidden/>
          </w:rPr>
          <w:tab/>
        </w:r>
        <w:r>
          <w:rPr>
            <w:noProof/>
            <w:webHidden/>
          </w:rPr>
          <w:fldChar w:fldCharType="begin"/>
        </w:r>
        <w:r>
          <w:rPr>
            <w:noProof/>
            <w:webHidden/>
          </w:rPr>
          <w:instrText xml:space="preserve"> PAGEREF _Toc229576057 \h </w:instrText>
        </w:r>
        <w:r>
          <w:rPr>
            <w:noProof/>
            <w:webHidden/>
          </w:rPr>
        </w:r>
        <w:r>
          <w:rPr>
            <w:noProof/>
            <w:webHidden/>
          </w:rPr>
          <w:fldChar w:fldCharType="separate"/>
        </w:r>
        <w:r>
          <w:rPr>
            <w:noProof/>
            <w:webHidden/>
          </w:rPr>
          <w:t>87</w:t>
        </w:r>
        <w:r>
          <w:rPr>
            <w:noProof/>
            <w:webHidden/>
          </w:rPr>
          <w:fldChar w:fldCharType="end"/>
        </w:r>
      </w:hyperlink>
    </w:p>
    <w:p w14:paraId="39B4AE00" w14:textId="73F7B598"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8" w:history="1">
        <w:r w:rsidRPr="005B7EDA">
          <w:rPr>
            <w:rStyle w:val="aff1"/>
            <w:rFonts w:hint="eastAsia"/>
            <w:noProof/>
            <w:lang w:eastAsia="zh-TW"/>
          </w:rPr>
          <w:t>附錄二　當地重要投資相關機構</w:t>
        </w:r>
        <w:r>
          <w:rPr>
            <w:noProof/>
            <w:webHidden/>
          </w:rPr>
          <w:tab/>
        </w:r>
        <w:r>
          <w:rPr>
            <w:noProof/>
            <w:webHidden/>
          </w:rPr>
          <w:fldChar w:fldCharType="begin"/>
        </w:r>
        <w:r>
          <w:rPr>
            <w:noProof/>
            <w:webHidden/>
          </w:rPr>
          <w:instrText xml:space="preserve"> PAGEREF _Toc229576058 \h </w:instrText>
        </w:r>
        <w:r>
          <w:rPr>
            <w:noProof/>
            <w:webHidden/>
          </w:rPr>
        </w:r>
        <w:r>
          <w:rPr>
            <w:noProof/>
            <w:webHidden/>
          </w:rPr>
          <w:fldChar w:fldCharType="separate"/>
        </w:r>
        <w:r>
          <w:rPr>
            <w:noProof/>
            <w:webHidden/>
          </w:rPr>
          <w:t>91</w:t>
        </w:r>
        <w:r>
          <w:rPr>
            <w:noProof/>
            <w:webHidden/>
          </w:rPr>
          <w:fldChar w:fldCharType="end"/>
        </w:r>
      </w:hyperlink>
    </w:p>
    <w:p w14:paraId="63841349" w14:textId="3E827777"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59" w:history="1">
        <w:r w:rsidRPr="005B7EDA">
          <w:rPr>
            <w:rStyle w:val="aff1"/>
            <w:rFonts w:hint="eastAsia"/>
            <w:noProof/>
          </w:rPr>
          <w:t>附錄三　當地外人投資統計</w:t>
        </w:r>
        <w:r>
          <w:rPr>
            <w:noProof/>
            <w:webHidden/>
          </w:rPr>
          <w:tab/>
        </w:r>
        <w:r>
          <w:rPr>
            <w:noProof/>
            <w:webHidden/>
          </w:rPr>
          <w:fldChar w:fldCharType="begin"/>
        </w:r>
        <w:r>
          <w:rPr>
            <w:noProof/>
            <w:webHidden/>
          </w:rPr>
          <w:instrText xml:space="preserve"> PAGEREF _Toc229576059 \h </w:instrText>
        </w:r>
        <w:r>
          <w:rPr>
            <w:noProof/>
            <w:webHidden/>
          </w:rPr>
        </w:r>
        <w:r>
          <w:rPr>
            <w:noProof/>
            <w:webHidden/>
          </w:rPr>
          <w:fldChar w:fldCharType="separate"/>
        </w:r>
        <w:r>
          <w:rPr>
            <w:noProof/>
            <w:webHidden/>
          </w:rPr>
          <w:t>92</w:t>
        </w:r>
        <w:r>
          <w:rPr>
            <w:noProof/>
            <w:webHidden/>
          </w:rPr>
          <w:fldChar w:fldCharType="end"/>
        </w:r>
      </w:hyperlink>
    </w:p>
    <w:p w14:paraId="5CE4B6D4" w14:textId="33A1A45B" w:rsidR="001E6761" w:rsidRDefault="001E6761">
      <w:pPr>
        <w:pStyle w:val="10"/>
        <w:rPr>
          <w:rFonts w:asciiTheme="minorHAnsi" w:eastAsiaTheme="minorEastAsia" w:hAnsiTheme="minorHAnsi" w:cstheme="minorBidi"/>
          <w:noProof/>
          <w:kern w:val="2"/>
          <w:szCs w:val="22"/>
          <w:lang w:eastAsia="zh-TW"/>
          <w14:ligatures w14:val="standardContextual"/>
        </w:rPr>
      </w:pPr>
      <w:hyperlink w:anchor="_Toc229576060" w:history="1">
        <w:r w:rsidRPr="005B7EDA">
          <w:rPr>
            <w:rStyle w:val="aff1"/>
            <w:rFonts w:hint="eastAsia"/>
            <w:noProof/>
          </w:rPr>
          <w:t>附錄四　我國廠商對當地</w:t>
        </w:r>
        <w:r w:rsidRPr="005B7EDA">
          <w:rPr>
            <w:rStyle w:val="aff1"/>
            <w:rFonts w:hint="eastAsia"/>
            <w:noProof/>
            <w:lang w:eastAsia="zh-TW"/>
          </w:rPr>
          <w:t>國</w:t>
        </w:r>
        <w:r w:rsidRPr="005B7EDA">
          <w:rPr>
            <w:rStyle w:val="aff1"/>
            <w:rFonts w:hint="eastAsia"/>
            <w:noProof/>
          </w:rPr>
          <w:t>投資統計</w:t>
        </w:r>
        <w:r>
          <w:rPr>
            <w:noProof/>
            <w:webHidden/>
          </w:rPr>
          <w:tab/>
        </w:r>
        <w:r>
          <w:rPr>
            <w:noProof/>
            <w:webHidden/>
          </w:rPr>
          <w:fldChar w:fldCharType="begin"/>
        </w:r>
        <w:r>
          <w:rPr>
            <w:noProof/>
            <w:webHidden/>
          </w:rPr>
          <w:instrText xml:space="preserve"> PAGEREF _Toc229576060 \h </w:instrText>
        </w:r>
        <w:r>
          <w:rPr>
            <w:noProof/>
            <w:webHidden/>
          </w:rPr>
        </w:r>
        <w:r>
          <w:rPr>
            <w:noProof/>
            <w:webHidden/>
          </w:rPr>
          <w:fldChar w:fldCharType="separate"/>
        </w:r>
        <w:r>
          <w:rPr>
            <w:noProof/>
            <w:webHidden/>
          </w:rPr>
          <w:t>93</w:t>
        </w:r>
        <w:r>
          <w:rPr>
            <w:noProof/>
            <w:webHidden/>
          </w:rPr>
          <w:fldChar w:fldCharType="end"/>
        </w:r>
      </w:hyperlink>
    </w:p>
    <w:p w14:paraId="7BBD4E26" w14:textId="4D46BEA7" w:rsidR="008A3B8C" w:rsidRPr="006B5179" w:rsidRDefault="008A3B8C" w:rsidP="008A3B8C">
      <w:r w:rsidRPr="006B5179">
        <w:fldChar w:fldCharType="end"/>
      </w:r>
    </w:p>
    <w:p w14:paraId="286BF44D" w14:textId="77777777" w:rsidR="008A3B8C" w:rsidRPr="006B5179" w:rsidRDefault="008A3B8C" w:rsidP="008A3B8C">
      <w:pPr>
        <w:widowControl/>
        <w:overflowPunct/>
        <w:autoSpaceDE/>
        <w:autoSpaceDN/>
        <w:jc w:val="left"/>
      </w:pPr>
      <w:r w:rsidRPr="006B5179">
        <w:br w:type="page"/>
      </w:r>
    </w:p>
    <w:p w14:paraId="50880869" w14:textId="77777777" w:rsidR="005A01C3" w:rsidRPr="006B5179" w:rsidRDefault="005A01C3" w:rsidP="008A3B8C">
      <w:pPr>
        <w:rPr>
          <w:lang w:eastAsia="zh-TW"/>
        </w:rPr>
      </w:pPr>
    </w:p>
    <w:p w14:paraId="458A4581" w14:textId="77777777" w:rsidR="00A16CAB" w:rsidRPr="006B5179" w:rsidRDefault="00A16CAB" w:rsidP="008A3B8C">
      <w:pPr>
        <w:rPr>
          <w:lang w:eastAsia="zh-TW"/>
        </w:rPr>
      </w:pPr>
    </w:p>
    <w:p w14:paraId="0DB78734" w14:textId="77777777" w:rsidR="008A3B8C" w:rsidRPr="006B5179" w:rsidRDefault="008A3B8C" w:rsidP="008A3B8C">
      <w:pPr>
        <w:jc w:val="center"/>
        <w:rPr>
          <w:rFonts w:ascii="華康超黑體" w:eastAsia="華康超黑體" w:hAnsi="華康超黑體"/>
          <w:sz w:val="48"/>
          <w:szCs w:val="48"/>
          <w:lang w:eastAsia="zh-TW"/>
        </w:rPr>
        <w:sectPr w:rsidR="008A3B8C" w:rsidRPr="006B5179" w:rsidSect="005A01C3">
          <w:headerReference w:type="default" r:id="rId12"/>
          <w:footerReference w:type="even" r:id="rId13"/>
          <w:footerReference w:type="default" r:id="rId14"/>
          <w:headerReference w:type="first" r:id="rId15"/>
          <w:pgSz w:w="11906" w:h="16838" w:code="9"/>
          <w:pgMar w:top="2268" w:right="1701" w:bottom="1701" w:left="1701" w:header="1134" w:footer="851" w:gutter="0"/>
          <w:pgNumType w:start="1"/>
          <w:cols w:space="720"/>
          <w:formProt w:val="0"/>
          <w:titlePg/>
          <w:docGrid w:type="linesAndChars" w:linePitch="514" w:charSpace="-774"/>
        </w:sectPr>
      </w:pPr>
    </w:p>
    <w:p w14:paraId="54CA8E50" w14:textId="77777777" w:rsidR="000004E8" w:rsidRPr="006B5179" w:rsidRDefault="000E1E81" w:rsidP="0050175E">
      <w:pPr>
        <w:pStyle w:val="a6"/>
      </w:pPr>
      <w:r w:rsidRPr="006B5179">
        <w:lastRenderedPageBreak/>
        <w:t>柬埔寨基本資料表</w:t>
      </w:r>
    </w:p>
    <w:tbl>
      <w:tblPr>
        <w:tblW w:w="8624" w:type="dxa"/>
        <w:tblInd w:w="3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0" w:type="dxa"/>
          <w:right w:w="0" w:type="dxa"/>
        </w:tblCellMar>
        <w:tblLook w:val="0000" w:firstRow="0" w:lastRow="0" w:firstColumn="0" w:lastColumn="0" w:noHBand="0" w:noVBand="0"/>
      </w:tblPr>
      <w:tblGrid>
        <w:gridCol w:w="2350"/>
        <w:gridCol w:w="6274"/>
      </w:tblGrid>
      <w:tr w:rsidR="007A75AA" w:rsidRPr="006B5179" w14:paraId="05F1E4B2" w14:textId="77777777" w:rsidTr="3F3E9CC5">
        <w:trPr>
          <w:trHeight w:val="680"/>
        </w:trPr>
        <w:tc>
          <w:tcPr>
            <w:tcW w:w="8624" w:type="dxa"/>
            <w:gridSpan w:val="2"/>
            <w:tcMar>
              <w:left w:w="0" w:type="dxa"/>
            </w:tcMar>
            <w:vAlign w:val="center"/>
          </w:tcPr>
          <w:p w14:paraId="79C26448" w14:textId="77777777" w:rsidR="000004E8" w:rsidRPr="006B5179" w:rsidRDefault="000E1E81" w:rsidP="0050175E">
            <w:pPr>
              <w:pStyle w:val="afe"/>
            </w:pPr>
            <w:r w:rsidRPr="006B5179">
              <w:t>自  然  人  文</w:t>
            </w:r>
          </w:p>
        </w:tc>
      </w:tr>
      <w:tr w:rsidR="007A75AA" w:rsidRPr="006B5179" w14:paraId="2B4DACDB" w14:textId="77777777" w:rsidTr="004B1B32">
        <w:trPr>
          <w:trHeight w:val="680"/>
        </w:trPr>
        <w:tc>
          <w:tcPr>
            <w:tcW w:w="2350" w:type="dxa"/>
            <w:tcMar>
              <w:left w:w="0" w:type="dxa"/>
            </w:tcMar>
            <w:vAlign w:val="center"/>
          </w:tcPr>
          <w:p w14:paraId="339A07E5" w14:textId="77777777" w:rsidR="00577EDA" w:rsidRPr="006B5179" w:rsidRDefault="00577EDA" w:rsidP="0050175E">
            <w:pPr>
              <w:pStyle w:val="-"/>
            </w:pPr>
            <w:r w:rsidRPr="006B5179">
              <w:t>地理環境</w:t>
            </w:r>
          </w:p>
        </w:tc>
        <w:tc>
          <w:tcPr>
            <w:tcW w:w="6274" w:type="dxa"/>
            <w:tcMar>
              <w:left w:w="0" w:type="dxa"/>
            </w:tcMar>
            <w:vAlign w:val="center"/>
          </w:tcPr>
          <w:p w14:paraId="372DACAA" w14:textId="693603EA" w:rsidR="00577EDA" w:rsidRPr="006B5179" w:rsidRDefault="00577EDA" w:rsidP="0050175E">
            <w:pPr>
              <w:pStyle w:val="-1"/>
              <w:spacing w:before="154"/>
              <w:ind w:left="118" w:right="118"/>
            </w:pPr>
            <w:r w:rsidRPr="006B5179">
              <w:t>於中南半島南部，東面和東南面與越南接壤，邊境長約</w:t>
            </w:r>
            <w:r w:rsidRPr="006B5179">
              <w:t>1,270</w:t>
            </w:r>
            <w:r w:rsidRPr="006B5179">
              <w:t>公里，北面與寮國相鄰，邊境長約</w:t>
            </w:r>
            <w:r w:rsidRPr="006B5179">
              <w:t>540</w:t>
            </w:r>
            <w:r w:rsidRPr="006B5179">
              <w:t>公里，西面和西北面與泰國毗連，邊境長約</w:t>
            </w:r>
            <w:r w:rsidRPr="006B5179">
              <w:t>805</w:t>
            </w:r>
            <w:r w:rsidRPr="006B5179">
              <w:t>公里，西南濱臨暹羅灣</w:t>
            </w:r>
          </w:p>
        </w:tc>
      </w:tr>
      <w:tr w:rsidR="007A75AA" w:rsidRPr="006B5179" w14:paraId="6E3583EA" w14:textId="77777777" w:rsidTr="004B1B32">
        <w:trPr>
          <w:trHeight w:val="680"/>
        </w:trPr>
        <w:tc>
          <w:tcPr>
            <w:tcW w:w="2350" w:type="dxa"/>
            <w:tcMar>
              <w:left w:w="0" w:type="dxa"/>
            </w:tcMar>
            <w:vAlign w:val="center"/>
          </w:tcPr>
          <w:p w14:paraId="07B2ACD3" w14:textId="77777777" w:rsidR="00577EDA" w:rsidRPr="006B5179" w:rsidRDefault="00577EDA" w:rsidP="0050175E">
            <w:pPr>
              <w:pStyle w:val="-"/>
            </w:pPr>
            <w:r w:rsidRPr="006B5179">
              <w:t>國土面積</w:t>
            </w:r>
          </w:p>
        </w:tc>
        <w:tc>
          <w:tcPr>
            <w:tcW w:w="6274" w:type="dxa"/>
            <w:tcMar>
              <w:left w:w="0" w:type="dxa"/>
            </w:tcMar>
            <w:vAlign w:val="center"/>
          </w:tcPr>
          <w:p w14:paraId="6C9CE068" w14:textId="77777777" w:rsidR="00577EDA" w:rsidRPr="006B5179" w:rsidRDefault="00577EDA" w:rsidP="0050175E">
            <w:pPr>
              <w:pStyle w:val="-1"/>
              <w:spacing w:before="154"/>
              <w:ind w:left="118" w:right="118"/>
            </w:pPr>
            <w:r w:rsidRPr="006B5179">
              <w:t>18</w:t>
            </w:r>
            <w:r w:rsidRPr="006B5179">
              <w:t>萬</w:t>
            </w:r>
            <w:r w:rsidRPr="006B5179">
              <w:t>1,035</w:t>
            </w:r>
            <w:r w:rsidRPr="006B5179">
              <w:t>平方公里</w:t>
            </w:r>
          </w:p>
        </w:tc>
      </w:tr>
      <w:tr w:rsidR="007A75AA" w:rsidRPr="006B5179" w14:paraId="61D51381" w14:textId="77777777" w:rsidTr="004B1B32">
        <w:trPr>
          <w:trHeight w:val="680"/>
        </w:trPr>
        <w:tc>
          <w:tcPr>
            <w:tcW w:w="2350" w:type="dxa"/>
            <w:tcMar>
              <w:left w:w="0" w:type="dxa"/>
            </w:tcMar>
            <w:vAlign w:val="center"/>
          </w:tcPr>
          <w:p w14:paraId="6BDCAF41" w14:textId="77777777" w:rsidR="00577EDA" w:rsidRPr="006B5179" w:rsidRDefault="00577EDA" w:rsidP="0050175E">
            <w:pPr>
              <w:pStyle w:val="-"/>
            </w:pPr>
            <w:r w:rsidRPr="006B5179">
              <w:t>氣候</w:t>
            </w:r>
          </w:p>
        </w:tc>
        <w:tc>
          <w:tcPr>
            <w:tcW w:w="6274" w:type="dxa"/>
            <w:tcMar>
              <w:left w:w="0" w:type="dxa"/>
            </w:tcMar>
            <w:vAlign w:val="center"/>
          </w:tcPr>
          <w:p w14:paraId="0C3C3B77" w14:textId="77777777" w:rsidR="00577EDA" w:rsidRPr="006B5179" w:rsidRDefault="00577EDA" w:rsidP="0050175E">
            <w:pPr>
              <w:pStyle w:val="-1"/>
              <w:spacing w:before="154"/>
              <w:ind w:left="118" w:right="118"/>
            </w:pPr>
            <w:r w:rsidRPr="006B5179">
              <w:t>熱帶氣候</w:t>
            </w:r>
          </w:p>
        </w:tc>
      </w:tr>
      <w:tr w:rsidR="007A75AA" w:rsidRPr="006B5179" w14:paraId="0C0A6905" w14:textId="77777777" w:rsidTr="004B1B32">
        <w:trPr>
          <w:trHeight w:val="680"/>
        </w:trPr>
        <w:tc>
          <w:tcPr>
            <w:tcW w:w="2350" w:type="dxa"/>
            <w:tcMar>
              <w:left w:w="0" w:type="dxa"/>
            </w:tcMar>
            <w:vAlign w:val="center"/>
          </w:tcPr>
          <w:p w14:paraId="156B2AE0" w14:textId="77777777" w:rsidR="00577EDA" w:rsidRPr="006B5179" w:rsidRDefault="00577EDA" w:rsidP="0050175E">
            <w:pPr>
              <w:pStyle w:val="-"/>
            </w:pPr>
            <w:r w:rsidRPr="006B5179">
              <w:t>種族</w:t>
            </w:r>
          </w:p>
        </w:tc>
        <w:tc>
          <w:tcPr>
            <w:tcW w:w="6274" w:type="dxa"/>
            <w:tcMar>
              <w:left w:w="0" w:type="dxa"/>
            </w:tcMar>
            <w:vAlign w:val="center"/>
          </w:tcPr>
          <w:p w14:paraId="4B58A1D3" w14:textId="4CD17FF1" w:rsidR="00577EDA" w:rsidRPr="006B5179" w:rsidRDefault="00577EDA" w:rsidP="00CB668A">
            <w:pPr>
              <w:pStyle w:val="-1"/>
              <w:spacing w:before="154"/>
              <w:ind w:left="118" w:right="118"/>
            </w:pPr>
            <w:r w:rsidRPr="006B5179">
              <w:t>高棉族占</w:t>
            </w:r>
            <w:r w:rsidRPr="006B5179">
              <w:t>90%</w:t>
            </w:r>
            <w:r w:rsidRPr="006B5179">
              <w:t>，</w:t>
            </w:r>
            <w:r w:rsidR="00CB668A" w:rsidRPr="006B5179">
              <w:t>越僑（</w:t>
            </w:r>
            <w:r w:rsidR="00CB668A" w:rsidRPr="006B5179">
              <w:t>5%</w:t>
            </w:r>
            <w:r w:rsidR="00CB668A" w:rsidRPr="006B5179">
              <w:t>）、華僑（</w:t>
            </w:r>
            <w:r w:rsidR="00CB668A" w:rsidRPr="006B5179">
              <w:t>1%</w:t>
            </w:r>
            <w:r w:rsidR="00CB668A" w:rsidRPr="006B5179">
              <w:t>）</w:t>
            </w:r>
            <w:r w:rsidR="00CB668A" w:rsidRPr="006B5179">
              <w:rPr>
                <w:rFonts w:hint="eastAsia"/>
                <w:lang w:eastAsia="zh-TW"/>
              </w:rPr>
              <w:t>，</w:t>
            </w:r>
            <w:r w:rsidRPr="006B5179">
              <w:t>其他占族、普農族等少數民族</w:t>
            </w:r>
            <w:r w:rsidR="004B2903" w:rsidRPr="006B5179">
              <w:rPr>
                <w:rFonts w:hint="eastAsia"/>
                <w:lang w:eastAsia="zh-TW"/>
              </w:rPr>
              <w:t>（</w:t>
            </w:r>
            <w:r w:rsidR="00CB668A" w:rsidRPr="006B5179">
              <w:rPr>
                <w:rFonts w:hint="eastAsia"/>
                <w:lang w:eastAsia="zh-TW"/>
              </w:rPr>
              <w:t>4%</w:t>
            </w:r>
            <w:r w:rsidR="004B2903" w:rsidRPr="006B5179">
              <w:rPr>
                <w:rFonts w:hint="eastAsia"/>
                <w:lang w:eastAsia="zh-TW"/>
              </w:rPr>
              <w:t>）</w:t>
            </w:r>
          </w:p>
        </w:tc>
      </w:tr>
      <w:tr w:rsidR="007A75AA" w:rsidRPr="006B5179" w14:paraId="68092F10" w14:textId="77777777" w:rsidTr="004B1B32">
        <w:trPr>
          <w:trHeight w:val="680"/>
        </w:trPr>
        <w:tc>
          <w:tcPr>
            <w:tcW w:w="2350" w:type="dxa"/>
            <w:tcMar>
              <w:left w:w="0" w:type="dxa"/>
            </w:tcMar>
            <w:vAlign w:val="center"/>
          </w:tcPr>
          <w:p w14:paraId="4B9048AD" w14:textId="77777777" w:rsidR="00577EDA" w:rsidRPr="006B5179" w:rsidRDefault="00577EDA" w:rsidP="0050175E">
            <w:pPr>
              <w:pStyle w:val="-"/>
            </w:pPr>
            <w:r w:rsidRPr="006B5179">
              <w:t>人口結構</w:t>
            </w:r>
          </w:p>
        </w:tc>
        <w:tc>
          <w:tcPr>
            <w:tcW w:w="6274" w:type="dxa"/>
            <w:tcMar>
              <w:left w:w="0" w:type="dxa"/>
            </w:tcMar>
            <w:vAlign w:val="center"/>
          </w:tcPr>
          <w:p w14:paraId="7940F6DA" w14:textId="0E1B90DB" w:rsidR="00577EDA" w:rsidRPr="006B5179" w:rsidRDefault="004810BF" w:rsidP="002F2B9A">
            <w:pPr>
              <w:pStyle w:val="-1"/>
              <w:spacing w:before="154"/>
              <w:ind w:left="118" w:right="118"/>
            </w:pPr>
            <w:r w:rsidRPr="006B5179">
              <w:rPr>
                <w:rFonts w:hint="eastAsia"/>
              </w:rPr>
              <w:t>1,805</w:t>
            </w:r>
            <w:r w:rsidR="000078A2" w:rsidRPr="006B5179">
              <w:rPr>
                <w:rFonts w:hint="eastAsia"/>
              </w:rPr>
              <w:t>萬</w:t>
            </w:r>
            <w:r w:rsidR="00577EDA" w:rsidRPr="006B5179">
              <w:t>人</w:t>
            </w:r>
            <w:r w:rsidR="00936547" w:rsidRPr="006B5179">
              <w:rPr>
                <w:rFonts w:hint="eastAsia"/>
              </w:rPr>
              <w:t>（</w:t>
            </w:r>
            <w:r w:rsidR="00577EDA" w:rsidRPr="006B5179">
              <w:rPr>
                <w:rFonts w:hint="eastAsia"/>
              </w:rPr>
              <w:t>2</w:t>
            </w:r>
            <w:r w:rsidR="00577EDA" w:rsidRPr="006B5179">
              <w:t>02</w:t>
            </w:r>
            <w:r w:rsidR="00F609FD" w:rsidRPr="006B5179">
              <w:rPr>
                <w:rFonts w:hint="eastAsia"/>
                <w:lang w:eastAsia="zh-TW"/>
              </w:rPr>
              <w:t>6</w:t>
            </w:r>
            <w:r w:rsidR="00936547" w:rsidRPr="006B5179">
              <w:t>）</w:t>
            </w:r>
          </w:p>
        </w:tc>
      </w:tr>
      <w:tr w:rsidR="007A75AA" w:rsidRPr="006B5179" w14:paraId="3F4B104B" w14:textId="77777777" w:rsidTr="004B1B32">
        <w:trPr>
          <w:trHeight w:val="680"/>
        </w:trPr>
        <w:tc>
          <w:tcPr>
            <w:tcW w:w="2350" w:type="dxa"/>
            <w:tcMar>
              <w:left w:w="0" w:type="dxa"/>
            </w:tcMar>
            <w:vAlign w:val="center"/>
          </w:tcPr>
          <w:p w14:paraId="7352FB37" w14:textId="77777777" w:rsidR="00577EDA" w:rsidRPr="006B5179" w:rsidRDefault="00577EDA" w:rsidP="0050175E">
            <w:pPr>
              <w:pStyle w:val="-"/>
            </w:pPr>
            <w:r w:rsidRPr="006B5179">
              <w:t>教育普及程度</w:t>
            </w:r>
          </w:p>
        </w:tc>
        <w:tc>
          <w:tcPr>
            <w:tcW w:w="6274" w:type="dxa"/>
            <w:tcMar>
              <w:left w:w="0" w:type="dxa"/>
            </w:tcMar>
            <w:vAlign w:val="center"/>
          </w:tcPr>
          <w:p w14:paraId="517C6B02" w14:textId="4862F351" w:rsidR="00577EDA" w:rsidRPr="006B5179" w:rsidRDefault="00577EDA" w:rsidP="00F83056">
            <w:pPr>
              <w:pStyle w:val="-1"/>
              <w:spacing w:before="154"/>
              <w:ind w:left="118" w:right="118"/>
            </w:pPr>
            <w:r w:rsidRPr="006B5179">
              <w:t>柬國成人</w:t>
            </w:r>
            <w:r w:rsidR="00CB668A" w:rsidRPr="006B5179">
              <w:t>識字率</w:t>
            </w:r>
            <w:r w:rsidR="00F83056" w:rsidRPr="006B5179">
              <w:rPr>
                <w:rFonts w:hint="eastAsia"/>
                <w:lang w:eastAsia="zh-TW"/>
              </w:rPr>
              <w:t>約</w:t>
            </w:r>
            <w:r w:rsidRPr="006B5179">
              <w:t>8</w:t>
            </w:r>
            <w:r w:rsidR="001B5FA0" w:rsidRPr="006B5179">
              <w:rPr>
                <w:rFonts w:hint="eastAsia"/>
              </w:rPr>
              <w:t>8</w:t>
            </w:r>
            <w:r w:rsidRPr="006B5179">
              <w:t>.5%</w:t>
            </w:r>
            <w:r w:rsidRPr="006B5179">
              <w:t>，其中</w:t>
            </w:r>
            <w:r w:rsidR="001B5FA0" w:rsidRPr="006B5179">
              <w:rPr>
                <w:rFonts w:hint="eastAsia"/>
              </w:rPr>
              <w:t>完成小學畢業者占總人口</w:t>
            </w:r>
            <w:r w:rsidR="001B5FA0" w:rsidRPr="006B5179">
              <w:rPr>
                <w:rFonts w:hint="eastAsia"/>
              </w:rPr>
              <w:t>86.2</w:t>
            </w:r>
            <w:r w:rsidRPr="006B5179">
              <w:t>%</w:t>
            </w:r>
            <w:r w:rsidR="001B5FA0" w:rsidRPr="006B5179">
              <w:rPr>
                <w:rFonts w:hint="eastAsia"/>
              </w:rPr>
              <w:t>；</w:t>
            </w:r>
            <w:r w:rsidR="009820FE" w:rsidRPr="006B5179">
              <w:rPr>
                <w:rFonts w:hint="eastAsia"/>
              </w:rPr>
              <w:t>完成中學（含高中）畢業占</w:t>
            </w:r>
            <w:r w:rsidR="009820FE" w:rsidRPr="006B5179">
              <w:rPr>
                <w:rFonts w:hint="eastAsia"/>
              </w:rPr>
              <w:t>50.4%</w:t>
            </w:r>
            <w:r w:rsidR="009820FE" w:rsidRPr="006B5179">
              <w:rPr>
                <w:rFonts w:hint="eastAsia"/>
              </w:rPr>
              <w:t>，有大學以上學歷</w:t>
            </w:r>
            <w:r w:rsidR="00957B9C" w:rsidRPr="006B5179">
              <w:rPr>
                <w:rFonts w:hint="eastAsia"/>
              </w:rPr>
              <w:t>者占</w:t>
            </w:r>
            <w:r w:rsidR="00957B9C" w:rsidRPr="006B5179">
              <w:rPr>
                <w:rFonts w:hint="eastAsia"/>
              </w:rPr>
              <w:t>14</w:t>
            </w:r>
            <w:r w:rsidR="009820FE" w:rsidRPr="006B5179">
              <w:rPr>
                <w:rFonts w:hint="eastAsia"/>
              </w:rPr>
              <w:t>%</w:t>
            </w:r>
            <w:r w:rsidR="009820FE" w:rsidRPr="006B5179">
              <w:rPr>
                <w:rFonts w:hint="eastAsia"/>
              </w:rPr>
              <w:t>。</w:t>
            </w:r>
          </w:p>
        </w:tc>
      </w:tr>
      <w:tr w:rsidR="007A75AA" w:rsidRPr="006B5179" w14:paraId="0F9E8F56" w14:textId="77777777" w:rsidTr="004B1B32">
        <w:trPr>
          <w:trHeight w:val="680"/>
        </w:trPr>
        <w:tc>
          <w:tcPr>
            <w:tcW w:w="2350" w:type="dxa"/>
            <w:tcMar>
              <w:left w:w="0" w:type="dxa"/>
            </w:tcMar>
            <w:vAlign w:val="center"/>
          </w:tcPr>
          <w:p w14:paraId="103EBAB1" w14:textId="77777777" w:rsidR="00577EDA" w:rsidRPr="006B5179" w:rsidRDefault="00577EDA" w:rsidP="0050175E">
            <w:pPr>
              <w:pStyle w:val="-"/>
            </w:pPr>
            <w:r w:rsidRPr="006B5179">
              <w:t>語言</w:t>
            </w:r>
          </w:p>
        </w:tc>
        <w:tc>
          <w:tcPr>
            <w:tcW w:w="6274" w:type="dxa"/>
            <w:tcMar>
              <w:left w:w="0" w:type="dxa"/>
            </w:tcMar>
            <w:vAlign w:val="center"/>
          </w:tcPr>
          <w:p w14:paraId="518CD36B" w14:textId="77777777" w:rsidR="00577EDA" w:rsidRPr="006B5179" w:rsidRDefault="00577EDA" w:rsidP="0050175E">
            <w:pPr>
              <w:pStyle w:val="-1"/>
              <w:spacing w:before="154"/>
              <w:ind w:left="118" w:right="118"/>
            </w:pPr>
            <w:r w:rsidRPr="006B5179">
              <w:t>高棉語（</w:t>
            </w:r>
            <w:r w:rsidRPr="006B5179">
              <w:t>Khmer</w:t>
            </w:r>
            <w:r w:rsidRPr="006B5179">
              <w:t>）為官方語言</w:t>
            </w:r>
          </w:p>
        </w:tc>
      </w:tr>
      <w:tr w:rsidR="007A75AA" w:rsidRPr="006B5179" w14:paraId="44674267" w14:textId="77777777" w:rsidTr="004B1B32">
        <w:trPr>
          <w:trHeight w:val="680"/>
        </w:trPr>
        <w:tc>
          <w:tcPr>
            <w:tcW w:w="2350" w:type="dxa"/>
            <w:tcMar>
              <w:left w:w="0" w:type="dxa"/>
            </w:tcMar>
            <w:vAlign w:val="center"/>
          </w:tcPr>
          <w:p w14:paraId="2C59A7F8" w14:textId="77777777" w:rsidR="00577EDA" w:rsidRPr="006B5179" w:rsidRDefault="00577EDA" w:rsidP="0050175E">
            <w:pPr>
              <w:pStyle w:val="-"/>
            </w:pPr>
            <w:r w:rsidRPr="006B5179">
              <w:t>宗教</w:t>
            </w:r>
          </w:p>
        </w:tc>
        <w:tc>
          <w:tcPr>
            <w:tcW w:w="6274" w:type="dxa"/>
            <w:tcMar>
              <w:left w:w="0" w:type="dxa"/>
            </w:tcMar>
            <w:vAlign w:val="center"/>
          </w:tcPr>
          <w:p w14:paraId="068DA32C" w14:textId="77777777" w:rsidR="00577EDA" w:rsidRPr="006B5179" w:rsidRDefault="00577EDA" w:rsidP="0050175E">
            <w:pPr>
              <w:pStyle w:val="-1"/>
              <w:spacing w:before="154"/>
              <w:ind w:left="118" w:right="118"/>
            </w:pPr>
            <w:r w:rsidRPr="006B5179">
              <w:t>信仰「上座部」佛教者占全國人口</w:t>
            </w:r>
            <w:r w:rsidRPr="006B5179">
              <w:t>90%</w:t>
            </w:r>
            <w:r w:rsidRPr="006B5179">
              <w:t>，華僑則信仰大乘佛教，天主教徒大部分為越南裔，占族與馬來人則多信仰回教</w:t>
            </w:r>
          </w:p>
        </w:tc>
      </w:tr>
      <w:tr w:rsidR="007A75AA" w:rsidRPr="006B5179" w14:paraId="5675E758" w14:textId="77777777" w:rsidTr="004B1B32">
        <w:trPr>
          <w:trHeight w:val="680"/>
        </w:trPr>
        <w:tc>
          <w:tcPr>
            <w:tcW w:w="2350" w:type="dxa"/>
            <w:tcMar>
              <w:left w:w="0" w:type="dxa"/>
            </w:tcMar>
            <w:vAlign w:val="center"/>
          </w:tcPr>
          <w:p w14:paraId="235B68B2" w14:textId="77777777" w:rsidR="00577EDA" w:rsidRPr="006B5179" w:rsidRDefault="00577EDA" w:rsidP="0050175E">
            <w:pPr>
              <w:pStyle w:val="-"/>
            </w:pPr>
            <w:r w:rsidRPr="006B5179">
              <w:t>首都及重要城市</w:t>
            </w:r>
          </w:p>
        </w:tc>
        <w:tc>
          <w:tcPr>
            <w:tcW w:w="6274" w:type="dxa"/>
            <w:tcMar>
              <w:left w:w="0" w:type="dxa"/>
            </w:tcMar>
            <w:vAlign w:val="center"/>
          </w:tcPr>
          <w:p w14:paraId="04CC2E71" w14:textId="77777777" w:rsidR="00577EDA" w:rsidRPr="006B5179" w:rsidRDefault="00577EDA" w:rsidP="0050175E">
            <w:pPr>
              <w:pStyle w:val="-1"/>
              <w:spacing w:before="154"/>
              <w:ind w:left="118" w:right="118"/>
            </w:pPr>
            <w:r w:rsidRPr="006B5179">
              <w:t>首都金邊市，重要城市有西哈努克市、馬德望市、暹粒市</w:t>
            </w:r>
          </w:p>
        </w:tc>
      </w:tr>
      <w:tr w:rsidR="007A75AA" w:rsidRPr="006B5179" w14:paraId="1B6FF435" w14:textId="77777777" w:rsidTr="004B1B32">
        <w:trPr>
          <w:trHeight w:val="680"/>
        </w:trPr>
        <w:tc>
          <w:tcPr>
            <w:tcW w:w="2350" w:type="dxa"/>
            <w:tcMar>
              <w:left w:w="0" w:type="dxa"/>
            </w:tcMar>
            <w:vAlign w:val="center"/>
          </w:tcPr>
          <w:p w14:paraId="2D2BDC41" w14:textId="77777777" w:rsidR="00577EDA" w:rsidRPr="006B5179" w:rsidRDefault="00577EDA" w:rsidP="0050175E">
            <w:pPr>
              <w:pStyle w:val="-"/>
            </w:pPr>
            <w:r w:rsidRPr="006B5179">
              <w:t>政治體制</w:t>
            </w:r>
          </w:p>
        </w:tc>
        <w:tc>
          <w:tcPr>
            <w:tcW w:w="6274" w:type="dxa"/>
            <w:tcMar>
              <w:left w:w="0" w:type="dxa"/>
            </w:tcMar>
            <w:vAlign w:val="center"/>
          </w:tcPr>
          <w:p w14:paraId="06AD71C6" w14:textId="77777777" w:rsidR="00577EDA" w:rsidRPr="006B5179" w:rsidRDefault="00577EDA" w:rsidP="0050175E">
            <w:pPr>
              <w:pStyle w:val="-1"/>
              <w:spacing w:before="154"/>
              <w:ind w:left="118" w:right="118"/>
            </w:pPr>
            <w:r w:rsidRPr="006B5179">
              <w:t>君主立憲內閣制</w:t>
            </w:r>
          </w:p>
        </w:tc>
      </w:tr>
      <w:tr w:rsidR="007A75AA" w:rsidRPr="006B5179" w14:paraId="3F4A6845" w14:textId="77777777" w:rsidTr="004B1B32">
        <w:trPr>
          <w:trHeight w:val="680"/>
        </w:trPr>
        <w:tc>
          <w:tcPr>
            <w:tcW w:w="2350" w:type="dxa"/>
            <w:tcMar>
              <w:left w:w="0" w:type="dxa"/>
            </w:tcMar>
            <w:vAlign w:val="center"/>
          </w:tcPr>
          <w:p w14:paraId="5CBFC8C1" w14:textId="77777777" w:rsidR="00577EDA" w:rsidRPr="006B5179" w:rsidRDefault="00577EDA" w:rsidP="0050175E">
            <w:pPr>
              <w:pStyle w:val="-"/>
            </w:pPr>
            <w:r w:rsidRPr="006B5179">
              <w:t>投資主管機關</w:t>
            </w:r>
          </w:p>
        </w:tc>
        <w:tc>
          <w:tcPr>
            <w:tcW w:w="6274" w:type="dxa"/>
            <w:tcMar>
              <w:left w:w="0" w:type="dxa"/>
            </w:tcMar>
            <w:vAlign w:val="center"/>
          </w:tcPr>
          <w:p w14:paraId="44857D03" w14:textId="77777777" w:rsidR="00577EDA" w:rsidRPr="006B5179" w:rsidRDefault="00577EDA" w:rsidP="0050175E">
            <w:pPr>
              <w:pStyle w:val="-1"/>
              <w:spacing w:before="154"/>
              <w:ind w:left="118" w:right="118"/>
            </w:pPr>
            <w:r w:rsidRPr="006B5179">
              <w:t>柬埔寨發展委員會（</w:t>
            </w:r>
            <w:r w:rsidRPr="006B5179">
              <w:t>CDC</w:t>
            </w:r>
            <w:r w:rsidRPr="006B5179">
              <w:t>）下之柬埔寨投資局（</w:t>
            </w:r>
            <w:r w:rsidRPr="006B5179">
              <w:t>CIB</w:t>
            </w:r>
            <w:r w:rsidRPr="006B5179">
              <w:t>）</w:t>
            </w:r>
          </w:p>
        </w:tc>
      </w:tr>
      <w:tr w:rsidR="007B5481" w:rsidRPr="006B5179" w14:paraId="11B5FA20" w14:textId="77777777" w:rsidTr="3F3E9CC5">
        <w:trPr>
          <w:trHeight w:val="680"/>
        </w:trPr>
        <w:tc>
          <w:tcPr>
            <w:tcW w:w="8624" w:type="dxa"/>
            <w:gridSpan w:val="2"/>
            <w:tcMar>
              <w:left w:w="0" w:type="dxa"/>
            </w:tcMar>
            <w:vAlign w:val="center"/>
          </w:tcPr>
          <w:p w14:paraId="071A297B" w14:textId="77777777" w:rsidR="000004E8" w:rsidRPr="006B5179" w:rsidRDefault="000E1E81" w:rsidP="0050175E">
            <w:pPr>
              <w:pStyle w:val="afe"/>
            </w:pPr>
            <w:r w:rsidRPr="006B5179">
              <w:lastRenderedPageBreak/>
              <w:t xml:space="preserve">經  濟  概  </w:t>
            </w:r>
            <w:proofErr w:type="gramStart"/>
            <w:r w:rsidRPr="006B5179">
              <w:t>況</w:t>
            </w:r>
            <w:proofErr w:type="gramEnd"/>
          </w:p>
        </w:tc>
      </w:tr>
      <w:tr w:rsidR="007B5481" w:rsidRPr="006B5179" w14:paraId="793FE41E" w14:textId="77777777" w:rsidTr="004B1B32">
        <w:trPr>
          <w:trHeight w:val="680"/>
        </w:trPr>
        <w:tc>
          <w:tcPr>
            <w:tcW w:w="2350" w:type="dxa"/>
            <w:tcMar>
              <w:left w:w="0" w:type="dxa"/>
            </w:tcMar>
            <w:vAlign w:val="center"/>
          </w:tcPr>
          <w:p w14:paraId="0D495813" w14:textId="77777777" w:rsidR="00577EDA" w:rsidRPr="006B5179" w:rsidRDefault="00577EDA" w:rsidP="0050175E">
            <w:pPr>
              <w:pStyle w:val="-"/>
            </w:pPr>
            <w:r w:rsidRPr="006B5179">
              <w:t>幣制</w:t>
            </w:r>
          </w:p>
        </w:tc>
        <w:tc>
          <w:tcPr>
            <w:tcW w:w="6274" w:type="dxa"/>
            <w:tcMar>
              <w:left w:w="22" w:type="dxa"/>
            </w:tcMar>
            <w:vAlign w:val="center"/>
          </w:tcPr>
          <w:p w14:paraId="51C47817" w14:textId="7A46886E" w:rsidR="00577EDA" w:rsidRPr="006B5179" w:rsidRDefault="00577EDA" w:rsidP="0050175E">
            <w:pPr>
              <w:pStyle w:val="-1"/>
              <w:spacing w:before="154"/>
              <w:ind w:left="118" w:right="118"/>
              <w:rPr>
                <w:lang w:eastAsia="zh-TW"/>
              </w:rPr>
            </w:pPr>
            <w:r w:rsidRPr="006B5179">
              <w:rPr>
                <w:lang w:eastAsia="zh-TW"/>
              </w:rPr>
              <w:t>RIEL</w:t>
            </w:r>
            <w:r w:rsidRPr="006B5179">
              <w:rPr>
                <w:lang w:eastAsia="zh-TW"/>
              </w:rPr>
              <w:t>（</w:t>
            </w:r>
            <w:proofErr w:type="gramStart"/>
            <w:r w:rsidRPr="006B5179">
              <w:rPr>
                <w:lang w:eastAsia="zh-TW"/>
              </w:rPr>
              <w:t>柬幣瑞</w:t>
            </w:r>
            <w:proofErr w:type="gramEnd"/>
            <w:r w:rsidRPr="006B5179">
              <w:rPr>
                <w:lang w:eastAsia="zh-TW"/>
              </w:rPr>
              <w:t>爾）</w:t>
            </w:r>
          </w:p>
        </w:tc>
      </w:tr>
      <w:tr w:rsidR="007B5481" w:rsidRPr="006B5179" w14:paraId="08A05040" w14:textId="77777777" w:rsidTr="004B1B32">
        <w:trPr>
          <w:trHeight w:val="680"/>
        </w:trPr>
        <w:tc>
          <w:tcPr>
            <w:tcW w:w="2350" w:type="dxa"/>
            <w:tcMar>
              <w:left w:w="0" w:type="dxa"/>
            </w:tcMar>
            <w:vAlign w:val="center"/>
          </w:tcPr>
          <w:p w14:paraId="231F43F8" w14:textId="77777777" w:rsidR="00577EDA" w:rsidRPr="006B5179" w:rsidRDefault="00577EDA" w:rsidP="0050175E">
            <w:pPr>
              <w:pStyle w:val="-"/>
            </w:pPr>
            <w:r w:rsidRPr="006B5179">
              <w:t>國內生產毛額</w:t>
            </w:r>
          </w:p>
        </w:tc>
        <w:tc>
          <w:tcPr>
            <w:tcW w:w="6274" w:type="dxa"/>
            <w:tcMar>
              <w:left w:w="22" w:type="dxa"/>
            </w:tcMar>
            <w:vAlign w:val="center"/>
          </w:tcPr>
          <w:p w14:paraId="017F3852" w14:textId="76701231" w:rsidR="00577EDA" w:rsidRPr="006B5179" w:rsidRDefault="00BE60D4" w:rsidP="009177E3">
            <w:pPr>
              <w:pStyle w:val="-1"/>
              <w:spacing w:before="154"/>
              <w:ind w:left="118" w:right="118"/>
              <w:rPr>
                <w:lang w:eastAsia="zh-TW"/>
              </w:rPr>
            </w:pPr>
            <w:r w:rsidRPr="006B5179">
              <w:rPr>
                <w:lang w:eastAsia="zh-TW"/>
              </w:rPr>
              <w:t>488</w:t>
            </w:r>
            <w:r w:rsidRPr="006B5179">
              <w:rPr>
                <w:rFonts w:hint="eastAsia"/>
                <w:lang w:eastAsia="zh-TW"/>
              </w:rPr>
              <w:t>億美元（</w:t>
            </w:r>
            <w:r w:rsidRPr="006B5179">
              <w:rPr>
                <w:lang w:eastAsia="zh-TW"/>
              </w:rPr>
              <w:t>2025</w:t>
            </w:r>
            <w:r w:rsidRPr="006B5179">
              <w:rPr>
                <w:rFonts w:hint="eastAsia"/>
                <w:lang w:eastAsia="zh-TW"/>
              </w:rPr>
              <w:t>）</w:t>
            </w:r>
          </w:p>
        </w:tc>
      </w:tr>
      <w:tr w:rsidR="007B5481" w:rsidRPr="006B5179" w14:paraId="3B2867B5" w14:textId="77777777" w:rsidTr="004B1B32">
        <w:trPr>
          <w:trHeight w:val="680"/>
        </w:trPr>
        <w:tc>
          <w:tcPr>
            <w:tcW w:w="2350" w:type="dxa"/>
            <w:tcMar>
              <w:left w:w="0" w:type="dxa"/>
            </w:tcMar>
            <w:vAlign w:val="center"/>
          </w:tcPr>
          <w:p w14:paraId="09334C0B" w14:textId="77777777" w:rsidR="00577EDA" w:rsidRPr="006B5179" w:rsidRDefault="00577EDA" w:rsidP="0050175E">
            <w:pPr>
              <w:pStyle w:val="-"/>
            </w:pPr>
            <w:r w:rsidRPr="006B5179">
              <w:t>經濟成長率</w:t>
            </w:r>
          </w:p>
        </w:tc>
        <w:tc>
          <w:tcPr>
            <w:tcW w:w="6274" w:type="dxa"/>
            <w:tcMar>
              <w:left w:w="22" w:type="dxa"/>
            </w:tcMar>
            <w:vAlign w:val="center"/>
          </w:tcPr>
          <w:p w14:paraId="5FB8447D" w14:textId="201C6E49" w:rsidR="00577EDA" w:rsidRPr="006B5179" w:rsidRDefault="00BE60D4" w:rsidP="004B1B32">
            <w:pPr>
              <w:pStyle w:val="-1"/>
              <w:spacing w:before="154"/>
              <w:ind w:left="118" w:right="118"/>
            </w:pPr>
            <w:r w:rsidRPr="006B5179">
              <w:rPr>
                <w:spacing w:val="-2"/>
              </w:rPr>
              <w:t>4.8%</w:t>
            </w:r>
            <w:r w:rsidRPr="006B5179">
              <w:rPr>
                <w:rFonts w:hint="eastAsia"/>
                <w:spacing w:val="-2"/>
              </w:rPr>
              <w:t>（</w:t>
            </w:r>
            <w:r w:rsidRPr="006B5179">
              <w:rPr>
                <w:spacing w:val="-2"/>
              </w:rPr>
              <w:t>2025</w:t>
            </w:r>
            <w:r w:rsidR="00F609FD" w:rsidRPr="006B5179">
              <w:rPr>
                <w:spacing w:val="-2"/>
                <w:lang w:eastAsia="zh-TW"/>
              </w:rPr>
              <w:t>, IMF</w:t>
            </w:r>
            <w:r w:rsidRPr="006B5179">
              <w:rPr>
                <w:rFonts w:hint="eastAsia"/>
                <w:spacing w:val="-2"/>
              </w:rPr>
              <w:t>）、</w:t>
            </w:r>
            <w:r w:rsidR="00F83056" w:rsidRPr="006B5179">
              <w:rPr>
                <w:rFonts w:hint="eastAsia"/>
                <w:spacing w:val="-2"/>
              </w:rPr>
              <w:t>6%</w:t>
            </w:r>
            <w:r w:rsidR="004B2903" w:rsidRPr="006B5179">
              <w:rPr>
                <w:rFonts w:hint="eastAsia"/>
                <w:spacing w:val="-2"/>
              </w:rPr>
              <w:t>（</w:t>
            </w:r>
            <w:r w:rsidR="00F83056" w:rsidRPr="006B5179">
              <w:rPr>
                <w:rFonts w:hint="eastAsia"/>
                <w:spacing w:val="-2"/>
              </w:rPr>
              <w:t>2024</w:t>
            </w:r>
            <w:r w:rsidR="009177E3" w:rsidRPr="006B5179">
              <w:rPr>
                <w:rFonts w:hint="eastAsia"/>
                <w:spacing w:val="-2"/>
              </w:rPr>
              <w:t>）</w:t>
            </w:r>
            <w:r w:rsidR="00F83056" w:rsidRPr="006B5179">
              <w:rPr>
                <w:rFonts w:hint="eastAsia"/>
                <w:spacing w:val="-2"/>
              </w:rPr>
              <w:t>、</w:t>
            </w:r>
            <w:r w:rsidR="00D168A6" w:rsidRPr="006B5179">
              <w:rPr>
                <w:rFonts w:hint="eastAsia"/>
                <w:spacing w:val="-2"/>
              </w:rPr>
              <w:t>5.3%</w:t>
            </w:r>
            <w:r w:rsidR="00D168A6" w:rsidRPr="006B5179">
              <w:rPr>
                <w:rFonts w:hint="eastAsia"/>
                <w:spacing w:val="-2"/>
              </w:rPr>
              <w:t>（</w:t>
            </w:r>
            <w:r w:rsidR="00D168A6" w:rsidRPr="006B5179">
              <w:rPr>
                <w:rFonts w:hint="eastAsia"/>
                <w:spacing w:val="-2"/>
              </w:rPr>
              <w:t>202</w:t>
            </w:r>
            <w:r w:rsidR="00D168A6" w:rsidRPr="006B5179">
              <w:rPr>
                <w:spacing w:val="-2"/>
              </w:rPr>
              <w:t>3</w:t>
            </w:r>
            <w:r w:rsidR="00D168A6" w:rsidRPr="006B5179">
              <w:rPr>
                <w:rFonts w:hint="eastAsia"/>
                <w:spacing w:val="-2"/>
              </w:rPr>
              <w:t>）、</w:t>
            </w:r>
            <w:r w:rsidR="3F3E9CC5" w:rsidRPr="006B5179">
              <w:rPr>
                <w:spacing w:val="-2"/>
              </w:rPr>
              <w:t>5.2%</w:t>
            </w:r>
            <w:r w:rsidR="007C411C" w:rsidRPr="006B5179">
              <w:rPr>
                <w:spacing w:val="-2"/>
              </w:rPr>
              <w:t>（</w:t>
            </w:r>
            <w:r w:rsidR="3F3E9CC5" w:rsidRPr="006B5179">
              <w:rPr>
                <w:spacing w:val="-2"/>
              </w:rPr>
              <w:t>2022</w:t>
            </w:r>
            <w:r w:rsidR="007C411C" w:rsidRPr="006B5179">
              <w:rPr>
                <w:spacing w:val="-2"/>
              </w:rPr>
              <w:t>）</w:t>
            </w:r>
            <w:r w:rsidR="3F3E9CC5" w:rsidRPr="006B5179">
              <w:rPr>
                <w:spacing w:val="-2"/>
              </w:rPr>
              <w:t>、</w:t>
            </w:r>
            <w:r w:rsidR="3F3E9CC5" w:rsidRPr="006B5179">
              <w:rPr>
                <w:spacing w:val="-2"/>
              </w:rPr>
              <w:t>3.0%</w:t>
            </w:r>
            <w:r w:rsidR="3F3E9CC5" w:rsidRPr="006B5179">
              <w:rPr>
                <w:spacing w:val="-2"/>
              </w:rPr>
              <w:t>（</w:t>
            </w:r>
            <w:r w:rsidR="3F3E9CC5" w:rsidRPr="006B5179">
              <w:rPr>
                <w:spacing w:val="-2"/>
              </w:rPr>
              <w:t>2021</w:t>
            </w:r>
            <w:r w:rsidR="3F3E9CC5" w:rsidRPr="006B5179">
              <w:rPr>
                <w:spacing w:val="-2"/>
              </w:rPr>
              <w:t>）</w:t>
            </w:r>
            <w:r w:rsidR="3F3E9CC5" w:rsidRPr="006B5179">
              <w:t>、</w:t>
            </w:r>
            <w:r w:rsidR="3F3E9CC5" w:rsidRPr="006B5179">
              <w:t>-3.1%</w:t>
            </w:r>
            <w:bookmarkStart w:id="0" w:name="__DdeLink__7898_735742501"/>
            <w:r w:rsidR="3F3E9CC5" w:rsidRPr="006B5179">
              <w:t>（</w:t>
            </w:r>
            <w:r w:rsidR="3F3E9CC5" w:rsidRPr="006B5179">
              <w:t>2020</w:t>
            </w:r>
            <w:r w:rsidR="3F3E9CC5" w:rsidRPr="006B5179">
              <w:t>）</w:t>
            </w:r>
            <w:bookmarkEnd w:id="0"/>
            <w:r w:rsidR="3F3E9CC5" w:rsidRPr="006B5179">
              <w:t>、</w:t>
            </w:r>
            <w:r w:rsidR="3F3E9CC5" w:rsidRPr="006B5179">
              <w:t>7.1%</w:t>
            </w:r>
            <w:r w:rsidR="3F3E9CC5" w:rsidRPr="006B5179">
              <w:t>（</w:t>
            </w:r>
            <w:r w:rsidR="3F3E9CC5" w:rsidRPr="006B5179">
              <w:t>2019</w:t>
            </w:r>
            <w:r w:rsidR="3F3E9CC5" w:rsidRPr="006B5179">
              <w:t>）</w:t>
            </w:r>
          </w:p>
        </w:tc>
      </w:tr>
      <w:tr w:rsidR="007B5481" w:rsidRPr="006B5179" w14:paraId="1C7ACF55" w14:textId="77777777" w:rsidTr="004B1B32">
        <w:trPr>
          <w:trHeight w:val="680"/>
        </w:trPr>
        <w:tc>
          <w:tcPr>
            <w:tcW w:w="2350" w:type="dxa"/>
            <w:tcMar>
              <w:left w:w="0" w:type="dxa"/>
            </w:tcMar>
            <w:vAlign w:val="center"/>
          </w:tcPr>
          <w:p w14:paraId="181F6951" w14:textId="77777777" w:rsidR="00577EDA" w:rsidRPr="006B5179" w:rsidRDefault="00577EDA" w:rsidP="0050175E">
            <w:pPr>
              <w:pStyle w:val="-"/>
            </w:pPr>
            <w:r w:rsidRPr="006B5179">
              <w:t>平均國民所得</w:t>
            </w:r>
          </w:p>
        </w:tc>
        <w:tc>
          <w:tcPr>
            <w:tcW w:w="6274" w:type="dxa"/>
            <w:tcMar>
              <w:left w:w="22" w:type="dxa"/>
            </w:tcMar>
            <w:vAlign w:val="center"/>
          </w:tcPr>
          <w:p w14:paraId="081804BF" w14:textId="5290ECDC" w:rsidR="00577EDA" w:rsidRPr="006B5179" w:rsidRDefault="00BE60D4" w:rsidP="009177E3">
            <w:pPr>
              <w:pStyle w:val="-1"/>
              <w:spacing w:before="154"/>
              <w:ind w:left="118" w:right="118"/>
              <w:rPr>
                <w:lang w:eastAsia="zh-TW"/>
              </w:rPr>
            </w:pPr>
            <w:r w:rsidRPr="006B5179">
              <w:rPr>
                <w:lang w:eastAsia="zh-TW"/>
              </w:rPr>
              <w:t>2,812</w:t>
            </w:r>
            <w:r w:rsidRPr="006B5179">
              <w:rPr>
                <w:rFonts w:hint="eastAsia"/>
                <w:lang w:eastAsia="zh-TW"/>
              </w:rPr>
              <w:t>美元</w:t>
            </w:r>
            <w:r w:rsidR="00577EDA" w:rsidRPr="006B5179">
              <w:rPr>
                <w:rFonts w:hint="eastAsia"/>
                <w:lang w:eastAsia="zh-TW"/>
              </w:rPr>
              <w:t>（</w:t>
            </w:r>
            <w:r w:rsidR="00577EDA" w:rsidRPr="006B5179">
              <w:rPr>
                <w:lang w:eastAsia="zh-TW"/>
              </w:rPr>
              <w:t>202</w:t>
            </w:r>
            <w:r w:rsidRPr="006B5179">
              <w:rPr>
                <w:lang w:eastAsia="zh-TW"/>
              </w:rPr>
              <w:t>5</w:t>
            </w:r>
            <w:r w:rsidR="00577EDA" w:rsidRPr="006B5179">
              <w:rPr>
                <w:rFonts w:hint="eastAsia"/>
                <w:lang w:eastAsia="zh-TW"/>
              </w:rPr>
              <w:t>）</w:t>
            </w:r>
          </w:p>
        </w:tc>
      </w:tr>
      <w:tr w:rsidR="007B5481" w:rsidRPr="006B5179" w14:paraId="08C62CD5" w14:textId="77777777" w:rsidTr="004B1B32">
        <w:trPr>
          <w:trHeight w:val="680"/>
        </w:trPr>
        <w:tc>
          <w:tcPr>
            <w:tcW w:w="2350" w:type="dxa"/>
            <w:tcMar>
              <w:left w:w="0" w:type="dxa"/>
            </w:tcMar>
            <w:vAlign w:val="center"/>
          </w:tcPr>
          <w:p w14:paraId="2E70AF58" w14:textId="77777777" w:rsidR="00577EDA" w:rsidRPr="006B5179" w:rsidRDefault="00577EDA" w:rsidP="0050175E">
            <w:pPr>
              <w:pStyle w:val="-"/>
            </w:pPr>
            <w:r w:rsidRPr="006B5179">
              <w:t>匯率</w:t>
            </w:r>
          </w:p>
        </w:tc>
        <w:tc>
          <w:tcPr>
            <w:tcW w:w="6274" w:type="dxa"/>
            <w:tcMar>
              <w:left w:w="22" w:type="dxa"/>
            </w:tcMar>
            <w:vAlign w:val="center"/>
          </w:tcPr>
          <w:p w14:paraId="3403970A" w14:textId="4476E42D" w:rsidR="00577EDA" w:rsidRPr="006B5179" w:rsidRDefault="00F609FD" w:rsidP="009177E3">
            <w:pPr>
              <w:pStyle w:val="-1"/>
              <w:spacing w:before="154"/>
              <w:ind w:left="118" w:right="118"/>
              <w:rPr>
                <w:lang w:eastAsia="zh-TW"/>
              </w:rPr>
            </w:pPr>
            <w:r w:rsidRPr="006B5179">
              <w:rPr>
                <w:lang w:eastAsia="zh-TW"/>
              </w:rPr>
              <w:t>US$ 1=Riel$ 4,001</w:t>
            </w:r>
            <w:r w:rsidR="00AA7A58" w:rsidRPr="006B5179">
              <w:rPr>
                <w:color w:val="FF00FF"/>
                <w:lang w:eastAsia="zh-TW"/>
              </w:rPr>
              <w:t>（</w:t>
            </w:r>
            <w:r w:rsidRPr="006B5179">
              <w:rPr>
                <w:lang w:eastAsia="zh-TW"/>
              </w:rPr>
              <w:t>2026.3.30</w:t>
            </w:r>
            <w:r w:rsidR="00AA7A58" w:rsidRPr="006B5179">
              <w:rPr>
                <w:color w:val="FF00FF"/>
                <w:lang w:eastAsia="zh-TW"/>
              </w:rPr>
              <w:t>）</w:t>
            </w:r>
          </w:p>
        </w:tc>
      </w:tr>
      <w:tr w:rsidR="007B5481" w:rsidRPr="006B5179" w14:paraId="765DD547" w14:textId="77777777" w:rsidTr="004B1B32">
        <w:trPr>
          <w:trHeight w:val="680"/>
        </w:trPr>
        <w:tc>
          <w:tcPr>
            <w:tcW w:w="2350" w:type="dxa"/>
            <w:tcMar>
              <w:left w:w="0" w:type="dxa"/>
            </w:tcMar>
            <w:vAlign w:val="center"/>
          </w:tcPr>
          <w:p w14:paraId="35B2A4D2" w14:textId="77777777" w:rsidR="00577EDA" w:rsidRPr="006B5179" w:rsidRDefault="00577EDA" w:rsidP="0050175E">
            <w:pPr>
              <w:pStyle w:val="-"/>
            </w:pPr>
            <w:r w:rsidRPr="006B5179">
              <w:t>利率</w:t>
            </w:r>
          </w:p>
        </w:tc>
        <w:tc>
          <w:tcPr>
            <w:tcW w:w="6274" w:type="dxa"/>
            <w:tcMar>
              <w:left w:w="22" w:type="dxa"/>
            </w:tcMar>
            <w:vAlign w:val="center"/>
          </w:tcPr>
          <w:p w14:paraId="2169E408" w14:textId="370053ED" w:rsidR="00577EDA" w:rsidRPr="006B5179" w:rsidRDefault="00577EDA" w:rsidP="009177E3">
            <w:pPr>
              <w:pStyle w:val="-1"/>
              <w:spacing w:before="154"/>
              <w:ind w:left="118" w:right="118"/>
              <w:rPr>
                <w:lang w:eastAsia="zh-TW"/>
              </w:rPr>
            </w:pPr>
            <w:proofErr w:type="gramStart"/>
            <w:r w:rsidRPr="006B5179">
              <w:rPr>
                <w:rFonts w:hint="eastAsia"/>
                <w:lang w:eastAsia="zh-TW"/>
              </w:rPr>
              <w:t>柬幣瑞</w:t>
            </w:r>
            <w:proofErr w:type="gramEnd"/>
            <w:r w:rsidRPr="006B5179">
              <w:rPr>
                <w:rFonts w:hint="eastAsia"/>
                <w:lang w:eastAsia="zh-TW"/>
              </w:rPr>
              <w:t>爾（</w:t>
            </w:r>
            <w:r w:rsidRPr="006B5179">
              <w:rPr>
                <w:lang w:eastAsia="zh-TW"/>
              </w:rPr>
              <w:t>Riel</w:t>
            </w:r>
            <w:r w:rsidRPr="006B5179">
              <w:rPr>
                <w:rFonts w:hint="eastAsia"/>
                <w:lang w:eastAsia="zh-TW"/>
              </w:rPr>
              <w:t>）</w:t>
            </w:r>
            <w:r w:rsidR="00BE60D4" w:rsidRPr="006B5179">
              <w:rPr>
                <w:lang w:eastAsia="zh-TW"/>
              </w:rPr>
              <w:t>0.41</w:t>
            </w:r>
            <w:r w:rsidRPr="006B5179">
              <w:rPr>
                <w:lang w:eastAsia="zh-TW"/>
              </w:rPr>
              <w:t>%</w:t>
            </w:r>
            <w:r w:rsidRPr="006B5179">
              <w:rPr>
                <w:rFonts w:hint="eastAsia"/>
                <w:lang w:eastAsia="zh-TW"/>
              </w:rPr>
              <w:t>（</w:t>
            </w:r>
            <w:r w:rsidRPr="006B5179">
              <w:rPr>
                <w:lang w:eastAsia="zh-TW"/>
              </w:rPr>
              <w:t>202</w:t>
            </w:r>
            <w:r w:rsidR="00BE60D4" w:rsidRPr="006B5179">
              <w:rPr>
                <w:lang w:eastAsia="zh-TW"/>
              </w:rPr>
              <w:t>6</w:t>
            </w:r>
            <w:r w:rsidR="000B62C2" w:rsidRPr="006B5179">
              <w:rPr>
                <w:lang w:eastAsia="zh-TW"/>
              </w:rPr>
              <w:t>.0</w:t>
            </w:r>
            <w:r w:rsidR="00BE60D4" w:rsidRPr="006B5179">
              <w:rPr>
                <w:lang w:eastAsia="zh-TW"/>
              </w:rPr>
              <w:t>1</w:t>
            </w:r>
            <w:r w:rsidRPr="006B5179">
              <w:rPr>
                <w:rFonts w:hint="eastAsia"/>
                <w:lang w:eastAsia="zh-TW"/>
              </w:rPr>
              <w:t>）</w:t>
            </w:r>
          </w:p>
        </w:tc>
      </w:tr>
      <w:tr w:rsidR="007B5481" w:rsidRPr="006B5179" w14:paraId="366BC82E" w14:textId="77777777" w:rsidTr="004B1B32">
        <w:trPr>
          <w:trHeight w:val="680"/>
        </w:trPr>
        <w:tc>
          <w:tcPr>
            <w:tcW w:w="2350" w:type="dxa"/>
            <w:tcMar>
              <w:left w:w="0" w:type="dxa"/>
            </w:tcMar>
            <w:vAlign w:val="center"/>
          </w:tcPr>
          <w:p w14:paraId="08CC04D9" w14:textId="77777777" w:rsidR="00577EDA" w:rsidRPr="006B5179" w:rsidRDefault="00577EDA" w:rsidP="0050175E">
            <w:pPr>
              <w:pStyle w:val="-"/>
            </w:pPr>
            <w:r w:rsidRPr="006B5179">
              <w:t>通貨膨脹率</w:t>
            </w:r>
          </w:p>
        </w:tc>
        <w:tc>
          <w:tcPr>
            <w:tcW w:w="6274" w:type="dxa"/>
            <w:tcMar>
              <w:left w:w="22" w:type="dxa"/>
            </w:tcMar>
            <w:vAlign w:val="center"/>
          </w:tcPr>
          <w:p w14:paraId="15E2BCA5" w14:textId="5E3BD439" w:rsidR="00577EDA" w:rsidRPr="006B5179" w:rsidRDefault="00F609FD" w:rsidP="004B1B32">
            <w:pPr>
              <w:pStyle w:val="-1"/>
              <w:spacing w:before="154"/>
              <w:ind w:left="118" w:right="118"/>
              <w:rPr>
                <w:lang w:eastAsia="zh-TW"/>
              </w:rPr>
            </w:pPr>
            <w:r w:rsidRPr="006B5179">
              <w:rPr>
                <w:spacing w:val="-2"/>
                <w:lang w:eastAsia="zh-TW"/>
              </w:rPr>
              <w:t>2.8</w:t>
            </w:r>
            <w:r w:rsidR="00A83A60" w:rsidRPr="006B5179">
              <w:rPr>
                <w:rFonts w:hint="eastAsia"/>
                <w:spacing w:val="-2"/>
                <w:lang w:eastAsia="zh-TW"/>
              </w:rPr>
              <w:t>（</w:t>
            </w:r>
            <w:r w:rsidR="00A83A60" w:rsidRPr="006B5179">
              <w:rPr>
                <w:spacing w:val="-2"/>
                <w:lang w:eastAsia="zh-TW"/>
              </w:rPr>
              <w:t>2025</w:t>
            </w:r>
            <w:r w:rsidR="00A83A60" w:rsidRPr="006B5179">
              <w:rPr>
                <w:rFonts w:hint="eastAsia"/>
                <w:spacing w:val="-2"/>
                <w:lang w:eastAsia="zh-TW"/>
              </w:rPr>
              <w:t>）、</w:t>
            </w:r>
            <w:r w:rsidR="006C5DA6" w:rsidRPr="006B5179">
              <w:rPr>
                <w:rFonts w:hint="eastAsia"/>
                <w:spacing w:val="-2"/>
                <w:lang w:eastAsia="zh-TW"/>
              </w:rPr>
              <w:t>2</w:t>
            </w:r>
            <w:r w:rsidR="006C5DA6" w:rsidRPr="006B5179">
              <w:rPr>
                <w:spacing w:val="-2"/>
                <w:lang w:eastAsia="zh-TW"/>
              </w:rPr>
              <w:t>.3%</w:t>
            </w:r>
            <w:r w:rsidR="006C5DA6" w:rsidRPr="006B5179">
              <w:rPr>
                <w:rFonts w:hint="eastAsia"/>
                <w:spacing w:val="-2"/>
                <w:lang w:eastAsia="zh-TW"/>
              </w:rPr>
              <w:t>（</w:t>
            </w:r>
            <w:r w:rsidR="006C5DA6" w:rsidRPr="006B5179">
              <w:rPr>
                <w:rFonts w:hint="eastAsia"/>
                <w:spacing w:val="-2"/>
                <w:lang w:eastAsia="zh-TW"/>
              </w:rPr>
              <w:t>202</w:t>
            </w:r>
            <w:r w:rsidR="006C5DA6" w:rsidRPr="006B5179">
              <w:rPr>
                <w:spacing w:val="-2"/>
                <w:lang w:eastAsia="zh-TW"/>
              </w:rPr>
              <w:t>4</w:t>
            </w:r>
            <w:r w:rsidR="006C5DA6" w:rsidRPr="006B5179">
              <w:rPr>
                <w:rFonts w:hint="eastAsia"/>
                <w:spacing w:val="-2"/>
                <w:lang w:eastAsia="zh-TW"/>
              </w:rPr>
              <w:t>）、</w:t>
            </w:r>
            <w:r w:rsidR="006C5DA6" w:rsidRPr="006B5179">
              <w:rPr>
                <w:spacing w:val="-2"/>
                <w:lang w:eastAsia="zh-TW"/>
              </w:rPr>
              <w:t>2.1</w:t>
            </w:r>
            <w:r w:rsidR="006C5DA6" w:rsidRPr="006B5179">
              <w:rPr>
                <w:rFonts w:hint="eastAsia"/>
                <w:spacing w:val="-2"/>
                <w:lang w:eastAsia="zh-TW"/>
              </w:rPr>
              <w:t>%</w:t>
            </w:r>
            <w:r w:rsidR="006C5DA6" w:rsidRPr="006B5179">
              <w:rPr>
                <w:rFonts w:hint="eastAsia"/>
                <w:spacing w:val="-2"/>
                <w:lang w:eastAsia="zh-TW"/>
              </w:rPr>
              <w:t>（</w:t>
            </w:r>
            <w:r w:rsidR="006C5DA6" w:rsidRPr="006B5179">
              <w:rPr>
                <w:rFonts w:hint="eastAsia"/>
                <w:spacing w:val="-2"/>
                <w:lang w:eastAsia="zh-TW"/>
              </w:rPr>
              <w:t>202</w:t>
            </w:r>
            <w:r w:rsidR="006C5DA6" w:rsidRPr="006B5179">
              <w:rPr>
                <w:spacing w:val="-2"/>
                <w:lang w:eastAsia="zh-TW"/>
              </w:rPr>
              <w:t>3</w:t>
            </w:r>
            <w:r w:rsidR="006C5DA6" w:rsidRPr="006B5179">
              <w:rPr>
                <w:rFonts w:hint="eastAsia"/>
                <w:spacing w:val="-2"/>
                <w:lang w:eastAsia="zh-TW"/>
              </w:rPr>
              <w:t>）、</w:t>
            </w:r>
            <w:r w:rsidR="00D7722E" w:rsidRPr="006B5179">
              <w:rPr>
                <w:spacing w:val="-2"/>
                <w:lang w:eastAsia="zh-TW"/>
              </w:rPr>
              <w:t>5.</w:t>
            </w:r>
            <w:r w:rsidR="00743573" w:rsidRPr="006B5179">
              <w:rPr>
                <w:rFonts w:hint="eastAsia"/>
                <w:spacing w:val="-2"/>
                <w:lang w:eastAsia="zh-TW"/>
              </w:rPr>
              <w:t>3%</w:t>
            </w:r>
            <w:r w:rsidR="00743573" w:rsidRPr="006B5179">
              <w:rPr>
                <w:rFonts w:hint="eastAsia"/>
                <w:spacing w:val="-2"/>
                <w:lang w:eastAsia="zh-TW"/>
              </w:rPr>
              <w:t>（</w:t>
            </w:r>
            <w:r w:rsidR="00743573" w:rsidRPr="006B5179">
              <w:rPr>
                <w:rFonts w:hint="eastAsia"/>
                <w:spacing w:val="-2"/>
                <w:lang w:eastAsia="zh-TW"/>
              </w:rPr>
              <w:t>202</w:t>
            </w:r>
            <w:r w:rsidR="00743573" w:rsidRPr="006B5179">
              <w:rPr>
                <w:spacing w:val="-2"/>
                <w:lang w:eastAsia="zh-TW"/>
              </w:rPr>
              <w:t>2</w:t>
            </w:r>
            <w:r w:rsidR="00743573" w:rsidRPr="006B5179">
              <w:rPr>
                <w:rFonts w:hint="eastAsia"/>
                <w:spacing w:val="-2"/>
                <w:lang w:eastAsia="zh-TW"/>
              </w:rPr>
              <w:t>）</w:t>
            </w:r>
            <w:r w:rsidR="00743573" w:rsidRPr="006B5179">
              <w:rPr>
                <w:rFonts w:hint="eastAsia"/>
                <w:lang w:eastAsia="zh-TW"/>
              </w:rPr>
              <w:t>、</w:t>
            </w:r>
            <w:r w:rsidR="00577EDA" w:rsidRPr="006B5179">
              <w:rPr>
                <w:lang w:eastAsia="zh-TW"/>
              </w:rPr>
              <w:t>3.1%</w:t>
            </w:r>
            <w:r w:rsidR="00936547" w:rsidRPr="006B5179">
              <w:rPr>
                <w:lang w:eastAsia="zh-TW"/>
              </w:rPr>
              <w:t>（</w:t>
            </w:r>
            <w:r w:rsidR="00577EDA" w:rsidRPr="006B5179">
              <w:rPr>
                <w:lang w:eastAsia="zh-TW"/>
              </w:rPr>
              <w:t>2021</w:t>
            </w:r>
            <w:r w:rsidR="00936547" w:rsidRPr="006B5179">
              <w:rPr>
                <w:lang w:eastAsia="zh-TW"/>
              </w:rPr>
              <w:t>）</w:t>
            </w:r>
            <w:r w:rsidR="00577EDA" w:rsidRPr="006B5179">
              <w:rPr>
                <w:rFonts w:hint="eastAsia"/>
                <w:lang w:eastAsia="zh-TW"/>
              </w:rPr>
              <w:t>、</w:t>
            </w:r>
            <w:r w:rsidR="00577EDA" w:rsidRPr="006B5179">
              <w:rPr>
                <w:lang w:eastAsia="zh-TW"/>
              </w:rPr>
              <w:t>2.9%</w:t>
            </w:r>
            <w:r w:rsidR="00577EDA" w:rsidRPr="006B5179">
              <w:rPr>
                <w:lang w:eastAsia="zh-TW"/>
              </w:rPr>
              <w:t>（</w:t>
            </w:r>
            <w:r w:rsidR="00577EDA" w:rsidRPr="006B5179">
              <w:rPr>
                <w:lang w:eastAsia="zh-TW"/>
              </w:rPr>
              <w:t>2020</w:t>
            </w:r>
            <w:r w:rsidR="00577EDA" w:rsidRPr="006B5179">
              <w:rPr>
                <w:lang w:eastAsia="zh-TW"/>
              </w:rPr>
              <w:t>）、</w:t>
            </w:r>
            <w:r w:rsidR="00577EDA" w:rsidRPr="006B5179">
              <w:rPr>
                <w:lang w:eastAsia="zh-TW"/>
              </w:rPr>
              <w:t>3.1%</w:t>
            </w:r>
            <w:r w:rsidR="00577EDA" w:rsidRPr="006B5179">
              <w:rPr>
                <w:lang w:eastAsia="zh-TW"/>
              </w:rPr>
              <w:t>（</w:t>
            </w:r>
            <w:r w:rsidR="00577EDA" w:rsidRPr="006B5179">
              <w:rPr>
                <w:lang w:eastAsia="zh-TW"/>
              </w:rPr>
              <w:t>2019</w:t>
            </w:r>
            <w:r w:rsidR="00A83A60" w:rsidRPr="006B5179">
              <w:rPr>
                <w:lang w:eastAsia="zh-TW"/>
              </w:rPr>
              <w:t>）</w:t>
            </w:r>
          </w:p>
        </w:tc>
      </w:tr>
      <w:tr w:rsidR="007B5481" w:rsidRPr="006B5179" w14:paraId="700E2AA2" w14:textId="77777777" w:rsidTr="004B1B32">
        <w:trPr>
          <w:trHeight w:val="680"/>
        </w:trPr>
        <w:tc>
          <w:tcPr>
            <w:tcW w:w="2350" w:type="dxa"/>
            <w:tcMar>
              <w:left w:w="0" w:type="dxa"/>
            </w:tcMar>
            <w:vAlign w:val="center"/>
          </w:tcPr>
          <w:p w14:paraId="5FEB5610" w14:textId="77777777" w:rsidR="00577EDA" w:rsidRPr="006B5179" w:rsidRDefault="00577EDA" w:rsidP="0050175E">
            <w:pPr>
              <w:pStyle w:val="-"/>
            </w:pPr>
            <w:r w:rsidRPr="006B5179">
              <w:t>產值最高前</w:t>
            </w:r>
            <w:r w:rsidRPr="006B5179">
              <w:t>5</w:t>
            </w:r>
            <w:r w:rsidRPr="006B5179">
              <w:t>大產業</w:t>
            </w:r>
          </w:p>
        </w:tc>
        <w:tc>
          <w:tcPr>
            <w:tcW w:w="6274" w:type="dxa"/>
            <w:tcMar>
              <w:left w:w="22" w:type="dxa"/>
            </w:tcMar>
            <w:vAlign w:val="center"/>
          </w:tcPr>
          <w:p w14:paraId="62519D58" w14:textId="151FBDC5" w:rsidR="00577EDA" w:rsidRPr="006B5179" w:rsidRDefault="00577EDA" w:rsidP="009177E3">
            <w:pPr>
              <w:pStyle w:val="-1"/>
              <w:spacing w:before="154"/>
              <w:ind w:left="118" w:right="118"/>
              <w:rPr>
                <w:lang w:eastAsia="zh-TW"/>
              </w:rPr>
            </w:pPr>
            <w:r w:rsidRPr="006B5179">
              <w:rPr>
                <w:lang w:eastAsia="zh-TW"/>
              </w:rPr>
              <w:t>成衣</w:t>
            </w:r>
            <w:r w:rsidR="00A83A60" w:rsidRPr="006B5179">
              <w:rPr>
                <w:rFonts w:hint="eastAsia"/>
                <w:lang w:eastAsia="zh-TW"/>
              </w:rPr>
              <w:t>、</w:t>
            </w:r>
            <w:r w:rsidR="00A83A60" w:rsidRPr="006B5179">
              <w:rPr>
                <w:lang w:eastAsia="zh-TW"/>
              </w:rPr>
              <w:t>鞋</w:t>
            </w:r>
            <w:r w:rsidR="00A83A60" w:rsidRPr="006B5179">
              <w:rPr>
                <w:rFonts w:hint="eastAsia"/>
                <w:lang w:eastAsia="zh-TW"/>
              </w:rPr>
              <w:t>、包製造</w:t>
            </w:r>
            <w:r w:rsidRPr="006B5179">
              <w:rPr>
                <w:lang w:eastAsia="zh-TW"/>
              </w:rPr>
              <w:t>業</w:t>
            </w:r>
            <w:r w:rsidR="00A83A60" w:rsidRPr="006B5179">
              <w:rPr>
                <w:rFonts w:hint="eastAsia"/>
                <w:lang w:eastAsia="zh-TW"/>
              </w:rPr>
              <w:t>、</w:t>
            </w:r>
            <w:r w:rsidRPr="006B5179">
              <w:rPr>
                <w:rFonts w:hint="eastAsia"/>
                <w:lang w:eastAsia="zh-TW"/>
              </w:rPr>
              <w:t>農</w:t>
            </w:r>
            <w:r w:rsidRPr="006B5179">
              <w:rPr>
                <w:lang w:eastAsia="zh-TW"/>
              </w:rPr>
              <w:t>業</w:t>
            </w:r>
            <w:r w:rsidRPr="006B5179">
              <w:rPr>
                <w:rFonts w:hint="eastAsia"/>
                <w:lang w:eastAsia="zh-TW"/>
              </w:rPr>
              <w:t>、</w:t>
            </w:r>
            <w:r w:rsidR="00A83A60" w:rsidRPr="006B5179">
              <w:rPr>
                <w:rFonts w:hint="eastAsia"/>
                <w:lang w:eastAsia="zh-TW"/>
              </w:rPr>
              <w:t>觀光</w:t>
            </w:r>
            <w:r w:rsidRPr="006B5179">
              <w:rPr>
                <w:lang w:eastAsia="zh-TW"/>
              </w:rPr>
              <w:t>業、</w:t>
            </w:r>
            <w:r w:rsidR="00A83A60" w:rsidRPr="006B5179">
              <w:rPr>
                <w:rFonts w:hint="eastAsia"/>
                <w:lang w:eastAsia="zh-TW"/>
              </w:rPr>
              <w:t>建築</w:t>
            </w:r>
            <w:r w:rsidRPr="006B5179">
              <w:rPr>
                <w:lang w:eastAsia="zh-TW"/>
              </w:rPr>
              <w:t>業</w:t>
            </w:r>
            <w:r w:rsidR="00A83A60" w:rsidRPr="006B5179">
              <w:rPr>
                <w:rFonts w:hint="eastAsia"/>
                <w:lang w:eastAsia="zh-TW"/>
              </w:rPr>
              <w:t>、服務業</w:t>
            </w:r>
          </w:p>
        </w:tc>
      </w:tr>
      <w:tr w:rsidR="007B5481" w:rsidRPr="006B5179" w14:paraId="528DF21F" w14:textId="77777777" w:rsidTr="004B1B32">
        <w:trPr>
          <w:trHeight w:val="680"/>
        </w:trPr>
        <w:tc>
          <w:tcPr>
            <w:tcW w:w="2350" w:type="dxa"/>
            <w:tcMar>
              <w:left w:w="0" w:type="dxa"/>
            </w:tcMar>
            <w:vAlign w:val="center"/>
          </w:tcPr>
          <w:p w14:paraId="6A8677BE" w14:textId="77777777" w:rsidR="00577EDA" w:rsidRPr="006B5179" w:rsidRDefault="00577EDA" w:rsidP="0050175E">
            <w:pPr>
              <w:pStyle w:val="-"/>
            </w:pPr>
            <w:r w:rsidRPr="006B5179">
              <w:t>出口總金額</w:t>
            </w:r>
          </w:p>
        </w:tc>
        <w:tc>
          <w:tcPr>
            <w:tcW w:w="6274" w:type="dxa"/>
            <w:tcMar>
              <w:left w:w="22" w:type="dxa"/>
            </w:tcMar>
            <w:vAlign w:val="center"/>
          </w:tcPr>
          <w:p w14:paraId="43ACADA2" w14:textId="7D774A14" w:rsidR="00577EDA" w:rsidRPr="006B5179" w:rsidRDefault="000860D8" w:rsidP="009177E3">
            <w:pPr>
              <w:pStyle w:val="-1"/>
              <w:spacing w:before="154"/>
              <w:ind w:left="118" w:right="118"/>
              <w:rPr>
                <w:lang w:eastAsia="zh-TW"/>
              </w:rPr>
            </w:pPr>
            <w:r w:rsidRPr="006B5179">
              <w:rPr>
                <w:lang w:eastAsia="zh-TW"/>
              </w:rPr>
              <w:t>301.5</w:t>
            </w:r>
            <w:r w:rsidR="00BE60D4" w:rsidRPr="006B5179">
              <w:rPr>
                <w:rFonts w:hint="eastAsia"/>
                <w:lang w:eastAsia="zh-TW"/>
              </w:rPr>
              <w:t>億美元</w:t>
            </w:r>
            <w:r w:rsidR="00577EDA" w:rsidRPr="006B5179">
              <w:rPr>
                <w:rFonts w:hint="eastAsia"/>
                <w:lang w:eastAsia="zh-TW"/>
              </w:rPr>
              <w:t>（</w:t>
            </w:r>
            <w:r w:rsidR="00577EDA" w:rsidRPr="006B5179">
              <w:rPr>
                <w:lang w:eastAsia="zh-TW"/>
              </w:rPr>
              <w:t>202</w:t>
            </w:r>
            <w:r w:rsidR="00BE60D4" w:rsidRPr="006B5179">
              <w:rPr>
                <w:lang w:eastAsia="zh-TW"/>
              </w:rPr>
              <w:t>5</w:t>
            </w:r>
            <w:r w:rsidR="00577EDA" w:rsidRPr="006B5179">
              <w:rPr>
                <w:rFonts w:hint="eastAsia"/>
                <w:lang w:eastAsia="zh-TW"/>
              </w:rPr>
              <w:t>）</w:t>
            </w:r>
          </w:p>
        </w:tc>
      </w:tr>
      <w:tr w:rsidR="007B5481" w:rsidRPr="006B5179" w14:paraId="29CCBF94" w14:textId="77777777" w:rsidTr="004B1B32">
        <w:trPr>
          <w:trHeight w:val="680"/>
        </w:trPr>
        <w:tc>
          <w:tcPr>
            <w:tcW w:w="2350" w:type="dxa"/>
            <w:tcMar>
              <w:left w:w="0" w:type="dxa"/>
            </w:tcMar>
            <w:vAlign w:val="center"/>
          </w:tcPr>
          <w:p w14:paraId="2A8E7A09" w14:textId="77777777" w:rsidR="00577EDA" w:rsidRPr="006B5179" w:rsidRDefault="00577EDA" w:rsidP="0050175E">
            <w:pPr>
              <w:pStyle w:val="-"/>
            </w:pPr>
            <w:r w:rsidRPr="006B5179">
              <w:t>主要出口產品</w:t>
            </w:r>
          </w:p>
        </w:tc>
        <w:tc>
          <w:tcPr>
            <w:tcW w:w="6274" w:type="dxa"/>
            <w:tcMar>
              <w:left w:w="22" w:type="dxa"/>
            </w:tcMar>
            <w:vAlign w:val="center"/>
          </w:tcPr>
          <w:p w14:paraId="36EC7EE4" w14:textId="1D7CEBB1" w:rsidR="00A83A60" w:rsidRPr="006B5179" w:rsidRDefault="004434B3" w:rsidP="009177E3">
            <w:pPr>
              <w:pStyle w:val="-1"/>
              <w:spacing w:before="154"/>
              <w:ind w:left="118" w:right="118"/>
              <w:rPr>
                <w:lang w:eastAsia="zh-TW"/>
              </w:rPr>
            </w:pPr>
            <w:r w:rsidRPr="006B5179">
              <w:rPr>
                <w:rFonts w:hint="eastAsia"/>
                <w:lang w:eastAsia="zh-TW"/>
              </w:rPr>
              <w:t>針織品、非針織品、皮革製品、鞋類、橡膠製品、農產品、家具、電子零組件、水果類、車輛</w:t>
            </w:r>
            <w:r w:rsidR="00A83A60" w:rsidRPr="006B5179">
              <w:rPr>
                <w:rFonts w:hint="eastAsia"/>
                <w:lang w:eastAsia="zh-TW"/>
              </w:rPr>
              <w:t>等</w:t>
            </w:r>
          </w:p>
        </w:tc>
      </w:tr>
      <w:tr w:rsidR="007B5481" w:rsidRPr="006B5179" w14:paraId="4C556AEE" w14:textId="77777777" w:rsidTr="004B1B32">
        <w:trPr>
          <w:trHeight w:val="680"/>
        </w:trPr>
        <w:tc>
          <w:tcPr>
            <w:tcW w:w="2350" w:type="dxa"/>
            <w:tcMar>
              <w:left w:w="0" w:type="dxa"/>
            </w:tcMar>
            <w:vAlign w:val="center"/>
          </w:tcPr>
          <w:p w14:paraId="2EDE66EF" w14:textId="77777777" w:rsidR="00577EDA" w:rsidRPr="006B5179" w:rsidRDefault="00577EDA" w:rsidP="0050175E">
            <w:pPr>
              <w:pStyle w:val="-"/>
            </w:pPr>
            <w:r w:rsidRPr="006B5179">
              <w:t>主要出口國家</w:t>
            </w:r>
          </w:p>
        </w:tc>
        <w:tc>
          <w:tcPr>
            <w:tcW w:w="6274" w:type="dxa"/>
            <w:tcMar>
              <w:left w:w="22" w:type="dxa"/>
            </w:tcMar>
            <w:vAlign w:val="center"/>
          </w:tcPr>
          <w:p w14:paraId="251FB452" w14:textId="07E48727" w:rsidR="00A83A60" w:rsidRPr="006B5179" w:rsidRDefault="00A83A60" w:rsidP="00B8240F">
            <w:pPr>
              <w:pStyle w:val="-1"/>
              <w:spacing w:before="154"/>
              <w:ind w:left="118" w:right="118"/>
              <w:rPr>
                <w:lang w:eastAsia="zh-TW"/>
              </w:rPr>
            </w:pPr>
            <w:r w:rsidRPr="006B5179">
              <w:rPr>
                <w:rFonts w:hint="eastAsia"/>
                <w:lang w:eastAsia="zh-TW"/>
              </w:rPr>
              <w:t>美國、越南、</w:t>
            </w:r>
            <w:r w:rsidR="00AA7A58" w:rsidRPr="006B5179">
              <w:rPr>
                <w:rFonts w:hint="eastAsia"/>
                <w:color w:val="FF00FF"/>
                <w:lang w:eastAsia="zh-TW"/>
              </w:rPr>
              <w:t>中國大陸</w:t>
            </w:r>
            <w:r w:rsidRPr="006B5179">
              <w:rPr>
                <w:rFonts w:hint="eastAsia"/>
                <w:lang w:eastAsia="zh-TW"/>
              </w:rPr>
              <w:t>、日本、加拿大、西班牙等</w:t>
            </w:r>
          </w:p>
        </w:tc>
      </w:tr>
      <w:tr w:rsidR="007B5481" w:rsidRPr="006B5179" w14:paraId="0C55AC17" w14:textId="77777777" w:rsidTr="004B1B32">
        <w:trPr>
          <w:trHeight w:val="680"/>
        </w:trPr>
        <w:tc>
          <w:tcPr>
            <w:tcW w:w="2350" w:type="dxa"/>
            <w:tcMar>
              <w:left w:w="0" w:type="dxa"/>
            </w:tcMar>
            <w:vAlign w:val="center"/>
          </w:tcPr>
          <w:p w14:paraId="03F40EB2" w14:textId="77777777" w:rsidR="00577EDA" w:rsidRPr="006B5179" w:rsidRDefault="00577EDA" w:rsidP="0050175E">
            <w:pPr>
              <w:pStyle w:val="-"/>
            </w:pPr>
            <w:r w:rsidRPr="006B5179">
              <w:t>進口總金額</w:t>
            </w:r>
          </w:p>
        </w:tc>
        <w:tc>
          <w:tcPr>
            <w:tcW w:w="6274" w:type="dxa"/>
            <w:tcMar>
              <w:left w:w="22" w:type="dxa"/>
            </w:tcMar>
            <w:vAlign w:val="center"/>
          </w:tcPr>
          <w:p w14:paraId="44E47B29" w14:textId="0564A311" w:rsidR="00577EDA" w:rsidRPr="006B5179" w:rsidRDefault="000860D8" w:rsidP="009177E3">
            <w:pPr>
              <w:pStyle w:val="-1"/>
              <w:spacing w:before="154"/>
              <w:ind w:left="118" w:right="118"/>
            </w:pPr>
            <w:r w:rsidRPr="006B5179">
              <w:t>338.8</w:t>
            </w:r>
            <w:r w:rsidR="00BE60D4" w:rsidRPr="006B5179">
              <w:rPr>
                <w:rFonts w:hint="eastAsia"/>
              </w:rPr>
              <w:t>億美元</w:t>
            </w:r>
            <w:r w:rsidR="00577EDA" w:rsidRPr="006B5179">
              <w:rPr>
                <w:rFonts w:hint="eastAsia"/>
              </w:rPr>
              <w:t>（</w:t>
            </w:r>
            <w:r w:rsidR="00577EDA" w:rsidRPr="006B5179">
              <w:t>202</w:t>
            </w:r>
            <w:r w:rsidR="00BE60D4" w:rsidRPr="006B5179">
              <w:rPr>
                <w:lang w:eastAsia="zh-TW"/>
              </w:rPr>
              <w:t>5</w:t>
            </w:r>
            <w:r w:rsidR="00577EDA" w:rsidRPr="006B5179">
              <w:rPr>
                <w:rFonts w:hint="eastAsia"/>
              </w:rPr>
              <w:t>）</w:t>
            </w:r>
          </w:p>
        </w:tc>
      </w:tr>
      <w:tr w:rsidR="007B5481" w:rsidRPr="006B5179" w14:paraId="3CF99BD0" w14:textId="77777777" w:rsidTr="004B1B32">
        <w:trPr>
          <w:cantSplit/>
          <w:trHeight w:val="680"/>
        </w:trPr>
        <w:tc>
          <w:tcPr>
            <w:tcW w:w="2350" w:type="dxa"/>
            <w:tcMar>
              <w:left w:w="0" w:type="dxa"/>
            </w:tcMar>
            <w:vAlign w:val="center"/>
          </w:tcPr>
          <w:p w14:paraId="4DB799D0" w14:textId="77777777" w:rsidR="00577EDA" w:rsidRPr="006B5179" w:rsidRDefault="00577EDA" w:rsidP="0050175E">
            <w:pPr>
              <w:pStyle w:val="-"/>
            </w:pPr>
            <w:r w:rsidRPr="006B5179">
              <w:t>主要進口產品</w:t>
            </w:r>
          </w:p>
        </w:tc>
        <w:tc>
          <w:tcPr>
            <w:tcW w:w="6274" w:type="dxa"/>
            <w:tcMar>
              <w:left w:w="22" w:type="dxa"/>
            </w:tcMar>
            <w:vAlign w:val="center"/>
          </w:tcPr>
          <w:p w14:paraId="1794A7E4" w14:textId="2B264F0B" w:rsidR="00557D90" w:rsidRPr="006B5179" w:rsidRDefault="00557D90" w:rsidP="009177E3">
            <w:pPr>
              <w:pStyle w:val="-1"/>
              <w:spacing w:before="154"/>
              <w:ind w:left="118" w:right="118"/>
            </w:pPr>
            <w:r w:rsidRPr="006B5179">
              <w:rPr>
                <w:rFonts w:hint="eastAsia"/>
              </w:rPr>
              <w:t>石油、成衣原料、電子零組件</w:t>
            </w:r>
            <w:r w:rsidR="00BE60D4" w:rsidRPr="006B5179">
              <w:rPr>
                <w:rFonts w:hint="eastAsia"/>
              </w:rPr>
              <w:t>、機械設備</w:t>
            </w:r>
            <w:r w:rsidRPr="006B5179">
              <w:rPr>
                <w:rFonts w:hint="eastAsia"/>
              </w:rPr>
              <w:t>、汽車</w:t>
            </w:r>
            <w:r w:rsidR="00F609FD" w:rsidRPr="006B5179">
              <w:rPr>
                <w:rFonts w:hint="eastAsia"/>
              </w:rPr>
              <w:t>、塑膠製品</w:t>
            </w:r>
            <w:r w:rsidRPr="006B5179">
              <w:rPr>
                <w:rFonts w:hint="eastAsia"/>
              </w:rPr>
              <w:t>、人造纖維等</w:t>
            </w:r>
          </w:p>
        </w:tc>
      </w:tr>
      <w:tr w:rsidR="0050175E" w:rsidRPr="006B5179" w14:paraId="7C3D3C34" w14:textId="77777777" w:rsidTr="004B1B32">
        <w:trPr>
          <w:trHeight w:val="680"/>
        </w:trPr>
        <w:tc>
          <w:tcPr>
            <w:tcW w:w="2350" w:type="dxa"/>
            <w:tcMar>
              <w:left w:w="0" w:type="dxa"/>
            </w:tcMar>
            <w:vAlign w:val="center"/>
          </w:tcPr>
          <w:p w14:paraId="4EDB4710" w14:textId="77777777" w:rsidR="00577EDA" w:rsidRPr="006B5179" w:rsidRDefault="00577EDA" w:rsidP="0050175E">
            <w:pPr>
              <w:pStyle w:val="-"/>
            </w:pPr>
            <w:r w:rsidRPr="006B5179">
              <w:t>主要進口國家</w:t>
            </w:r>
          </w:p>
        </w:tc>
        <w:tc>
          <w:tcPr>
            <w:tcW w:w="6274" w:type="dxa"/>
            <w:tcMar>
              <w:left w:w="22" w:type="dxa"/>
            </w:tcMar>
            <w:vAlign w:val="center"/>
          </w:tcPr>
          <w:p w14:paraId="4D421C1C" w14:textId="53219AAF" w:rsidR="00557D90" w:rsidRPr="006B5179" w:rsidRDefault="00AA7A58" w:rsidP="00B8240F">
            <w:pPr>
              <w:pStyle w:val="-1"/>
              <w:spacing w:before="154"/>
              <w:ind w:left="118" w:right="118"/>
              <w:rPr>
                <w:lang w:eastAsia="zh-TW"/>
              </w:rPr>
            </w:pPr>
            <w:r w:rsidRPr="006B5179">
              <w:rPr>
                <w:rFonts w:hint="eastAsia"/>
                <w:color w:val="FF00FF"/>
                <w:lang w:eastAsia="zh-TW"/>
              </w:rPr>
              <w:t>中國大陸</w:t>
            </w:r>
            <w:r w:rsidR="00557D90" w:rsidRPr="006B5179">
              <w:rPr>
                <w:rFonts w:hint="eastAsia"/>
                <w:lang w:eastAsia="zh-TW"/>
              </w:rPr>
              <w:t>、越南</w:t>
            </w:r>
            <w:r w:rsidR="004C4F3E" w:rsidRPr="006B5179">
              <w:rPr>
                <w:rFonts w:hint="eastAsia"/>
                <w:lang w:eastAsia="zh-TW"/>
              </w:rPr>
              <w:t>、泰國</w:t>
            </w:r>
            <w:r w:rsidR="00BE60D4" w:rsidRPr="006B5179">
              <w:rPr>
                <w:rFonts w:hint="eastAsia"/>
                <w:lang w:eastAsia="zh-TW"/>
              </w:rPr>
              <w:t>、新加坡</w:t>
            </w:r>
            <w:r w:rsidR="00557D90" w:rsidRPr="006B5179">
              <w:rPr>
                <w:rFonts w:hint="eastAsia"/>
                <w:lang w:eastAsia="zh-TW"/>
              </w:rPr>
              <w:t>、印尼</w:t>
            </w:r>
            <w:r w:rsidR="004C4F3E" w:rsidRPr="006B5179">
              <w:rPr>
                <w:rFonts w:hint="eastAsia"/>
                <w:lang w:eastAsia="zh-TW"/>
              </w:rPr>
              <w:t>、日本、馬來西亞</w:t>
            </w:r>
            <w:r w:rsidR="00557D90" w:rsidRPr="006B5179">
              <w:rPr>
                <w:rFonts w:hint="eastAsia"/>
                <w:lang w:eastAsia="zh-TW"/>
              </w:rPr>
              <w:t>、臺灣</w:t>
            </w:r>
          </w:p>
        </w:tc>
      </w:tr>
    </w:tbl>
    <w:p w14:paraId="49742E98" w14:textId="77777777" w:rsidR="000004E8" w:rsidRPr="006B5179" w:rsidRDefault="000004E8">
      <w:pPr>
        <w:ind w:left="960" w:firstLine="520"/>
        <w:rPr>
          <w:rFonts w:eastAsia="標楷體" w:cs="標楷體"/>
          <w:sz w:val="26"/>
          <w:szCs w:val="26"/>
          <w:lang w:eastAsia="zh-TW"/>
        </w:rPr>
        <w:sectPr w:rsidR="000004E8" w:rsidRPr="006B5179" w:rsidSect="005A01C3">
          <w:pgSz w:w="11906" w:h="16838" w:code="9"/>
          <w:pgMar w:top="2268" w:right="1701" w:bottom="1701" w:left="1701" w:header="1134" w:footer="851" w:gutter="0"/>
          <w:pgNumType w:start="1"/>
          <w:cols w:space="720"/>
          <w:formProt w:val="0"/>
          <w:titlePg/>
          <w:docGrid w:type="linesAndChars" w:linePitch="514" w:charSpace="-774"/>
        </w:sectPr>
      </w:pPr>
    </w:p>
    <w:p w14:paraId="092C46F4" w14:textId="77777777" w:rsidR="000004E8" w:rsidRPr="006B5179" w:rsidRDefault="000E1E81">
      <w:pPr>
        <w:pStyle w:val="ae"/>
        <w:spacing w:after="514"/>
      </w:pPr>
      <w:bookmarkStart w:id="1" w:name="_Toc229576048"/>
      <w:r w:rsidRPr="006B5179">
        <w:rPr>
          <w:lang w:eastAsia="zh-TW"/>
        </w:rPr>
        <w:lastRenderedPageBreak/>
        <w:t>第壹章　自然人文環境</w:t>
      </w:r>
      <w:bookmarkEnd w:id="1"/>
    </w:p>
    <w:p w14:paraId="02AAA7EE" w14:textId="77777777" w:rsidR="000004E8" w:rsidRPr="006B5179" w:rsidRDefault="000E1E81">
      <w:pPr>
        <w:pStyle w:val="af"/>
        <w:spacing w:before="257" w:after="257"/>
        <w:ind w:left="632" w:hanging="632"/>
      </w:pPr>
      <w:r w:rsidRPr="006B5179">
        <w:t>一、自然環境</w:t>
      </w:r>
    </w:p>
    <w:p w14:paraId="67F90C28" w14:textId="77777777" w:rsidR="00577EDA" w:rsidRPr="006B5179" w:rsidRDefault="00577EDA" w:rsidP="00577EDA">
      <w:pPr>
        <w:pStyle w:val="af0"/>
        <w:ind w:left="945" w:hanging="709"/>
        <w:rPr>
          <w:lang w:eastAsia="zh-TW"/>
        </w:rPr>
      </w:pPr>
      <w:r w:rsidRPr="006B5179">
        <w:rPr>
          <w:lang w:eastAsia="zh-TW"/>
        </w:rPr>
        <w:t>（一）地理位置：</w:t>
      </w:r>
    </w:p>
    <w:p w14:paraId="58544B4D" w14:textId="77777777" w:rsidR="00577EDA" w:rsidRPr="006B5179" w:rsidRDefault="00577EDA" w:rsidP="00577EDA">
      <w:pPr>
        <w:pStyle w:val="af3"/>
        <w:ind w:left="945" w:firstLine="472"/>
        <w:rPr>
          <w:lang w:eastAsia="zh-TW"/>
        </w:rPr>
      </w:pPr>
      <w:r w:rsidRPr="006B5179">
        <w:rPr>
          <w:lang w:eastAsia="zh-TW"/>
        </w:rPr>
        <w:t>位於中南半島西南部。東面和東南面與越南接壤，邊境長約</w:t>
      </w:r>
      <w:r w:rsidRPr="006B5179">
        <w:rPr>
          <w:lang w:eastAsia="zh-TW"/>
        </w:rPr>
        <w:t>1,270</w:t>
      </w:r>
      <w:r w:rsidRPr="006B5179">
        <w:rPr>
          <w:lang w:eastAsia="zh-TW"/>
        </w:rPr>
        <w:t>公里，北面與寮國相鄰，邊境長約</w:t>
      </w:r>
      <w:r w:rsidRPr="006B5179">
        <w:rPr>
          <w:lang w:eastAsia="zh-TW"/>
        </w:rPr>
        <w:t>540</w:t>
      </w:r>
      <w:r w:rsidRPr="006B5179">
        <w:rPr>
          <w:lang w:eastAsia="zh-TW"/>
        </w:rPr>
        <w:t>公里，西面和西北面與泰國毗連，邊境長約</w:t>
      </w:r>
      <w:r w:rsidRPr="006B5179">
        <w:rPr>
          <w:lang w:eastAsia="zh-TW"/>
        </w:rPr>
        <w:t>805</w:t>
      </w:r>
      <w:r w:rsidRPr="006B5179">
        <w:rPr>
          <w:lang w:eastAsia="zh-TW"/>
        </w:rPr>
        <w:t>公里，西南濱臨暹羅灣。</w:t>
      </w:r>
    </w:p>
    <w:p w14:paraId="34D9A19D" w14:textId="77777777" w:rsidR="00577EDA" w:rsidRPr="006B5179" w:rsidRDefault="00577EDA" w:rsidP="00577EDA">
      <w:pPr>
        <w:pStyle w:val="af0"/>
        <w:ind w:left="945" w:hanging="709"/>
        <w:rPr>
          <w:lang w:eastAsia="zh-TW"/>
        </w:rPr>
      </w:pPr>
      <w:r w:rsidRPr="006B5179">
        <w:rPr>
          <w:lang w:eastAsia="zh-TW"/>
        </w:rPr>
        <w:t>（二）</w:t>
      </w:r>
      <w:r w:rsidRPr="006B5179">
        <w:rPr>
          <w:sz w:val="28"/>
          <w:lang w:eastAsia="zh-TW"/>
        </w:rPr>
        <w:t>土地</w:t>
      </w:r>
      <w:r w:rsidRPr="006B5179">
        <w:rPr>
          <w:lang w:eastAsia="zh-TW"/>
        </w:rPr>
        <w:t>面積：</w:t>
      </w:r>
    </w:p>
    <w:p w14:paraId="1C19D94E" w14:textId="77777777" w:rsidR="00577EDA" w:rsidRPr="006B5179" w:rsidRDefault="00577EDA" w:rsidP="00577EDA">
      <w:pPr>
        <w:pStyle w:val="af3"/>
        <w:ind w:left="945" w:firstLine="472"/>
        <w:rPr>
          <w:lang w:eastAsia="zh-TW"/>
        </w:rPr>
      </w:pPr>
      <w:r w:rsidRPr="006B5179">
        <w:rPr>
          <w:lang w:eastAsia="zh-TW"/>
        </w:rPr>
        <w:t>18</w:t>
      </w:r>
      <w:r w:rsidRPr="006B5179">
        <w:rPr>
          <w:lang w:eastAsia="zh-TW"/>
        </w:rPr>
        <w:t>萬</w:t>
      </w:r>
      <w:r w:rsidRPr="006B5179">
        <w:rPr>
          <w:lang w:eastAsia="zh-TW"/>
        </w:rPr>
        <w:t>1,035</w:t>
      </w:r>
      <w:r w:rsidRPr="006B5179">
        <w:rPr>
          <w:lang w:eastAsia="zh-TW"/>
        </w:rPr>
        <w:t>平方公里，（陸地</w:t>
      </w:r>
      <w:r w:rsidRPr="006B5179">
        <w:rPr>
          <w:lang w:eastAsia="zh-TW"/>
        </w:rPr>
        <w:t>17</w:t>
      </w:r>
      <w:r w:rsidRPr="006B5179">
        <w:rPr>
          <w:lang w:eastAsia="zh-TW"/>
        </w:rPr>
        <w:t>萬</w:t>
      </w:r>
      <w:r w:rsidRPr="006B5179">
        <w:rPr>
          <w:lang w:eastAsia="zh-TW"/>
        </w:rPr>
        <w:t>1,560</w:t>
      </w:r>
      <w:r w:rsidRPr="006B5179">
        <w:rPr>
          <w:lang w:eastAsia="zh-TW"/>
        </w:rPr>
        <w:t>平方公里），約為日本的一半大。</w:t>
      </w:r>
    </w:p>
    <w:p w14:paraId="26B253F0" w14:textId="77777777" w:rsidR="00577EDA" w:rsidRPr="006B5179" w:rsidRDefault="00577EDA" w:rsidP="00577EDA">
      <w:pPr>
        <w:pStyle w:val="af0"/>
        <w:ind w:left="945" w:hanging="709"/>
        <w:rPr>
          <w:lang w:eastAsia="zh-TW"/>
        </w:rPr>
      </w:pPr>
      <w:r w:rsidRPr="006B5179">
        <w:rPr>
          <w:lang w:eastAsia="zh-TW"/>
        </w:rPr>
        <w:t>（三）地形：</w:t>
      </w:r>
    </w:p>
    <w:p w14:paraId="224AE66C" w14:textId="77777777" w:rsidR="00577EDA" w:rsidRPr="006B5179" w:rsidRDefault="00577EDA" w:rsidP="00577EDA">
      <w:pPr>
        <w:pStyle w:val="af3"/>
        <w:ind w:left="945" w:firstLine="472"/>
        <w:rPr>
          <w:lang w:eastAsia="zh-TW"/>
        </w:rPr>
      </w:pPr>
      <w:r w:rsidRPr="006B5179">
        <w:rPr>
          <w:lang w:eastAsia="zh-TW"/>
        </w:rPr>
        <w:t>三面高，中間低，向東南開口，東、北、西三面為高原，山地環繞，中部為湄公河及其支流之沖積平原，其中高原占</w:t>
      </w:r>
      <w:r w:rsidRPr="006B5179">
        <w:rPr>
          <w:lang w:eastAsia="zh-TW"/>
        </w:rPr>
        <w:t>29%</w:t>
      </w:r>
      <w:r w:rsidRPr="006B5179">
        <w:rPr>
          <w:lang w:eastAsia="zh-TW"/>
        </w:rPr>
        <w:t>、山地占</w:t>
      </w:r>
      <w:r w:rsidRPr="006B5179">
        <w:rPr>
          <w:lang w:eastAsia="zh-TW"/>
        </w:rPr>
        <w:t>25%</w:t>
      </w:r>
      <w:r w:rsidRPr="006B5179">
        <w:rPr>
          <w:lang w:eastAsia="zh-TW"/>
        </w:rPr>
        <w:t>，以及平原占全國</w:t>
      </w:r>
      <w:r w:rsidRPr="006B5179">
        <w:rPr>
          <w:lang w:eastAsia="zh-TW"/>
        </w:rPr>
        <w:t>46%</w:t>
      </w:r>
      <w:r w:rsidRPr="006B5179">
        <w:rPr>
          <w:lang w:eastAsia="zh-TW"/>
        </w:rPr>
        <w:t>。</w:t>
      </w:r>
    </w:p>
    <w:p w14:paraId="2E76749C" w14:textId="77777777" w:rsidR="00577EDA" w:rsidRPr="006B5179" w:rsidRDefault="00577EDA" w:rsidP="00577EDA">
      <w:pPr>
        <w:pStyle w:val="af0"/>
        <w:ind w:left="945" w:hanging="709"/>
        <w:rPr>
          <w:lang w:eastAsia="zh-TW"/>
        </w:rPr>
      </w:pPr>
      <w:r w:rsidRPr="006B5179">
        <w:rPr>
          <w:lang w:eastAsia="zh-TW"/>
        </w:rPr>
        <w:t>（四）氣候：</w:t>
      </w:r>
    </w:p>
    <w:p w14:paraId="11644111" w14:textId="77777777" w:rsidR="00577EDA" w:rsidRPr="006B5179" w:rsidRDefault="00577EDA" w:rsidP="00577EDA">
      <w:pPr>
        <w:pStyle w:val="af3"/>
        <w:ind w:left="945" w:firstLine="472"/>
        <w:rPr>
          <w:lang w:eastAsia="zh-TW"/>
        </w:rPr>
      </w:pPr>
      <w:r w:rsidRPr="006B5179">
        <w:rPr>
          <w:lang w:eastAsia="zh-TW"/>
        </w:rPr>
        <w:t>地處低緯，全年高溫，屬熱帶季風氣候。每年定期從海洋和內陸吹來的季風，使季節明顯區分為雨季及旱季，雨季為</w:t>
      </w:r>
      <w:r w:rsidRPr="006B5179">
        <w:rPr>
          <w:lang w:eastAsia="zh-TW"/>
        </w:rPr>
        <w:t>6-10</w:t>
      </w:r>
      <w:r w:rsidRPr="006B5179">
        <w:rPr>
          <w:lang w:eastAsia="zh-TW"/>
        </w:rPr>
        <w:t>月，旱季則為</w:t>
      </w:r>
      <w:r w:rsidRPr="006B5179">
        <w:rPr>
          <w:lang w:eastAsia="zh-TW"/>
        </w:rPr>
        <w:t>11</w:t>
      </w:r>
      <w:r w:rsidRPr="006B5179">
        <w:rPr>
          <w:lang w:eastAsia="zh-TW"/>
        </w:rPr>
        <w:t>月至次年</w:t>
      </w:r>
      <w:r w:rsidRPr="006B5179">
        <w:rPr>
          <w:lang w:eastAsia="zh-TW"/>
        </w:rPr>
        <w:t>5</w:t>
      </w:r>
      <w:r w:rsidRPr="006B5179">
        <w:rPr>
          <w:lang w:eastAsia="zh-TW"/>
        </w:rPr>
        <w:t>月。年平均氣溫為</w:t>
      </w:r>
      <w:r w:rsidRPr="006B5179">
        <w:rPr>
          <w:lang w:eastAsia="zh-TW"/>
        </w:rPr>
        <w:t>27.7</w:t>
      </w:r>
      <w:r w:rsidRPr="006B5179">
        <w:rPr>
          <w:rFonts w:ascii="新細明體" w:eastAsia="新細明體" w:hAnsi="新細明體" w:cs="新細明體"/>
          <w:lang w:eastAsia="zh-TW"/>
        </w:rPr>
        <w:t>℃</w:t>
      </w:r>
      <w:r w:rsidRPr="006B5179">
        <w:rPr>
          <w:lang w:eastAsia="zh-TW"/>
        </w:rPr>
        <w:t>，</w:t>
      </w:r>
      <w:r w:rsidRPr="006B5179">
        <w:rPr>
          <w:lang w:eastAsia="zh-TW"/>
        </w:rPr>
        <w:t>4</w:t>
      </w:r>
      <w:r w:rsidRPr="006B5179">
        <w:rPr>
          <w:lang w:eastAsia="zh-TW"/>
        </w:rPr>
        <w:t>月及</w:t>
      </w:r>
      <w:r w:rsidRPr="006B5179">
        <w:rPr>
          <w:lang w:eastAsia="zh-TW"/>
        </w:rPr>
        <w:t>5</w:t>
      </w:r>
      <w:r w:rsidRPr="006B5179">
        <w:rPr>
          <w:lang w:eastAsia="zh-TW"/>
        </w:rPr>
        <w:t>月為最熱月份，平均溫度可高出</w:t>
      </w:r>
      <w:r w:rsidRPr="006B5179">
        <w:rPr>
          <w:lang w:eastAsia="zh-TW"/>
        </w:rPr>
        <w:t>30</w:t>
      </w:r>
      <w:r w:rsidRPr="006B5179">
        <w:rPr>
          <w:vertAlign w:val="superscript"/>
          <w:lang w:eastAsia="zh-TW"/>
        </w:rPr>
        <w:t>o</w:t>
      </w:r>
      <w:r w:rsidRPr="006B5179">
        <w:rPr>
          <w:lang w:eastAsia="zh-TW"/>
        </w:rPr>
        <w:t>C</w:t>
      </w:r>
      <w:r w:rsidRPr="006B5179">
        <w:rPr>
          <w:lang w:eastAsia="zh-TW"/>
        </w:rPr>
        <w:t>，全國年平均降雨量約</w:t>
      </w:r>
      <w:r w:rsidRPr="006B5179">
        <w:rPr>
          <w:lang w:eastAsia="zh-TW"/>
        </w:rPr>
        <w:t>1,800</w:t>
      </w:r>
      <w:r w:rsidRPr="006B5179">
        <w:rPr>
          <w:lang w:eastAsia="zh-TW"/>
        </w:rPr>
        <w:t>毫米。</w:t>
      </w:r>
    </w:p>
    <w:p w14:paraId="4E20EC16" w14:textId="77777777" w:rsidR="00577EDA" w:rsidRPr="006B5179" w:rsidRDefault="00577EDA" w:rsidP="00577EDA">
      <w:pPr>
        <w:widowControl/>
        <w:rPr>
          <w:rFonts w:ascii="華康粗明體" w:eastAsia="華康粗明體" w:hAnsi="華康粗明體" w:cs="標楷體"/>
          <w:sz w:val="32"/>
          <w:lang w:eastAsia="zh-TW"/>
        </w:rPr>
      </w:pPr>
      <w:r w:rsidRPr="006B5179">
        <w:rPr>
          <w:lang w:eastAsia="zh-TW"/>
        </w:rPr>
        <w:br w:type="page"/>
      </w:r>
    </w:p>
    <w:p w14:paraId="600DE9B2" w14:textId="77777777" w:rsidR="00577EDA" w:rsidRPr="006B5179" w:rsidRDefault="00577EDA" w:rsidP="00577EDA">
      <w:pPr>
        <w:pStyle w:val="af"/>
        <w:spacing w:before="257" w:after="257"/>
        <w:ind w:left="632" w:hanging="632"/>
      </w:pPr>
      <w:r w:rsidRPr="006B5179">
        <w:lastRenderedPageBreak/>
        <w:t>二、人文及社會環境</w:t>
      </w:r>
    </w:p>
    <w:p w14:paraId="10CB4C7A" w14:textId="77777777" w:rsidR="00577EDA" w:rsidRPr="006B5179" w:rsidRDefault="00577EDA" w:rsidP="00577EDA">
      <w:pPr>
        <w:pStyle w:val="af0"/>
        <w:ind w:left="945" w:hanging="709"/>
        <w:rPr>
          <w:lang w:eastAsia="zh-TW"/>
        </w:rPr>
      </w:pPr>
      <w:r w:rsidRPr="006B5179">
        <w:rPr>
          <w:lang w:eastAsia="zh-TW"/>
        </w:rPr>
        <w:t>（一）人口數及結構：</w:t>
      </w:r>
    </w:p>
    <w:p w14:paraId="62418CA1" w14:textId="22A0871D" w:rsidR="00577EDA" w:rsidRPr="006B5179" w:rsidRDefault="00577EDA" w:rsidP="009177E3">
      <w:pPr>
        <w:pStyle w:val="af3"/>
        <w:ind w:left="945" w:firstLine="472"/>
      </w:pPr>
      <w:r w:rsidRPr="006B5179">
        <w:t>柬埔寨人口</w:t>
      </w:r>
      <w:r w:rsidR="00D809DD" w:rsidRPr="006B5179">
        <w:t>1,805</w:t>
      </w:r>
      <w:r w:rsidR="00D809DD" w:rsidRPr="006B5179">
        <w:rPr>
          <w:rFonts w:hint="eastAsia"/>
        </w:rPr>
        <w:t>萬人</w:t>
      </w:r>
      <w:r w:rsidR="00A16CAB" w:rsidRPr="006B5179">
        <w:rPr>
          <w:rFonts w:hint="eastAsia"/>
        </w:rPr>
        <w:t>（</w:t>
      </w:r>
      <w:r w:rsidR="00E27713" w:rsidRPr="006B5179">
        <w:rPr>
          <w:rFonts w:hint="eastAsia"/>
        </w:rPr>
        <w:t>202</w:t>
      </w:r>
      <w:r w:rsidR="002F2B9A" w:rsidRPr="006B5179">
        <w:rPr>
          <w:rFonts w:hint="eastAsia"/>
        </w:rPr>
        <w:t>5</w:t>
      </w:r>
      <w:r w:rsidR="00A16CAB" w:rsidRPr="006B5179">
        <w:rPr>
          <w:rFonts w:hint="eastAsia"/>
        </w:rPr>
        <w:t>）</w:t>
      </w:r>
      <w:r w:rsidRPr="006B5179">
        <w:t>，年成長率為</w:t>
      </w:r>
      <w:r w:rsidRPr="006B5179">
        <w:t>1.</w:t>
      </w:r>
      <w:r w:rsidR="002F2B9A" w:rsidRPr="006B5179">
        <w:rPr>
          <w:rFonts w:hint="eastAsia"/>
        </w:rPr>
        <w:t>19</w:t>
      </w:r>
      <w:r w:rsidRPr="006B5179">
        <w:t>%</w:t>
      </w:r>
      <w:r w:rsidRPr="006B5179">
        <w:t>，其中</w:t>
      </w:r>
      <w:r w:rsidR="002F2B9A" w:rsidRPr="006B5179">
        <w:rPr>
          <w:rFonts w:hint="eastAsia"/>
        </w:rPr>
        <w:t>男、</w:t>
      </w:r>
      <w:r w:rsidRPr="006B5179">
        <w:t>女性</w:t>
      </w:r>
      <w:r w:rsidR="002F2B9A" w:rsidRPr="006B5179">
        <w:rPr>
          <w:rFonts w:hint="eastAsia"/>
        </w:rPr>
        <w:t>別比例為</w:t>
      </w:r>
      <w:r w:rsidR="002F2B9A" w:rsidRPr="006B5179">
        <w:rPr>
          <w:rFonts w:hint="eastAsia"/>
        </w:rPr>
        <w:t>96:1</w:t>
      </w:r>
      <w:r w:rsidR="00FF534F" w:rsidRPr="006B5179">
        <w:rPr>
          <w:rFonts w:hint="eastAsia"/>
        </w:rPr>
        <w:t>00</w:t>
      </w:r>
      <w:r w:rsidR="004B2903" w:rsidRPr="006B5179">
        <w:rPr>
          <w:rFonts w:hint="eastAsia"/>
        </w:rPr>
        <w:t>（</w:t>
      </w:r>
      <w:r w:rsidR="001F26C4" w:rsidRPr="006B5179">
        <w:rPr>
          <w:rFonts w:hint="eastAsia"/>
        </w:rPr>
        <w:t>男性略少於女性</w:t>
      </w:r>
      <w:r w:rsidR="004B2903" w:rsidRPr="006B5179">
        <w:rPr>
          <w:rFonts w:hint="eastAsia"/>
        </w:rPr>
        <w:t>）</w:t>
      </w:r>
      <w:r w:rsidRPr="006B5179">
        <w:t>，全國人口中年齡低於</w:t>
      </w:r>
      <w:r w:rsidRPr="006B5179">
        <w:t>15</w:t>
      </w:r>
      <w:r w:rsidRPr="006B5179">
        <w:t>歲者有</w:t>
      </w:r>
      <w:r w:rsidR="00457969" w:rsidRPr="006B5179">
        <w:rPr>
          <w:rFonts w:hint="eastAsia"/>
        </w:rPr>
        <w:t>2</w:t>
      </w:r>
      <w:r w:rsidR="001F26C4" w:rsidRPr="006B5179">
        <w:rPr>
          <w:rFonts w:hint="eastAsia"/>
        </w:rPr>
        <w:t>9</w:t>
      </w:r>
      <w:r w:rsidR="00457969" w:rsidRPr="006B5179">
        <w:rPr>
          <w:rFonts w:hint="eastAsia"/>
        </w:rPr>
        <w:t>.</w:t>
      </w:r>
      <w:r w:rsidR="00D3668A" w:rsidRPr="006B5179">
        <w:rPr>
          <w:rFonts w:hint="eastAsia"/>
        </w:rPr>
        <w:t>49</w:t>
      </w:r>
      <w:r w:rsidRPr="006B5179">
        <w:t>%</w:t>
      </w:r>
      <w:r w:rsidRPr="006B5179">
        <w:t>，</w:t>
      </w:r>
      <w:r w:rsidRPr="006B5179">
        <w:t>15-</w:t>
      </w:r>
      <w:r w:rsidR="001F26C4" w:rsidRPr="006B5179">
        <w:rPr>
          <w:rFonts w:hint="eastAsia"/>
        </w:rPr>
        <w:t>6</w:t>
      </w:r>
      <w:r w:rsidRPr="006B5179">
        <w:t>4</w:t>
      </w:r>
      <w:r w:rsidRPr="006B5179">
        <w:t>歲者有</w:t>
      </w:r>
      <w:r w:rsidR="001F26C4" w:rsidRPr="006B5179">
        <w:rPr>
          <w:rFonts w:hint="eastAsia"/>
        </w:rPr>
        <w:t>64.13</w:t>
      </w:r>
      <w:r w:rsidRPr="006B5179">
        <w:t>%</w:t>
      </w:r>
      <w:r w:rsidRPr="006B5179">
        <w:t>，</w:t>
      </w:r>
      <w:r w:rsidR="001F26C4" w:rsidRPr="006B5179">
        <w:rPr>
          <w:rFonts w:hint="eastAsia"/>
        </w:rPr>
        <w:t>65</w:t>
      </w:r>
      <w:r w:rsidR="001F26C4" w:rsidRPr="006B5179">
        <w:rPr>
          <w:rFonts w:hint="eastAsia"/>
        </w:rPr>
        <w:t>歲以上占</w:t>
      </w:r>
      <w:r w:rsidR="001F26C4" w:rsidRPr="006B5179">
        <w:rPr>
          <w:rFonts w:hint="eastAsia"/>
        </w:rPr>
        <w:t>6.38%</w:t>
      </w:r>
      <w:r w:rsidRPr="006B5179">
        <w:t>，係平均年齡相當年輕之國家，約</w:t>
      </w:r>
      <w:r w:rsidR="001F26C4" w:rsidRPr="006B5179">
        <w:rPr>
          <w:rFonts w:hint="eastAsia"/>
        </w:rPr>
        <w:t>58.5</w:t>
      </w:r>
      <w:r w:rsidRPr="006B5179">
        <w:t>%</w:t>
      </w:r>
      <w:r w:rsidRPr="006B5179">
        <w:t>人口居住在鄉間地區，</w:t>
      </w:r>
      <w:r w:rsidR="001F26C4" w:rsidRPr="006B5179">
        <w:rPr>
          <w:rFonts w:hint="eastAsia"/>
        </w:rPr>
        <w:t>41.5</w:t>
      </w:r>
      <w:r w:rsidRPr="006B5179">
        <w:t>%</w:t>
      </w:r>
      <w:r w:rsidRPr="006B5179">
        <w:t>人口居住在都市地區。全國勞動人口計有</w:t>
      </w:r>
      <w:r w:rsidR="003E0D91" w:rsidRPr="006B5179">
        <w:rPr>
          <w:rFonts w:hint="eastAsia"/>
        </w:rPr>
        <w:t>1,1</w:t>
      </w:r>
      <w:r w:rsidR="001F26C4" w:rsidRPr="006B5179">
        <w:rPr>
          <w:rFonts w:hint="eastAsia"/>
        </w:rPr>
        <w:t>44</w:t>
      </w:r>
      <w:r w:rsidRPr="006B5179">
        <w:t>萬人，其中</w:t>
      </w:r>
      <w:r w:rsidR="00FF534F" w:rsidRPr="006B5179">
        <w:rPr>
          <w:rFonts w:hint="eastAsia"/>
        </w:rPr>
        <w:t>男、女性別比例為</w:t>
      </w:r>
      <w:r w:rsidR="00FF534F" w:rsidRPr="006B5179">
        <w:rPr>
          <w:rFonts w:hint="eastAsia"/>
        </w:rPr>
        <w:t>98:100</w:t>
      </w:r>
      <w:r w:rsidR="00FF534F" w:rsidRPr="006B5179">
        <w:rPr>
          <w:rFonts w:hint="eastAsia"/>
        </w:rPr>
        <w:t>。</w:t>
      </w:r>
    </w:p>
    <w:p w14:paraId="07BCF20E" w14:textId="7C5E35F5" w:rsidR="00577EDA" w:rsidRPr="006B5179" w:rsidRDefault="00577EDA" w:rsidP="00577EDA">
      <w:pPr>
        <w:pStyle w:val="af0"/>
        <w:ind w:left="945" w:hanging="709"/>
        <w:rPr>
          <w:color w:val="FF00FF"/>
          <w:lang w:eastAsia="zh-TW"/>
        </w:rPr>
      </w:pPr>
      <w:r w:rsidRPr="006B5179">
        <w:rPr>
          <w:color w:val="FF00FF"/>
          <w:lang w:eastAsia="zh-TW"/>
        </w:rPr>
        <w:t>（二）語言：</w:t>
      </w:r>
    </w:p>
    <w:p w14:paraId="769EB655" w14:textId="77777777" w:rsidR="00577EDA" w:rsidRPr="006B5179" w:rsidRDefault="00577EDA" w:rsidP="00577EDA">
      <w:pPr>
        <w:pStyle w:val="af3"/>
        <w:ind w:left="945" w:firstLine="472"/>
        <w:rPr>
          <w:lang w:eastAsia="zh-TW"/>
        </w:rPr>
      </w:pPr>
      <w:proofErr w:type="gramStart"/>
      <w:r w:rsidRPr="006B5179">
        <w:rPr>
          <w:lang w:eastAsia="zh-TW"/>
        </w:rPr>
        <w:t>高棉語</w:t>
      </w:r>
      <w:proofErr w:type="gramEnd"/>
      <w:r w:rsidRPr="006B5179">
        <w:rPr>
          <w:lang w:eastAsia="zh-TW"/>
        </w:rPr>
        <w:t>（</w:t>
      </w:r>
      <w:r w:rsidRPr="006B5179">
        <w:rPr>
          <w:lang w:eastAsia="zh-TW"/>
        </w:rPr>
        <w:t>Khmer</w:t>
      </w:r>
      <w:r w:rsidRPr="006B5179">
        <w:rPr>
          <w:lang w:eastAsia="zh-TW"/>
        </w:rPr>
        <w:t>）為官方語言。</w:t>
      </w:r>
    </w:p>
    <w:p w14:paraId="41C5E45F" w14:textId="77777777" w:rsidR="00577EDA" w:rsidRPr="006B5179" w:rsidRDefault="00577EDA" w:rsidP="00577EDA">
      <w:pPr>
        <w:pStyle w:val="af0"/>
        <w:ind w:left="945" w:hanging="709"/>
        <w:rPr>
          <w:lang w:eastAsia="zh-TW"/>
        </w:rPr>
      </w:pPr>
      <w:r w:rsidRPr="006B5179">
        <w:rPr>
          <w:lang w:eastAsia="zh-TW"/>
        </w:rPr>
        <w:t>（三）種族：</w:t>
      </w:r>
    </w:p>
    <w:p w14:paraId="5FD6F656" w14:textId="77777777" w:rsidR="00577EDA" w:rsidRPr="006B5179" w:rsidRDefault="00577EDA" w:rsidP="00577EDA">
      <w:pPr>
        <w:pStyle w:val="af3"/>
        <w:ind w:left="945" w:firstLine="472"/>
        <w:rPr>
          <w:lang w:eastAsia="zh-TW"/>
        </w:rPr>
      </w:pPr>
      <w:r w:rsidRPr="006B5179">
        <w:rPr>
          <w:lang w:eastAsia="zh-TW"/>
        </w:rPr>
        <w:t>全國共有</w:t>
      </w:r>
      <w:r w:rsidRPr="006B5179">
        <w:rPr>
          <w:lang w:eastAsia="zh-TW"/>
        </w:rPr>
        <w:t>20</w:t>
      </w:r>
      <w:r w:rsidRPr="006B5179">
        <w:rPr>
          <w:lang w:eastAsia="zh-TW"/>
        </w:rPr>
        <w:t>多個種族，其中</w:t>
      </w:r>
      <w:proofErr w:type="gramStart"/>
      <w:r w:rsidRPr="006B5179">
        <w:rPr>
          <w:lang w:eastAsia="zh-TW"/>
        </w:rPr>
        <w:t>高棉族</w:t>
      </w:r>
      <w:proofErr w:type="gramEnd"/>
      <w:r w:rsidRPr="006B5179">
        <w:rPr>
          <w:lang w:eastAsia="zh-TW"/>
        </w:rPr>
        <w:t>（</w:t>
      </w:r>
      <w:r w:rsidRPr="006B5179">
        <w:rPr>
          <w:lang w:eastAsia="zh-TW"/>
        </w:rPr>
        <w:t>Khmer</w:t>
      </w:r>
      <w:r w:rsidRPr="006B5179">
        <w:rPr>
          <w:lang w:eastAsia="zh-TW"/>
        </w:rPr>
        <w:t>）占</w:t>
      </w:r>
      <w:r w:rsidRPr="006B5179">
        <w:rPr>
          <w:lang w:eastAsia="zh-TW"/>
        </w:rPr>
        <w:t>90%</w:t>
      </w:r>
      <w:r w:rsidRPr="006B5179">
        <w:rPr>
          <w:lang w:eastAsia="zh-TW"/>
        </w:rPr>
        <w:t>，其他尚有</w:t>
      </w:r>
      <w:proofErr w:type="gramStart"/>
      <w:r w:rsidRPr="006B5179">
        <w:rPr>
          <w:lang w:eastAsia="zh-TW"/>
        </w:rPr>
        <w:t>占族、普農</w:t>
      </w:r>
      <w:proofErr w:type="gramEnd"/>
      <w:r w:rsidRPr="006B5179">
        <w:rPr>
          <w:lang w:eastAsia="zh-TW"/>
        </w:rPr>
        <w:t>族及泰族等少數民族，外僑則</w:t>
      </w:r>
      <w:proofErr w:type="gramStart"/>
      <w:r w:rsidRPr="006B5179">
        <w:rPr>
          <w:lang w:eastAsia="zh-TW"/>
        </w:rPr>
        <w:t>以越僑及</w:t>
      </w:r>
      <w:proofErr w:type="gramEnd"/>
      <w:r w:rsidRPr="006B5179">
        <w:rPr>
          <w:lang w:eastAsia="zh-TW"/>
        </w:rPr>
        <w:t>華僑為多。</w:t>
      </w:r>
    </w:p>
    <w:p w14:paraId="54B53BAD" w14:textId="77777777" w:rsidR="00577EDA" w:rsidRPr="006B5179" w:rsidRDefault="00577EDA" w:rsidP="00577EDA">
      <w:pPr>
        <w:pStyle w:val="af0"/>
        <w:ind w:left="945" w:hanging="709"/>
        <w:rPr>
          <w:lang w:eastAsia="zh-TW"/>
        </w:rPr>
      </w:pPr>
      <w:r w:rsidRPr="006B5179">
        <w:rPr>
          <w:lang w:eastAsia="zh-TW"/>
        </w:rPr>
        <w:t>（四）宗教：</w:t>
      </w:r>
    </w:p>
    <w:p w14:paraId="47BF2E0B" w14:textId="77777777" w:rsidR="00577EDA" w:rsidRPr="006B5179" w:rsidRDefault="00577EDA" w:rsidP="00577EDA">
      <w:pPr>
        <w:pStyle w:val="af3"/>
        <w:ind w:left="945" w:firstLine="472"/>
        <w:rPr>
          <w:lang w:eastAsia="zh-TW"/>
        </w:rPr>
      </w:pPr>
      <w:r w:rsidRPr="006B5179">
        <w:rPr>
          <w:lang w:eastAsia="zh-TW"/>
        </w:rPr>
        <w:t>柬埔寨人信仰「上座部」佛教者占全國人口</w:t>
      </w:r>
      <w:r w:rsidRPr="006B5179">
        <w:rPr>
          <w:lang w:eastAsia="zh-TW"/>
        </w:rPr>
        <w:t>90%</w:t>
      </w:r>
      <w:r w:rsidRPr="006B5179">
        <w:rPr>
          <w:lang w:eastAsia="zh-TW"/>
        </w:rPr>
        <w:t>，華僑則信仰大乘佛教，天主教徒大部</w:t>
      </w:r>
      <w:r w:rsidRPr="006B5179">
        <w:rPr>
          <w:rFonts w:ascii="華康細圓體" w:hAnsi="華康細圓體"/>
          <w:lang w:eastAsia="zh-TW"/>
        </w:rPr>
        <w:t>分</w:t>
      </w:r>
      <w:r w:rsidRPr="006B5179">
        <w:rPr>
          <w:lang w:eastAsia="zh-TW"/>
        </w:rPr>
        <w:t>為越南裔，</w:t>
      </w:r>
      <w:proofErr w:type="gramStart"/>
      <w:r w:rsidRPr="006B5179">
        <w:rPr>
          <w:lang w:eastAsia="zh-TW"/>
        </w:rPr>
        <w:t>占族與</w:t>
      </w:r>
      <w:proofErr w:type="gramEnd"/>
      <w:r w:rsidRPr="006B5179">
        <w:rPr>
          <w:lang w:eastAsia="zh-TW"/>
        </w:rPr>
        <w:t>馬來人則多信仰回教。</w:t>
      </w:r>
    </w:p>
    <w:p w14:paraId="0C563FCE" w14:textId="77777777" w:rsidR="00577EDA" w:rsidRPr="006B5179" w:rsidRDefault="00577EDA" w:rsidP="00577EDA">
      <w:pPr>
        <w:pStyle w:val="af0"/>
        <w:ind w:left="945" w:hanging="709"/>
        <w:rPr>
          <w:lang w:eastAsia="zh-TW"/>
        </w:rPr>
      </w:pPr>
      <w:r w:rsidRPr="006B5179">
        <w:rPr>
          <w:lang w:eastAsia="zh-TW"/>
        </w:rPr>
        <w:t>（五）國民教育水準：</w:t>
      </w:r>
    </w:p>
    <w:p w14:paraId="63DA7336" w14:textId="5EC686A8" w:rsidR="00577EDA" w:rsidRPr="006B5179" w:rsidRDefault="00FF534F" w:rsidP="00577EDA">
      <w:pPr>
        <w:pStyle w:val="af3"/>
        <w:ind w:left="945" w:firstLine="472"/>
        <w:rPr>
          <w:lang w:eastAsia="zh-TW"/>
        </w:rPr>
      </w:pPr>
      <w:r w:rsidRPr="006B5179">
        <w:rPr>
          <w:rFonts w:hint="eastAsia"/>
          <w:lang w:eastAsia="zh-TW"/>
        </w:rPr>
        <w:t>根據世界銀行的報告，柬埔寨的小學入學率已達</w:t>
      </w:r>
      <w:r w:rsidRPr="006B5179">
        <w:rPr>
          <w:rFonts w:hint="eastAsia"/>
          <w:lang w:eastAsia="zh-TW"/>
        </w:rPr>
        <w:t>90%</w:t>
      </w:r>
      <w:r w:rsidRPr="006B5179">
        <w:rPr>
          <w:rFonts w:hint="eastAsia"/>
          <w:lang w:eastAsia="zh-TW"/>
        </w:rPr>
        <w:t>，而中學入學率提升至</w:t>
      </w:r>
      <w:r w:rsidRPr="006B5179">
        <w:rPr>
          <w:rFonts w:hint="eastAsia"/>
          <w:lang w:eastAsia="zh-TW"/>
        </w:rPr>
        <w:t>47%</w:t>
      </w:r>
      <w:r w:rsidRPr="006B5179">
        <w:rPr>
          <w:rFonts w:hint="eastAsia"/>
          <w:lang w:eastAsia="zh-TW"/>
        </w:rPr>
        <w:t>，高中入學率則達</w:t>
      </w:r>
      <w:r w:rsidRPr="006B5179">
        <w:rPr>
          <w:rFonts w:hint="eastAsia"/>
          <w:lang w:eastAsia="zh-TW"/>
        </w:rPr>
        <w:t>30%</w:t>
      </w:r>
      <w:r w:rsidRPr="006B5179">
        <w:rPr>
          <w:rFonts w:hint="eastAsia"/>
          <w:lang w:eastAsia="zh-TW"/>
        </w:rPr>
        <w:t>。</w:t>
      </w:r>
      <w:proofErr w:type="gramStart"/>
      <w:r w:rsidR="009820FE" w:rsidRPr="006B5179">
        <w:rPr>
          <w:rFonts w:hint="eastAsia"/>
          <w:lang w:eastAsia="zh-TW"/>
        </w:rPr>
        <w:t>柬</w:t>
      </w:r>
      <w:proofErr w:type="gramEnd"/>
      <w:r w:rsidR="009820FE" w:rsidRPr="006B5179">
        <w:rPr>
          <w:rFonts w:hint="eastAsia"/>
          <w:lang w:eastAsia="zh-TW"/>
        </w:rPr>
        <w:t>國成人中有</w:t>
      </w:r>
      <w:r w:rsidR="009820FE" w:rsidRPr="006B5179">
        <w:rPr>
          <w:rFonts w:hint="eastAsia"/>
          <w:lang w:eastAsia="zh-TW"/>
        </w:rPr>
        <w:t>88.5%</w:t>
      </w:r>
      <w:r w:rsidR="009820FE" w:rsidRPr="006B5179">
        <w:rPr>
          <w:rFonts w:hint="eastAsia"/>
          <w:lang w:eastAsia="zh-TW"/>
        </w:rPr>
        <w:t>的識字率，其中完成小學畢業者占總人口</w:t>
      </w:r>
      <w:r w:rsidR="009820FE" w:rsidRPr="006B5179">
        <w:rPr>
          <w:rFonts w:hint="eastAsia"/>
          <w:lang w:eastAsia="zh-TW"/>
        </w:rPr>
        <w:t>86.2%</w:t>
      </w:r>
      <w:r w:rsidR="009820FE" w:rsidRPr="006B5179">
        <w:rPr>
          <w:rFonts w:hint="eastAsia"/>
          <w:lang w:eastAsia="zh-TW"/>
        </w:rPr>
        <w:t>；完成中學（含高中）畢業占</w:t>
      </w:r>
      <w:r w:rsidR="009820FE" w:rsidRPr="006B5179">
        <w:rPr>
          <w:rFonts w:hint="eastAsia"/>
          <w:lang w:eastAsia="zh-TW"/>
        </w:rPr>
        <w:t>50.4%</w:t>
      </w:r>
      <w:r w:rsidR="009820FE" w:rsidRPr="006B5179">
        <w:rPr>
          <w:rFonts w:hint="eastAsia"/>
          <w:lang w:eastAsia="zh-TW"/>
        </w:rPr>
        <w:t>，有大學</w:t>
      </w:r>
      <w:r w:rsidR="00577EDA" w:rsidRPr="006B5179">
        <w:rPr>
          <w:lang w:eastAsia="zh-TW"/>
        </w:rPr>
        <w:t>以上學歷</w:t>
      </w:r>
      <w:r w:rsidR="009820FE" w:rsidRPr="006B5179">
        <w:rPr>
          <w:rFonts w:hint="eastAsia"/>
          <w:lang w:eastAsia="zh-TW"/>
        </w:rPr>
        <w:t>者</w:t>
      </w:r>
      <w:r w:rsidR="00957B9C" w:rsidRPr="006B5179">
        <w:rPr>
          <w:rFonts w:hint="eastAsia"/>
          <w:lang w:eastAsia="zh-TW"/>
        </w:rPr>
        <w:t>占</w:t>
      </w:r>
      <w:r w:rsidR="00957B9C" w:rsidRPr="006B5179">
        <w:rPr>
          <w:rFonts w:hint="eastAsia"/>
          <w:lang w:eastAsia="zh-TW"/>
        </w:rPr>
        <w:t>14</w:t>
      </w:r>
      <w:r w:rsidR="009820FE" w:rsidRPr="006B5179">
        <w:rPr>
          <w:lang w:eastAsia="zh-TW"/>
        </w:rPr>
        <w:t>%</w:t>
      </w:r>
      <w:r w:rsidR="00577EDA" w:rsidRPr="006B5179">
        <w:rPr>
          <w:lang w:eastAsia="zh-TW"/>
        </w:rPr>
        <w:t>。</w:t>
      </w:r>
    </w:p>
    <w:p w14:paraId="4E82D35B" w14:textId="77777777" w:rsidR="00577EDA" w:rsidRPr="006B5179" w:rsidRDefault="00577EDA" w:rsidP="00577EDA">
      <w:pPr>
        <w:pStyle w:val="af0"/>
        <w:ind w:left="945" w:hanging="709"/>
        <w:rPr>
          <w:lang w:eastAsia="zh-TW"/>
        </w:rPr>
      </w:pPr>
      <w:r w:rsidRPr="006B5179">
        <w:rPr>
          <w:lang w:eastAsia="zh-TW"/>
        </w:rPr>
        <w:t>（六）首都及重要城市概況：</w:t>
      </w:r>
    </w:p>
    <w:p w14:paraId="0BF323C0" w14:textId="77777777" w:rsidR="00577EDA" w:rsidRPr="006B5179" w:rsidRDefault="00577EDA" w:rsidP="00577EDA">
      <w:pPr>
        <w:pStyle w:val="af4"/>
        <w:ind w:left="1417" w:hanging="472"/>
      </w:pPr>
      <w:r w:rsidRPr="006B5179">
        <w:t>１、首都：金邊（</w:t>
      </w:r>
      <w:r w:rsidRPr="006B5179">
        <w:t>Phnom Penh</w:t>
      </w:r>
      <w:r w:rsidRPr="006B5179">
        <w:t>）市，位於洞里薩河和湄公河的匯合處。金邊雖位於干拉省境內，但歸中央政府直接管轄，共有</w:t>
      </w:r>
      <w:r w:rsidRPr="006B5179">
        <w:t>7</w:t>
      </w:r>
      <w:r w:rsidRPr="006B5179">
        <w:t>個地方行政區，是政治、經濟中心和交通樞紐，人口約</w:t>
      </w:r>
      <w:r w:rsidRPr="006B5179">
        <w:t>230</w:t>
      </w:r>
      <w:r w:rsidRPr="006B5179">
        <w:t>萬。</w:t>
      </w:r>
    </w:p>
    <w:p w14:paraId="09AF407D" w14:textId="77777777" w:rsidR="00577EDA" w:rsidRPr="006B5179" w:rsidRDefault="00577EDA" w:rsidP="00577EDA">
      <w:pPr>
        <w:pStyle w:val="af4"/>
        <w:ind w:left="1417" w:hanging="472"/>
      </w:pPr>
      <w:r w:rsidRPr="006B5179">
        <w:lastRenderedPageBreak/>
        <w:t>２、其他重要城市：</w:t>
      </w:r>
    </w:p>
    <w:p w14:paraId="5DF1FEAF" w14:textId="77777777" w:rsidR="00577EDA" w:rsidRPr="006B5179" w:rsidRDefault="00577EDA" w:rsidP="00577EDA">
      <w:pPr>
        <w:pStyle w:val="11"/>
        <w:ind w:left="1772" w:hanging="591"/>
      </w:pPr>
      <w:r w:rsidRPr="006B5179">
        <w:t>（</w:t>
      </w:r>
      <w:r w:rsidRPr="006B5179">
        <w:t>1</w:t>
      </w:r>
      <w:r w:rsidRPr="006B5179">
        <w:t>）</w:t>
      </w:r>
      <w:r w:rsidRPr="006B5179">
        <w:rPr>
          <w:lang w:eastAsia="zh-TW"/>
        </w:rPr>
        <w:t>西哈努克市</w:t>
      </w:r>
      <w:r w:rsidRPr="006B5179">
        <w:t>（</w:t>
      </w:r>
      <w:proofErr w:type="spellStart"/>
      <w:r w:rsidRPr="006B5179">
        <w:t>Shianukville</w:t>
      </w:r>
      <w:proofErr w:type="spellEnd"/>
      <w:r w:rsidRPr="006B5179">
        <w:t>）又稱磅遜市（</w:t>
      </w:r>
      <w:proofErr w:type="spellStart"/>
      <w:r w:rsidRPr="006B5179">
        <w:t>Kompong</w:t>
      </w:r>
      <w:proofErr w:type="spellEnd"/>
      <w:r w:rsidRPr="006B5179">
        <w:t xml:space="preserve"> Som</w:t>
      </w:r>
      <w:r w:rsidRPr="006B5179">
        <w:t>）：為一港口城市，其磅遜港水深港闊，是最大的海港和對外貿易的咽喉。</w:t>
      </w:r>
    </w:p>
    <w:p w14:paraId="27C478BC"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馬德望市（</w:t>
      </w:r>
      <w:proofErr w:type="spellStart"/>
      <w:r w:rsidRPr="006B5179">
        <w:rPr>
          <w:lang w:eastAsia="zh-TW"/>
        </w:rPr>
        <w:t>Battambamg</w:t>
      </w:r>
      <w:proofErr w:type="spellEnd"/>
      <w:r w:rsidRPr="006B5179">
        <w:rPr>
          <w:lang w:eastAsia="zh-TW"/>
        </w:rPr>
        <w:t>）：西北部重鎮，為馬德望省會所在，也是富饒的洞里薩湖地區稻米、玉米等農產品之集散地。</w:t>
      </w:r>
    </w:p>
    <w:p w14:paraId="3758931F"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proofErr w:type="gramStart"/>
      <w:r w:rsidRPr="006B5179">
        <w:rPr>
          <w:lang w:eastAsia="zh-TW"/>
        </w:rPr>
        <w:t>暹粒市</w:t>
      </w:r>
      <w:proofErr w:type="gramEnd"/>
      <w:r w:rsidRPr="006B5179">
        <w:rPr>
          <w:lang w:eastAsia="zh-TW"/>
        </w:rPr>
        <w:t>（</w:t>
      </w:r>
      <w:proofErr w:type="spellStart"/>
      <w:r w:rsidRPr="006B5179">
        <w:rPr>
          <w:lang w:eastAsia="zh-TW"/>
        </w:rPr>
        <w:t>Siem</w:t>
      </w:r>
      <w:proofErr w:type="spellEnd"/>
      <w:r w:rsidRPr="006B5179">
        <w:rPr>
          <w:lang w:eastAsia="zh-TW"/>
        </w:rPr>
        <w:t xml:space="preserve"> Reap</w:t>
      </w:r>
      <w:r w:rsidRPr="006B5179">
        <w:rPr>
          <w:lang w:eastAsia="zh-TW"/>
        </w:rPr>
        <w:t>）：舉世聞名的吳哥窟古蹟即在該市附近，是一國際旅遊城市。</w:t>
      </w:r>
    </w:p>
    <w:p w14:paraId="5C10E965" w14:textId="77777777" w:rsidR="00577EDA" w:rsidRPr="006B5179" w:rsidRDefault="00577EDA" w:rsidP="00577EDA">
      <w:pPr>
        <w:pStyle w:val="af0"/>
        <w:ind w:left="945" w:hanging="709"/>
        <w:rPr>
          <w:lang w:eastAsia="zh-TW"/>
        </w:rPr>
      </w:pPr>
      <w:r w:rsidRPr="006B5179">
        <w:rPr>
          <w:lang w:eastAsia="zh-TW"/>
        </w:rPr>
        <w:t>（七）對外商態度</w:t>
      </w:r>
    </w:p>
    <w:p w14:paraId="0FD6BF6E" w14:textId="0AC5E456"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國政府對外商一向</w:t>
      </w:r>
      <w:proofErr w:type="gramStart"/>
      <w:r w:rsidRPr="006B5179">
        <w:rPr>
          <w:lang w:eastAsia="zh-TW"/>
        </w:rPr>
        <w:t>採</w:t>
      </w:r>
      <w:proofErr w:type="gramEnd"/>
      <w:r w:rsidRPr="006B5179">
        <w:rPr>
          <w:lang w:eastAsia="zh-TW"/>
        </w:rPr>
        <w:t>開放歡迎，並透過一系列政策措施吸引外資。</w:t>
      </w:r>
      <w:proofErr w:type="gramStart"/>
      <w:r w:rsidRPr="006B5179">
        <w:rPr>
          <w:lang w:eastAsia="zh-TW"/>
        </w:rPr>
        <w:t>柬</w:t>
      </w:r>
      <w:proofErr w:type="gramEnd"/>
      <w:r w:rsidRPr="006B5179">
        <w:rPr>
          <w:lang w:eastAsia="zh-TW"/>
        </w:rPr>
        <w:t>國為吸引外資，</w:t>
      </w:r>
      <w:r w:rsidRPr="006B5179">
        <w:rPr>
          <w:rFonts w:hint="eastAsia"/>
          <w:lang w:eastAsia="zh-TW"/>
        </w:rPr>
        <w:t>自</w:t>
      </w:r>
      <w:r w:rsidRPr="006B5179">
        <w:rPr>
          <w:lang w:eastAsia="zh-TW"/>
        </w:rPr>
        <w:t>1994</w:t>
      </w:r>
      <w:r w:rsidRPr="006B5179">
        <w:rPr>
          <w:lang w:eastAsia="zh-TW"/>
        </w:rPr>
        <w:t>年制定投資法，設置</w:t>
      </w:r>
      <w:proofErr w:type="gramStart"/>
      <w:r w:rsidRPr="006B5179">
        <w:rPr>
          <w:lang w:eastAsia="zh-TW"/>
        </w:rPr>
        <w:t>柬</w:t>
      </w:r>
      <w:proofErr w:type="gramEnd"/>
      <w:r w:rsidRPr="006B5179">
        <w:rPr>
          <w:lang w:eastAsia="zh-TW"/>
        </w:rPr>
        <w:t>國發展委員會（</w:t>
      </w:r>
      <w:r w:rsidRPr="006B5179">
        <w:rPr>
          <w:lang w:eastAsia="zh-TW"/>
        </w:rPr>
        <w:t>Council for the Development of Cambodia</w:t>
      </w:r>
      <w:r w:rsidRPr="006B5179">
        <w:rPr>
          <w:lang w:eastAsia="zh-TW"/>
        </w:rPr>
        <w:t>，簡稱</w:t>
      </w:r>
      <w:r w:rsidRPr="006B5179">
        <w:rPr>
          <w:lang w:eastAsia="zh-TW"/>
        </w:rPr>
        <w:t>CDC</w:t>
      </w:r>
      <w:r w:rsidRPr="006B5179">
        <w:rPr>
          <w:lang w:eastAsia="zh-TW"/>
        </w:rPr>
        <w:t>），作為私人及公共投資之最高決策機構，其下設立</w:t>
      </w:r>
      <w:proofErr w:type="gramStart"/>
      <w:r w:rsidRPr="006B5179">
        <w:rPr>
          <w:lang w:eastAsia="zh-TW"/>
        </w:rPr>
        <w:t>柬</w:t>
      </w:r>
      <w:proofErr w:type="gramEnd"/>
      <w:r w:rsidRPr="006B5179">
        <w:rPr>
          <w:lang w:eastAsia="zh-TW"/>
        </w:rPr>
        <w:t>國投資局（</w:t>
      </w:r>
      <w:r w:rsidRPr="006B5179">
        <w:rPr>
          <w:lang w:eastAsia="zh-TW"/>
        </w:rPr>
        <w:t>Cambodian Investment Board</w:t>
      </w:r>
      <w:r w:rsidRPr="006B5179">
        <w:rPr>
          <w:lang w:eastAsia="zh-TW"/>
        </w:rPr>
        <w:t>，簡稱</w:t>
      </w:r>
      <w:r w:rsidRPr="006B5179">
        <w:rPr>
          <w:lang w:eastAsia="zh-TW"/>
        </w:rPr>
        <w:t>CIB</w:t>
      </w:r>
      <w:r w:rsidRPr="006B5179">
        <w:rPr>
          <w:lang w:eastAsia="zh-TW"/>
        </w:rPr>
        <w:t>），做為職掌吸引外資及核准私人投資之行政機構。</w:t>
      </w:r>
    </w:p>
    <w:p w14:paraId="724376AC" w14:textId="395461BE" w:rsidR="0034200B" w:rsidRPr="006B5179" w:rsidRDefault="00577EDA" w:rsidP="009177E3">
      <w:pPr>
        <w:pStyle w:val="af3"/>
        <w:ind w:left="945" w:firstLine="472"/>
      </w:pPr>
      <w:r w:rsidRPr="006B5179">
        <w:t>柬國為聯合國認定之「低度開發國家」，亟需外商資金注入協助發展。尤其是在農業、食品加工、觀光等產業。</w:t>
      </w:r>
      <w:r w:rsidR="0034200B" w:rsidRPr="006B5179">
        <w:rPr>
          <w:rFonts w:hint="eastAsia"/>
        </w:rPr>
        <w:t>柬埔寨政府推行了一系列政策，包括投資法的修訂，提供長達</w:t>
      </w:r>
      <w:r w:rsidR="0034200B" w:rsidRPr="006B5179">
        <w:rPr>
          <w:rFonts w:hint="eastAsia"/>
        </w:rPr>
        <w:t>9</w:t>
      </w:r>
      <w:r w:rsidR="0034200B" w:rsidRPr="006B5179">
        <w:rPr>
          <w:rFonts w:hint="eastAsia"/>
        </w:rPr>
        <w:t>年的免稅優惠，以及對進口原材料和生產設備的稅費減免。此外，柬埔寨的地理位置優越，與東協多個製造業大國接壤，使其成為國際投資者關注的市場。</w:t>
      </w:r>
    </w:p>
    <w:p w14:paraId="46D1D308" w14:textId="036C191D" w:rsidR="00577EDA" w:rsidRPr="006B5179" w:rsidRDefault="0034200B" w:rsidP="009177E3">
      <w:pPr>
        <w:pStyle w:val="af3"/>
        <w:ind w:left="945" w:firstLine="472"/>
      </w:pPr>
      <w:r w:rsidRPr="006B5179">
        <w:rPr>
          <w:rFonts w:hint="eastAsia"/>
        </w:rPr>
        <w:t>近年來，柬埔寨的投資項目數量顯著增長，</w:t>
      </w:r>
      <w:r w:rsidRPr="006B5179">
        <w:t>202</w:t>
      </w:r>
      <w:r w:rsidR="00D809DD" w:rsidRPr="006B5179">
        <w:rPr>
          <w:lang w:eastAsia="zh-TW"/>
        </w:rPr>
        <w:t>5</w:t>
      </w:r>
      <w:r w:rsidRPr="006B5179">
        <w:rPr>
          <w:rFonts w:hint="eastAsia"/>
        </w:rPr>
        <w:t>年共批准</w:t>
      </w:r>
      <w:r w:rsidR="00D809DD" w:rsidRPr="006B5179">
        <w:t>630</w:t>
      </w:r>
      <w:r w:rsidRPr="006B5179">
        <w:rPr>
          <w:rFonts w:hint="eastAsia"/>
        </w:rPr>
        <w:t>個投資項目，</w:t>
      </w:r>
      <w:r w:rsidR="00D809DD" w:rsidRPr="006B5179">
        <w:rPr>
          <w:rFonts w:hint="eastAsia"/>
        </w:rPr>
        <w:t>較</w:t>
      </w:r>
      <w:r w:rsidRPr="006B5179">
        <w:rPr>
          <w:rFonts w:hint="eastAsia"/>
        </w:rPr>
        <w:t>同</w:t>
      </w:r>
      <w:r w:rsidR="00D809DD" w:rsidRPr="006B5179">
        <w:rPr>
          <w:rFonts w:hint="eastAsia"/>
          <w:lang w:eastAsia="zh-TW"/>
        </w:rPr>
        <w:t>期</w:t>
      </w:r>
      <w:r w:rsidRPr="006B5179">
        <w:rPr>
          <w:rFonts w:hint="eastAsia"/>
        </w:rPr>
        <w:t>增長</w:t>
      </w:r>
      <w:r w:rsidR="00D809DD" w:rsidRPr="006B5179">
        <w:t>45</w:t>
      </w:r>
      <w:r w:rsidRPr="006B5179">
        <w:t>%</w:t>
      </w:r>
      <w:r w:rsidRPr="006B5179">
        <w:rPr>
          <w:rFonts w:hint="eastAsia"/>
        </w:rPr>
        <w:t>，顯示投資環境持續看好。柬國政府也積極推動經濟多元化，希望減少對紡織業的依賴，並吸引更多技術驅動型產業</w:t>
      </w:r>
      <w:r w:rsidR="00577EDA" w:rsidRPr="006B5179">
        <w:t>。</w:t>
      </w:r>
    </w:p>
    <w:p w14:paraId="7A99A428" w14:textId="77777777" w:rsidR="00577EDA" w:rsidRPr="006B5179" w:rsidRDefault="00577EDA" w:rsidP="009177E3">
      <w:pPr>
        <w:pStyle w:val="af"/>
        <w:pageBreakBefore/>
        <w:spacing w:before="257" w:after="257"/>
        <w:ind w:left="632" w:hanging="632"/>
      </w:pPr>
      <w:r w:rsidRPr="006B5179">
        <w:lastRenderedPageBreak/>
        <w:t>三、政治環境</w:t>
      </w:r>
    </w:p>
    <w:p w14:paraId="733B92F5" w14:textId="77777777" w:rsidR="00577EDA" w:rsidRPr="006B5179" w:rsidRDefault="00577EDA" w:rsidP="00577EDA">
      <w:pPr>
        <w:pStyle w:val="af0"/>
        <w:ind w:left="945" w:hanging="709"/>
        <w:rPr>
          <w:lang w:eastAsia="zh-TW"/>
        </w:rPr>
      </w:pPr>
      <w:r w:rsidRPr="006B5179">
        <w:rPr>
          <w:lang w:eastAsia="zh-TW"/>
        </w:rPr>
        <w:t>（一）政治體制：</w:t>
      </w:r>
    </w:p>
    <w:p w14:paraId="4F81A7BB" w14:textId="77777777" w:rsidR="00577EDA" w:rsidRPr="006B5179" w:rsidRDefault="00577EDA" w:rsidP="00577EDA">
      <w:pPr>
        <w:pStyle w:val="af3"/>
        <w:ind w:left="945" w:firstLine="472"/>
        <w:rPr>
          <w:rFonts w:eastAsia="新細明體"/>
          <w:lang w:eastAsia="zh-TW"/>
        </w:rPr>
      </w:pPr>
      <w:r w:rsidRPr="006B5179">
        <w:rPr>
          <w:lang w:eastAsia="zh-TW"/>
        </w:rPr>
        <w:t>君主立憲體制。柬埔寨於</w:t>
      </w:r>
      <w:r w:rsidRPr="006B5179">
        <w:rPr>
          <w:lang w:eastAsia="zh-TW"/>
        </w:rPr>
        <w:t>1993</w:t>
      </w:r>
      <w:r w:rsidRPr="006B5179">
        <w:rPr>
          <w:lang w:eastAsia="zh-TW"/>
        </w:rPr>
        <w:t>年</w:t>
      </w:r>
      <w:r w:rsidRPr="006B5179">
        <w:rPr>
          <w:lang w:eastAsia="zh-TW"/>
        </w:rPr>
        <w:t>5</w:t>
      </w:r>
      <w:r w:rsidRPr="006B5179">
        <w:rPr>
          <w:lang w:eastAsia="zh-TW"/>
        </w:rPr>
        <w:t>月制憲，</w:t>
      </w:r>
      <w:r w:rsidRPr="006B5179">
        <w:rPr>
          <w:lang w:eastAsia="zh-TW"/>
        </w:rPr>
        <w:t>9</w:t>
      </w:r>
      <w:r w:rsidRPr="006B5179">
        <w:rPr>
          <w:lang w:eastAsia="zh-TW"/>
        </w:rPr>
        <w:t>月通過新憲法。柬埔寨憲</w:t>
      </w:r>
      <w:r w:rsidRPr="006B5179">
        <w:rPr>
          <w:szCs w:val="28"/>
          <w:lang w:eastAsia="zh-TW"/>
        </w:rPr>
        <w:t>法第</w:t>
      </w:r>
      <w:r w:rsidRPr="006B5179">
        <w:rPr>
          <w:szCs w:val="28"/>
          <w:lang w:eastAsia="zh-TW"/>
        </w:rPr>
        <w:t>51</w:t>
      </w:r>
      <w:r w:rsidRPr="006B5179">
        <w:rPr>
          <w:szCs w:val="28"/>
          <w:lang w:eastAsia="zh-TW"/>
        </w:rPr>
        <w:t>條規定，柬埔寨政體為君主立憲制，</w:t>
      </w:r>
      <w:proofErr w:type="gramStart"/>
      <w:r w:rsidRPr="006B5179">
        <w:rPr>
          <w:szCs w:val="28"/>
          <w:lang w:eastAsia="zh-TW"/>
        </w:rPr>
        <w:t>採</w:t>
      </w:r>
      <w:proofErr w:type="gramEnd"/>
      <w:r w:rsidRPr="006B5179">
        <w:rPr>
          <w:szCs w:val="28"/>
          <w:lang w:eastAsia="zh-TW"/>
        </w:rPr>
        <w:t>立法、行政、司法三權分立。</w:t>
      </w:r>
      <w:r w:rsidRPr="006B5179">
        <w:rPr>
          <w:szCs w:val="28"/>
          <w:lang w:eastAsia="zh-TW"/>
        </w:rPr>
        <w:t>2004</w:t>
      </w:r>
      <w:r w:rsidRPr="006B5179">
        <w:rPr>
          <w:szCs w:val="28"/>
          <w:lang w:eastAsia="zh-TW"/>
        </w:rPr>
        <w:t>年</w:t>
      </w:r>
      <w:r w:rsidRPr="006B5179">
        <w:rPr>
          <w:szCs w:val="28"/>
          <w:lang w:eastAsia="zh-TW"/>
        </w:rPr>
        <w:t>10</w:t>
      </w:r>
      <w:r w:rsidRPr="006B5179">
        <w:rPr>
          <w:szCs w:val="28"/>
          <w:lang w:eastAsia="zh-TW"/>
        </w:rPr>
        <w:t>月西哈努克（</w:t>
      </w:r>
      <w:r w:rsidRPr="006B5179">
        <w:rPr>
          <w:szCs w:val="28"/>
          <w:lang w:eastAsia="zh-TW"/>
        </w:rPr>
        <w:t>Norodom Sihanouk</w:t>
      </w:r>
      <w:r w:rsidRPr="006B5179">
        <w:rPr>
          <w:szCs w:val="28"/>
          <w:lang w:eastAsia="zh-TW"/>
        </w:rPr>
        <w:t>）國王退位，柬埔寨王位委員會推選其子西哈莫尼（</w:t>
      </w:r>
      <w:r w:rsidRPr="006B5179">
        <w:rPr>
          <w:szCs w:val="28"/>
          <w:lang w:eastAsia="zh-TW"/>
        </w:rPr>
        <w:t>Norodom Sihamoni</w:t>
      </w:r>
      <w:r w:rsidRPr="006B5179">
        <w:rPr>
          <w:szCs w:val="28"/>
          <w:lang w:eastAsia="zh-TW"/>
        </w:rPr>
        <w:t>）繼任國王至今。柬埔寨國會由參議院（</w:t>
      </w:r>
      <w:r w:rsidRPr="006B5179">
        <w:rPr>
          <w:szCs w:val="28"/>
          <w:lang w:eastAsia="zh-TW"/>
        </w:rPr>
        <w:t>Senate</w:t>
      </w:r>
      <w:r w:rsidRPr="006B5179">
        <w:rPr>
          <w:szCs w:val="28"/>
          <w:lang w:eastAsia="zh-TW"/>
        </w:rPr>
        <w:t>）與國民大會（</w:t>
      </w:r>
      <w:r w:rsidRPr="006B5179">
        <w:rPr>
          <w:szCs w:val="28"/>
          <w:lang w:eastAsia="zh-TW"/>
        </w:rPr>
        <w:t>National Assembly</w:t>
      </w:r>
      <w:r w:rsidRPr="006B5179">
        <w:rPr>
          <w:szCs w:val="28"/>
          <w:lang w:eastAsia="zh-TW"/>
        </w:rPr>
        <w:t>）組成。前者擁有通過憲法與法律的權力，共有</w:t>
      </w:r>
      <w:r w:rsidRPr="006B5179">
        <w:rPr>
          <w:szCs w:val="28"/>
          <w:lang w:eastAsia="zh-TW"/>
        </w:rPr>
        <w:t>61</w:t>
      </w:r>
      <w:r w:rsidRPr="006B5179">
        <w:rPr>
          <w:szCs w:val="28"/>
          <w:lang w:eastAsia="zh-TW"/>
        </w:rPr>
        <w:t>個席次，其中</w:t>
      </w:r>
      <w:r w:rsidRPr="006B5179">
        <w:rPr>
          <w:szCs w:val="28"/>
          <w:lang w:eastAsia="zh-TW"/>
        </w:rPr>
        <w:t>57</w:t>
      </w:r>
      <w:r w:rsidRPr="006B5179">
        <w:rPr>
          <w:szCs w:val="28"/>
          <w:lang w:eastAsia="zh-TW"/>
        </w:rPr>
        <w:t>席由柬埔寨</w:t>
      </w:r>
      <w:r w:rsidRPr="006B5179">
        <w:rPr>
          <w:szCs w:val="28"/>
          <w:lang w:eastAsia="zh-TW"/>
        </w:rPr>
        <w:t>24</w:t>
      </w:r>
      <w:r w:rsidRPr="006B5179">
        <w:rPr>
          <w:szCs w:val="28"/>
          <w:lang w:eastAsia="zh-TW"/>
        </w:rPr>
        <w:t>省的公社委員（</w:t>
      </w:r>
      <w:r w:rsidRPr="006B5179">
        <w:rPr>
          <w:szCs w:val="28"/>
          <w:lang w:eastAsia="zh-TW"/>
        </w:rPr>
        <w:t>commune councilors</w:t>
      </w:r>
      <w:r w:rsidRPr="006B5179">
        <w:rPr>
          <w:szCs w:val="28"/>
          <w:lang w:eastAsia="zh-TW"/>
        </w:rPr>
        <w:t>）代表人民選出，國王與國民大會則分別提名</w:t>
      </w:r>
      <w:r w:rsidRPr="006B5179">
        <w:rPr>
          <w:szCs w:val="28"/>
          <w:lang w:eastAsia="zh-TW"/>
        </w:rPr>
        <w:t>2</w:t>
      </w:r>
      <w:r w:rsidRPr="006B5179">
        <w:rPr>
          <w:szCs w:val="28"/>
          <w:lang w:eastAsia="zh-TW"/>
        </w:rPr>
        <w:t>席。後者共有</w:t>
      </w:r>
      <w:r w:rsidRPr="006B5179">
        <w:rPr>
          <w:szCs w:val="28"/>
          <w:lang w:eastAsia="zh-TW"/>
        </w:rPr>
        <w:t>123</w:t>
      </w:r>
      <w:r w:rsidRPr="006B5179">
        <w:rPr>
          <w:szCs w:val="28"/>
          <w:lang w:eastAsia="zh-TW"/>
        </w:rPr>
        <w:t>席，柬埔寨各省為一個選區，每</w:t>
      </w:r>
      <w:proofErr w:type="gramStart"/>
      <w:r w:rsidRPr="006B5179">
        <w:rPr>
          <w:szCs w:val="28"/>
          <w:lang w:eastAsia="zh-TW"/>
        </w:rPr>
        <w:t>個</w:t>
      </w:r>
      <w:proofErr w:type="gramEnd"/>
      <w:r w:rsidRPr="006B5179">
        <w:rPr>
          <w:szCs w:val="28"/>
          <w:lang w:eastAsia="zh-TW"/>
        </w:rPr>
        <w:t>選區可選出</w:t>
      </w:r>
      <w:r w:rsidRPr="006B5179">
        <w:rPr>
          <w:szCs w:val="28"/>
          <w:lang w:eastAsia="zh-TW"/>
        </w:rPr>
        <w:t>1</w:t>
      </w:r>
      <w:r w:rsidRPr="006B5179">
        <w:rPr>
          <w:szCs w:val="28"/>
          <w:lang w:eastAsia="zh-TW"/>
        </w:rPr>
        <w:t>至</w:t>
      </w:r>
      <w:r w:rsidRPr="006B5179">
        <w:rPr>
          <w:szCs w:val="28"/>
          <w:lang w:eastAsia="zh-TW"/>
        </w:rPr>
        <w:t>18</w:t>
      </w:r>
      <w:r w:rsidRPr="006B5179">
        <w:rPr>
          <w:szCs w:val="28"/>
          <w:lang w:eastAsia="zh-TW"/>
        </w:rPr>
        <w:t>名議員。國民大會代表全體國民，權力包括立法、修法、批准條約、質詢、進行不信任投票等。</w:t>
      </w:r>
    </w:p>
    <w:p w14:paraId="3C0C8BF9" w14:textId="77777777" w:rsidR="00577EDA" w:rsidRPr="006B5179" w:rsidRDefault="00577EDA" w:rsidP="00577EDA">
      <w:pPr>
        <w:pStyle w:val="af0"/>
        <w:ind w:left="945" w:hanging="709"/>
      </w:pPr>
      <w:r w:rsidRPr="006B5179">
        <w:t>（二）國家首領：</w:t>
      </w:r>
    </w:p>
    <w:p w14:paraId="48629D88" w14:textId="7FA78FB1" w:rsidR="00577EDA" w:rsidRPr="006B5179" w:rsidRDefault="0034200B" w:rsidP="00577EDA">
      <w:pPr>
        <w:pStyle w:val="af3"/>
        <w:ind w:left="945" w:firstLine="472"/>
      </w:pPr>
      <w:r w:rsidRPr="006B5179">
        <w:rPr>
          <w:rFonts w:hint="eastAsia"/>
        </w:rPr>
        <w:t>柬埔寨目前的國家元首是</w:t>
      </w:r>
      <w:r w:rsidR="00577EDA" w:rsidRPr="006B5179">
        <w:t>國王西哈莫尼（</w:t>
      </w:r>
      <w:r w:rsidR="00577EDA" w:rsidRPr="006B5179">
        <w:t>Norodom Sihamoni</w:t>
      </w:r>
      <w:r w:rsidR="00577EDA" w:rsidRPr="006B5179">
        <w:t>），於</w:t>
      </w:r>
      <w:r w:rsidR="00577EDA" w:rsidRPr="006B5179">
        <w:t>2004</w:t>
      </w:r>
      <w:r w:rsidRPr="006B5179">
        <w:t>年登基</w:t>
      </w:r>
      <w:r w:rsidRPr="006B5179">
        <w:rPr>
          <w:rFonts w:hint="eastAsia"/>
          <w:lang w:eastAsia="zh-TW"/>
        </w:rPr>
        <w:t>，當時</w:t>
      </w:r>
      <w:r w:rsidR="00577EDA" w:rsidRPr="006B5179">
        <w:t>總理</w:t>
      </w:r>
      <w:r w:rsidRPr="006B5179">
        <w:rPr>
          <w:rFonts w:hint="eastAsia"/>
          <w:lang w:eastAsia="zh-TW"/>
        </w:rPr>
        <w:t>為</w:t>
      </w:r>
      <w:r w:rsidR="00577EDA" w:rsidRPr="006B5179">
        <w:t>洪森（</w:t>
      </w:r>
      <w:proofErr w:type="spellStart"/>
      <w:r w:rsidR="00577EDA" w:rsidRPr="006B5179">
        <w:t>Samdech</w:t>
      </w:r>
      <w:proofErr w:type="spellEnd"/>
      <w:r w:rsidR="00577EDA" w:rsidRPr="006B5179">
        <w:t xml:space="preserve"> Hun Sen</w:t>
      </w:r>
      <w:r w:rsidR="00577EDA" w:rsidRPr="006B5179">
        <w:t>）</w:t>
      </w:r>
      <w:r w:rsidR="00577EDA" w:rsidRPr="006B5179">
        <w:rPr>
          <w:lang w:eastAsia="zh-TW"/>
        </w:rPr>
        <w:t>。</w:t>
      </w:r>
      <w:r w:rsidR="00B63E97" w:rsidRPr="006B5179">
        <w:rPr>
          <w:rFonts w:hint="eastAsia"/>
          <w:lang w:eastAsia="zh-TW"/>
        </w:rPr>
        <w:t>2023</w:t>
      </w:r>
      <w:r w:rsidR="00B63E97" w:rsidRPr="006B5179">
        <w:rPr>
          <w:rFonts w:hint="eastAsia"/>
          <w:lang w:eastAsia="zh-TW"/>
        </w:rPr>
        <w:t>年</w:t>
      </w:r>
      <w:r w:rsidR="00B63E97" w:rsidRPr="006B5179">
        <w:rPr>
          <w:rFonts w:hint="eastAsia"/>
          <w:lang w:eastAsia="zh-TW"/>
        </w:rPr>
        <w:t>7</w:t>
      </w:r>
      <w:r w:rsidR="00B63E97" w:rsidRPr="006B5179">
        <w:rPr>
          <w:rFonts w:hint="eastAsia"/>
          <w:lang w:eastAsia="zh-TW"/>
        </w:rPr>
        <w:t>月洪森自願下台，政權和平移轉其</w:t>
      </w:r>
      <w:proofErr w:type="gramStart"/>
      <w:r w:rsidR="00B63E97" w:rsidRPr="006B5179">
        <w:rPr>
          <w:rFonts w:hint="eastAsia"/>
          <w:lang w:eastAsia="zh-TW"/>
        </w:rPr>
        <w:t>子洪馬內</w:t>
      </w:r>
      <w:proofErr w:type="gramEnd"/>
      <w:r w:rsidR="00A16CAB" w:rsidRPr="006B5179">
        <w:rPr>
          <w:rFonts w:hint="eastAsia"/>
          <w:lang w:eastAsia="zh-TW"/>
        </w:rPr>
        <w:t>（</w:t>
      </w:r>
      <w:r w:rsidR="003F2820" w:rsidRPr="006B5179">
        <w:rPr>
          <w:rFonts w:hint="eastAsia"/>
          <w:lang w:eastAsia="zh-TW"/>
        </w:rPr>
        <w:t>Hu</w:t>
      </w:r>
      <w:r w:rsidR="003F2820" w:rsidRPr="006B5179">
        <w:rPr>
          <w:lang w:eastAsia="zh-TW"/>
        </w:rPr>
        <w:t>n Manet</w:t>
      </w:r>
      <w:r w:rsidR="00A16CAB" w:rsidRPr="006B5179">
        <w:rPr>
          <w:rFonts w:hint="eastAsia"/>
          <w:lang w:eastAsia="zh-TW"/>
        </w:rPr>
        <w:t>）</w:t>
      </w:r>
      <w:r w:rsidR="00B63E97" w:rsidRPr="006B5179">
        <w:rPr>
          <w:rFonts w:hint="eastAsia"/>
          <w:lang w:eastAsia="zh-TW"/>
        </w:rPr>
        <w:t>，留美博士，擔任總理職務。</w:t>
      </w:r>
    </w:p>
    <w:p w14:paraId="0A424E97" w14:textId="77777777" w:rsidR="00577EDA" w:rsidRPr="006B5179" w:rsidRDefault="00577EDA" w:rsidP="00577EDA">
      <w:pPr>
        <w:pStyle w:val="af0"/>
        <w:ind w:left="945" w:hanging="709"/>
        <w:rPr>
          <w:lang w:eastAsia="zh-TW"/>
        </w:rPr>
      </w:pPr>
      <w:r w:rsidRPr="006B5179">
        <w:rPr>
          <w:lang w:eastAsia="zh-TW"/>
        </w:rPr>
        <w:t>（三）重要政黨：</w:t>
      </w:r>
    </w:p>
    <w:p w14:paraId="0489D5C6" w14:textId="5669ED9C" w:rsidR="0034200B" w:rsidRPr="006B5179" w:rsidRDefault="0034200B" w:rsidP="009177E3">
      <w:pPr>
        <w:pStyle w:val="af3"/>
        <w:ind w:left="945" w:firstLine="472"/>
        <w:rPr>
          <w:lang w:eastAsia="zh-TW"/>
        </w:rPr>
      </w:pPr>
      <w:r w:rsidRPr="006B5179">
        <w:rPr>
          <w:rFonts w:hint="eastAsia"/>
          <w:lang w:eastAsia="zh-TW"/>
        </w:rPr>
        <w:t>柬埔寨的政治格局主要由柬埔寨人民黨（</w:t>
      </w:r>
      <w:r w:rsidRPr="006B5179">
        <w:rPr>
          <w:rFonts w:hint="eastAsia"/>
          <w:lang w:eastAsia="zh-TW"/>
        </w:rPr>
        <w:t>CPP</w:t>
      </w:r>
      <w:r w:rsidRPr="006B5179">
        <w:rPr>
          <w:rFonts w:hint="eastAsia"/>
          <w:lang w:eastAsia="zh-TW"/>
        </w:rPr>
        <w:t>）主導，該黨長期執政並在國民議會中占據絕對優勢。</w:t>
      </w:r>
      <w:proofErr w:type="gramStart"/>
      <w:r w:rsidRPr="006B5179">
        <w:rPr>
          <w:rFonts w:hint="eastAsia"/>
          <w:lang w:eastAsia="zh-TW"/>
        </w:rPr>
        <w:t>此外，</w:t>
      </w:r>
      <w:proofErr w:type="gramEnd"/>
      <w:r w:rsidRPr="006B5179">
        <w:rPr>
          <w:rFonts w:hint="eastAsia"/>
          <w:lang w:eastAsia="zh-TW"/>
        </w:rPr>
        <w:t>還有一些其他政黨，包括：</w:t>
      </w:r>
    </w:p>
    <w:p w14:paraId="36DABB76" w14:textId="5CFABBA4" w:rsidR="0034200B" w:rsidRPr="006B5179" w:rsidRDefault="009177E3" w:rsidP="009177E3">
      <w:pPr>
        <w:pStyle w:val="11"/>
        <w:ind w:left="1417" w:hangingChars="100" w:hanging="236"/>
        <w:rPr>
          <w:lang w:eastAsia="zh-TW"/>
        </w:rPr>
      </w:pPr>
      <w:r w:rsidRPr="006B5179">
        <w:rPr>
          <w:lang w:eastAsia="zh-TW"/>
        </w:rPr>
        <w:t>♦</w:t>
      </w:r>
      <w:r w:rsidRPr="006B5179">
        <w:rPr>
          <w:rFonts w:hint="eastAsia"/>
          <w:lang w:eastAsia="zh-TW"/>
        </w:rPr>
        <w:tab/>
      </w:r>
      <w:r w:rsidR="0034200B" w:rsidRPr="006B5179">
        <w:rPr>
          <w:rFonts w:hint="eastAsia"/>
          <w:lang w:eastAsia="zh-TW"/>
        </w:rPr>
        <w:t>奉辛比克黨（</w:t>
      </w:r>
      <w:r w:rsidR="0034200B" w:rsidRPr="006B5179">
        <w:rPr>
          <w:rFonts w:hint="eastAsia"/>
          <w:lang w:eastAsia="zh-TW"/>
        </w:rPr>
        <w:t>FUNCINPEC</w:t>
      </w:r>
      <w:r w:rsidR="0034200B" w:rsidRPr="006B5179">
        <w:rPr>
          <w:rFonts w:hint="eastAsia"/>
          <w:lang w:eastAsia="zh-TW"/>
        </w:rPr>
        <w:t>）：由拉那烈親王領導，主張保守主義。</w:t>
      </w:r>
    </w:p>
    <w:p w14:paraId="00566FFE" w14:textId="4574E43B" w:rsidR="0034200B" w:rsidRPr="006B5179" w:rsidRDefault="009177E3" w:rsidP="009177E3">
      <w:pPr>
        <w:pStyle w:val="11"/>
        <w:ind w:left="1417" w:hangingChars="100" w:hanging="236"/>
        <w:rPr>
          <w:lang w:eastAsia="zh-TW"/>
        </w:rPr>
      </w:pPr>
      <w:r w:rsidRPr="006B5179">
        <w:rPr>
          <w:lang w:eastAsia="zh-TW"/>
        </w:rPr>
        <w:t>♦</w:t>
      </w:r>
      <w:r w:rsidRPr="006B5179">
        <w:rPr>
          <w:rFonts w:hint="eastAsia"/>
          <w:lang w:eastAsia="zh-TW"/>
        </w:rPr>
        <w:tab/>
      </w:r>
      <w:r w:rsidR="0034200B" w:rsidRPr="006B5179">
        <w:rPr>
          <w:rFonts w:hint="eastAsia"/>
          <w:lang w:eastAsia="zh-TW"/>
        </w:rPr>
        <w:t>柬埔寨國籍黨（</w:t>
      </w:r>
      <w:r w:rsidR="0034200B" w:rsidRPr="006B5179">
        <w:rPr>
          <w:rFonts w:hint="eastAsia"/>
          <w:lang w:eastAsia="zh-TW"/>
        </w:rPr>
        <w:t>CNP</w:t>
      </w:r>
      <w:r w:rsidR="0034200B" w:rsidRPr="006B5179">
        <w:rPr>
          <w:rFonts w:hint="eastAsia"/>
          <w:lang w:eastAsia="zh-TW"/>
        </w:rPr>
        <w:t>）：由</w:t>
      </w:r>
      <w:r w:rsidR="0034200B" w:rsidRPr="006B5179">
        <w:rPr>
          <w:rFonts w:hint="eastAsia"/>
          <w:lang w:eastAsia="zh-TW"/>
        </w:rPr>
        <w:t xml:space="preserve">Seng </w:t>
      </w:r>
      <w:proofErr w:type="spellStart"/>
      <w:r w:rsidR="0034200B" w:rsidRPr="006B5179">
        <w:rPr>
          <w:rFonts w:hint="eastAsia"/>
          <w:lang w:eastAsia="zh-TW"/>
        </w:rPr>
        <w:t>Sokheng</w:t>
      </w:r>
      <w:r w:rsidR="0034200B" w:rsidRPr="006B5179">
        <w:rPr>
          <w:rFonts w:hint="eastAsia"/>
          <w:lang w:eastAsia="zh-TW"/>
        </w:rPr>
        <w:t>領導</w:t>
      </w:r>
      <w:proofErr w:type="spellEnd"/>
      <w:r w:rsidR="0034200B" w:rsidRPr="006B5179">
        <w:rPr>
          <w:rFonts w:hint="eastAsia"/>
          <w:lang w:eastAsia="zh-TW"/>
        </w:rPr>
        <w:t>。</w:t>
      </w:r>
    </w:p>
    <w:p w14:paraId="0F1319C0" w14:textId="1E1420AE" w:rsidR="0034200B" w:rsidRPr="006B5179" w:rsidRDefault="009177E3" w:rsidP="009177E3">
      <w:pPr>
        <w:pStyle w:val="11"/>
        <w:ind w:left="1417" w:hangingChars="100" w:hanging="236"/>
        <w:rPr>
          <w:lang w:eastAsia="zh-TW"/>
        </w:rPr>
      </w:pPr>
      <w:r w:rsidRPr="006B5179">
        <w:rPr>
          <w:lang w:eastAsia="zh-TW"/>
        </w:rPr>
        <w:t>♦</w:t>
      </w:r>
      <w:r w:rsidRPr="006B5179">
        <w:rPr>
          <w:rFonts w:hint="eastAsia"/>
          <w:lang w:eastAsia="zh-TW"/>
        </w:rPr>
        <w:tab/>
      </w:r>
      <w:r w:rsidR="0034200B" w:rsidRPr="006B5179">
        <w:rPr>
          <w:rFonts w:hint="eastAsia"/>
          <w:lang w:eastAsia="zh-TW"/>
        </w:rPr>
        <w:t>高棉經濟發展黨（</w:t>
      </w:r>
      <w:r w:rsidR="0034200B" w:rsidRPr="006B5179">
        <w:rPr>
          <w:rFonts w:hint="eastAsia"/>
          <w:lang w:eastAsia="zh-TW"/>
        </w:rPr>
        <w:t>KEDP</w:t>
      </w:r>
      <w:r w:rsidR="0034200B" w:rsidRPr="006B5179">
        <w:rPr>
          <w:rFonts w:hint="eastAsia"/>
          <w:lang w:eastAsia="zh-TW"/>
        </w:rPr>
        <w:t>）：由</w:t>
      </w:r>
      <w:r w:rsidR="0034200B" w:rsidRPr="006B5179">
        <w:rPr>
          <w:rFonts w:hint="eastAsia"/>
          <w:lang w:eastAsia="zh-TW"/>
        </w:rPr>
        <w:t xml:space="preserve">Huon </w:t>
      </w:r>
      <w:proofErr w:type="spellStart"/>
      <w:r w:rsidR="0034200B" w:rsidRPr="006B5179">
        <w:rPr>
          <w:rFonts w:hint="eastAsia"/>
          <w:lang w:eastAsia="zh-TW"/>
        </w:rPr>
        <w:t>Chamroeun</w:t>
      </w:r>
      <w:r w:rsidR="0034200B" w:rsidRPr="006B5179">
        <w:rPr>
          <w:rFonts w:hint="eastAsia"/>
          <w:lang w:eastAsia="zh-TW"/>
        </w:rPr>
        <w:t>領導</w:t>
      </w:r>
      <w:proofErr w:type="spellEnd"/>
      <w:r w:rsidR="0034200B" w:rsidRPr="006B5179">
        <w:rPr>
          <w:rFonts w:hint="eastAsia"/>
          <w:lang w:eastAsia="zh-TW"/>
        </w:rPr>
        <w:t>。</w:t>
      </w:r>
    </w:p>
    <w:p w14:paraId="6ACF903F" w14:textId="1264A73E" w:rsidR="0034200B" w:rsidRPr="006B5179" w:rsidRDefault="009177E3" w:rsidP="009177E3">
      <w:pPr>
        <w:pStyle w:val="11"/>
        <w:ind w:left="1417" w:hangingChars="100" w:hanging="236"/>
        <w:rPr>
          <w:lang w:eastAsia="zh-TW"/>
        </w:rPr>
      </w:pPr>
      <w:r w:rsidRPr="006B5179">
        <w:rPr>
          <w:lang w:eastAsia="zh-TW"/>
        </w:rPr>
        <w:t>♦</w:t>
      </w:r>
      <w:r w:rsidRPr="006B5179">
        <w:rPr>
          <w:rFonts w:hint="eastAsia"/>
          <w:lang w:eastAsia="zh-TW"/>
        </w:rPr>
        <w:tab/>
      </w:r>
      <w:r w:rsidR="0034200B" w:rsidRPr="006B5179">
        <w:rPr>
          <w:rFonts w:hint="eastAsia"/>
          <w:lang w:eastAsia="zh-TW"/>
        </w:rPr>
        <w:t>柬埔寨民主社會黨（</w:t>
      </w:r>
      <w:r w:rsidR="0034200B" w:rsidRPr="006B5179">
        <w:rPr>
          <w:rFonts w:hint="eastAsia"/>
          <w:lang w:eastAsia="zh-TW"/>
        </w:rPr>
        <w:t>CDSP</w:t>
      </w:r>
      <w:r w:rsidR="0034200B" w:rsidRPr="006B5179">
        <w:rPr>
          <w:rFonts w:hint="eastAsia"/>
          <w:lang w:eastAsia="zh-TW"/>
        </w:rPr>
        <w:t>）：成立於</w:t>
      </w:r>
      <w:r w:rsidR="0034200B" w:rsidRPr="006B5179">
        <w:rPr>
          <w:rFonts w:hint="eastAsia"/>
          <w:lang w:eastAsia="zh-TW"/>
        </w:rPr>
        <w:t>2008</w:t>
      </w:r>
      <w:r w:rsidR="0034200B" w:rsidRPr="006B5179">
        <w:rPr>
          <w:rFonts w:hint="eastAsia"/>
          <w:lang w:eastAsia="zh-TW"/>
        </w:rPr>
        <w:t>年，主張保守主義與高棉</w:t>
      </w:r>
      <w:r w:rsidR="0034200B" w:rsidRPr="006B5179">
        <w:rPr>
          <w:rFonts w:hint="eastAsia"/>
          <w:lang w:eastAsia="zh-TW"/>
        </w:rPr>
        <w:lastRenderedPageBreak/>
        <w:t>民族主義。</w:t>
      </w:r>
    </w:p>
    <w:p w14:paraId="68DBEE3D" w14:textId="20FAD261" w:rsidR="00B63E97" w:rsidRPr="006B5179" w:rsidRDefault="0034200B" w:rsidP="00577EDA">
      <w:pPr>
        <w:pStyle w:val="af3"/>
        <w:ind w:left="945" w:firstLine="472"/>
        <w:rPr>
          <w:szCs w:val="28"/>
          <w:lang w:eastAsia="zh-TW"/>
        </w:rPr>
      </w:pPr>
      <w:r w:rsidRPr="006B5179">
        <w:rPr>
          <w:rFonts w:hint="eastAsia"/>
          <w:lang w:eastAsia="zh-TW"/>
        </w:rPr>
        <w:t>雖然柬埔寨允許反對黨存在，但人民黨在政治中占據主導地位，其他政黨的影響力相對較小。</w:t>
      </w:r>
      <w:r w:rsidR="00B63E97" w:rsidRPr="006B5179">
        <w:rPr>
          <w:rFonts w:hint="eastAsia"/>
          <w:szCs w:val="28"/>
          <w:lang w:eastAsia="zh-TW"/>
        </w:rPr>
        <w:t>2023</w:t>
      </w:r>
      <w:r w:rsidR="00B63E97" w:rsidRPr="006B5179">
        <w:rPr>
          <w:rFonts w:hint="eastAsia"/>
          <w:szCs w:val="28"/>
          <w:lang w:eastAsia="zh-TW"/>
        </w:rPr>
        <w:t>年</w:t>
      </w:r>
      <w:r w:rsidR="00B63E97" w:rsidRPr="006B5179">
        <w:rPr>
          <w:rFonts w:hint="eastAsia"/>
          <w:szCs w:val="28"/>
          <w:lang w:eastAsia="zh-TW"/>
        </w:rPr>
        <w:t>7</w:t>
      </w:r>
      <w:r w:rsidR="00B63E97" w:rsidRPr="006B5179">
        <w:rPr>
          <w:rFonts w:hint="eastAsia"/>
          <w:szCs w:val="28"/>
          <w:lang w:eastAsia="zh-TW"/>
        </w:rPr>
        <w:t>月</w:t>
      </w:r>
      <w:r w:rsidR="00B63E97" w:rsidRPr="006B5179">
        <w:rPr>
          <w:rFonts w:hint="eastAsia"/>
          <w:szCs w:val="28"/>
          <w:lang w:eastAsia="zh-TW"/>
        </w:rPr>
        <w:t>23</w:t>
      </w:r>
      <w:r w:rsidR="00B63E97" w:rsidRPr="006B5179">
        <w:rPr>
          <w:rFonts w:hint="eastAsia"/>
          <w:szCs w:val="28"/>
          <w:lang w:eastAsia="zh-TW"/>
        </w:rPr>
        <w:t>日</w:t>
      </w:r>
      <w:proofErr w:type="gramStart"/>
      <w:r w:rsidR="00B63E97" w:rsidRPr="006B5179">
        <w:rPr>
          <w:rFonts w:hint="eastAsia"/>
          <w:szCs w:val="28"/>
          <w:lang w:eastAsia="zh-TW"/>
        </w:rPr>
        <w:t>柬</w:t>
      </w:r>
      <w:proofErr w:type="gramEnd"/>
      <w:r w:rsidR="00B63E97" w:rsidRPr="006B5179">
        <w:rPr>
          <w:rFonts w:hint="eastAsia"/>
          <w:szCs w:val="28"/>
          <w:lang w:eastAsia="zh-TW"/>
        </w:rPr>
        <w:t>國舉行第七屆國會大選，執政黨人民黨贏得</w:t>
      </w:r>
      <w:r w:rsidR="00B63E97" w:rsidRPr="006B5179">
        <w:rPr>
          <w:rFonts w:hint="eastAsia"/>
          <w:szCs w:val="28"/>
          <w:lang w:eastAsia="zh-TW"/>
        </w:rPr>
        <w:t>120</w:t>
      </w:r>
      <w:r w:rsidR="00B63E97" w:rsidRPr="006B5179">
        <w:rPr>
          <w:rFonts w:hint="eastAsia"/>
          <w:szCs w:val="28"/>
          <w:lang w:eastAsia="zh-TW"/>
        </w:rPr>
        <w:t>席國會議員，</w:t>
      </w:r>
      <w:proofErr w:type="gramStart"/>
      <w:r w:rsidR="00B63E97" w:rsidRPr="006B5179">
        <w:rPr>
          <w:rFonts w:hint="eastAsia"/>
          <w:szCs w:val="28"/>
          <w:lang w:eastAsia="zh-TW"/>
        </w:rPr>
        <w:t>奉辛比</w:t>
      </w:r>
      <w:proofErr w:type="gramEnd"/>
      <w:r w:rsidR="00B63E97" w:rsidRPr="006B5179">
        <w:rPr>
          <w:rFonts w:hint="eastAsia"/>
          <w:szCs w:val="28"/>
          <w:lang w:eastAsia="zh-TW"/>
        </w:rPr>
        <w:t>克黨贏得</w:t>
      </w:r>
      <w:r w:rsidR="00B63E97" w:rsidRPr="006B5179">
        <w:rPr>
          <w:rFonts w:hint="eastAsia"/>
          <w:szCs w:val="28"/>
          <w:lang w:eastAsia="zh-TW"/>
        </w:rPr>
        <w:t>5</w:t>
      </w:r>
      <w:r w:rsidR="00B63E97" w:rsidRPr="006B5179">
        <w:rPr>
          <w:rFonts w:hint="eastAsia"/>
          <w:szCs w:val="28"/>
          <w:lang w:eastAsia="zh-TW"/>
        </w:rPr>
        <w:t>席，</w:t>
      </w:r>
      <w:proofErr w:type="gramStart"/>
      <w:r w:rsidR="00B63E97" w:rsidRPr="006B5179">
        <w:rPr>
          <w:rFonts w:hint="eastAsia"/>
          <w:szCs w:val="28"/>
          <w:lang w:eastAsia="zh-TW"/>
        </w:rPr>
        <w:t>柬</w:t>
      </w:r>
      <w:proofErr w:type="gramEnd"/>
      <w:r w:rsidR="00B63E97" w:rsidRPr="006B5179">
        <w:rPr>
          <w:rFonts w:hint="eastAsia"/>
          <w:szCs w:val="28"/>
          <w:lang w:eastAsia="zh-TW"/>
        </w:rPr>
        <w:t>國</w:t>
      </w:r>
      <w:r w:rsidR="003F2820" w:rsidRPr="006B5179">
        <w:rPr>
          <w:rFonts w:hint="eastAsia"/>
          <w:szCs w:val="28"/>
          <w:lang w:eastAsia="zh-TW"/>
        </w:rPr>
        <w:t>人民黨</w:t>
      </w:r>
      <w:r w:rsidR="00B63E97" w:rsidRPr="006B5179">
        <w:rPr>
          <w:rFonts w:hint="eastAsia"/>
          <w:szCs w:val="28"/>
          <w:lang w:eastAsia="zh-TW"/>
        </w:rPr>
        <w:t>為執政黨</w:t>
      </w:r>
      <w:proofErr w:type="gramStart"/>
      <w:r w:rsidR="00B63E97" w:rsidRPr="006B5179">
        <w:rPr>
          <w:rFonts w:hint="eastAsia"/>
          <w:szCs w:val="28"/>
          <w:lang w:eastAsia="zh-TW"/>
        </w:rPr>
        <w:t>一</w:t>
      </w:r>
      <w:proofErr w:type="gramEnd"/>
      <w:r w:rsidR="00B63E97" w:rsidRPr="006B5179">
        <w:rPr>
          <w:rFonts w:hint="eastAsia"/>
          <w:szCs w:val="28"/>
          <w:lang w:eastAsia="zh-TW"/>
        </w:rPr>
        <w:t>黨獨大局面。</w:t>
      </w:r>
    </w:p>
    <w:p w14:paraId="6834BA40" w14:textId="77777777" w:rsidR="00577EDA" w:rsidRPr="006B5179" w:rsidRDefault="00577EDA" w:rsidP="00577EDA">
      <w:pPr>
        <w:pStyle w:val="af0"/>
        <w:ind w:left="945" w:hanging="709"/>
        <w:rPr>
          <w:lang w:eastAsia="zh-TW"/>
        </w:rPr>
      </w:pPr>
      <w:r w:rsidRPr="006B5179">
        <w:rPr>
          <w:lang w:eastAsia="zh-TW"/>
        </w:rPr>
        <w:t>（四）政治現況：</w:t>
      </w:r>
    </w:p>
    <w:p w14:paraId="49DA04D0" w14:textId="402BBA0F" w:rsidR="00577EDA" w:rsidRPr="006B5179" w:rsidRDefault="00577EDA" w:rsidP="00577EDA">
      <w:pPr>
        <w:pStyle w:val="af3"/>
        <w:ind w:left="945" w:firstLine="472"/>
        <w:rPr>
          <w:lang w:eastAsia="zh-TW"/>
        </w:rPr>
      </w:pPr>
      <w:r w:rsidRPr="006B5179">
        <w:rPr>
          <w:lang w:eastAsia="zh-TW"/>
        </w:rPr>
        <w:t>柬埔寨建國歷程多</w:t>
      </w:r>
      <w:proofErr w:type="gramStart"/>
      <w:r w:rsidRPr="006B5179">
        <w:rPr>
          <w:lang w:eastAsia="zh-TW"/>
        </w:rPr>
        <w:t>舛</w:t>
      </w:r>
      <w:proofErr w:type="gramEnd"/>
      <w:r w:rsidRPr="006B5179">
        <w:rPr>
          <w:lang w:eastAsia="zh-TW"/>
        </w:rPr>
        <w:t>，雖然在二次世界大戰後於</w:t>
      </w:r>
      <w:r w:rsidRPr="006B5179">
        <w:rPr>
          <w:lang w:eastAsia="zh-TW"/>
        </w:rPr>
        <w:t>1953</w:t>
      </w:r>
      <w:r w:rsidRPr="006B5179">
        <w:rPr>
          <w:lang w:eastAsia="zh-TW"/>
        </w:rPr>
        <w:t>年</w:t>
      </w:r>
      <w:r w:rsidRPr="006B5179">
        <w:rPr>
          <w:lang w:eastAsia="zh-TW"/>
        </w:rPr>
        <w:t>11</w:t>
      </w:r>
      <w:r w:rsidRPr="006B5179">
        <w:rPr>
          <w:lang w:eastAsia="zh-TW"/>
        </w:rPr>
        <w:t>月</w:t>
      </w:r>
      <w:r w:rsidRPr="006B5179">
        <w:rPr>
          <w:lang w:eastAsia="zh-TW"/>
        </w:rPr>
        <w:t>9</w:t>
      </w:r>
      <w:r w:rsidRPr="006B5179">
        <w:rPr>
          <w:lang w:eastAsia="zh-TW"/>
        </w:rPr>
        <w:t>日脫離法國獨立，然而隨著冷戰揭幕，美國開始在東南亞地區建立圍堵防線，</w:t>
      </w:r>
      <w:r w:rsidR="00AA7A58" w:rsidRPr="006B5179">
        <w:rPr>
          <w:color w:val="FF00FF"/>
          <w:lang w:eastAsia="zh-TW"/>
        </w:rPr>
        <w:t>中國大陸</w:t>
      </w:r>
      <w:r w:rsidRPr="006B5179">
        <w:rPr>
          <w:lang w:eastAsia="zh-TW"/>
        </w:rPr>
        <w:t>共產黨與蘇聯也將勢力伸進中南半島，在柬埔寨內部形成霸權角力，終導致</w:t>
      </w:r>
      <w:r w:rsidRPr="006B5179">
        <w:rPr>
          <w:lang w:eastAsia="zh-TW"/>
        </w:rPr>
        <w:t>1967</w:t>
      </w:r>
      <w:r w:rsidRPr="006B5179">
        <w:rPr>
          <w:lang w:eastAsia="zh-TW"/>
        </w:rPr>
        <w:t>年內戰的爆發。</w:t>
      </w:r>
    </w:p>
    <w:p w14:paraId="4BF7780D" w14:textId="1C81181C" w:rsidR="00577EDA" w:rsidRPr="006B5179" w:rsidRDefault="00577EDA" w:rsidP="00577EDA">
      <w:pPr>
        <w:pStyle w:val="af3"/>
        <w:ind w:left="945" w:firstLine="472"/>
        <w:rPr>
          <w:lang w:eastAsia="zh-TW"/>
        </w:rPr>
      </w:pPr>
      <w:r w:rsidRPr="006B5179">
        <w:t>1970</w:t>
      </w:r>
      <w:r w:rsidRPr="006B5179">
        <w:t>年親美的龍諾將軍（</w:t>
      </w:r>
      <w:r w:rsidRPr="006B5179">
        <w:t>General Lon Nol</w:t>
      </w:r>
      <w:r w:rsidRPr="006B5179">
        <w:t>）發動政變成功，建立高棉共和國（</w:t>
      </w:r>
      <w:r w:rsidRPr="006B5179">
        <w:t>Khmer Republic</w:t>
      </w:r>
      <w:r w:rsidRPr="006B5179">
        <w:t>）。</w:t>
      </w:r>
      <w:r w:rsidRPr="006B5179">
        <w:rPr>
          <w:lang w:eastAsia="zh-TW"/>
        </w:rPr>
        <w:t>然因時值越戰</w:t>
      </w:r>
      <w:proofErr w:type="gramStart"/>
      <w:r w:rsidRPr="006B5179">
        <w:rPr>
          <w:lang w:eastAsia="zh-TW"/>
        </w:rPr>
        <w:t>期間，</w:t>
      </w:r>
      <w:proofErr w:type="gramEnd"/>
      <w:r w:rsidRPr="006B5179">
        <w:rPr>
          <w:lang w:eastAsia="zh-TW"/>
        </w:rPr>
        <w:t>區域內戰火不斷，造成民不聊生，讓</w:t>
      </w:r>
      <w:r w:rsidR="00AA7A58" w:rsidRPr="006B5179">
        <w:rPr>
          <w:color w:val="FF00FF"/>
          <w:lang w:eastAsia="zh-TW"/>
        </w:rPr>
        <w:t>中國大陸</w:t>
      </w:r>
      <w:r w:rsidRPr="006B5179">
        <w:rPr>
          <w:lang w:eastAsia="zh-TW"/>
        </w:rPr>
        <w:t>共產黨支持之「</w:t>
      </w:r>
      <w:proofErr w:type="gramStart"/>
      <w:r w:rsidRPr="006B5179">
        <w:rPr>
          <w:lang w:eastAsia="zh-TW"/>
        </w:rPr>
        <w:t>赤柬</w:t>
      </w:r>
      <w:proofErr w:type="gramEnd"/>
      <w:r w:rsidRPr="006B5179">
        <w:rPr>
          <w:lang w:eastAsia="zh-TW"/>
        </w:rPr>
        <w:t>」（</w:t>
      </w:r>
      <w:r w:rsidRPr="006B5179">
        <w:rPr>
          <w:lang w:eastAsia="zh-TW"/>
        </w:rPr>
        <w:t>Khmer Rouge</w:t>
      </w:r>
      <w:r w:rsidRPr="006B5179">
        <w:rPr>
          <w:lang w:eastAsia="zh-TW"/>
        </w:rPr>
        <w:t>）得以順勢擴張。</w:t>
      </w:r>
      <w:proofErr w:type="gramStart"/>
      <w:r w:rsidRPr="006B5179">
        <w:rPr>
          <w:lang w:eastAsia="zh-TW"/>
        </w:rPr>
        <w:t>龍諾雖有</w:t>
      </w:r>
      <w:proofErr w:type="gramEnd"/>
      <w:r w:rsidRPr="006B5179">
        <w:rPr>
          <w:lang w:eastAsia="zh-TW"/>
        </w:rPr>
        <w:t>美軍支持，但仍不敵</w:t>
      </w:r>
      <w:proofErr w:type="gramStart"/>
      <w:r w:rsidRPr="006B5179">
        <w:rPr>
          <w:lang w:eastAsia="zh-TW"/>
        </w:rPr>
        <w:t>赤柬</w:t>
      </w:r>
      <w:proofErr w:type="gramEnd"/>
      <w:r w:rsidRPr="006B5179">
        <w:rPr>
          <w:lang w:eastAsia="zh-TW"/>
        </w:rPr>
        <w:t>進逼。</w:t>
      </w:r>
      <w:r w:rsidRPr="006B5179">
        <w:rPr>
          <w:lang w:eastAsia="zh-TW"/>
        </w:rPr>
        <w:t>1975</w:t>
      </w:r>
      <w:r w:rsidRPr="006B5179">
        <w:rPr>
          <w:lang w:eastAsia="zh-TW"/>
        </w:rPr>
        <w:t>年</w:t>
      </w:r>
      <w:proofErr w:type="gramStart"/>
      <w:r w:rsidRPr="006B5179">
        <w:rPr>
          <w:lang w:eastAsia="zh-TW"/>
        </w:rPr>
        <w:t>柬</w:t>
      </w:r>
      <w:proofErr w:type="gramEnd"/>
      <w:r w:rsidRPr="006B5179">
        <w:rPr>
          <w:lang w:eastAsia="zh-TW"/>
        </w:rPr>
        <w:t>國全面淪陷，</w:t>
      </w:r>
      <w:proofErr w:type="gramStart"/>
      <w:r w:rsidRPr="006B5179">
        <w:rPr>
          <w:lang w:eastAsia="zh-TW"/>
        </w:rPr>
        <w:t>由</w:t>
      </w:r>
      <w:r w:rsidRPr="006B5179">
        <w:rPr>
          <w:spacing w:val="-2"/>
          <w:lang w:eastAsia="zh-TW"/>
        </w:rPr>
        <w:t>波布</w:t>
      </w:r>
      <w:proofErr w:type="gramEnd"/>
      <w:r w:rsidRPr="006B5179">
        <w:rPr>
          <w:spacing w:val="-2"/>
          <w:lang w:eastAsia="zh-TW"/>
        </w:rPr>
        <w:t>（</w:t>
      </w:r>
      <w:r w:rsidRPr="006B5179">
        <w:rPr>
          <w:spacing w:val="-2"/>
          <w:lang w:eastAsia="zh-TW"/>
        </w:rPr>
        <w:t>Pol Pot</w:t>
      </w:r>
      <w:r w:rsidRPr="006B5179">
        <w:rPr>
          <w:spacing w:val="-2"/>
          <w:lang w:eastAsia="zh-TW"/>
        </w:rPr>
        <w:t>）領導的</w:t>
      </w:r>
      <w:proofErr w:type="gramStart"/>
      <w:r w:rsidRPr="006B5179">
        <w:rPr>
          <w:spacing w:val="-2"/>
          <w:lang w:eastAsia="zh-TW"/>
        </w:rPr>
        <w:t>赤柬</w:t>
      </w:r>
      <w:proofErr w:type="gramEnd"/>
      <w:r w:rsidRPr="006B5179">
        <w:rPr>
          <w:spacing w:val="-2"/>
          <w:lang w:eastAsia="zh-TW"/>
        </w:rPr>
        <w:t>建立「</w:t>
      </w:r>
      <w:proofErr w:type="gramStart"/>
      <w:r w:rsidRPr="006B5179">
        <w:rPr>
          <w:spacing w:val="-2"/>
          <w:lang w:eastAsia="zh-TW"/>
        </w:rPr>
        <w:t>民主高棉</w:t>
      </w:r>
      <w:proofErr w:type="gramEnd"/>
      <w:r w:rsidRPr="006B5179">
        <w:rPr>
          <w:spacing w:val="-2"/>
          <w:lang w:eastAsia="zh-TW"/>
        </w:rPr>
        <w:t>」（</w:t>
      </w:r>
      <w:r w:rsidRPr="006B5179">
        <w:rPr>
          <w:spacing w:val="-2"/>
          <w:lang w:eastAsia="zh-TW"/>
        </w:rPr>
        <w:t>Democratic Kampuchea</w:t>
      </w:r>
      <w:r w:rsidRPr="006B5179">
        <w:rPr>
          <w:spacing w:val="-2"/>
          <w:lang w:eastAsia="zh-TW"/>
        </w:rPr>
        <w:t>）。</w:t>
      </w:r>
      <w:proofErr w:type="gramStart"/>
      <w:r w:rsidRPr="006B5179">
        <w:rPr>
          <w:lang w:eastAsia="zh-TW"/>
        </w:rPr>
        <w:t>但波布當權</w:t>
      </w:r>
      <w:proofErr w:type="gramEnd"/>
      <w:r w:rsidRPr="006B5179">
        <w:rPr>
          <w:lang w:eastAsia="zh-TW"/>
        </w:rPr>
        <w:t>後實行恐怖統治，不僅進行種族屠殺，也因為饑荒造成數百萬人民死亡。</w:t>
      </w:r>
      <w:r w:rsidRPr="006B5179">
        <w:rPr>
          <w:lang w:eastAsia="zh-TW"/>
        </w:rPr>
        <w:t>1979</w:t>
      </w:r>
      <w:r w:rsidRPr="006B5179">
        <w:rPr>
          <w:lang w:eastAsia="zh-TW"/>
        </w:rPr>
        <w:t>年越南指控「</w:t>
      </w:r>
      <w:proofErr w:type="gramStart"/>
      <w:r w:rsidRPr="006B5179">
        <w:rPr>
          <w:lang w:eastAsia="zh-TW"/>
        </w:rPr>
        <w:t>民主高棉</w:t>
      </w:r>
      <w:proofErr w:type="gramEnd"/>
      <w:r w:rsidRPr="006B5179">
        <w:rPr>
          <w:lang w:eastAsia="zh-TW"/>
        </w:rPr>
        <w:t>」屠殺越南公民，揮軍西進，推翻「</w:t>
      </w:r>
      <w:proofErr w:type="gramStart"/>
      <w:r w:rsidRPr="006B5179">
        <w:rPr>
          <w:lang w:eastAsia="zh-TW"/>
        </w:rPr>
        <w:t>民主高棉</w:t>
      </w:r>
      <w:proofErr w:type="gramEnd"/>
      <w:r w:rsidRPr="006B5179">
        <w:rPr>
          <w:lang w:eastAsia="zh-TW"/>
        </w:rPr>
        <w:t>」後建立魁</w:t>
      </w:r>
      <w:proofErr w:type="gramStart"/>
      <w:r w:rsidRPr="006B5179">
        <w:rPr>
          <w:lang w:eastAsia="zh-TW"/>
        </w:rPr>
        <w:t>儡</w:t>
      </w:r>
      <w:proofErr w:type="gramEnd"/>
      <w:r w:rsidRPr="006B5179">
        <w:rPr>
          <w:lang w:eastAsia="zh-TW"/>
        </w:rPr>
        <w:t>政權「柬埔寨人民共和國」（</w:t>
      </w:r>
      <w:r w:rsidRPr="006B5179">
        <w:rPr>
          <w:lang w:eastAsia="zh-TW"/>
        </w:rPr>
        <w:t>People's Republic of Kampuchea</w:t>
      </w:r>
      <w:r w:rsidRPr="006B5179">
        <w:rPr>
          <w:lang w:eastAsia="zh-TW"/>
        </w:rPr>
        <w:t>）。</w:t>
      </w:r>
    </w:p>
    <w:p w14:paraId="6FC5786A" w14:textId="77777777" w:rsidR="00577EDA" w:rsidRPr="006B5179" w:rsidRDefault="00577EDA" w:rsidP="00577EDA">
      <w:pPr>
        <w:pStyle w:val="af3"/>
        <w:ind w:left="945" w:firstLine="472"/>
      </w:pPr>
      <w:r w:rsidRPr="006B5179">
        <w:t>由於國際對柬埔寨情勢之關注，</w:t>
      </w:r>
      <w:r w:rsidRPr="006B5179">
        <w:t>1989</w:t>
      </w:r>
      <w:r w:rsidRPr="006B5179">
        <w:t>年越南自柬撤軍，「柬埔寨人民共和國」更名為「柬埔寨國」（</w:t>
      </w:r>
      <w:r w:rsidRPr="006B5179">
        <w:t>the State of Cambodia, SOC</w:t>
      </w:r>
      <w:r w:rsidRPr="006B5179">
        <w:t>），嗣後在聯合國接管及監督下，於</w:t>
      </w:r>
      <w:r w:rsidRPr="006B5179">
        <w:t>1993</w:t>
      </w:r>
      <w:r w:rsidRPr="006B5179">
        <w:t>年</w:t>
      </w:r>
      <w:r w:rsidRPr="006B5179">
        <w:t>5</w:t>
      </w:r>
      <w:r w:rsidRPr="006B5179">
        <w:t>月舉行全國國會選舉，由「柬埔寨民族聯合陣線」（又稱奉辛比克黨，</w:t>
      </w:r>
      <w:proofErr w:type="spellStart"/>
      <w:r w:rsidRPr="006B5179">
        <w:t>Funcinpec</w:t>
      </w:r>
      <w:proofErr w:type="spellEnd"/>
      <w:r w:rsidRPr="006B5179">
        <w:t xml:space="preserve"> Party</w:t>
      </w:r>
      <w:r w:rsidRPr="006B5179">
        <w:t>）主席拉那烈（</w:t>
      </w:r>
      <w:r w:rsidRPr="006B5179">
        <w:t>Norodom Ranariddh</w:t>
      </w:r>
      <w:r w:rsidRPr="006B5179">
        <w:t>）出任第一任總理。新國會於同年</w:t>
      </w:r>
      <w:r w:rsidRPr="006B5179">
        <w:t>6</w:t>
      </w:r>
      <w:r w:rsidRPr="006B5179">
        <w:t>月開議後制憲，</w:t>
      </w:r>
      <w:r w:rsidRPr="006B5179">
        <w:t>9</w:t>
      </w:r>
      <w:r w:rsidRPr="006B5179">
        <w:t>月通過新憲，並將國名改為「柬埔寨王國」（</w:t>
      </w:r>
      <w:r w:rsidRPr="006B5179">
        <w:t>Kingdom of Cambodia</w:t>
      </w:r>
      <w:r w:rsidRPr="006B5179">
        <w:t>）。</w:t>
      </w:r>
    </w:p>
    <w:p w14:paraId="05A977B8" w14:textId="77777777" w:rsidR="00577EDA" w:rsidRPr="006B5179" w:rsidRDefault="00577EDA" w:rsidP="00577EDA">
      <w:pPr>
        <w:pStyle w:val="af3"/>
        <w:ind w:left="945" w:firstLine="472"/>
        <w:rPr>
          <w:lang w:eastAsia="zh-TW"/>
        </w:rPr>
      </w:pPr>
      <w:r w:rsidRPr="006B5179">
        <w:lastRenderedPageBreak/>
        <w:t>1997</w:t>
      </w:r>
      <w:r w:rsidRPr="006B5179">
        <w:t>年柬埔寨人民黨（</w:t>
      </w:r>
      <w:r w:rsidRPr="006B5179">
        <w:t>Cambodian People’s Party</w:t>
      </w:r>
      <w:r w:rsidRPr="006B5179">
        <w:t>）與奉辛比克黨（</w:t>
      </w:r>
      <w:proofErr w:type="spellStart"/>
      <w:r w:rsidRPr="006B5179">
        <w:t>Funcinpec</w:t>
      </w:r>
      <w:proofErr w:type="spellEnd"/>
      <w:r w:rsidRPr="006B5179">
        <w:t xml:space="preserve"> Party</w:t>
      </w:r>
      <w:r w:rsidRPr="006B5179">
        <w:t>）爆發武力政爭，洪森（</w:t>
      </w:r>
      <w:r w:rsidRPr="006B5179">
        <w:t>Hun Sen</w:t>
      </w:r>
      <w:r w:rsidRPr="006B5179">
        <w:t>）獲勝並掌握軍警實權，確立嗣後其政權穩固之基礎。</w:t>
      </w:r>
      <w:r w:rsidRPr="006B5179">
        <w:rPr>
          <w:lang w:eastAsia="zh-TW"/>
        </w:rPr>
        <w:t>2008</w:t>
      </w:r>
      <w:r w:rsidRPr="006B5179">
        <w:rPr>
          <w:lang w:eastAsia="zh-TW"/>
        </w:rPr>
        <w:t>年</w:t>
      </w:r>
      <w:r w:rsidRPr="006B5179">
        <w:rPr>
          <w:lang w:eastAsia="zh-TW"/>
        </w:rPr>
        <w:t>7</w:t>
      </w:r>
      <w:r w:rsidRPr="006B5179">
        <w:rPr>
          <w:lang w:eastAsia="zh-TW"/>
        </w:rPr>
        <w:t>月</w:t>
      </w:r>
      <w:r w:rsidRPr="006B5179">
        <w:rPr>
          <w:lang w:eastAsia="zh-TW"/>
        </w:rPr>
        <w:t>27</w:t>
      </w:r>
      <w:r w:rsidRPr="006B5179">
        <w:rPr>
          <w:lang w:eastAsia="zh-TW"/>
        </w:rPr>
        <w:t>日</w:t>
      </w:r>
      <w:proofErr w:type="gramStart"/>
      <w:r w:rsidRPr="006B5179">
        <w:rPr>
          <w:lang w:eastAsia="zh-TW"/>
        </w:rPr>
        <w:t>柬</w:t>
      </w:r>
      <w:proofErr w:type="gramEnd"/>
      <w:r w:rsidRPr="006B5179">
        <w:rPr>
          <w:lang w:eastAsia="zh-TW"/>
        </w:rPr>
        <w:t>國舉行第</w:t>
      </w:r>
      <w:r w:rsidRPr="006B5179">
        <w:rPr>
          <w:lang w:eastAsia="zh-TW"/>
        </w:rPr>
        <w:t>4</w:t>
      </w:r>
      <w:r w:rsidRPr="006B5179">
        <w:rPr>
          <w:lang w:eastAsia="zh-TW"/>
        </w:rPr>
        <w:t>屆國會大選，柬埔寨人民黨獲得</w:t>
      </w:r>
      <w:r w:rsidRPr="006B5179">
        <w:rPr>
          <w:lang w:eastAsia="zh-TW"/>
        </w:rPr>
        <w:t>90</w:t>
      </w:r>
      <w:r w:rsidRPr="006B5179">
        <w:rPr>
          <w:lang w:eastAsia="zh-TW"/>
        </w:rPr>
        <w:t>個席次，掌握國會三分之二以上席次，仍由洪森續任總理，在</w:t>
      </w:r>
      <w:r w:rsidRPr="006B5179">
        <w:rPr>
          <w:lang w:eastAsia="zh-TW"/>
        </w:rPr>
        <w:t>5</w:t>
      </w:r>
      <w:r w:rsidRPr="006B5179">
        <w:rPr>
          <w:lang w:eastAsia="zh-TW"/>
        </w:rPr>
        <w:t>年任期中單獨籌組政府，完全執政。</w:t>
      </w:r>
      <w:r w:rsidRPr="006B5179">
        <w:rPr>
          <w:lang w:eastAsia="zh-TW"/>
        </w:rPr>
        <w:t>2013</w:t>
      </w:r>
      <w:r w:rsidRPr="006B5179">
        <w:rPr>
          <w:lang w:eastAsia="zh-TW"/>
        </w:rPr>
        <w:t>年</w:t>
      </w:r>
      <w:r w:rsidRPr="006B5179">
        <w:rPr>
          <w:lang w:eastAsia="zh-TW"/>
        </w:rPr>
        <w:t>7</w:t>
      </w:r>
      <w:r w:rsidRPr="006B5179">
        <w:rPr>
          <w:lang w:eastAsia="zh-TW"/>
        </w:rPr>
        <w:t>月，人民黨獲得</w:t>
      </w:r>
      <w:r w:rsidRPr="006B5179">
        <w:rPr>
          <w:lang w:eastAsia="zh-TW"/>
        </w:rPr>
        <w:t>123</w:t>
      </w:r>
      <w:r w:rsidRPr="006B5179">
        <w:rPr>
          <w:lang w:eastAsia="zh-TW"/>
        </w:rPr>
        <w:t>個議席中的</w:t>
      </w:r>
      <w:r w:rsidRPr="006B5179">
        <w:rPr>
          <w:lang w:eastAsia="zh-TW"/>
        </w:rPr>
        <w:t>68</w:t>
      </w:r>
      <w:r w:rsidRPr="006B5179">
        <w:rPr>
          <w:lang w:eastAsia="zh-TW"/>
        </w:rPr>
        <w:t>個席次，仍由洪森延續</w:t>
      </w:r>
      <w:r w:rsidRPr="006B5179">
        <w:rPr>
          <w:lang w:eastAsia="zh-TW"/>
        </w:rPr>
        <w:t>28</w:t>
      </w:r>
      <w:r w:rsidRPr="006B5179">
        <w:rPr>
          <w:lang w:eastAsia="zh-TW"/>
        </w:rPr>
        <w:t>年來的執政，</w:t>
      </w:r>
      <w:r w:rsidRPr="006B5179">
        <w:rPr>
          <w:szCs w:val="28"/>
          <w:lang w:eastAsia="zh-TW"/>
        </w:rPr>
        <w:t>不過，此次大選在柬埔寨國內引起軒然大波，救國黨認為選舉有爭議而拒絕就任，並在首都金邊市舉行數次政治示威，直到隔（</w:t>
      </w:r>
      <w:r w:rsidRPr="006B5179">
        <w:rPr>
          <w:szCs w:val="28"/>
          <w:lang w:eastAsia="zh-TW"/>
        </w:rPr>
        <w:t>2014</w:t>
      </w:r>
      <w:r w:rsidRPr="006B5179">
        <w:rPr>
          <w:szCs w:val="28"/>
          <w:lang w:eastAsia="zh-TW"/>
        </w:rPr>
        <w:t>）年</w:t>
      </w:r>
      <w:r w:rsidRPr="006B5179">
        <w:rPr>
          <w:szCs w:val="28"/>
          <w:lang w:eastAsia="zh-TW"/>
        </w:rPr>
        <w:t>7</w:t>
      </w:r>
      <w:r w:rsidRPr="006B5179">
        <w:rPr>
          <w:szCs w:val="28"/>
          <w:lang w:eastAsia="zh-TW"/>
        </w:rPr>
        <w:t>月才與人民黨達成協議，兩黨在數次密室協商後於</w:t>
      </w:r>
      <w:r w:rsidRPr="006B5179">
        <w:rPr>
          <w:szCs w:val="28"/>
          <w:lang w:eastAsia="zh-TW"/>
        </w:rPr>
        <w:t>2015</w:t>
      </w:r>
      <w:r w:rsidRPr="006B5179">
        <w:rPr>
          <w:szCs w:val="28"/>
          <w:lang w:eastAsia="zh-TW"/>
        </w:rPr>
        <w:t>年</w:t>
      </w:r>
      <w:r w:rsidRPr="006B5179">
        <w:rPr>
          <w:szCs w:val="28"/>
          <w:lang w:eastAsia="zh-TW"/>
        </w:rPr>
        <w:t>2</w:t>
      </w:r>
      <w:r w:rsidRPr="006B5179">
        <w:rPr>
          <w:szCs w:val="28"/>
          <w:lang w:eastAsia="zh-TW"/>
        </w:rPr>
        <w:t>月簽署協定，修改柬埔寨選舉法，包括改善決策過程之透明度。該法於同年</w:t>
      </w:r>
      <w:r w:rsidRPr="006B5179">
        <w:rPr>
          <w:szCs w:val="28"/>
          <w:lang w:eastAsia="zh-TW"/>
        </w:rPr>
        <w:t>3</w:t>
      </w:r>
      <w:r w:rsidRPr="006B5179">
        <w:rPr>
          <w:szCs w:val="28"/>
          <w:lang w:eastAsia="zh-TW"/>
        </w:rPr>
        <w:t>月經西哈莫尼國王簽署公布後生效。</w:t>
      </w:r>
    </w:p>
    <w:p w14:paraId="51626F09" w14:textId="77777777" w:rsidR="00577EDA" w:rsidRPr="006B5179" w:rsidRDefault="00577EDA" w:rsidP="00577EDA">
      <w:pPr>
        <w:pStyle w:val="af3"/>
        <w:ind w:left="945" w:firstLine="472"/>
        <w:rPr>
          <w:lang w:eastAsia="zh-TW"/>
        </w:rPr>
      </w:pPr>
      <w:r w:rsidRPr="006B5179">
        <w:rPr>
          <w:szCs w:val="28"/>
          <w:lang w:eastAsia="zh-TW"/>
        </w:rPr>
        <w:t>2017</w:t>
      </w:r>
      <w:r w:rsidRPr="006B5179">
        <w:rPr>
          <w:szCs w:val="28"/>
          <w:lang w:eastAsia="zh-TW"/>
        </w:rPr>
        <w:t>年</w:t>
      </w:r>
      <w:r w:rsidRPr="006B5179">
        <w:rPr>
          <w:szCs w:val="28"/>
          <w:lang w:eastAsia="zh-TW"/>
        </w:rPr>
        <w:t>11</w:t>
      </w:r>
      <w:r w:rsidRPr="006B5179">
        <w:rPr>
          <w:szCs w:val="28"/>
          <w:lang w:eastAsia="zh-TW"/>
        </w:rPr>
        <w:t>月</w:t>
      </w:r>
      <w:r w:rsidRPr="006B5179">
        <w:rPr>
          <w:szCs w:val="28"/>
          <w:lang w:eastAsia="zh-TW"/>
        </w:rPr>
        <w:t>16</w:t>
      </w:r>
      <w:r w:rsidRPr="006B5179">
        <w:rPr>
          <w:szCs w:val="28"/>
          <w:lang w:eastAsia="zh-TW"/>
        </w:rPr>
        <w:t>日救國</w:t>
      </w:r>
      <w:proofErr w:type="gramStart"/>
      <w:r w:rsidRPr="006B5179">
        <w:rPr>
          <w:szCs w:val="28"/>
          <w:lang w:eastAsia="zh-TW"/>
        </w:rPr>
        <w:t>黨主席庚速卡</w:t>
      </w:r>
      <w:proofErr w:type="gramEnd"/>
      <w:r w:rsidRPr="006B5179">
        <w:rPr>
          <w:szCs w:val="28"/>
          <w:lang w:eastAsia="zh-TW"/>
        </w:rPr>
        <w:t>被捕、</w:t>
      </w:r>
      <w:proofErr w:type="gramStart"/>
      <w:r w:rsidRPr="006B5179">
        <w:rPr>
          <w:szCs w:val="28"/>
          <w:lang w:eastAsia="zh-TW"/>
        </w:rPr>
        <w:t>救國黨遭解散</w:t>
      </w:r>
      <w:proofErr w:type="gramEnd"/>
      <w:r w:rsidRPr="006B5179">
        <w:rPr>
          <w:szCs w:val="28"/>
          <w:lang w:eastAsia="zh-TW"/>
        </w:rPr>
        <w:t>和</w:t>
      </w:r>
      <w:r w:rsidRPr="006B5179">
        <w:rPr>
          <w:szCs w:val="28"/>
          <w:lang w:eastAsia="zh-TW"/>
        </w:rPr>
        <w:t>118</w:t>
      </w:r>
      <w:r w:rsidRPr="006B5179">
        <w:rPr>
          <w:szCs w:val="28"/>
          <w:lang w:eastAsia="zh-TW"/>
        </w:rPr>
        <w:t>名領袖禁止從政</w:t>
      </w:r>
      <w:r w:rsidRPr="006B5179">
        <w:rPr>
          <w:szCs w:val="28"/>
          <w:lang w:eastAsia="zh-TW"/>
        </w:rPr>
        <w:t>5</w:t>
      </w:r>
      <w:r w:rsidRPr="006B5179">
        <w:rPr>
          <w:szCs w:val="28"/>
          <w:lang w:eastAsia="zh-TW"/>
        </w:rPr>
        <w:t>年，以及救國黨擁有的</w:t>
      </w:r>
      <w:r w:rsidRPr="006B5179">
        <w:rPr>
          <w:szCs w:val="28"/>
          <w:lang w:eastAsia="zh-TW"/>
        </w:rPr>
        <w:t>55</w:t>
      </w:r>
      <w:r w:rsidRPr="006B5179">
        <w:rPr>
          <w:szCs w:val="28"/>
          <w:lang w:eastAsia="zh-TW"/>
        </w:rPr>
        <w:t>個國會議席經分配予人民黨和其他政黨，引起美國和歐盟的強烈譴責，並表明將重新檢討與柬埔寨的關係，包括可能取消給予柬埔寨的貿易優惠地位。</w:t>
      </w:r>
    </w:p>
    <w:p w14:paraId="70B6B2EF" w14:textId="0378B531" w:rsidR="00577EDA" w:rsidRPr="006B5179" w:rsidRDefault="00577EDA" w:rsidP="004B1B32">
      <w:pPr>
        <w:pStyle w:val="af3"/>
        <w:ind w:left="945" w:firstLine="480"/>
      </w:pPr>
      <w:r w:rsidRPr="006B5179">
        <w:rPr>
          <w:spacing w:val="4"/>
        </w:rPr>
        <w:t>2018</w:t>
      </w:r>
      <w:r w:rsidRPr="006B5179">
        <w:rPr>
          <w:spacing w:val="4"/>
        </w:rPr>
        <w:t>年</w:t>
      </w:r>
      <w:r w:rsidRPr="006B5179">
        <w:rPr>
          <w:spacing w:val="4"/>
        </w:rPr>
        <w:t>2</w:t>
      </w:r>
      <w:r w:rsidRPr="006B5179">
        <w:rPr>
          <w:spacing w:val="4"/>
        </w:rPr>
        <w:t>月</w:t>
      </w:r>
      <w:r w:rsidRPr="006B5179">
        <w:rPr>
          <w:spacing w:val="4"/>
        </w:rPr>
        <w:t>25</w:t>
      </w:r>
      <w:r w:rsidRPr="006B5179">
        <w:rPr>
          <w:spacing w:val="4"/>
        </w:rPr>
        <w:t>日柬埔寨舉行第</w:t>
      </w:r>
      <w:r w:rsidRPr="006B5179">
        <w:rPr>
          <w:spacing w:val="4"/>
        </w:rPr>
        <w:t>4</w:t>
      </w:r>
      <w:r w:rsidRPr="006B5179">
        <w:rPr>
          <w:spacing w:val="4"/>
        </w:rPr>
        <w:t>屆參議院選舉，投票率高達</w:t>
      </w:r>
      <w:r w:rsidRPr="006B5179">
        <w:rPr>
          <w:spacing w:val="4"/>
        </w:rPr>
        <w:t>99.79%</w:t>
      </w:r>
      <w:r w:rsidRPr="006B5179">
        <w:rPr>
          <w:spacing w:val="4"/>
        </w:rPr>
        <w:t>。選舉結果出爐，執政的人民黨在</w:t>
      </w:r>
      <w:r w:rsidRPr="006B5179">
        <w:rPr>
          <w:spacing w:val="4"/>
        </w:rPr>
        <w:t>8</w:t>
      </w:r>
      <w:r w:rsidRPr="006B5179">
        <w:rPr>
          <w:spacing w:val="4"/>
        </w:rPr>
        <w:t>個選區得票率達</w:t>
      </w:r>
      <w:r w:rsidRPr="006B5179">
        <w:rPr>
          <w:spacing w:val="4"/>
        </w:rPr>
        <w:t>92%</w:t>
      </w:r>
      <w:r w:rsidRPr="006B5179">
        <w:rPr>
          <w:spacing w:val="4"/>
        </w:rPr>
        <w:t>，拿下</w:t>
      </w:r>
      <w:r w:rsidRPr="006B5179">
        <w:rPr>
          <w:spacing w:val="4"/>
        </w:rPr>
        <w:t>58</w:t>
      </w:r>
      <w:r w:rsidRPr="006B5179">
        <w:rPr>
          <w:spacing w:val="4"/>
        </w:rPr>
        <w:t>個參議院議席。根據柬埔寨國家選舉委員會於</w:t>
      </w:r>
      <w:r w:rsidRPr="006B5179">
        <w:rPr>
          <w:spacing w:val="4"/>
        </w:rPr>
        <w:t>2</w:t>
      </w:r>
      <w:r w:rsidRPr="006B5179">
        <w:rPr>
          <w:spacing w:val="4"/>
        </w:rPr>
        <w:t>月</w:t>
      </w:r>
      <w:r w:rsidRPr="006B5179">
        <w:rPr>
          <w:spacing w:val="4"/>
        </w:rPr>
        <w:t>26</w:t>
      </w:r>
      <w:r w:rsidRPr="006B5179">
        <w:rPr>
          <w:spacing w:val="4"/>
        </w:rPr>
        <w:t>日公布全國</w:t>
      </w:r>
      <w:r w:rsidRPr="006B5179">
        <w:rPr>
          <w:spacing w:val="4"/>
        </w:rPr>
        <w:t>8</w:t>
      </w:r>
      <w:r w:rsidRPr="006B5179">
        <w:rPr>
          <w:spacing w:val="4"/>
        </w:rPr>
        <w:t>個選區投票結果顯示，人民黨在各個選區的得票皆大幅高於另外</w:t>
      </w:r>
      <w:r w:rsidRPr="006B5179">
        <w:rPr>
          <w:spacing w:val="4"/>
        </w:rPr>
        <w:t>3</w:t>
      </w:r>
      <w:r w:rsidRPr="006B5179">
        <w:rPr>
          <w:spacing w:val="4"/>
        </w:rPr>
        <w:t>個參選政黨，即青年黨、</w:t>
      </w:r>
      <w:r w:rsidRPr="006B5179">
        <w:t>高棉民族團結黨（</w:t>
      </w:r>
      <w:r w:rsidRPr="006B5179">
        <w:t>United People of Cambodia</w:t>
      </w:r>
      <w:r w:rsidRPr="006B5179">
        <w:t>）和奉辛比克黨（</w:t>
      </w:r>
      <w:r w:rsidRPr="006B5179">
        <w:t>FUNCINPEC</w:t>
      </w:r>
      <w:r w:rsidRPr="006B5179">
        <w:t>）。</w:t>
      </w:r>
      <w:r w:rsidRPr="006B5179">
        <w:t>2018</w:t>
      </w:r>
      <w:r w:rsidRPr="006B5179">
        <w:t>年</w:t>
      </w:r>
      <w:r w:rsidRPr="006B5179">
        <w:t>7</w:t>
      </w:r>
      <w:r w:rsidRPr="006B5179">
        <w:t>月</w:t>
      </w:r>
      <w:r w:rsidRPr="006B5179">
        <w:t>29</w:t>
      </w:r>
      <w:r w:rsidRPr="006B5179">
        <w:t>日進行國會大選，結果執政黨人民黨獲得壓倒性勝利，主要係因選前洪森總理將反對黨重要幹部拘押起來，導致政黨關係進一步惡化。</w:t>
      </w:r>
    </w:p>
    <w:p w14:paraId="1C4FC435" w14:textId="57BB2FFE" w:rsidR="008440D9" w:rsidRPr="006B5179" w:rsidRDefault="00B63E97" w:rsidP="0050175E">
      <w:pPr>
        <w:pStyle w:val="af3"/>
        <w:ind w:left="945" w:firstLine="472"/>
        <w:rPr>
          <w:lang w:eastAsia="zh-TW"/>
        </w:rPr>
      </w:pPr>
      <w:r w:rsidRPr="006B5179">
        <w:rPr>
          <w:rFonts w:hint="eastAsia"/>
          <w:lang w:eastAsia="zh-TW"/>
        </w:rPr>
        <w:t>2023</w:t>
      </w:r>
      <w:r w:rsidRPr="006B5179">
        <w:rPr>
          <w:rFonts w:hint="eastAsia"/>
          <w:lang w:eastAsia="zh-TW"/>
        </w:rPr>
        <w:t>年</w:t>
      </w:r>
      <w:r w:rsidRPr="006B5179">
        <w:rPr>
          <w:rFonts w:hint="eastAsia"/>
          <w:lang w:eastAsia="zh-TW"/>
        </w:rPr>
        <w:t>7</w:t>
      </w:r>
      <w:r w:rsidRPr="006B5179">
        <w:rPr>
          <w:rFonts w:hint="eastAsia"/>
          <w:lang w:eastAsia="zh-TW"/>
        </w:rPr>
        <w:t>月</w:t>
      </w:r>
      <w:r w:rsidRPr="006B5179">
        <w:rPr>
          <w:rFonts w:hint="eastAsia"/>
          <w:lang w:eastAsia="zh-TW"/>
        </w:rPr>
        <w:t>23</w:t>
      </w:r>
      <w:r w:rsidRPr="006B5179">
        <w:rPr>
          <w:rFonts w:hint="eastAsia"/>
          <w:lang w:eastAsia="zh-TW"/>
        </w:rPr>
        <w:t>日</w:t>
      </w:r>
      <w:proofErr w:type="gramStart"/>
      <w:r w:rsidRPr="006B5179">
        <w:rPr>
          <w:rFonts w:hint="eastAsia"/>
          <w:lang w:eastAsia="zh-TW"/>
        </w:rPr>
        <w:t>柬</w:t>
      </w:r>
      <w:proofErr w:type="gramEnd"/>
      <w:r w:rsidRPr="006B5179">
        <w:rPr>
          <w:rFonts w:hint="eastAsia"/>
          <w:lang w:eastAsia="zh-TW"/>
        </w:rPr>
        <w:t>國舉行第</w:t>
      </w:r>
      <w:r w:rsidR="00C64261" w:rsidRPr="006B5179">
        <w:rPr>
          <w:rFonts w:hint="eastAsia"/>
          <w:lang w:eastAsia="zh-TW"/>
        </w:rPr>
        <w:t>7</w:t>
      </w:r>
      <w:r w:rsidRPr="006B5179">
        <w:rPr>
          <w:rFonts w:hint="eastAsia"/>
          <w:lang w:eastAsia="zh-TW"/>
        </w:rPr>
        <w:t>屆國會大選，執政黨人民黨贏得</w:t>
      </w:r>
      <w:r w:rsidRPr="006B5179">
        <w:rPr>
          <w:rFonts w:hint="eastAsia"/>
          <w:lang w:eastAsia="zh-TW"/>
        </w:rPr>
        <w:t>120</w:t>
      </w:r>
      <w:r w:rsidRPr="006B5179">
        <w:rPr>
          <w:rFonts w:hint="eastAsia"/>
          <w:lang w:eastAsia="zh-TW"/>
        </w:rPr>
        <w:t>席國會議員，</w:t>
      </w:r>
      <w:proofErr w:type="gramStart"/>
      <w:r w:rsidRPr="006B5179">
        <w:rPr>
          <w:rFonts w:hint="eastAsia"/>
          <w:lang w:eastAsia="zh-TW"/>
        </w:rPr>
        <w:t>奉辛比</w:t>
      </w:r>
      <w:proofErr w:type="gramEnd"/>
      <w:r w:rsidRPr="006B5179">
        <w:rPr>
          <w:rFonts w:hint="eastAsia"/>
          <w:lang w:eastAsia="zh-TW"/>
        </w:rPr>
        <w:t>克黨贏得</w:t>
      </w:r>
      <w:r w:rsidRPr="006B5179">
        <w:rPr>
          <w:rFonts w:hint="eastAsia"/>
          <w:lang w:eastAsia="zh-TW"/>
        </w:rPr>
        <w:t>5</w:t>
      </w:r>
      <w:r w:rsidRPr="006B5179">
        <w:rPr>
          <w:rFonts w:hint="eastAsia"/>
          <w:lang w:eastAsia="zh-TW"/>
        </w:rPr>
        <w:t>席，</w:t>
      </w:r>
      <w:proofErr w:type="gramStart"/>
      <w:r w:rsidRPr="006B5179">
        <w:rPr>
          <w:rFonts w:hint="eastAsia"/>
          <w:lang w:eastAsia="zh-TW"/>
        </w:rPr>
        <w:t>柬</w:t>
      </w:r>
      <w:proofErr w:type="gramEnd"/>
      <w:r w:rsidRPr="006B5179">
        <w:rPr>
          <w:rFonts w:hint="eastAsia"/>
          <w:lang w:eastAsia="zh-TW"/>
        </w:rPr>
        <w:t>國</w:t>
      </w:r>
      <w:r w:rsidR="003F2820" w:rsidRPr="006B5179">
        <w:rPr>
          <w:rFonts w:hint="eastAsia"/>
          <w:lang w:eastAsia="zh-TW"/>
        </w:rPr>
        <w:t>人民黨</w:t>
      </w:r>
      <w:r w:rsidRPr="006B5179">
        <w:rPr>
          <w:rFonts w:hint="eastAsia"/>
          <w:lang w:eastAsia="zh-TW"/>
        </w:rPr>
        <w:t>仍為執政黨</w:t>
      </w:r>
      <w:r w:rsidR="003F2820" w:rsidRPr="006B5179">
        <w:rPr>
          <w:rFonts w:hint="eastAsia"/>
          <w:lang w:eastAsia="zh-TW"/>
        </w:rPr>
        <w:t>形成</w:t>
      </w:r>
      <w:proofErr w:type="gramStart"/>
      <w:r w:rsidRPr="006B5179">
        <w:rPr>
          <w:rFonts w:hint="eastAsia"/>
          <w:lang w:eastAsia="zh-TW"/>
        </w:rPr>
        <w:t>一</w:t>
      </w:r>
      <w:proofErr w:type="gramEnd"/>
      <w:r w:rsidRPr="006B5179">
        <w:rPr>
          <w:rFonts w:hint="eastAsia"/>
          <w:lang w:eastAsia="zh-TW"/>
        </w:rPr>
        <w:t>黨獨大局</w:t>
      </w:r>
      <w:r w:rsidRPr="006B5179">
        <w:rPr>
          <w:rFonts w:hint="eastAsia"/>
          <w:lang w:eastAsia="zh-TW"/>
        </w:rPr>
        <w:lastRenderedPageBreak/>
        <w:t>面。</w:t>
      </w:r>
    </w:p>
    <w:p w14:paraId="6C7CDE47" w14:textId="68F20CC0" w:rsidR="008440D9" w:rsidRPr="006B5179" w:rsidRDefault="008440D9" w:rsidP="0050175E">
      <w:pPr>
        <w:pStyle w:val="af3"/>
        <w:ind w:left="945" w:firstLine="472"/>
        <w:rPr>
          <w:lang w:eastAsia="zh-TW"/>
        </w:rPr>
      </w:pPr>
      <w:r w:rsidRPr="006B5179">
        <w:rPr>
          <w:rFonts w:hint="eastAsia"/>
          <w:lang w:eastAsia="zh-TW"/>
        </w:rPr>
        <w:t>柬埔寨洪森</w:t>
      </w:r>
      <w:r w:rsidR="00A16CAB" w:rsidRPr="006B5179">
        <w:rPr>
          <w:rFonts w:hint="eastAsia"/>
          <w:lang w:eastAsia="zh-TW"/>
        </w:rPr>
        <w:t>（</w:t>
      </w:r>
      <w:r w:rsidRPr="006B5179">
        <w:rPr>
          <w:rFonts w:hint="eastAsia"/>
          <w:lang w:eastAsia="zh-TW"/>
        </w:rPr>
        <w:t>Hun Sen</w:t>
      </w:r>
      <w:r w:rsidR="00A16CAB" w:rsidRPr="006B5179">
        <w:rPr>
          <w:rFonts w:hint="eastAsia"/>
          <w:lang w:eastAsia="zh-TW"/>
        </w:rPr>
        <w:t>）</w:t>
      </w:r>
      <w:r w:rsidRPr="006B5179">
        <w:rPr>
          <w:rFonts w:hint="eastAsia"/>
          <w:lang w:eastAsia="zh-TW"/>
        </w:rPr>
        <w:t>總理已於</w:t>
      </w:r>
      <w:r w:rsidRPr="006B5179">
        <w:rPr>
          <w:rFonts w:hint="eastAsia"/>
          <w:lang w:eastAsia="zh-TW"/>
        </w:rPr>
        <w:t>2023</w:t>
      </w:r>
      <w:r w:rsidRPr="006B5179">
        <w:rPr>
          <w:rFonts w:hint="eastAsia"/>
          <w:lang w:eastAsia="zh-TW"/>
        </w:rPr>
        <w:t>年</w:t>
      </w:r>
      <w:r w:rsidRPr="006B5179">
        <w:rPr>
          <w:rFonts w:hint="eastAsia"/>
          <w:lang w:eastAsia="zh-TW"/>
        </w:rPr>
        <w:t>7</w:t>
      </w:r>
      <w:r w:rsidRPr="006B5179">
        <w:rPr>
          <w:rFonts w:hint="eastAsia"/>
          <w:lang w:eastAsia="zh-TW"/>
        </w:rPr>
        <w:t>月</w:t>
      </w:r>
      <w:r w:rsidRPr="006B5179">
        <w:rPr>
          <w:rFonts w:hint="eastAsia"/>
          <w:lang w:eastAsia="zh-TW"/>
        </w:rPr>
        <w:t>26</w:t>
      </w:r>
      <w:r w:rsidRPr="006B5179">
        <w:rPr>
          <w:rFonts w:hint="eastAsia"/>
          <w:lang w:eastAsia="zh-TW"/>
        </w:rPr>
        <w:t>日下午宣布辭職，渠表示辭職係</w:t>
      </w:r>
      <w:proofErr w:type="gramStart"/>
      <w:r w:rsidRPr="006B5179">
        <w:rPr>
          <w:rFonts w:hint="eastAsia"/>
          <w:lang w:eastAsia="zh-TW"/>
        </w:rPr>
        <w:t>柬</w:t>
      </w:r>
      <w:proofErr w:type="gramEnd"/>
      <w:r w:rsidRPr="006B5179">
        <w:rPr>
          <w:rFonts w:hint="eastAsia"/>
          <w:lang w:eastAsia="zh-TW"/>
        </w:rPr>
        <w:t>國長期穩定發展之基礎，將不會干涉新總理施政。</w:t>
      </w:r>
      <w:proofErr w:type="gramStart"/>
      <w:r w:rsidRPr="006B5179">
        <w:rPr>
          <w:rFonts w:hint="eastAsia"/>
          <w:lang w:eastAsia="zh-TW"/>
        </w:rPr>
        <w:t>渠另稱</w:t>
      </w:r>
      <w:proofErr w:type="gramEnd"/>
      <w:r w:rsidRPr="006B5179">
        <w:rPr>
          <w:rFonts w:hint="eastAsia"/>
          <w:lang w:eastAsia="zh-TW"/>
        </w:rPr>
        <w:t>，儘管辭職，仍將繼續擔任柬埔寨人民黨主席、國會議員及</w:t>
      </w:r>
      <w:proofErr w:type="gramStart"/>
      <w:r w:rsidRPr="006B5179">
        <w:rPr>
          <w:rFonts w:hint="eastAsia"/>
          <w:lang w:eastAsia="zh-TW"/>
        </w:rPr>
        <w:t>柬</w:t>
      </w:r>
      <w:proofErr w:type="gramEnd"/>
      <w:r w:rsidRPr="006B5179">
        <w:rPr>
          <w:rFonts w:hint="eastAsia"/>
          <w:lang w:eastAsia="zh-TW"/>
        </w:rPr>
        <w:t>國國王陛下最高樞密院主席。柬埔寨國王已於同年</w:t>
      </w:r>
      <w:r w:rsidRPr="006B5179">
        <w:rPr>
          <w:rFonts w:hint="eastAsia"/>
          <w:lang w:eastAsia="zh-TW"/>
        </w:rPr>
        <w:t>8</w:t>
      </w:r>
      <w:r w:rsidRPr="006B5179">
        <w:rPr>
          <w:rFonts w:hint="eastAsia"/>
          <w:lang w:eastAsia="zh-TW"/>
        </w:rPr>
        <w:t>月</w:t>
      </w:r>
      <w:r w:rsidRPr="006B5179">
        <w:rPr>
          <w:rFonts w:hint="eastAsia"/>
          <w:lang w:eastAsia="zh-TW"/>
        </w:rPr>
        <w:t>7</w:t>
      </w:r>
      <w:r w:rsidRPr="006B5179">
        <w:rPr>
          <w:rFonts w:hint="eastAsia"/>
          <w:lang w:eastAsia="zh-TW"/>
        </w:rPr>
        <w:t>日任命柬埔寨皇家武裝部隊副總司令兼柬埔寨皇家陸軍司令洪馬內</w:t>
      </w:r>
      <w:r w:rsidR="00A16CAB" w:rsidRPr="006B5179">
        <w:rPr>
          <w:rFonts w:hint="eastAsia"/>
          <w:lang w:eastAsia="zh-TW"/>
        </w:rPr>
        <w:t>（</w:t>
      </w:r>
      <w:r w:rsidRPr="006B5179">
        <w:rPr>
          <w:rFonts w:hint="eastAsia"/>
          <w:lang w:eastAsia="zh-TW"/>
        </w:rPr>
        <w:t>Hun Manet</w:t>
      </w:r>
      <w:r w:rsidR="00A16CAB" w:rsidRPr="006B5179">
        <w:rPr>
          <w:rFonts w:hint="eastAsia"/>
          <w:lang w:eastAsia="zh-TW"/>
        </w:rPr>
        <w:t>）</w:t>
      </w:r>
      <w:r w:rsidRPr="006B5179">
        <w:rPr>
          <w:rFonts w:hint="eastAsia"/>
          <w:lang w:eastAsia="zh-TW"/>
        </w:rPr>
        <w:t>將軍為新任總理，柬埔寨國會業於</w:t>
      </w:r>
      <w:r w:rsidRPr="006B5179">
        <w:rPr>
          <w:rFonts w:hint="eastAsia"/>
          <w:lang w:eastAsia="zh-TW"/>
        </w:rPr>
        <w:t>8</w:t>
      </w:r>
      <w:r w:rsidRPr="006B5179">
        <w:rPr>
          <w:rFonts w:hint="eastAsia"/>
          <w:lang w:eastAsia="zh-TW"/>
        </w:rPr>
        <w:t>月</w:t>
      </w:r>
      <w:r w:rsidRPr="006B5179">
        <w:rPr>
          <w:rFonts w:hint="eastAsia"/>
          <w:lang w:eastAsia="zh-TW"/>
        </w:rPr>
        <w:t>22</w:t>
      </w:r>
      <w:r w:rsidRPr="006B5179">
        <w:rPr>
          <w:rFonts w:hint="eastAsia"/>
          <w:lang w:eastAsia="zh-TW"/>
        </w:rPr>
        <w:t>日上午通過由洪馬內擔任新總理及渠所組之內閣，任期</w:t>
      </w:r>
      <w:r w:rsidRPr="006B5179">
        <w:rPr>
          <w:rFonts w:hint="eastAsia"/>
          <w:lang w:eastAsia="zh-TW"/>
        </w:rPr>
        <w:t>5</w:t>
      </w:r>
      <w:r w:rsidRPr="006B5179">
        <w:rPr>
          <w:rFonts w:hint="eastAsia"/>
          <w:lang w:eastAsia="zh-TW"/>
        </w:rPr>
        <w:t>年。</w:t>
      </w:r>
    </w:p>
    <w:p w14:paraId="2BFB60BA" w14:textId="3191ACF4" w:rsidR="00577EDA" w:rsidRPr="006B5179" w:rsidRDefault="00577EDA" w:rsidP="009177E3">
      <w:pPr>
        <w:pStyle w:val="af3"/>
        <w:ind w:left="945" w:firstLine="472"/>
      </w:pPr>
      <w:r w:rsidRPr="006B5179">
        <w:t>整體而言，現任總理洪</w:t>
      </w:r>
      <w:r w:rsidR="00B63E97" w:rsidRPr="006B5179">
        <w:rPr>
          <w:rFonts w:hint="eastAsia"/>
        </w:rPr>
        <w:t>馬內</w:t>
      </w:r>
      <w:r w:rsidRPr="006B5179">
        <w:t>領導</w:t>
      </w:r>
      <w:r w:rsidR="00F41C2D" w:rsidRPr="006B5179">
        <w:rPr>
          <w:rFonts w:hint="eastAsia"/>
        </w:rPr>
        <w:t>之柬國政府仍屬穩定</w:t>
      </w:r>
      <w:r w:rsidRPr="006B5179">
        <w:t>，</w:t>
      </w:r>
      <w:r w:rsidR="00F41C2D" w:rsidRPr="006B5179">
        <w:rPr>
          <w:rFonts w:hint="eastAsia"/>
        </w:rPr>
        <w:t>除大量進用海歸派新人擔任內閣要員外，其他政策走向及外交路線仍維持過去</w:t>
      </w:r>
      <w:r w:rsidRPr="006B5179">
        <w:t>洪森政府採取</w:t>
      </w:r>
      <w:r w:rsidR="00F41C2D" w:rsidRPr="006B5179">
        <w:rPr>
          <w:rFonts w:hint="eastAsia"/>
        </w:rPr>
        <w:t>之措施，尤其在招商方面，</w:t>
      </w:r>
      <w:r w:rsidR="008440D9" w:rsidRPr="006B5179">
        <w:rPr>
          <w:rFonts w:hint="eastAsia"/>
        </w:rPr>
        <w:t>態度更積極，甚至親自參與招商活動，並持續</w:t>
      </w:r>
      <w:r w:rsidR="00F41C2D" w:rsidRPr="006B5179">
        <w:rPr>
          <w:rFonts w:hint="eastAsia"/>
        </w:rPr>
        <w:t>採取</w:t>
      </w:r>
      <w:r w:rsidRPr="006B5179">
        <w:t>改革措施，改善投資環境，改善國際社會友好關係，提高公務員的辦公效率、促進貿易便捷化；降低電價、繼續建設基礎設施，改善投資法律，深化政府部門改革，以增強競爭能力和促進強勁的經濟多樣化，特別是針對長遠發展的目標，俾能從中等收入偏低國家到</w:t>
      </w:r>
      <w:r w:rsidRPr="006B5179">
        <w:t>2030</w:t>
      </w:r>
      <w:r w:rsidRPr="006B5179">
        <w:t>年成為中等收入偏高國家</w:t>
      </w:r>
      <w:r w:rsidR="008440D9" w:rsidRPr="006B5179">
        <w:rPr>
          <w:rFonts w:hint="eastAsia"/>
        </w:rPr>
        <w:t>，</w:t>
      </w:r>
      <w:r w:rsidR="008440D9" w:rsidRPr="006B5179">
        <w:rPr>
          <w:rFonts w:hint="eastAsia"/>
        </w:rPr>
        <w:t>2050</w:t>
      </w:r>
      <w:r w:rsidR="008440D9" w:rsidRPr="006B5179">
        <w:rPr>
          <w:rFonts w:hint="eastAsia"/>
        </w:rPr>
        <w:t>年躋身高收入國家行列</w:t>
      </w:r>
      <w:r w:rsidRPr="006B5179">
        <w:t>。柬埔寨的人均</w:t>
      </w:r>
      <w:r w:rsidRPr="006B5179">
        <w:t>GDP</w:t>
      </w:r>
      <w:r w:rsidRPr="006B5179">
        <w:t>從</w:t>
      </w:r>
      <w:r w:rsidRPr="006B5179">
        <w:t>2000</w:t>
      </w:r>
      <w:r w:rsidRPr="006B5179">
        <w:t>年</w:t>
      </w:r>
      <w:r w:rsidR="00B8240F" w:rsidRPr="006B5179">
        <w:rPr>
          <w:rFonts w:hint="eastAsia"/>
        </w:rPr>
        <w:t>3</w:t>
      </w:r>
      <w:r w:rsidR="00B8240F" w:rsidRPr="006B5179">
        <w:t>13</w:t>
      </w:r>
      <w:r w:rsidR="00B8240F" w:rsidRPr="006B5179">
        <w:rPr>
          <w:rFonts w:hint="eastAsia"/>
        </w:rPr>
        <w:t>美元</w:t>
      </w:r>
      <w:r w:rsidRPr="006B5179">
        <w:t>到</w:t>
      </w:r>
      <w:r w:rsidRPr="006B5179">
        <w:t>202</w:t>
      </w:r>
      <w:r w:rsidR="00D809DD" w:rsidRPr="006B5179">
        <w:rPr>
          <w:rFonts w:hint="eastAsia"/>
          <w:lang w:eastAsia="zh-TW"/>
        </w:rPr>
        <w:t>5</w:t>
      </w:r>
      <w:r w:rsidRPr="006B5179">
        <w:t>年</w:t>
      </w:r>
      <w:r w:rsidR="00B8240F" w:rsidRPr="006B5179">
        <w:rPr>
          <w:rFonts w:hint="eastAsia"/>
        </w:rPr>
        <w:t>2</w:t>
      </w:r>
      <w:r w:rsidR="00A72723" w:rsidRPr="006B5179">
        <w:rPr>
          <w:rFonts w:hint="eastAsia"/>
          <w:lang w:eastAsia="zh-TW"/>
        </w:rPr>
        <w:t>,</w:t>
      </w:r>
      <w:r w:rsidR="00D809DD" w:rsidRPr="006B5179">
        <w:rPr>
          <w:rFonts w:hint="eastAsia"/>
          <w:lang w:eastAsia="zh-TW"/>
        </w:rPr>
        <w:t>812</w:t>
      </w:r>
      <w:r w:rsidR="00B8240F" w:rsidRPr="006B5179">
        <w:rPr>
          <w:rFonts w:hint="eastAsia"/>
        </w:rPr>
        <w:t>美元</w:t>
      </w:r>
      <w:r w:rsidRPr="006B5179">
        <w:t>成長超過</w:t>
      </w:r>
      <w:r w:rsidR="00D809DD" w:rsidRPr="006B5179">
        <w:rPr>
          <w:rFonts w:hint="eastAsia"/>
          <w:lang w:eastAsia="zh-TW"/>
        </w:rPr>
        <w:t>8</w:t>
      </w:r>
      <w:r w:rsidRPr="006B5179">
        <w:t>倍，貧困率已從</w:t>
      </w:r>
      <w:r w:rsidRPr="006B5179">
        <w:t>2004</w:t>
      </w:r>
      <w:r w:rsidRPr="006B5179">
        <w:t>年的</w:t>
      </w:r>
      <w:r w:rsidRPr="006B5179">
        <w:t>53.2%</w:t>
      </w:r>
      <w:r w:rsidRPr="006B5179">
        <w:t>下降到</w:t>
      </w:r>
      <w:r w:rsidR="00B8240F" w:rsidRPr="006B5179">
        <w:rPr>
          <w:rFonts w:hint="eastAsia"/>
        </w:rPr>
        <w:t>2024</w:t>
      </w:r>
      <w:r w:rsidR="00B8240F" w:rsidRPr="006B5179">
        <w:rPr>
          <w:rFonts w:hint="eastAsia"/>
        </w:rPr>
        <w:t>年</w:t>
      </w:r>
      <w:r w:rsidRPr="006B5179">
        <w:t>的</w:t>
      </w:r>
      <w:r w:rsidRPr="006B5179">
        <w:t>1</w:t>
      </w:r>
      <w:r w:rsidR="00B8240F" w:rsidRPr="006B5179">
        <w:rPr>
          <w:rFonts w:hint="eastAsia"/>
        </w:rPr>
        <w:t>3</w:t>
      </w:r>
      <w:r w:rsidRPr="006B5179">
        <w:t>%</w:t>
      </w:r>
      <w:r w:rsidRPr="006B5179">
        <w:t>左右。</w:t>
      </w:r>
    </w:p>
    <w:p w14:paraId="65BA9A9B" w14:textId="3A70B583" w:rsidR="009177E3" w:rsidRPr="006B5179" w:rsidRDefault="009177E3">
      <w:pPr>
        <w:widowControl/>
        <w:overflowPunct/>
        <w:autoSpaceDE/>
        <w:autoSpaceDN/>
        <w:jc w:val="left"/>
        <w:rPr>
          <w:lang w:eastAsia="zh-TW"/>
        </w:rPr>
      </w:pPr>
      <w:r w:rsidRPr="006B5179">
        <w:rPr>
          <w:lang w:eastAsia="zh-TW"/>
        </w:rPr>
        <w:br w:type="page"/>
      </w:r>
    </w:p>
    <w:p w14:paraId="10F04114" w14:textId="77777777" w:rsidR="000004E8" w:rsidRPr="006B5179" w:rsidRDefault="000004E8">
      <w:pPr>
        <w:rPr>
          <w:lang w:eastAsia="zh-TW"/>
        </w:rPr>
      </w:pPr>
    </w:p>
    <w:p w14:paraId="42CA20BF" w14:textId="754C257F" w:rsidR="004C2FDB" w:rsidRPr="006B5179" w:rsidRDefault="004C2FDB" w:rsidP="00981A44">
      <w:pPr>
        <w:widowControl/>
        <w:overflowPunct/>
        <w:autoSpaceDE/>
        <w:autoSpaceDN/>
        <w:jc w:val="left"/>
        <w:rPr>
          <w:lang w:eastAsia="zh-TW"/>
        </w:rPr>
        <w:sectPr w:rsidR="004C2FDB" w:rsidRPr="006B5179" w:rsidSect="005A01C3">
          <w:headerReference w:type="even" r:id="rId16"/>
          <w:headerReference w:type="default" r:id="rId17"/>
          <w:footerReference w:type="even" r:id="rId18"/>
          <w:footerReference w:type="default" r:id="rId19"/>
          <w:pgSz w:w="11906" w:h="16838"/>
          <w:pgMar w:top="2268" w:right="1701" w:bottom="1701" w:left="1701" w:header="1134" w:footer="851" w:gutter="0"/>
          <w:pgNumType w:start="1"/>
          <w:cols w:space="720"/>
          <w:formProt w:val="0"/>
          <w:docGrid w:type="linesAndChars" w:linePitch="514" w:charSpace="-774"/>
        </w:sectPr>
      </w:pPr>
    </w:p>
    <w:p w14:paraId="5F572390" w14:textId="77777777" w:rsidR="000004E8" w:rsidRPr="006B5179" w:rsidRDefault="000E1E81">
      <w:pPr>
        <w:pStyle w:val="ae"/>
      </w:pPr>
      <w:bookmarkStart w:id="2" w:name="_Toc229576049"/>
      <w:r w:rsidRPr="006B5179">
        <w:rPr>
          <w:lang w:eastAsia="zh-TW"/>
        </w:rPr>
        <w:lastRenderedPageBreak/>
        <w:t>第貳章　經濟環境</w:t>
      </w:r>
      <w:bookmarkEnd w:id="2"/>
    </w:p>
    <w:p w14:paraId="2CFC45E6" w14:textId="77777777" w:rsidR="000004E8" w:rsidRPr="006B5179" w:rsidRDefault="000E1E81" w:rsidP="00577EDA">
      <w:pPr>
        <w:pStyle w:val="af"/>
        <w:spacing w:before="257" w:after="257"/>
        <w:ind w:left="632" w:hanging="632"/>
      </w:pPr>
      <w:r w:rsidRPr="006B5179">
        <w:t>一、經濟概況</w:t>
      </w:r>
    </w:p>
    <w:p w14:paraId="65124253" w14:textId="77777777" w:rsidR="00577EDA" w:rsidRPr="006B5179" w:rsidRDefault="00577EDA" w:rsidP="00577EDA">
      <w:pPr>
        <w:pStyle w:val="af0"/>
        <w:ind w:left="945" w:hanging="709"/>
        <w:rPr>
          <w:lang w:eastAsia="zh-TW"/>
        </w:rPr>
      </w:pPr>
      <w:r w:rsidRPr="006B5179">
        <w:rPr>
          <w:lang w:eastAsia="zh-TW"/>
        </w:rPr>
        <w:t>（一）經濟現況</w:t>
      </w:r>
    </w:p>
    <w:p w14:paraId="088745B8" w14:textId="515DA58F" w:rsidR="00577EDA" w:rsidRPr="006B5179" w:rsidRDefault="007A371A" w:rsidP="009177E3">
      <w:pPr>
        <w:pStyle w:val="af3"/>
        <w:ind w:left="945" w:firstLine="472"/>
      </w:pPr>
      <w:r w:rsidRPr="006B5179">
        <w:rPr>
          <w:lang w:val="x-none"/>
        </w:rPr>
        <w:t>2025</w:t>
      </w:r>
      <w:r w:rsidRPr="006B5179">
        <w:rPr>
          <w:rFonts w:hint="eastAsia"/>
          <w:lang w:val="x-none"/>
        </w:rPr>
        <w:t>年柬埔寨經濟的良好表現且外資投資金額創新高，整體表現尚屬穩定。國際貨幣基金組織（</w:t>
      </w:r>
      <w:r w:rsidRPr="006B5179">
        <w:rPr>
          <w:lang w:val="x-none"/>
        </w:rPr>
        <w:t>IMF</w:t>
      </w:r>
      <w:r w:rsidRPr="006B5179">
        <w:rPr>
          <w:rFonts w:hint="eastAsia"/>
          <w:lang w:val="x-none"/>
        </w:rPr>
        <w:t>）報告指出，柬埔寨</w:t>
      </w:r>
      <w:r w:rsidRPr="006B5179">
        <w:rPr>
          <w:lang w:val="x-none"/>
        </w:rPr>
        <w:t>2025</w:t>
      </w:r>
      <w:r w:rsidRPr="006B5179">
        <w:rPr>
          <w:rFonts w:hint="eastAsia"/>
          <w:lang w:val="x-none"/>
        </w:rPr>
        <w:t>年經濟增長率達到</w:t>
      </w:r>
      <w:r w:rsidRPr="006B5179">
        <w:rPr>
          <w:lang w:val="x-none"/>
        </w:rPr>
        <w:t>4.8%</w:t>
      </w:r>
      <w:r w:rsidRPr="006B5179">
        <w:rPr>
          <w:rFonts w:hint="eastAsia"/>
          <w:lang w:val="x-none"/>
        </w:rPr>
        <w:t>，</w:t>
      </w:r>
      <w:r w:rsidRPr="006B5179">
        <w:rPr>
          <w:lang w:val="x-none"/>
        </w:rPr>
        <w:t>2026</w:t>
      </w:r>
      <w:r w:rsidRPr="006B5179">
        <w:rPr>
          <w:rFonts w:hint="eastAsia"/>
          <w:lang w:val="x-none"/>
        </w:rPr>
        <w:t>年受到全球經濟趨緩影</w:t>
      </w:r>
      <w:r w:rsidR="00531093" w:rsidRPr="006B5179">
        <w:rPr>
          <w:rFonts w:hint="eastAsia"/>
          <w:lang w:val="x-none"/>
        </w:rPr>
        <w:t>響</w:t>
      </w:r>
      <w:r w:rsidRPr="006B5179">
        <w:rPr>
          <w:rFonts w:hint="eastAsia"/>
          <w:lang w:val="x-none"/>
        </w:rPr>
        <w:t>將略微下修至</w:t>
      </w:r>
      <w:r w:rsidRPr="006B5179">
        <w:rPr>
          <w:lang w:val="x-none"/>
        </w:rPr>
        <w:t>4.3%</w:t>
      </w:r>
      <w:r w:rsidRPr="006B5179">
        <w:rPr>
          <w:rFonts w:hint="eastAsia"/>
          <w:lang w:val="x-none"/>
        </w:rPr>
        <w:t>。</w:t>
      </w:r>
      <w:r w:rsidRPr="006B5179">
        <w:rPr>
          <w:lang w:val="x-none"/>
        </w:rPr>
        <w:t>2025</w:t>
      </w:r>
      <w:r w:rsidRPr="006B5179">
        <w:rPr>
          <w:rFonts w:hint="eastAsia"/>
          <w:lang w:val="x-none"/>
        </w:rPr>
        <w:t>年柬埔寨經濟增長主要得益於成衣、鞋業及旅行用品（</w:t>
      </w:r>
      <w:r w:rsidRPr="006B5179">
        <w:t>Garment, Footwear, and Travel Goods, GFT</w:t>
      </w:r>
      <w:r w:rsidRPr="006B5179">
        <w:rPr>
          <w:rFonts w:hint="eastAsia"/>
        </w:rPr>
        <w:t>）</w:t>
      </w:r>
      <w:r w:rsidRPr="006B5179">
        <w:rPr>
          <w:rFonts w:hint="eastAsia"/>
          <w:lang w:val="x-none"/>
        </w:rPr>
        <w:t>產業、服務業和農業的持續回升，相較之下</w:t>
      </w:r>
      <w:r w:rsidRPr="006B5179">
        <w:rPr>
          <w:rFonts w:hint="eastAsia"/>
        </w:rPr>
        <w:t>，建築和房地產市場仍處於調整期，因庫存壓力與資金收緊影響，復甦速度緩慢，持續拖累部分內需動能。</w:t>
      </w:r>
    </w:p>
    <w:p w14:paraId="06FF4029" w14:textId="77777777" w:rsidR="004C4F3E" w:rsidRPr="006B5179" w:rsidRDefault="007A371A" w:rsidP="00D425B1">
      <w:pPr>
        <w:pStyle w:val="af3"/>
        <w:ind w:left="945" w:firstLine="472"/>
        <w:rPr>
          <w:lang w:val="x-none" w:eastAsia="zh-TW"/>
        </w:rPr>
      </w:pPr>
      <w:r w:rsidRPr="006B5179">
        <w:rPr>
          <w:rFonts w:hint="eastAsia"/>
          <w:lang w:val="x-none" w:eastAsia="zh-TW"/>
        </w:rPr>
        <w:t>柬埔寨海關總署報告顯示，</w:t>
      </w:r>
      <w:r w:rsidRPr="006B5179">
        <w:rPr>
          <w:lang w:eastAsia="zh-TW"/>
        </w:rPr>
        <w:t>2025</w:t>
      </w:r>
      <w:r w:rsidRPr="006B5179">
        <w:rPr>
          <w:rFonts w:hint="eastAsia"/>
          <w:lang w:eastAsia="zh-TW"/>
        </w:rPr>
        <w:t>年柬埔寨國際貿易總額達</w:t>
      </w:r>
      <w:r w:rsidRPr="006B5179">
        <w:rPr>
          <w:lang w:eastAsia="zh-TW"/>
        </w:rPr>
        <w:t>640.3</w:t>
      </w:r>
      <w:r w:rsidRPr="006B5179">
        <w:rPr>
          <w:rFonts w:hint="eastAsia"/>
          <w:lang w:eastAsia="zh-TW"/>
        </w:rPr>
        <w:t>億美元，同比增長</w:t>
      </w:r>
      <w:r w:rsidRPr="006B5179">
        <w:rPr>
          <w:lang w:eastAsia="zh-TW"/>
        </w:rPr>
        <w:t>16.8%</w:t>
      </w:r>
      <w:r w:rsidRPr="006B5179">
        <w:rPr>
          <w:rFonts w:hint="eastAsia"/>
          <w:lang w:eastAsia="zh-TW"/>
        </w:rPr>
        <w:t>。其中，出口額為</w:t>
      </w:r>
      <w:r w:rsidRPr="006B5179">
        <w:rPr>
          <w:lang w:eastAsia="zh-TW"/>
        </w:rPr>
        <w:t>301.5</w:t>
      </w:r>
      <w:r w:rsidRPr="006B5179">
        <w:rPr>
          <w:rFonts w:hint="eastAsia"/>
          <w:lang w:eastAsia="zh-TW"/>
        </w:rPr>
        <w:t>億美元，同比增長</w:t>
      </w:r>
      <w:r w:rsidRPr="006B5179">
        <w:rPr>
          <w:lang w:eastAsia="zh-TW"/>
        </w:rPr>
        <w:t>14.7%</w:t>
      </w:r>
      <w:r w:rsidRPr="006B5179">
        <w:rPr>
          <w:rFonts w:hint="eastAsia"/>
          <w:lang w:eastAsia="zh-TW"/>
        </w:rPr>
        <w:t>；進口額為</w:t>
      </w:r>
      <w:r w:rsidRPr="006B5179">
        <w:rPr>
          <w:lang w:eastAsia="zh-TW"/>
        </w:rPr>
        <w:t>338.8</w:t>
      </w:r>
      <w:r w:rsidRPr="006B5179">
        <w:rPr>
          <w:rFonts w:hint="eastAsia"/>
          <w:lang w:eastAsia="zh-TW"/>
        </w:rPr>
        <w:t>億美元，同比增長</w:t>
      </w:r>
      <w:r w:rsidRPr="006B5179">
        <w:rPr>
          <w:lang w:eastAsia="zh-TW"/>
        </w:rPr>
        <w:t>18.7%</w:t>
      </w:r>
      <w:r w:rsidRPr="006B5179">
        <w:rPr>
          <w:rFonts w:hint="eastAsia"/>
          <w:lang w:eastAsia="zh-TW"/>
        </w:rPr>
        <w:t>。</w:t>
      </w:r>
      <w:r w:rsidRPr="006B5179">
        <w:rPr>
          <w:rFonts w:hint="eastAsia"/>
          <w:lang w:val="x-none" w:eastAsia="zh-TW"/>
        </w:rPr>
        <w:t>其中</w:t>
      </w:r>
      <w:proofErr w:type="spellStart"/>
      <w:r w:rsidRPr="006B5179">
        <w:rPr>
          <w:lang w:val="x-none" w:eastAsia="zh-TW"/>
        </w:rPr>
        <w:t>GFT</w:t>
      </w:r>
      <w:r w:rsidRPr="006B5179">
        <w:rPr>
          <w:rFonts w:hint="eastAsia"/>
          <w:lang w:val="x-none" w:eastAsia="zh-TW"/>
        </w:rPr>
        <w:t>產品出口額</w:t>
      </w:r>
      <w:proofErr w:type="spellEnd"/>
      <w:r w:rsidRPr="006B5179">
        <w:rPr>
          <w:lang w:val="x-none" w:eastAsia="zh-TW"/>
        </w:rPr>
        <w:t>157</w:t>
      </w:r>
      <w:r w:rsidRPr="006B5179">
        <w:rPr>
          <w:rFonts w:hint="eastAsia"/>
          <w:lang w:val="x-none" w:eastAsia="zh-TW"/>
        </w:rPr>
        <w:t>億美元，同比增長近</w:t>
      </w:r>
      <w:r w:rsidRPr="006B5179">
        <w:rPr>
          <w:lang w:val="x-none" w:eastAsia="zh-TW"/>
        </w:rPr>
        <w:t>15.8%</w:t>
      </w:r>
      <w:r w:rsidRPr="006B5179">
        <w:rPr>
          <w:rFonts w:hint="eastAsia"/>
          <w:lang w:val="x-none" w:eastAsia="zh-TW"/>
        </w:rPr>
        <w:t>，</w:t>
      </w:r>
      <w:proofErr w:type="spellStart"/>
      <w:r w:rsidRPr="006B5179">
        <w:rPr>
          <w:rFonts w:hint="eastAsia"/>
          <w:lang w:val="x-none" w:eastAsia="zh-TW"/>
        </w:rPr>
        <w:t>該行業的所有細分領域都表現良好</w:t>
      </w:r>
      <w:proofErr w:type="spellEnd"/>
      <w:r w:rsidRPr="006B5179">
        <w:rPr>
          <w:rFonts w:hint="eastAsia"/>
          <w:lang w:val="x-none" w:eastAsia="zh-TW"/>
        </w:rPr>
        <w:t>。</w:t>
      </w:r>
    </w:p>
    <w:p w14:paraId="208C5FA7" w14:textId="77777777" w:rsidR="004C4F3E" w:rsidRPr="006B5179" w:rsidRDefault="004C4F3E" w:rsidP="00D425B1">
      <w:pPr>
        <w:pStyle w:val="af3"/>
        <w:ind w:left="945" w:firstLine="472"/>
        <w:rPr>
          <w:lang w:eastAsia="zh-TW"/>
        </w:rPr>
      </w:pPr>
      <w:r w:rsidRPr="006B5179">
        <w:rPr>
          <w:rFonts w:hint="eastAsia"/>
          <w:lang w:eastAsia="zh-TW"/>
        </w:rPr>
        <w:t>出口金額最大依序為</w:t>
      </w:r>
      <w:r w:rsidRPr="006B5179">
        <w:rPr>
          <w:lang w:eastAsia="zh-TW"/>
        </w:rPr>
        <w:t>HS Code 61</w:t>
      </w:r>
      <w:r w:rsidRPr="006B5179">
        <w:rPr>
          <w:rFonts w:hint="eastAsia"/>
          <w:lang w:eastAsia="zh-TW"/>
        </w:rPr>
        <w:t>（成衣製品）、</w:t>
      </w:r>
      <w:r w:rsidRPr="006B5179">
        <w:rPr>
          <w:lang w:eastAsia="zh-TW"/>
        </w:rPr>
        <w:t>HS Code 62</w:t>
      </w:r>
      <w:r w:rsidRPr="006B5179">
        <w:rPr>
          <w:rFonts w:hint="eastAsia"/>
          <w:lang w:eastAsia="zh-TW"/>
        </w:rPr>
        <w:t>（成衣再製品）、</w:t>
      </w:r>
      <w:r w:rsidRPr="006B5179">
        <w:rPr>
          <w:lang w:eastAsia="zh-TW"/>
        </w:rPr>
        <w:t>HS Code 42</w:t>
      </w:r>
      <w:proofErr w:type="gramStart"/>
      <w:r w:rsidRPr="006B5179">
        <w:rPr>
          <w:rFonts w:hint="eastAsia"/>
          <w:lang w:eastAsia="zh-TW"/>
        </w:rPr>
        <w:t>（</w:t>
      </w:r>
      <w:proofErr w:type="gramEnd"/>
      <w:r w:rsidRPr="006B5179">
        <w:rPr>
          <w:rFonts w:hint="eastAsia"/>
          <w:lang w:eastAsia="zh-TW"/>
        </w:rPr>
        <w:t>皮革製品；</w:t>
      </w:r>
      <w:proofErr w:type="gramStart"/>
      <w:r w:rsidRPr="006B5179">
        <w:rPr>
          <w:rFonts w:hint="eastAsia"/>
          <w:lang w:eastAsia="zh-TW"/>
        </w:rPr>
        <w:t>鞍具及</w:t>
      </w:r>
      <w:proofErr w:type="gramEnd"/>
      <w:r w:rsidRPr="006B5179">
        <w:rPr>
          <w:rFonts w:hint="eastAsia"/>
          <w:lang w:eastAsia="zh-TW"/>
        </w:rPr>
        <w:t>輓具；旅行用物品、手提袋及類似容器；動物腸製品</w:t>
      </w:r>
      <w:proofErr w:type="gramStart"/>
      <w:r w:rsidRPr="006B5179">
        <w:rPr>
          <w:rFonts w:hint="eastAsia"/>
          <w:lang w:eastAsia="zh-TW"/>
        </w:rPr>
        <w:t>）</w:t>
      </w:r>
      <w:proofErr w:type="gramEnd"/>
      <w:r w:rsidRPr="006B5179">
        <w:rPr>
          <w:rFonts w:hint="eastAsia"/>
          <w:lang w:eastAsia="zh-TW"/>
        </w:rPr>
        <w:t>等三大類。較去（</w:t>
      </w:r>
      <w:r w:rsidRPr="006B5179">
        <w:rPr>
          <w:lang w:eastAsia="zh-TW"/>
        </w:rPr>
        <w:t>2024</w:t>
      </w:r>
      <w:r w:rsidRPr="006B5179">
        <w:rPr>
          <w:rFonts w:hint="eastAsia"/>
          <w:lang w:eastAsia="zh-TW"/>
        </w:rPr>
        <w:t>）年成長率最高則為</w:t>
      </w:r>
      <w:r w:rsidRPr="006B5179">
        <w:rPr>
          <w:lang w:eastAsia="zh-TW"/>
        </w:rPr>
        <w:t>HS Code 95</w:t>
      </w:r>
      <w:proofErr w:type="gramStart"/>
      <w:r w:rsidRPr="006B5179">
        <w:rPr>
          <w:rFonts w:hint="eastAsia"/>
          <w:lang w:eastAsia="zh-TW"/>
        </w:rPr>
        <w:t>（</w:t>
      </w:r>
      <w:proofErr w:type="gramEnd"/>
      <w:r w:rsidRPr="006B5179">
        <w:rPr>
          <w:rFonts w:hint="eastAsia"/>
          <w:lang w:eastAsia="zh-TW"/>
        </w:rPr>
        <w:t>玩具、遊戲品與運動用品；及其零件與附件</w:t>
      </w:r>
      <w:proofErr w:type="gramStart"/>
      <w:r w:rsidRPr="006B5179">
        <w:rPr>
          <w:rFonts w:hint="eastAsia"/>
          <w:lang w:eastAsia="zh-TW"/>
        </w:rPr>
        <w:t>）</w:t>
      </w:r>
      <w:proofErr w:type="gramEnd"/>
      <w:r w:rsidRPr="006B5179">
        <w:rPr>
          <w:rFonts w:hint="eastAsia"/>
          <w:lang w:eastAsia="zh-TW"/>
        </w:rPr>
        <w:t>及</w:t>
      </w:r>
      <w:r w:rsidRPr="006B5179">
        <w:rPr>
          <w:lang w:eastAsia="zh-TW"/>
        </w:rPr>
        <w:t>HS Code 76</w:t>
      </w:r>
      <w:r w:rsidRPr="006B5179">
        <w:rPr>
          <w:rFonts w:hint="eastAsia"/>
          <w:lang w:eastAsia="zh-TW"/>
        </w:rPr>
        <w:t>（鋁及其製品），高達</w:t>
      </w:r>
      <w:r w:rsidRPr="006B5179">
        <w:rPr>
          <w:lang w:eastAsia="zh-TW"/>
        </w:rPr>
        <w:t>115.8%</w:t>
      </w:r>
      <w:r w:rsidRPr="006B5179">
        <w:rPr>
          <w:rFonts w:hint="eastAsia"/>
          <w:lang w:eastAsia="zh-TW"/>
        </w:rPr>
        <w:t>及</w:t>
      </w:r>
      <w:r w:rsidRPr="006B5179">
        <w:rPr>
          <w:lang w:eastAsia="zh-TW"/>
        </w:rPr>
        <w:t>94.1%</w:t>
      </w:r>
      <w:r w:rsidRPr="006B5179">
        <w:rPr>
          <w:rFonts w:hint="eastAsia"/>
          <w:lang w:eastAsia="zh-TW"/>
        </w:rPr>
        <w:t>。</w:t>
      </w:r>
    </w:p>
    <w:p w14:paraId="7F4CDBAD" w14:textId="0E994A18" w:rsidR="004C4F3E" w:rsidRPr="006B5179" w:rsidRDefault="004C4F3E" w:rsidP="00D425B1">
      <w:pPr>
        <w:pStyle w:val="af3"/>
        <w:ind w:left="945" w:firstLine="472"/>
        <w:rPr>
          <w:lang w:eastAsia="zh-TW"/>
        </w:rPr>
      </w:pPr>
      <w:r w:rsidRPr="006B5179">
        <w:rPr>
          <w:rFonts w:hint="eastAsia"/>
          <w:lang w:val="x-none" w:eastAsia="zh-TW"/>
        </w:rPr>
        <w:t>根據柬埔寨關稅總局的統計資料顯示，</w:t>
      </w:r>
      <w:r w:rsidRPr="006B5179">
        <w:rPr>
          <w:lang w:val="x-none" w:eastAsia="zh-TW"/>
        </w:rPr>
        <w:t>2025</w:t>
      </w:r>
      <w:r w:rsidRPr="006B5179">
        <w:rPr>
          <w:rFonts w:hint="eastAsia"/>
          <w:lang w:val="x-none" w:eastAsia="zh-TW"/>
        </w:rPr>
        <w:t>年柬埔寨出口主要市場依序分別為（括弧內為總出口占比）：美國（</w:t>
      </w:r>
      <w:r w:rsidRPr="006B5179">
        <w:rPr>
          <w:lang w:val="x-none" w:eastAsia="zh-TW"/>
        </w:rPr>
        <w:t>42.2%</w:t>
      </w:r>
      <w:r w:rsidRPr="006B5179">
        <w:rPr>
          <w:rFonts w:hint="eastAsia"/>
          <w:lang w:val="x-none" w:eastAsia="zh-TW"/>
        </w:rPr>
        <w:t>）、越南（</w:t>
      </w:r>
      <w:r w:rsidRPr="006B5179">
        <w:rPr>
          <w:lang w:val="x-none" w:eastAsia="zh-TW"/>
        </w:rPr>
        <w:t>12.4%</w:t>
      </w:r>
      <w:r w:rsidRPr="006B5179">
        <w:rPr>
          <w:rFonts w:hint="eastAsia"/>
          <w:lang w:val="x-none" w:eastAsia="zh-TW"/>
        </w:rPr>
        <w:t>）及</w:t>
      </w:r>
      <w:r w:rsidR="00AA7A58" w:rsidRPr="006B5179">
        <w:rPr>
          <w:rFonts w:hint="eastAsia"/>
          <w:color w:val="FF00FF"/>
          <w:lang w:val="x-none" w:eastAsia="zh-TW"/>
        </w:rPr>
        <w:lastRenderedPageBreak/>
        <w:t>中國大陸</w:t>
      </w:r>
      <w:r w:rsidRPr="006B5179">
        <w:rPr>
          <w:rFonts w:hint="eastAsia"/>
          <w:lang w:val="x-none" w:eastAsia="zh-TW"/>
        </w:rPr>
        <w:t>（</w:t>
      </w:r>
      <w:r w:rsidRPr="006B5179">
        <w:rPr>
          <w:lang w:val="x-none" w:eastAsia="zh-TW"/>
        </w:rPr>
        <w:t>5.6%</w:t>
      </w:r>
      <w:r w:rsidRPr="006B5179">
        <w:rPr>
          <w:rFonts w:hint="eastAsia"/>
          <w:lang w:val="x-none" w:eastAsia="zh-TW"/>
        </w:rPr>
        <w:t>）。主要出口市場出口金額漲跌互見，</w:t>
      </w:r>
      <w:r w:rsidR="005A4C4D" w:rsidRPr="006B5179">
        <w:rPr>
          <w:rFonts w:hint="eastAsia"/>
          <w:lang w:val="x-none" w:eastAsia="zh-TW"/>
        </w:rPr>
        <w:t>其中</w:t>
      </w:r>
      <w:r w:rsidRPr="006B5179">
        <w:rPr>
          <w:rFonts w:hint="eastAsia"/>
          <w:lang w:val="x-none" w:eastAsia="zh-TW"/>
        </w:rPr>
        <w:t>以泰國市場率退</w:t>
      </w:r>
      <w:r w:rsidRPr="006B5179">
        <w:rPr>
          <w:lang w:val="x-none" w:eastAsia="zh-TW"/>
        </w:rPr>
        <w:t>14.1%</w:t>
      </w:r>
      <w:r w:rsidRPr="006B5179">
        <w:rPr>
          <w:rFonts w:hint="eastAsia"/>
          <w:lang w:val="x-none" w:eastAsia="zh-TW"/>
        </w:rPr>
        <w:t>最為顯著，</w:t>
      </w:r>
      <w:r w:rsidR="005A4C4D" w:rsidRPr="006B5179">
        <w:rPr>
          <w:rFonts w:hint="eastAsia"/>
          <w:lang w:val="x-none" w:eastAsia="zh-TW"/>
        </w:rPr>
        <w:t>主要受</w:t>
      </w:r>
      <w:r w:rsidRPr="006B5179">
        <w:rPr>
          <w:lang w:val="x-none" w:eastAsia="zh-TW"/>
        </w:rPr>
        <w:t>2025</w:t>
      </w:r>
      <w:r w:rsidRPr="006B5179">
        <w:rPr>
          <w:rFonts w:hint="eastAsia"/>
          <w:lang w:val="x-none" w:eastAsia="zh-TW"/>
        </w:rPr>
        <w:t>年下半年</w:t>
      </w:r>
      <w:proofErr w:type="gramStart"/>
      <w:r w:rsidRPr="006B5179">
        <w:rPr>
          <w:rFonts w:hint="eastAsia"/>
          <w:lang w:val="x-none" w:eastAsia="zh-TW"/>
        </w:rPr>
        <w:t>柬</w:t>
      </w:r>
      <w:proofErr w:type="gramEnd"/>
      <w:r w:rsidRPr="006B5179">
        <w:rPr>
          <w:rFonts w:hint="eastAsia"/>
          <w:lang w:val="x-none" w:eastAsia="zh-TW"/>
        </w:rPr>
        <w:t>泰邊界衝突所影響。</w:t>
      </w:r>
    </w:p>
    <w:p w14:paraId="5E83842B" w14:textId="58FB5E4C" w:rsidR="004C4F3E" w:rsidRPr="006B5179" w:rsidRDefault="004C4F3E" w:rsidP="00D425B1">
      <w:pPr>
        <w:pStyle w:val="af3"/>
        <w:ind w:left="945" w:firstLine="472"/>
        <w:rPr>
          <w:lang w:val="x-none" w:eastAsia="zh-TW"/>
        </w:rPr>
      </w:pPr>
      <w:r w:rsidRPr="006B5179">
        <w:rPr>
          <w:rFonts w:hint="eastAsia"/>
          <w:lang w:val="x-none" w:eastAsia="zh-TW"/>
        </w:rPr>
        <w:t>主要進口產品為：</w:t>
      </w:r>
      <w:r w:rsidRPr="006B5179">
        <w:rPr>
          <w:lang w:val="x-none" w:eastAsia="zh-TW"/>
        </w:rPr>
        <w:t>HS Code 27</w:t>
      </w:r>
      <w:r w:rsidRPr="006B5179">
        <w:rPr>
          <w:rFonts w:hint="eastAsia"/>
          <w:lang w:val="x-none" w:eastAsia="zh-TW"/>
        </w:rPr>
        <w:t>（油料）、</w:t>
      </w:r>
      <w:r w:rsidRPr="006B5179">
        <w:rPr>
          <w:lang w:val="x-none" w:eastAsia="zh-TW"/>
        </w:rPr>
        <w:t>HS Code 60</w:t>
      </w:r>
      <w:r w:rsidRPr="006B5179">
        <w:rPr>
          <w:rFonts w:hint="eastAsia"/>
          <w:lang w:val="x-none" w:eastAsia="zh-TW"/>
        </w:rPr>
        <w:t>（針織品）、</w:t>
      </w:r>
      <w:r w:rsidRPr="006B5179">
        <w:rPr>
          <w:lang w:val="x-none" w:eastAsia="zh-TW"/>
        </w:rPr>
        <w:t>HS Code 85</w:t>
      </w:r>
      <w:r w:rsidRPr="006B5179">
        <w:rPr>
          <w:rFonts w:hint="eastAsia"/>
          <w:lang w:val="x-none" w:eastAsia="zh-TW"/>
        </w:rPr>
        <w:t>（電子產品）等三大類。進口成長比例最高的前三項分別為</w:t>
      </w:r>
      <w:r w:rsidRPr="006B5179">
        <w:rPr>
          <w:lang w:val="x-none" w:eastAsia="zh-TW"/>
        </w:rPr>
        <w:t>HS Code 73</w:t>
      </w:r>
      <w:r w:rsidRPr="006B5179">
        <w:rPr>
          <w:rFonts w:hint="eastAsia"/>
          <w:lang w:val="x-none" w:eastAsia="zh-TW"/>
        </w:rPr>
        <w:t>（鋼鐵製品）、</w:t>
      </w:r>
      <w:r w:rsidRPr="006B5179">
        <w:rPr>
          <w:lang w:val="x-none" w:eastAsia="zh-TW"/>
        </w:rPr>
        <w:t>HS Code 87</w:t>
      </w:r>
      <w:r w:rsidRPr="006B5179">
        <w:rPr>
          <w:rFonts w:hint="eastAsia"/>
          <w:lang w:val="x-none" w:eastAsia="zh-TW"/>
        </w:rPr>
        <w:t>（</w:t>
      </w:r>
      <w:hyperlink r:id="rId20" w:history="1">
        <w:r w:rsidRPr="006B5179">
          <w:rPr>
            <w:rStyle w:val="aff1"/>
            <w:rFonts w:hint="eastAsia"/>
            <w:color w:val="auto"/>
            <w:u w:val="none"/>
            <w:lang w:val="x-none" w:eastAsia="zh-TW"/>
          </w:rPr>
          <w:t>鐵道及電車道車輛以外之車輛及其零件與附件</w:t>
        </w:r>
      </w:hyperlink>
      <w:r w:rsidRPr="006B5179">
        <w:rPr>
          <w:rFonts w:hint="eastAsia"/>
          <w:lang w:val="x-none" w:eastAsia="zh-TW"/>
        </w:rPr>
        <w:t>）及</w:t>
      </w:r>
      <w:r w:rsidRPr="006B5179">
        <w:rPr>
          <w:lang w:val="x-none" w:eastAsia="zh-TW"/>
        </w:rPr>
        <w:t>HS Code 84</w:t>
      </w:r>
      <w:proofErr w:type="gramStart"/>
      <w:r w:rsidRPr="006B5179">
        <w:rPr>
          <w:rFonts w:hint="eastAsia"/>
          <w:lang w:val="x-none" w:eastAsia="zh-TW"/>
        </w:rPr>
        <w:t>（</w:t>
      </w:r>
      <w:proofErr w:type="gramEnd"/>
      <w:r w:rsidR="00000000">
        <w:fldChar w:fldCharType="begin"/>
      </w:r>
      <w:r w:rsidR="00000000">
        <w:instrText>HYPERLINK "javascript:void(0);"</w:instrText>
      </w:r>
      <w:r w:rsidR="00000000">
        <w:fldChar w:fldCharType="separate"/>
      </w:r>
      <w:r w:rsidRPr="006B5179">
        <w:rPr>
          <w:rStyle w:val="aff1"/>
          <w:rFonts w:hint="eastAsia"/>
          <w:color w:val="auto"/>
          <w:u w:val="none"/>
          <w:lang w:val="x-none" w:eastAsia="zh-TW"/>
        </w:rPr>
        <w:t>核子反應器、鍋爐、機器及機械用具；及其零件</w:t>
      </w:r>
      <w:r w:rsidR="00000000">
        <w:rPr>
          <w:rStyle w:val="aff1"/>
          <w:color w:val="auto"/>
          <w:u w:val="none"/>
          <w:lang w:val="x-none" w:eastAsia="zh-TW"/>
        </w:rPr>
        <w:fldChar w:fldCharType="end"/>
      </w:r>
      <w:proofErr w:type="gramStart"/>
      <w:r w:rsidRPr="006B5179">
        <w:rPr>
          <w:rFonts w:hint="eastAsia"/>
          <w:lang w:val="x-none" w:eastAsia="zh-TW"/>
        </w:rPr>
        <w:t>）</w:t>
      </w:r>
      <w:proofErr w:type="gramEnd"/>
      <w:r w:rsidRPr="006B5179">
        <w:rPr>
          <w:rFonts w:hint="eastAsia"/>
          <w:lang w:val="x-none" w:eastAsia="zh-TW"/>
        </w:rPr>
        <w:t>。</w:t>
      </w:r>
    </w:p>
    <w:p w14:paraId="173A3571" w14:textId="35786C7D" w:rsidR="00FE3841" w:rsidRPr="006B5179" w:rsidRDefault="004C4F3E" w:rsidP="00347211">
      <w:pPr>
        <w:pStyle w:val="af3"/>
        <w:ind w:left="945" w:firstLine="460"/>
        <w:rPr>
          <w:lang w:eastAsia="zh-TW"/>
        </w:rPr>
      </w:pPr>
      <w:r w:rsidRPr="006B5179">
        <w:rPr>
          <w:rFonts w:hint="eastAsia"/>
          <w:spacing w:val="-6"/>
          <w:lang w:eastAsia="zh-TW"/>
        </w:rPr>
        <w:t>柬埔寨進口來源前三大依序為</w:t>
      </w:r>
      <w:r w:rsidR="00AA7A58" w:rsidRPr="006B5179">
        <w:rPr>
          <w:rFonts w:hint="eastAsia"/>
          <w:color w:val="FF00FF"/>
          <w:spacing w:val="-6"/>
          <w:lang w:eastAsia="zh-TW"/>
        </w:rPr>
        <w:t>中國大陸</w:t>
      </w:r>
      <w:r w:rsidRPr="006B5179">
        <w:rPr>
          <w:rFonts w:hint="eastAsia"/>
          <w:spacing w:val="-6"/>
          <w:lang w:eastAsia="zh-TW"/>
        </w:rPr>
        <w:t>（</w:t>
      </w:r>
      <w:r w:rsidRPr="006B5179">
        <w:rPr>
          <w:spacing w:val="-6"/>
          <w:lang w:eastAsia="zh-TW"/>
        </w:rPr>
        <w:t>53.3%</w:t>
      </w:r>
      <w:r w:rsidRPr="006B5179">
        <w:rPr>
          <w:rFonts w:hint="eastAsia"/>
          <w:spacing w:val="-6"/>
          <w:lang w:eastAsia="zh-TW"/>
        </w:rPr>
        <w:t>）、越南（</w:t>
      </w:r>
      <w:r w:rsidRPr="006B5179">
        <w:rPr>
          <w:spacing w:val="-6"/>
          <w:lang w:eastAsia="zh-TW"/>
        </w:rPr>
        <w:t>12.0%</w:t>
      </w:r>
      <w:r w:rsidRPr="006B5179">
        <w:rPr>
          <w:rFonts w:hint="eastAsia"/>
          <w:spacing w:val="-6"/>
          <w:lang w:eastAsia="zh-TW"/>
        </w:rPr>
        <w:t>）、</w:t>
      </w:r>
      <w:r w:rsidRPr="006B5179">
        <w:rPr>
          <w:rFonts w:hint="eastAsia"/>
          <w:lang w:eastAsia="zh-TW"/>
        </w:rPr>
        <w:t>泰國（</w:t>
      </w:r>
      <w:r w:rsidRPr="006B5179">
        <w:rPr>
          <w:lang w:eastAsia="zh-TW"/>
        </w:rPr>
        <w:t>8.6%</w:t>
      </w:r>
      <w:r w:rsidRPr="006B5179">
        <w:rPr>
          <w:rFonts w:hint="eastAsia"/>
          <w:lang w:eastAsia="zh-TW"/>
        </w:rPr>
        <w:t>），臺灣是柬埔寨的第八大進口</w:t>
      </w:r>
      <w:r w:rsidR="000078A2" w:rsidRPr="006B5179">
        <w:rPr>
          <w:rFonts w:hint="eastAsia"/>
          <w:lang w:eastAsia="zh-TW"/>
        </w:rPr>
        <w:t>來源</w:t>
      </w:r>
      <w:r w:rsidRPr="006B5179">
        <w:rPr>
          <w:rFonts w:hint="eastAsia"/>
          <w:lang w:eastAsia="zh-TW"/>
        </w:rPr>
        <w:t>國，進口金額較去年成長</w:t>
      </w:r>
      <w:r w:rsidRPr="006B5179">
        <w:rPr>
          <w:lang w:eastAsia="zh-TW"/>
        </w:rPr>
        <w:t>6.3%</w:t>
      </w:r>
      <w:r w:rsidRPr="006B5179">
        <w:rPr>
          <w:rFonts w:hint="eastAsia"/>
          <w:lang w:eastAsia="zh-TW"/>
        </w:rPr>
        <w:t>，主要的進口都是供當地</w:t>
      </w:r>
      <w:proofErr w:type="gramStart"/>
      <w:r w:rsidRPr="006B5179">
        <w:rPr>
          <w:rFonts w:hint="eastAsia"/>
          <w:lang w:eastAsia="zh-TW"/>
        </w:rPr>
        <w:t>臺</w:t>
      </w:r>
      <w:proofErr w:type="gramEnd"/>
      <w:r w:rsidRPr="006B5179">
        <w:rPr>
          <w:rFonts w:hint="eastAsia"/>
          <w:lang w:eastAsia="zh-TW"/>
        </w:rPr>
        <w:t>商紡織及製鞋用的半製品。進口衰退幅度及金額較大的國家則為泰國，受因</w:t>
      </w:r>
      <w:proofErr w:type="gramStart"/>
      <w:r w:rsidRPr="006B5179">
        <w:rPr>
          <w:rFonts w:hint="eastAsia"/>
          <w:lang w:eastAsia="zh-TW"/>
        </w:rPr>
        <w:t>柬</w:t>
      </w:r>
      <w:proofErr w:type="gramEnd"/>
      <w:r w:rsidRPr="006B5179">
        <w:rPr>
          <w:rFonts w:hint="eastAsia"/>
          <w:lang w:eastAsia="zh-TW"/>
        </w:rPr>
        <w:t>泰衝突，柬埔寨抵制泰國貨品所致。</w:t>
      </w:r>
    </w:p>
    <w:p w14:paraId="3243EBB9" w14:textId="6F3E0F8D" w:rsidR="00480A0D" w:rsidRPr="006B5179" w:rsidRDefault="00480A0D" w:rsidP="00480A0D">
      <w:pPr>
        <w:pStyle w:val="af3"/>
        <w:ind w:left="945" w:firstLine="472"/>
        <w:rPr>
          <w:lang w:eastAsia="zh-TW"/>
        </w:rPr>
      </w:pPr>
      <w:r w:rsidRPr="006B5179">
        <w:rPr>
          <w:rFonts w:hint="eastAsia"/>
          <w:lang w:eastAsia="zh-TW"/>
        </w:rPr>
        <w:t>世界銀行在最新</w:t>
      </w:r>
      <w:r w:rsidRPr="006B5179">
        <w:rPr>
          <w:rFonts w:hint="eastAsia"/>
          <w:color w:val="FF00FF"/>
          <w:lang w:eastAsia="zh-TW"/>
        </w:rPr>
        <w:t>發</w:t>
      </w:r>
      <w:r w:rsidR="00AA7A58" w:rsidRPr="006B5179">
        <w:rPr>
          <w:rFonts w:hint="eastAsia"/>
          <w:color w:val="FF00FF"/>
          <w:lang w:eastAsia="zh-TW"/>
        </w:rPr>
        <w:t>布</w:t>
      </w:r>
      <w:r w:rsidRPr="006B5179">
        <w:rPr>
          <w:rFonts w:hint="eastAsia"/>
          <w:lang w:eastAsia="zh-TW"/>
        </w:rPr>
        <w:t>的《全球經濟展望》報告中指出，受全球貿易放緩及外部不確定性加劇影響，柬埔寨經濟增長前景在短期內面臨一定壓力。世</w:t>
      </w:r>
      <w:r w:rsidR="00C7272B" w:rsidRPr="006B5179">
        <w:rPr>
          <w:rFonts w:hint="eastAsia"/>
          <w:lang w:eastAsia="zh-TW"/>
        </w:rPr>
        <w:t>界銀</w:t>
      </w:r>
      <w:r w:rsidRPr="006B5179">
        <w:rPr>
          <w:rFonts w:hint="eastAsia"/>
          <w:lang w:eastAsia="zh-TW"/>
        </w:rPr>
        <w:t>行預測柬埔寨</w:t>
      </w:r>
      <w:r w:rsidRPr="006B5179">
        <w:rPr>
          <w:lang w:eastAsia="zh-TW"/>
        </w:rPr>
        <w:t>2026</w:t>
      </w:r>
      <w:r w:rsidRPr="006B5179">
        <w:rPr>
          <w:rFonts w:hint="eastAsia"/>
          <w:lang w:eastAsia="zh-TW"/>
        </w:rPr>
        <w:t>年經濟成長率為</w:t>
      </w:r>
      <w:r w:rsidRPr="006B5179">
        <w:rPr>
          <w:lang w:eastAsia="zh-TW"/>
        </w:rPr>
        <w:t>4.3%</w:t>
      </w:r>
      <w:r w:rsidRPr="006B5179">
        <w:rPr>
          <w:rFonts w:hint="eastAsia"/>
          <w:lang w:eastAsia="zh-TW"/>
        </w:rPr>
        <w:t>，較此前預測下調</w:t>
      </w:r>
      <w:r w:rsidRPr="006B5179">
        <w:rPr>
          <w:lang w:eastAsia="zh-TW"/>
        </w:rPr>
        <w:t>0.2</w:t>
      </w:r>
      <w:r w:rsidRPr="006B5179">
        <w:rPr>
          <w:rFonts w:hint="eastAsia"/>
          <w:lang w:eastAsia="zh-TW"/>
        </w:rPr>
        <w:t>個百分點；</w:t>
      </w:r>
      <w:r w:rsidRPr="006B5179">
        <w:rPr>
          <w:lang w:eastAsia="zh-TW"/>
        </w:rPr>
        <w:t>2027</w:t>
      </w:r>
      <w:r w:rsidRPr="006B5179">
        <w:rPr>
          <w:rFonts w:hint="eastAsia"/>
          <w:lang w:eastAsia="zh-TW"/>
        </w:rPr>
        <w:t>年經濟增速有望回升至</w:t>
      </w:r>
      <w:r w:rsidRPr="006B5179">
        <w:rPr>
          <w:lang w:eastAsia="zh-TW"/>
        </w:rPr>
        <w:t>5.1%</w:t>
      </w:r>
      <w:r w:rsidRPr="006B5179">
        <w:rPr>
          <w:rFonts w:hint="eastAsia"/>
          <w:lang w:eastAsia="zh-TW"/>
        </w:rPr>
        <w:t>。報告顯示，柬埔寨</w:t>
      </w:r>
      <w:r w:rsidRPr="006B5179">
        <w:rPr>
          <w:lang w:eastAsia="zh-TW"/>
        </w:rPr>
        <w:t>2024</w:t>
      </w:r>
      <w:r w:rsidRPr="006B5179">
        <w:rPr>
          <w:rFonts w:hint="eastAsia"/>
          <w:lang w:eastAsia="zh-TW"/>
        </w:rPr>
        <w:t>年經濟增長率為</w:t>
      </w:r>
      <w:r w:rsidRPr="006B5179">
        <w:rPr>
          <w:lang w:eastAsia="zh-TW"/>
        </w:rPr>
        <w:t>6%</w:t>
      </w:r>
      <w:r w:rsidRPr="006B5179">
        <w:rPr>
          <w:rFonts w:hint="eastAsia"/>
          <w:lang w:eastAsia="zh-TW"/>
        </w:rPr>
        <w:t>，但在全球貿易環境趨緊、主要經濟體增長放緩的背景下，</w:t>
      </w:r>
      <w:r w:rsidRPr="006B5179">
        <w:rPr>
          <w:lang w:eastAsia="zh-TW"/>
        </w:rPr>
        <w:t>2025</w:t>
      </w:r>
      <w:r w:rsidRPr="006B5179">
        <w:rPr>
          <w:rFonts w:hint="eastAsia"/>
          <w:lang w:eastAsia="zh-TW"/>
        </w:rPr>
        <w:t>年經濟增長率預計</w:t>
      </w:r>
      <w:proofErr w:type="gramStart"/>
      <w:r w:rsidRPr="006B5179">
        <w:rPr>
          <w:rFonts w:hint="eastAsia"/>
          <w:lang w:eastAsia="zh-TW"/>
        </w:rPr>
        <w:t>放緩至</w:t>
      </w:r>
      <w:proofErr w:type="gramEnd"/>
      <w:r w:rsidRPr="006B5179">
        <w:rPr>
          <w:lang w:eastAsia="zh-TW"/>
        </w:rPr>
        <w:t>4.8%</w:t>
      </w:r>
      <w:r w:rsidRPr="006B5179">
        <w:rPr>
          <w:rFonts w:hint="eastAsia"/>
          <w:lang w:eastAsia="zh-TW"/>
        </w:rPr>
        <w:t>。</w:t>
      </w:r>
    </w:p>
    <w:p w14:paraId="5976D05C" w14:textId="0C0CC2B7" w:rsidR="00FE3841" w:rsidRPr="006B5179" w:rsidRDefault="00480A0D" w:rsidP="00A67AA7">
      <w:pPr>
        <w:pStyle w:val="af3"/>
        <w:ind w:left="945" w:firstLine="472"/>
        <w:rPr>
          <w:lang w:eastAsia="zh-TW"/>
        </w:rPr>
      </w:pPr>
      <w:r w:rsidRPr="006B5179">
        <w:rPr>
          <w:rFonts w:hint="eastAsia"/>
          <w:lang w:eastAsia="zh-TW"/>
        </w:rPr>
        <w:t>經濟成長動能主要來自工業、服務業及農業三大部門，其中以出口製造與服務業復甦最為關鍵。在產業表現方面，工業部門於</w:t>
      </w:r>
      <w:r w:rsidRPr="006B5179">
        <w:rPr>
          <w:lang w:eastAsia="zh-TW"/>
        </w:rPr>
        <w:t>2025</w:t>
      </w:r>
      <w:r w:rsidRPr="006B5179">
        <w:rPr>
          <w:rFonts w:hint="eastAsia"/>
          <w:lang w:eastAsia="zh-TW"/>
        </w:rPr>
        <w:t>年實際成長約</w:t>
      </w:r>
      <w:r w:rsidRPr="006B5179">
        <w:rPr>
          <w:lang w:eastAsia="zh-TW"/>
        </w:rPr>
        <w:t>8.4%</w:t>
      </w:r>
      <w:r w:rsidRPr="006B5179">
        <w:rPr>
          <w:rFonts w:hint="eastAsia"/>
          <w:lang w:eastAsia="zh-TW"/>
        </w:rPr>
        <w:t>，仍為帶動經濟成長的核心引擎。服裝、鞋類及旅遊用品（</w:t>
      </w:r>
      <w:r w:rsidRPr="006B5179">
        <w:rPr>
          <w:lang w:eastAsia="zh-TW"/>
        </w:rPr>
        <w:t>GFT</w:t>
      </w:r>
      <w:r w:rsidRPr="006B5179">
        <w:rPr>
          <w:rFonts w:hint="eastAsia"/>
          <w:lang w:eastAsia="zh-TW"/>
        </w:rPr>
        <w:t>）產業維持穩定出口表現，受惠於歐美市場需求支撐；同時，非服裝製造業（如電子組裝、食品加工）持續擴張，有助於出口結構多元化。建築與房地產部門則仍處於調整階段，但收縮幅度已較前期趨緩。</w:t>
      </w:r>
    </w:p>
    <w:p w14:paraId="7B521C6E" w14:textId="1BAD3AD2" w:rsidR="00A97AD2" w:rsidRPr="006B5179" w:rsidRDefault="00A97AD2" w:rsidP="3F3E9CC5">
      <w:pPr>
        <w:pStyle w:val="af3"/>
        <w:ind w:left="945" w:firstLine="472"/>
        <w:rPr>
          <w:lang w:val="x-none" w:eastAsia="zh-TW"/>
        </w:rPr>
      </w:pPr>
      <w:r w:rsidRPr="006B5179">
        <w:rPr>
          <w:lang w:eastAsia="zh-TW"/>
        </w:rPr>
        <w:t>服務業方面，</w:t>
      </w:r>
      <w:r w:rsidRPr="006B5179">
        <w:rPr>
          <w:lang w:eastAsia="zh-TW"/>
        </w:rPr>
        <w:t>2025</w:t>
      </w:r>
      <w:r w:rsidRPr="006B5179">
        <w:rPr>
          <w:lang w:eastAsia="zh-TW"/>
        </w:rPr>
        <w:t>年實際成長約</w:t>
      </w:r>
      <w:r w:rsidRPr="006B5179">
        <w:rPr>
          <w:lang w:eastAsia="zh-TW"/>
        </w:rPr>
        <w:t>5.5%</w:t>
      </w:r>
      <w:r w:rsidRPr="006B5179">
        <w:rPr>
          <w:lang w:eastAsia="zh-TW"/>
        </w:rPr>
        <w:t>，顯示內需與外需同步回溫。</w:t>
      </w:r>
      <w:r w:rsidRPr="006B5179">
        <w:rPr>
          <w:lang w:eastAsia="zh-TW"/>
        </w:rPr>
        <w:lastRenderedPageBreak/>
        <w:t>其中，觀光產業逐步恢復但未完全達標。根據柬埔寨旅遊部統計，</w:t>
      </w:r>
      <w:r w:rsidRPr="006B5179">
        <w:rPr>
          <w:lang w:eastAsia="zh-TW"/>
        </w:rPr>
        <w:t>2025</w:t>
      </w:r>
      <w:r w:rsidRPr="006B5179">
        <w:rPr>
          <w:lang w:eastAsia="zh-TW"/>
        </w:rPr>
        <w:t>年柬埔寨全年接待國際旅客約</w:t>
      </w:r>
      <w:r w:rsidRPr="006B5179">
        <w:rPr>
          <w:lang w:eastAsia="zh-TW"/>
        </w:rPr>
        <w:t>557</w:t>
      </w:r>
      <w:r w:rsidRPr="006B5179">
        <w:rPr>
          <w:lang w:eastAsia="zh-TW"/>
        </w:rPr>
        <w:t>萬人次，較</w:t>
      </w:r>
      <w:r w:rsidRPr="006B5179">
        <w:rPr>
          <w:lang w:eastAsia="zh-TW"/>
        </w:rPr>
        <w:t>2024</w:t>
      </w:r>
      <w:r w:rsidRPr="006B5179">
        <w:rPr>
          <w:lang w:eastAsia="zh-TW"/>
        </w:rPr>
        <w:t>年之約</w:t>
      </w:r>
      <w:r w:rsidRPr="006B5179">
        <w:rPr>
          <w:lang w:eastAsia="zh-TW"/>
        </w:rPr>
        <w:t>670</w:t>
      </w:r>
      <w:r w:rsidRPr="006B5179">
        <w:rPr>
          <w:lang w:eastAsia="zh-TW"/>
        </w:rPr>
        <w:t>萬人次下降，顯示旅遊復甦仍面臨區域競爭與國際旅客結構變化之影響。然而，旅遊業仍有效帶動住宿、餐飲、交通及零售等相關服務產業，為服務業重要支撐來源。</w:t>
      </w:r>
    </w:p>
    <w:p w14:paraId="2FA19C52" w14:textId="2A1B7B33" w:rsidR="00FE641A" w:rsidRPr="006B5179" w:rsidRDefault="00FE641A" w:rsidP="3F3E9CC5">
      <w:pPr>
        <w:pStyle w:val="af3"/>
        <w:ind w:left="945" w:firstLine="472"/>
        <w:rPr>
          <w:lang w:val="x-none" w:eastAsia="zh-TW"/>
        </w:rPr>
      </w:pPr>
      <w:r w:rsidRPr="006B5179">
        <w:rPr>
          <w:rFonts w:hint="eastAsia"/>
          <w:lang w:val="x-none" w:eastAsia="zh-TW"/>
        </w:rPr>
        <w:t>據柬埔寨旅遊部統計，</w:t>
      </w:r>
      <w:r w:rsidRPr="006B5179">
        <w:rPr>
          <w:lang w:val="x-none" w:eastAsia="zh-TW"/>
        </w:rPr>
        <w:t>202</w:t>
      </w:r>
      <w:r w:rsidRPr="006B5179">
        <w:rPr>
          <w:rFonts w:hint="eastAsia"/>
          <w:lang w:val="x-none" w:eastAsia="zh-TW"/>
        </w:rPr>
        <w:t>5</w:t>
      </w:r>
      <w:r w:rsidRPr="006B5179">
        <w:rPr>
          <w:rFonts w:hint="eastAsia"/>
          <w:lang w:val="x-none" w:eastAsia="zh-TW"/>
        </w:rPr>
        <w:t>年柬埔寨共接待</w:t>
      </w:r>
      <w:r w:rsidRPr="006B5179">
        <w:rPr>
          <w:rFonts w:hint="eastAsia"/>
          <w:lang w:val="x-none" w:eastAsia="zh-TW"/>
        </w:rPr>
        <w:t>557</w:t>
      </w:r>
      <w:r w:rsidRPr="006B5179">
        <w:rPr>
          <w:rFonts w:hint="eastAsia"/>
          <w:lang w:val="x-none" w:eastAsia="zh-TW"/>
        </w:rPr>
        <w:t>萬外國遊客，同比減少</w:t>
      </w:r>
      <w:r w:rsidRPr="006B5179">
        <w:rPr>
          <w:rFonts w:hint="eastAsia"/>
          <w:lang w:val="x-none" w:eastAsia="zh-TW"/>
        </w:rPr>
        <w:t>16</w:t>
      </w:r>
      <w:r w:rsidRPr="006B5179">
        <w:rPr>
          <w:lang w:val="x-none" w:eastAsia="zh-TW"/>
        </w:rPr>
        <w:t>.9%</w:t>
      </w:r>
      <w:r w:rsidRPr="006B5179">
        <w:rPr>
          <w:rFonts w:hint="eastAsia"/>
          <w:lang w:val="x-none" w:eastAsia="zh-TW"/>
        </w:rPr>
        <w:t>，</w:t>
      </w:r>
      <w:proofErr w:type="spellStart"/>
      <w:r w:rsidRPr="006B5179">
        <w:rPr>
          <w:rFonts w:hint="eastAsia"/>
          <w:lang w:eastAsia="zh-TW"/>
        </w:rPr>
        <w:t>柬埔寨旅遊業在</w:t>
      </w:r>
      <w:proofErr w:type="spellEnd"/>
      <w:r w:rsidRPr="006B5179">
        <w:rPr>
          <w:lang w:eastAsia="zh-TW"/>
        </w:rPr>
        <w:t>2025</w:t>
      </w:r>
      <w:r w:rsidRPr="006B5179">
        <w:rPr>
          <w:rFonts w:hint="eastAsia"/>
          <w:lang w:eastAsia="zh-TW"/>
        </w:rPr>
        <w:t>年上半年保持持續成長態勢；但自下半年起，</w:t>
      </w:r>
      <w:proofErr w:type="gramStart"/>
      <w:r w:rsidRPr="006B5179">
        <w:rPr>
          <w:rFonts w:hint="eastAsia"/>
          <w:lang w:eastAsia="zh-TW"/>
        </w:rPr>
        <w:t>柬</w:t>
      </w:r>
      <w:proofErr w:type="gramEnd"/>
      <w:r w:rsidRPr="006B5179">
        <w:rPr>
          <w:rFonts w:hint="eastAsia"/>
          <w:lang w:eastAsia="zh-TW"/>
        </w:rPr>
        <w:t>泰兩</w:t>
      </w:r>
      <w:proofErr w:type="gramStart"/>
      <w:r w:rsidRPr="006B5179">
        <w:rPr>
          <w:rFonts w:hint="eastAsia"/>
          <w:lang w:eastAsia="zh-TW"/>
        </w:rPr>
        <w:t>國間的多次</w:t>
      </w:r>
      <w:proofErr w:type="gramEnd"/>
      <w:r w:rsidRPr="006B5179">
        <w:rPr>
          <w:rFonts w:hint="eastAsia"/>
          <w:lang w:eastAsia="zh-TW"/>
        </w:rPr>
        <w:t>武裝衝突，加之詐騙愈發猖獗，對旅遊業形成明顯衝擊，導致遊客止步</w:t>
      </w:r>
      <w:r w:rsidRPr="006B5179">
        <w:rPr>
          <w:rFonts w:hint="eastAsia"/>
          <w:lang w:val="x-none" w:eastAsia="zh-TW"/>
        </w:rPr>
        <w:t>。</w:t>
      </w:r>
    </w:p>
    <w:p w14:paraId="0E1D20B0" w14:textId="77777777" w:rsidR="00FE641A" w:rsidRPr="006B5179" w:rsidRDefault="00FE641A" w:rsidP="3F3E9CC5">
      <w:pPr>
        <w:pStyle w:val="af3"/>
        <w:ind w:left="945" w:firstLine="472"/>
        <w:rPr>
          <w:lang w:val="x-none" w:eastAsia="zh-TW"/>
        </w:rPr>
      </w:pPr>
      <w:r w:rsidRPr="006B5179">
        <w:rPr>
          <w:rFonts w:hint="eastAsia"/>
          <w:lang w:val="x-none" w:eastAsia="zh-TW"/>
        </w:rPr>
        <w:t>全球貿易政策的不確定性是柬埔寨經濟發展的首要威脅，地緣政治衝突加劇和氣候變化帶來的自然災害、世界主要大國經濟的不確定性、全球通脹和貨幣政策的不明朗等都可能給柬埔寨經濟增長帶來風險挑戰。世界銀行報告指出，柬埔寨等發展中經濟體需加強國際合作，加速投資夥伴和貿易市場多元化，健全宏觀經濟政策，創建更好的交通基礎設施和標準化海關流程，增強應對風險的能力。</w:t>
      </w:r>
    </w:p>
    <w:p w14:paraId="5CE32BCE" w14:textId="5F44A1CB" w:rsidR="3F3E9CC5" w:rsidRPr="006B5179" w:rsidRDefault="00FE641A" w:rsidP="00C7272B">
      <w:pPr>
        <w:pStyle w:val="af3"/>
        <w:ind w:left="945" w:firstLine="472"/>
        <w:rPr>
          <w:lang w:eastAsia="zh-TW"/>
        </w:rPr>
      </w:pPr>
      <w:r w:rsidRPr="006B5179">
        <w:rPr>
          <w:rFonts w:hint="eastAsia"/>
          <w:lang w:eastAsia="zh-TW"/>
        </w:rPr>
        <w:t>據國際貨幣基金組織（</w:t>
      </w:r>
      <w:r w:rsidRPr="006B5179">
        <w:rPr>
          <w:lang w:eastAsia="zh-TW"/>
        </w:rPr>
        <w:t>IMF</w:t>
      </w:r>
      <w:r w:rsidRPr="006B5179">
        <w:rPr>
          <w:rFonts w:hint="eastAsia"/>
          <w:lang w:eastAsia="zh-TW"/>
        </w:rPr>
        <w:t>）</w:t>
      </w:r>
      <w:r w:rsidRPr="006B5179">
        <w:rPr>
          <w:rFonts w:hint="eastAsia"/>
          <w:color w:val="FF00FF"/>
          <w:lang w:eastAsia="zh-TW"/>
        </w:rPr>
        <w:t>發</w:t>
      </w:r>
      <w:r w:rsidR="00AA7A58" w:rsidRPr="006B5179">
        <w:rPr>
          <w:rFonts w:hint="eastAsia"/>
          <w:color w:val="FF00FF"/>
          <w:lang w:eastAsia="zh-TW"/>
        </w:rPr>
        <w:t>布</w:t>
      </w:r>
      <w:r w:rsidRPr="006B5179">
        <w:rPr>
          <w:rFonts w:hint="eastAsia"/>
          <w:lang w:eastAsia="zh-TW"/>
        </w:rPr>
        <w:t>報告顯示，柬埔寨經濟將面臨增長勢頭減弱的挑戰：</w:t>
      </w:r>
      <w:r w:rsidRPr="006B5179">
        <w:rPr>
          <w:lang w:eastAsia="zh-TW"/>
        </w:rPr>
        <w:t>2025</w:t>
      </w:r>
      <w:r w:rsidRPr="006B5179">
        <w:rPr>
          <w:rFonts w:hint="eastAsia"/>
          <w:lang w:eastAsia="zh-TW"/>
        </w:rPr>
        <w:t>年經濟成長率</w:t>
      </w:r>
      <w:proofErr w:type="gramStart"/>
      <w:r w:rsidRPr="006B5179">
        <w:rPr>
          <w:rFonts w:hint="eastAsia"/>
          <w:lang w:eastAsia="zh-TW"/>
        </w:rPr>
        <w:t>放緩至</w:t>
      </w:r>
      <w:proofErr w:type="gramEnd"/>
      <w:r w:rsidRPr="006B5179">
        <w:rPr>
          <w:lang w:eastAsia="zh-TW"/>
        </w:rPr>
        <w:t>4.8%</w:t>
      </w:r>
      <w:r w:rsidRPr="006B5179">
        <w:rPr>
          <w:rFonts w:hint="eastAsia"/>
          <w:lang w:eastAsia="zh-TW"/>
        </w:rPr>
        <w:t>，</w:t>
      </w:r>
      <w:r w:rsidRPr="006B5179">
        <w:rPr>
          <w:lang w:eastAsia="zh-TW"/>
        </w:rPr>
        <w:t>2026</w:t>
      </w:r>
      <w:r w:rsidRPr="006B5179">
        <w:rPr>
          <w:rFonts w:hint="eastAsia"/>
          <w:lang w:eastAsia="zh-TW"/>
        </w:rPr>
        <w:t>年預估進一步降至</w:t>
      </w:r>
      <w:r w:rsidRPr="006B5179">
        <w:rPr>
          <w:lang w:eastAsia="zh-TW"/>
        </w:rPr>
        <w:t>4.</w:t>
      </w:r>
      <w:r w:rsidRPr="006B5179">
        <w:rPr>
          <w:rFonts w:hint="eastAsia"/>
          <w:lang w:eastAsia="zh-TW"/>
        </w:rPr>
        <w:t>0</w:t>
      </w:r>
      <w:r w:rsidRPr="006B5179">
        <w:rPr>
          <w:lang w:eastAsia="zh-TW"/>
        </w:rPr>
        <w:t>%</w:t>
      </w:r>
      <w:r w:rsidRPr="006B5179">
        <w:rPr>
          <w:rFonts w:hint="eastAsia"/>
          <w:lang w:eastAsia="zh-TW"/>
        </w:rPr>
        <w:t>，較</w:t>
      </w:r>
      <w:r w:rsidRPr="006B5179">
        <w:rPr>
          <w:lang w:eastAsia="zh-TW"/>
        </w:rPr>
        <w:t>2024</w:t>
      </w:r>
      <w:r w:rsidRPr="006B5179">
        <w:rPr>
          <w:rFonts w:hint="eastAsia"/>
          <w:lang w:eastAsia="zh-TW"/>
        </w:rPr>
        <w:t>年</w:t>
      </w:r>
      <w:r w:rsidRPr="006B5179">
        <w:rPr>
          <w:lang w:eastAsia="zh-TW"/>
        </w:rPr>
        <w:t>6.0%</w:t>
      </w:r>
      <w:r w:rsidRPr="006B5179">
        <w:rPr>
          <w:rFonts w:hint="eastAsia"/>
          <w:lang w:eastAsia="zh-TW"/>
        </w:rPr>
        <w:t>的增速及</w:t>
      </w:r>
      <w:r w:rsidRPr="006B5179">
        <w:rPr>
          <w:lang w:eastAsia="zh-TW"/>
        </w:rPr>
        <w:t>2025</w:t>
      </w:r>
      <w:r w:rsidRPr="006B5179">
        <w:rPr>
          <w:rFonts w:hint="eastAsia"/>
          <w:lang w:eastAsia="zh-TW"/>
        </w:rPr>
        <w:t>年上半年</w:t>
      </w:r>
      <w:r w:rsidRPr="006B5179">
        <w:rPr>
          <w:lang w:eastAsia="zh-TW"/>
        </w:rPr>
        <w:t>6.2%</w:t>
      </w:r>
      <w:r w:rsidRPr="006B5179">
        <w:rPr>
          <w:rFonts w:hint="eastAsia"/>
          <w:lang w:eastAsia="zh-TW"/>
        </w:rPr>
        <w:t>的同比增長大幅回落。</w:t>
      </w:r>
      <w:r w:rsidRPr="006B5179">
        <w:rPr>
          <w:lang w:eastAsia="zh-TW"/>
        </w:rPr>
        <w:t>IMF</w:t>
      </w:r>
      <w:r w:rsidRPr="006B5179">
        <w:rPr>
          <w:rFonts w:hint="eastAsia"/>
          <w:lang w:eastAsia="zh-TW"/>
        </w:rPr>
        <w:t>還指出，</w:t>
      </w:r>
      <w:r w:rsidRPr="006B5179">
        <w:rPr>
          <w:lang w:eastAsia="zh-TW"/>
        </w:rPr>
        <w:t>2025</w:t>
      </w:r>
      <w:r w:rsidRPr="006B5179">
        <w:rPr>
          <w:rFonts w:hint="eastAsia"/>
          <w:lang w:eastAsia="zh-TW"/>
        </w:rPr>
        <w:t>年下半年多重</w:t>
      </w:r>
      <w:proofErr w:type="gramStart"/>
      <w:r w:rsidRPr="006B5179">
        <w:rPr>
          <w:rFonts w:hint="eastAsia"/>
          <w:lang w:eastAsia="zh-TW"/>
        </w:rPr>
        <w:t>衝擊疊加暴露</w:t>
      </w:r>
      <w:proofErr w:type="gramEnd"/>
      <w:r w:rsidRPr="006B5179">
        <w:rPr>
          <w:rFonts w:hint="eastAsia"/>
          <w:lang w:eastAsia="zh-TW"/>
        </w:rPr>
        <w:t>的經濟脆弱性，包括貿易中斷、邊境緊張局勢加劇、信貸增長乏力等，已對投資信心與家庭支出造成顯著打擊，經濟活動降溫速度超出預期。</w:t>
      </w:r>
    </w:p>
    <w:p w14:paraId="27FF6692" w14:textId="77777777" w:rsidR="00577EDA" w:rsidRPr="006B5179" w:rsidRDefault="00577EDA" w:rsidP="00577EDA">
      <w:pPr>
        <w:pStyle w:val="af0"/>
        <w:ind w:left="945" w:hanging="709"/>
        <w:rPr>
          <w:lang w:eastAsia="zh-TW"/>
        </w:rPr>
      </w:pPr>
      <w:r w:rsidRPr="006B5179">
        <w:rPr>
          <w:lang w:eastAsia="zh-TW"/>
        </w:rPr>
        <w:t>（二）在外人投資方面</w:t>
      </w:r>
    </w:p>
    <w:p w14:paraId="0C0EA417" w14:textId="77777777" w:rsidR="00577EDA" w:rsidRPr="006B5179" w:rsidRDefault="00577EDA" w:rsidP="0050175E">
      <w:pPr>
        <w:pStyle w:val="af3"/>
        <w:ind w:left="945" w:firstLine="472"/>
      </w:pPr>
      <w:proofErr w:type="gramStart"/>
      <w:r w:rsidRPr="006B5179">
        <w:rPr>
          <w:lang w:eastAsia="zh-TW"/>
        </w:rPr>
        <w:t>柬</w:t>
      </w:r>
      <w:proofErr w:type="gramEnd"/>
      <w:r w:rsidRPr="006B5179">
        <w:rPr>
          <w:lang w:eastAsia="zh-TW"/>
        </w:rPr>
        <w:t>國自</w:t>
      </w:r>
      <w:r w:rsidRPr="006B5179">
        <w:rPr>
          <w:lang w:eastAsia="zh-TW"/>
        </w:rPr>
        <w:t>1997</w:t>
      </w:r>
      <w:r w:rsidRPr="006B5179">
        <w:rPr>
          <w:lang w:eastAsia="zh-TW"/>
        </w:rPr>
        <w:t>年內戰結束以來，政治及社會發展漸趨穩定，惟因長年戰亂迄今，</w:t>
      </w:r>
      <w:proofErr w:type="gramStart"/>
      <w:r w:rsidRPr="006B5179">
        <w:rPr>
          <w:lang w:eastAsia="zh-TW"/>
        </w:rPr>
        <w:t>柬</w:t>
      </w:r>
      <w:proofErr w:type="gramEnd"/>
      <w:r w:rsidRPr="006B5179">
        <w:rPr>
          <w:lang w:eastAsia="zh-TW"/>
        </w:rPr>
        <w:t>國行政體系未</w:t>
      </w:r>
      <w:proofErr w:type="gramStart"/>
      <w:r w:rsidRPr="006B5179">
        <w:rPr>
          <w:lang w:eastAsia="zh-TW"/>
        </w:rPr>
        <w:t>臻健全，</w:t>
      </w:r>
      <w:proofErr w:type="gramEnd"/>
      <w:r w:rsidRPr="006B5179">
        <w:rPr>
          <w:lang w:eastAsia="zh-TW"/>
        </w:rPr>
        <w:t>基礎設施仍屬落後，惟在鄰近亞洲國家及國際金融</w:t>
      </w:r>
      <w:r w:rsidRPr="006B5179">
        <w:t>組織之援助下，投資環境漸進改善。</w:t>
      </w:r>
    </w:p>
    <w:p w14:paraId="28B9D0E9" w14:textId="0A7A8EEA" w:rsidR="00577EDA" w:rsidRPr="006B5179" w:rsidRDefault="00577EDA" w:rsidP="0050175E">
      <w:pPr>
        <w:pStyle w:val="af3"/>
        <w:ind w:left="945" w:firstLine="472"/>
      </w:pPr>
      <w:r w:rsidRPr="006B5179">
        <w:rPr>
          <w:rFonts w:hint="eastAsia"/>
        </w:rPr>
        <w:lastRenderedPageBreak/>
        <w:t>柬埔寨的新投資法於</w:t>
      </w:r>
      <w:r w:rsidRPr="006B5179">
        <w:t>2021</w:t>
      </w:r>
      <w:r w:rsidRPr="006B5179">
        <w:rPr>
          <w:rFonts w:hint="eastAsia"/>
        </w:rPr>
        <w:t>年</w:t>
      </w:r>
      <w:r w:rsidRPr="006B5179">
        <w:t>10</w:t>
      </w:r>
      <w:r w:rsidRPr="006B5179">
        <w:rPr>
          <w:rFonts w:hint="eastAsia"/>
        </w:rPr>
        <w:t>月通過生效。新投資法共計</w:t>
      </w:r>
      <w:r w:rsidRPr="006B5179">
        <w:t>12</w:t>
      </w:r>
      <w:r w:rsidRPr="006B5179">
        <w:rPr>
          <w:rFonts w:hint="eastAsia"/>
        </w:rPr>
        <w:t>章</w:t>
      </w:r>
      <w:r w:rsidRPr="006B5179">
        <w:t>42</w:t>
      </w:r>
      <w:r w:rsidRPr="006B5179">
        <w:rPr>
          <w:rFonts w:hint="eastAsia"/>
        </w:rPr>
        <w:t>條，旨在建立一個開放、透明、可預測與有利的法律架構，以吸引與促進柬埔寨國民或外國人對柬埔寨提供優質、有效及高效能投資，以促進當地社會經濟發展。新投資法亦提供企業實質的獎勵措施，以鼓勵企業為員工創造更好的工作環境。最重要的是，對免稅期進行修改，使其更加寬鬆，修改後之准予投資項目（</w:t>
      </w:r>
      <w:r w:rsidRPr="006B5179">
        <w:t>QIP</w:t>
      </w:r>
      <w:r w:rsidRPr="006B5179">
        <w:rPr>
          <w:rFonts w:hint="eastAsia"/>
        </w:rPr>
        <w:t>）可以從首次收入開始獲得</w:t>
      </w:r>
      <w:r w:rsidRPr="006B5179">
        <w:t>3</w:t>
      </w:r>
      <w:r w:rsidRPr="006B5179">
        <w:rPr>
          <w:rFonts w:hint="eastAsia"/>
        </w:rPr>
        <w:t>至</w:t>
      </w:r>
      <w:r w:rsidRPr="006B5179">
        <w:t>9</w:t>
      </w:r>
      <w:r w:rsidRPr="006B5179">
        <w:rPr>
          <w:rFonts w:hint="eastAsia"/>
        </w:rPr>
        <w:t>年的所得稅免稅期。</w:t>
      </w:r>
    </w:p>
    <w:p w14:paraId="674FF60E" w14:textId="77777777" w:rsidR="00FE641A" w:rsidRPr="006B5179" w:rsidRDefault="00FE641A" w:rsidP="0050175E">
      <w:pPr>
        <w:pStyle w:val="af3"/>
        <w:ind w:left="945" w:firstLine="472"/>
        <w:rPr>
          <w:lang w:eastAsia="zh-TW"/>
        </w:rPr>
      </w:pPr>
      <w:r w:rsidRPr="006B5179">
        <w:rPr>
          <w:rFonts w:hint="eastAsia"/>
        </w:rPr>
        <w:t>依據柬埔寨發展理事會（</w:t>
      </w:r>
      <w:r w:rsidRPr="006B5179">
        <w:t>The Council for the Development of Cambodia</w:t>
      </w:r>
      <w:r w:rsidRPr="006B5179">
        <w:rPr>
          <w:rFonts w:hint="eastAsia"/>
        </w:rPr>
        <w:t xml:space="preserve"> , CDC</w:t>
      </w:r>
      <w:r w:rsidRPr="006B5179">
        <w:rPr>
          <w:rFonts w:hint="eastAsia"/>
        </w:rPr>
        <w:t>）發布的報告，</w:t>
      </w:r>
      <w:r w:rsidRPr="006B5179">
        <w:t>202</w:t>
      </w:r>
      <w:r w:rsidRPr="006B5179">
        <w:rPr>
          <w:rFonts w:hint="eastAsia"/>
        </w:rPr>
        <w:t>5</w:t>
      </w:r>
      <w:r w:rsidRPr="006B5179">
        <w:rPr>
          <w:rFonts w:hint="eastAsia"/>
        </w:rPr>
        <w:t>年</w:t>
      </w:r>
      <w:r w:rsidRPr="006B5179">
        <w:t>CDC</w:t>
      </w:r>
      <w:r w:rsidRPr="006B5179">
        <w:rPr>
          <w:rFonts w:hint="eastAsia"/>
        </w:rPr>
        <w:t>共批准</w:t>
      </w:r>
      <w:r w:rsidRPr="006B5179">
        <w:rPr>
          <w:rFonts w:hint="eastAsia"/>
        </w:rPr>
        <w:t>630</w:t>
      </w:r>
      <w:r w:rsidRPr="006B5179">
        <w:rPr>
          <w:rFonts w:hint="eastAsia"/>
        </w:rPr>
        <w:t>個投資項目吸引投資</w:t>
      </w:r>
      <w:r w:rsidRPr="006B5179">
        <w:rPr>
          <w:rFonts w:hint="eastAsia"/>
        </w:rPr>
        <w:t>100</w:t>
      </w:r>
      <w:r w:rsidRPr="006B5179">
        <w:rPr>
          <w:rFonts w:hint="eastAsia"/>
        </w:rPr>
        <w:t>億美元，創造</w:t>
      </w:r>
      <w:r w:rsidRPr="006B5179">
        <w:rPr>
          <w:rFonts w:hint="eastAsia"/>
        </w:rPr>
        <w:t>43.8</w:t>
      </w:r>
      <w:r w:rsidRPr="006B5179">
        <w:rPr>
          <w:rFonts w:hint="eastAsia"/>
        </w:rPr>
        <w:t>萬個工作機會。</w:t>
      </w:r>
      <w:r w:rsidRPr="006B5179">
        <w:rPr>
          <w:rFonts w:hint="eastAsia"/>
        </w:rPr>
        <w:t>2025</w:t>
      </w:r>
      <w:r w:rsidRPr="006B5179">
        <w:rPr>
          <w:rFonts w:hint="eastAsia"/>
        </w:rPr>
        <w:t>年獲批投資項目數量同比增長</w:t>
      </w:r>
      <w:r w:rsidRPr="006B5179">
        <w:t>52%</w:t>
      </w:r>
      <w:r w:rsidRPr="006B5179">
        <w:rPr>
          <w:rFonts w:hint="eastAsia"/>
        </w:rPr>
        <w:t>，投資總額同比增長</w:t>
      </w:r>
      <w:r w:rsidRPr="006B5179">
        <w:t>45%</w:t>
      </w:r>
      <w:r w:rsidRPr="006B5179">
        <w:rPr>
          <w:rFonts w:hint="eastAsia"/>
        </w:rPr>
        <w:t>，持續展現出強勁的投資吸引力。</w:t>
      </w:r>
    </w:p>
    <w:p w14:paraId="48D04A13" w14:textId="38C6AAF5" w:rsidR="00FE641A" w:rsidRPr="006B5179" w:rsidRDefault="00FE641A" w:rsidP="0050175E">
      <w:pPr>
        <w:pStyle w:val="af3"/>
        <w:ind w:left="945" w:firstLine="472"/>
        <w:rPr>
          <w:lang w:eastAsia="zh-TW"/>
        </w:rPr>
      </w:pPr>
      <w:r w:rsidRPr="006B5179">
        <w:t>202</w:t>
      </w:r>
      <w:r w:rsidRPr="006B5179">
        <w:rPr>
          <w:rFonts w:hint="eastAsia"/>
        </w:rPr>
        <w:t>5</w:t>
      </w:r>
      <w:r w:rsidRPr="006B5179">
        <w:rPr>
          <w:rFonts w:hint="eastAsia"/>
        </w:rPr>
        <w:t>年</w:t>
      </w:r>
      <w:r w:rsidR="00AA7A58" w:rsidRPr="006B5179">
        <w:rPr>
          <w:rFonts w:hint="eastAsia"/>
          <w:color w:val="FF00FF"/>
        </w:rPr>
        <w:t>中國大陸</w:t>
      </w:r>
      <w:r w:rsidRPr="006B5179">
        <w:rPr>
          <w:rFonts w:hint="eastAsia"/>
        </w:rPr>
        <w:t>在柬埔寨投資占總投資額的</w:t>
      </w:r>
      <w:r w:rsidRPr="006B5179">
        <w:rPr>
          <w:rFonts w:hint="eastAsia"/>
        </w:rPr>
        <w:t>54.25</w:t>
      </w:r>
      <w:r w:rsidRPr="006B5179">
        <w:t>%</w:t>
      </w:r>
      <w:r w:rsidRPr="006B5179">
        <w:rPr>
          <w:rFonts w:hint="eastAsia"/>
        </w:rPr>
        <w:t>，</w:t>
      </w:r>
      <w:r w:rsidR="00AA7A58" w:rsidRPr="006B5179">
        <w:rPr>
          <w:rFonts w:hint="eastAsia"/>
          <w:color w:val="FF00FF"/>
        </w:rPr>
        <w:t>中國大陸</w:t>
      </w:r>
      <w:r w:rsidRPr="006B5179">
        <w:rPr>
          <w:rFonts w:hint="eastAsia"/>
        </w:rPr>
        <w:t>依舊是柬埔寨最大外資來源國；柬埔寨本地公司的投資位居第二，占總投資額的</w:t>
      </w:r>
      <w:r w:rsidRPr="006B5179">
        <w:rPr>
          <w:rFonts w:hint="eastAsia"/>
        </w:rPr>
        <w:t>31.27</w:t>
      </w:r>
      <w:r w:rsidRPr="006B5179">
        <w:t>%</w:t>
      </w:r>
      <w:r w:rsidRPr="006B5179">
        <w:rPr>
          <w:rFonts w:hint="eastAsia"/>
        </w:rPr>
        <w:t>、新加坡投資位居第三，占</w:t>
      </w:r>
      <w:r w:rsidRPr="006B5179">
        <w:rPr>
          <w:rFonts w:hint="eastAsia"/>
        </w:rPr>
        <w:t>5.99</w:t>
      </w:r>
      <w:r w:rsidRPr="006B5179">
        <w:t>%</w:t>
      </w:r>
      <w:r w:rsidRPr="006B5179">
        <w:rPr>
          <w:rFonts w:hint="eastAsia"/>
        </w:rPr>
        <w:t>；越南投資位居第四，占</w:t>
      </w:r>
      <w:r w:rsidRPr="006B5179">
        <w:rPr>
          <w:rFonts w:hint="eastAsia"/>
        </w:rPr>
        <w:t>4.10</w:t>
      </w:r>
      <w:r w:rsidRPr="006B5179">
        <w:t>%</w:t>
      </w:r>
      <w:r w:rsidRPr="006B5179">
        <w:rPr>
          <w:rFonts w:hint="eastAsia"/>
        </w:rPr>
        <w:t>。</w:t>
      </w:r>
    </w:p>
    <w:p w14:paraId="1B208B97" w14:textId="7C79EA6E" w:rsidR="00FE641A" w:rsidRPr="006B5179" w:rsidRDefault="00FE641A" w:rsidP="0050175E">
      <w:pPr>
        <w:pStyle w:val="af3"/>
        <w:ind w:left="945" w:firstLine="472"/>
        <w:rPr>
          <w:lang w:eastAsia="zh-TW"/>
        </w:rPr>
      </w:pPr>
      <w:r w:rsidRPr="006B5179">
        <w:rPr>
          <w:rFonts w:hint="eastAsia"/>
        </w:rPr>
        <w:t>從行業</w:t>
      </w:r>
      <w:r w:rsidRPr="006B5179">
        <w:rPr>
          <w:rFonts w:hint="eastAsia"/>
          <w:color w:val="FF00FF"/>
        </w:rPr>
        <w:t>分</w:t>
      </w:r>
      <w:r w:rsidR="00AA7A58" w:rsidRPr="006B5179">
        <w:rPr>
          <w:rFonts w:hint="eastAsia"/>
          <w:color w:val="FF00FF"/>
        </w:rPr>
        <w:t>布</w:t>
      </w:r>
      <w:r w:rsidRPr="006B5179">
        <w:rPr>
          <w:rFonts w:hint="eastAsia"/>
        </w:rPr>
        <w:t>看，工業領域投資額達</w:t>
      </w:r>
      <w:r w:rsidRPr="006B5179">
        <w:t>56</w:t>
      </w:r>
      <w:r w:rsidRPr="006B5179">
        <w:rPr>
          <w:rFonts w:hint="eastAsia"/>
        </w:rPr>
        <w:t>億美元；基礎設施領域投資額達</w:t>
      </w:r>
      <w:r w:rsidRPr="006B5179">
        <w:t>38</w:t>
      </w:r>
      <w:r w:rsidRPr="006B5179">
        <w:rPr>
          <w:rFonts w:hint="eastAsia"/>
        </w:rPr>
        <w:t>億美元；農業及農工產業投資額達</w:t>
      </w:r>
      <w:r w:rsidRPr="006B5179">
        <w:t>4.3</w:t>
      </w:r>
      <w:r w:rsidRPr="006B5179">
        <w:rPr>
          <w:rFonts w:hint="eastAsia"/>
        </w:rPr>
        <w:t>億美元；旅遊業投資額達</w:t>
      </w:r>
      <w:r w:rsidRPr="006B5179">
        <w:t>1.7</w:t>
      </w:r>
      <w:r w:rsidRPr="006B5179">
        <w:rPr>
          <w:rFonts w:hint="eastAsia"/>
        </w:rPr>
        <w:t>億美元。獲批的重點專案為德崇扶南運河專案，協議投資額達</w:t>
      </w:r>
      <w:r w:rsidRPr="006B5179">
        <w:t>12</w:t>
      </w:r>
      <w:r w:rsidRPr="006B5179">
        <w:rPr>
          <w:rFonts w:hint="eastAsia"/>
        </w:rPr>
        <w:t>億美元。其餘重點項目還包括水電站、太陽能發電站、風力發電站、肉牛養殖場、水泥廠、鐵礦廠、汽車組裝廠以及輪胎廠項目等。</w:t>
      </w:r>
    </w:p>
    <w:p w14:paraId="7B904A37" w14:textId="7906C7E1" w:rsidR="00577EDA" w:rsidRPr="006B5179" w:rsidRDefault="00FE641A" w:rsidP="0050175E">
      <w:pPr>
        <w:pStyle w:val="af3"/>
        <w:ind w:left="945" w:firstLine="472"/>
        <w:rPr>
          <w:lang w:eastAsia="zh-TW"/>
        </w:rPr>
      </w:pPr>
      <w:r w:rsidRPr="006B5179">
        <w:rPr>
          <w:rFonts w:hint="eastAsia"/>
        </w:rPr>
        <w:t>項目主要分</w:t>
      </w:r>
      <w:r w:rsidR="00AA7A58" w:rsidRPr="006B5179">
        <w:rPr>
          <w:rFonts w:hint="eastAsia"/>
          <w:color w:val="FF00FF"/>
        </w:rPr>
        <w:t>布</w:t>
      </w:r>
      <w:r w:rsidRPr="006B5179">
        <w:rPr>
          <w:rFonts w:hint="eastAsia"/>
        </w:rPr>
        <w:t>在實居省、柴楨省、金邊市、茶膠省、國公省、干拉省、西哈努克省及桔井省</w:t>
      </w:r>
      <w:r w:rsidRPr="006B5179">
        <w:rPr>
          <w:rFonts w:hint="eastAsia"/>
          <w:color w:val="FF00FF"/>
        </w:rPr>
        <w:t>等地。</w:t>
      </w:r>
    </w:p>
    <w:p w14:paraId="2DFC5247" w14:textId="2D692F11" w:rsidR="00FE641A" w:rsidRPr="006B5179" w:rsidRDefault="00FE641A" w:rsidP="00584E90">
      <w:pPr>
        <w:pStyle w:val="af3"/>
        <w:ind w:left="945" w:firstLine="472"/>
        <w:rPr>
          <w:lang w:eastAsia="zh-TW"/>
        </w:rPr>
      </w:pPr>
      <w:r w:rsidRPr="006B5179">
        <w:rPr>
          <w:rFonts w:hint="eastAsia"/>
          <w:lang w:eastAsia="zh-TW"/>
        </w:rPr>
        <w:t>隨著大型企業生產基地向</w:t>
      </w:r>
      <w:r w:rsidR="00347211" w:rsidRPr="006B5179">
        <w:rPr>
          <w:rFonts w:hint="eastAsia"/>
          <w:lang w:eastAsia="zh-TW"/>
        </w:rPr>
        <w:t>東協</w:t>
      </w:r>
      <w:r w:rsidRPr="006B5179">
        <w:rPr>
          <w:rFonts w:hint="eastAsia"/>
          <w:lang w:eastAsia="zh-TW"/>
        </w:rPr>
        <w:t>地區轉移的趨勢加快，柬埔寨政府持續推出多項激勵政策以優化投資環境，柬埔寨吸引外資的能力將得到進一步提升。</w:t>
      </w:r>
      <w:r w:rsidRPr="006B5179">
        <w:rPr>
          <w:rFonts w:hint="eastAsia"/>
          <w:lang w:val="x-none" w:eastAsia="zh-TW"/>
        </w:rPr>
        <w:t>儘管柬埔寨政府和有關國際機構普遍看好柬埔寨</w:t>
      </w:r>
      <w:r w:rsidRPr="006B5179">
        <w:rPr>
          <w:lang w:val="x-none" w:eastAsia="zh-TW"/>
        </w:rPr>
        <w:t>202</w:t>
      </w:r>
      <w:r w:rsidRPr="006B5179">
        <w:rPr>
          <w:rFonts w:hint="eastAsia"/>
          <w:lang w:val="x-none" w:eastAsia="zh-TW"/>
        </w:rPr>
        <w:t>6</w:t>
      </w:r>
      <w:r w:rsidRPr="006B5179">
        <w:rPr>
          <w:rFonts w:hint="eastAsia"/>
          <w:lang w:val="x-none" w:eastAsia="zh-TW"/>
        </w:rPr>
        <w:t>年經濟前</w:t>
      </w:r>
      <w:r w:rsidRPr="006B5179">
        <w:rPr>
          <w:rFonts w:hint="eastAsia"/>
          <w:lang w:val="x-none" w:eastAsia="zh-TW"/>
        </w:rPr>
        <w:lastRenderedPageBreak/>
        <w:t>景，但柬埔寨經濟增長仍將面臨國內外一系列風險挑戰。</w:t>
      </w:r>
    </w:p>
    <w:p w14:paraId="697C1C6F" w14:textId="142F08B7" w:rsidR="00577EDA" w:rsidRPr="006B5179" w:rsidRDefault="00577EDA" w:rsidP="00584E90">
      <w:pPr>
        <w:pStyle w:val="af3"/>
        <w:ind w:left="945" w:firstLine="472"/>
        <w:rPr>
          <w:lang w:eastAsia="zh-TW"/>
        </w:rPr>
      </w:pPr>
      <w:proofErr w:type="gramStart"/>
      <w:r w:rsidRPr="006B5179">
        <w:rPr>
          <w:rFonts w:hint="eastAsia"/>
          <w:lang w:eastAsia="zh-TW"/>
        </w:rPr>
        <w:t>柬</w:t>
      </w:r>
      <w:proofErr w:type="gramEnd"/>
      <w:r w:rsidRPr="006B5179">
        <w:rPr>
          <w:rFonts w:hint="eastAsia"/>
          <w:lang w:eastAsia="zh-TW"/>
        </w:rPr>
        <w:t>中自貿協定已於</w:t>
      </w:r>
      <w:r w:rsidR="008E5E24" w:rsidRPr="006B5179">
        <w:rPr>
          <w:lang w:eastAsia="zh-TW"/>
        </w:rPr>
        <w:t>2022</w:t>
      </w:r>
      <w:r w:rsidRPr="006B5179">
        <w:rPr>
          <w:rFonts w:hint="eastAsia"/>
          <w:lang w:eastAsia="zh-TW"/>
        </w:rPr>
        <w:t>年</w:t>
      </w:r>
      <w:r w:rsidR="00CC6FE8" w:rsidRPr="006B5179">
        <w:rPr>
          <w:rFonts w:hint="eastAsia"/>
          <w:lang w:eastAsia="zh-TW"/>
        </w:rPr>
        <w:t>1</w:t>
      </w:r>
      <w:r w:rsidR="00CC6FE8" w:rsidRPr="006B5179">
        <w:rPr>
          <w:rFonts w:hint="eastAsia"/>
          <w:lang w:eastAsia="zh-TW"/>
        </w:rPr>
        <w:t>月</w:t>
      </w:r>
      <w:r w:rsidR="00CC6FE8" w:rsidRPr="006B5179">
        <w:rPr>
          <w:lang w:eastAsia="zh-TW"/>
        </w:rPr>
        <w:t>1</w:t>
      </w:r>
      <w:r w:rsidR="00CC6FE8" w:rsidRPr="006B5179">
        <w:rPr>
          <w:rFonts w:hint="eastAsia"/>
          <w:lang w:eastAsia="zh-TW"/>
        </w:rPr>
        <w:t>日</w:t>
      </w:r>
      <w:r w:rsidRPr="006B5179">
        <w:rPr>
          <w:rFonts w:hint="eastAsia"/>
          <w:lang w:eastAsia="zh-TW"/>
        </w:rPr>
        <w:t>生效，且</w:t>
      </w:r>
      <w:proofErr w:type="gramStart"/>
      <w:r w:rsidRPr="006B5179">
        <w:rPr>
          <w:rFonts w:hint="eastAsia"/>
          <w:lang w:eastAsia="zh-TW"/>
        </w:rPr>
        <w:t>柬</w:t>
      </w:r>
      <w:proofErr w:type="gramEnd"/>
      <w:r w:rsidRPr="006B5179">
        <w:rPr>
          <w:rFonts w:hint="eastAsia"/>
          <w:lang w:eastAsia="zh-TW"/>
        </w:rPr>
        <w:t>韓自貿協定</w:t>
      </w:r>
      <w:r w:rsidR="008E5E24" w:rsidRPr="006B5179">
        <w:rPr>
          <w:rFonts w:hint="eastAsia"/>
          <w:lang w:eastAsia="zh-TW"/>
        </w:rPr>
        <w:t>已於</w:t>
      </w:r>
      <w:r w:rsidR="008E5E24" w:rsidRPr="006B5179">
        <w:rPr>
          <w:rFonts w:hint="eastAsia"/>
          <w:lang w:eastAsia="zh-TW"/>
        </w:rPr>
        <w:t>2</w:t>
      </w:r>
      <w:r w:rsidR="008E5E24" w:rsidRPr="006B5179">
        <w:rPr>
          <w:lang w:eastAsia="zh-TW"/>
        </w:rPr>
        <w:t>022</w:t>
      </w:r>
      <w:r w:rsidR="00CC6FE8" w:rsidRPr="006B5179">
        <w:rPr>
          <w:rFonts w:hint="eastAsia"/>
          <w:lang w:eastAsia="zh-TW"/>
        </w:rPr>
        <w:t>年</w:t>
      </w:r>
      <w:r w:rsidR="008E5E24" w:rsidRPr="006B5179">
        <w:rPr>
          <w:rFonts w:hint="eastAsia"/>
          <w:lang w:eastAsia="zh-TW"/>
        </w:rPr>
        <w:t>1</w:t>
      </w:r>
      <w:r w:rsidR="008E5E24" w:rsidRPr="006B5179">
        <w:rPr>
          <w:lang w:eastAsia="zh-TW"/>
        </w:rPr>
        <w:t>2</w:t>
      </w:r>
      <w:r w:rsidR="008E5E24" w:rsidRPr="006B5179">
        <w:rPr>
          <w:rFonts w:hint="eastAsia"/>
          <w:lang w:eastAsia="zh-TW"/>
        </w:rPr>
        <w:t>月</w:t>
      </w:r>
      <w:r w:rsidR="008E5E24" w:rsidRPr="006B5179">
        <w:rPr>
          <w:rFonts w:hint="eastAsia"/>
          <w:lang w:eastAsia="zh-TW"/>
        </w:rPr>
        <w:t>1</w:t>
      </w:r>
      <w:r w:rsidR="008E5E24" w:rsidRPr="006B5179">
        <w:rPr>
          <w:rFonts w:hint="eastAsia"/>
          <w:lang w:eastAsia="zh-TW"/>
        </w:rPr>
        <w:t>日</w:t>
      </w:r>
      <w:r w:rsidRPr="006B5179">
        <w:rPr>
          <w:rFonts w:hint="eastAsia"/>
          <w:lang w:eastAsia="zh-TW"/>
        </w:rPr>
        <w:t>生效，預計柬埔寨將因此獲得來自</w:t>
      </w:r>
      <w:r w:rsidR="00AA7A58" w:rsidRPr="006B5179">
        <w:rPr>
          <w:rFonts w:hint="eastAsia"/>
          <w:color w:val="FF00FF"/>
          <w:lang w:eastAsia="zh-TW"/>
        </w:rPr>
        <w:t>中國大陸</w:t>
      </w:r>
      <w:r w:rsidRPr="006B5179">
        <w:rPr>
          <w:rFonts w:hint="eastAsia"/>
          <w:lang w:eastAsia="zh-TW"/>
        </w:rPr>
        <w:t>與韓國的大量投資。在柬埔寨全面恢復社會經濟活動之際，</w:t>
      </w:r>
      <w:proofErr w:type="gramStart"/>
      <w:r w:rsidRPr="006B5179">
        <w:rPr>
          <w:rFonts w:hint="eastAsia"/>
          <w:lang w:eastAsia="zh-TW"/>
        </w:rPr>
        <w:t>柬</w:t>
      </w:r>
      <w:proofErr w:type="gramEnd"/>
      <w:r w:rsidRPr="006B5179">
        <w:rPr>
          <w:rFonts w:hint="eastAsia"/>
          <w:lang w:eastAsia="zh-TW"/>
        </w:rPr>
        <w:t>中自由貿易協定之生效，保障</w:t>
      </w:r>
      <w:r w:rsidR="00AA7A58" w:rsidRPr="006B5179">
        <w:rPr>
          <w:rFonts w:hint="eastAsia"/>
          <w:color w:val="FF00FF"/>
          <w:lang w:eastAsia="zh-TW"/>
        </w:rPr>
        <w:t>中國大陸</w:t>
      </w:r>
      <w:r w:rsidRPr="006B5179">
        <w:rPr>
          <w:rFonts w:hint="eastAsia"/>
          <w:lang w:eastAsia="zh-TW"/>
        </w:rPr>
        <w:t>投資者，進而帶動</w:t>
      </w:r>
      <w:r w:rsidR="00AA7A58" w:rsidRPr="006B5179">
        <w:rPr>
          <w:rFonts w:hint="eastAsia"/>
          <w:color w:val="FF00FF"/>
          <w:lang w:eastAsia="zh-TW"/>
        </w:rPr>
        <w:t>中國大陸</w:t>
      </w:r>
      <w:r w:rsidRPr="006B5179">
        <w:rPr>
          <w:rFonts w:hint="eastAsia"/>
          <w:lang w:eastAsia="zh-TW"/>
        </w:rPr>
        <w:t>投資進入柬埔寨，預期</w:t>
      </w:r>
      <w:proofErr w:type="gramStart"/>
      <w:r w:rsidRPr="006B5179">
        <w:rPr>
          <w:rFonts w:hint="eastAsia"/>
          <w:lang w:eastAsia="zh-TW"/>
        </w:rPr>
        <w:t>柬</w:t>
      </w:r>
      <w:proofErr w:type="gramEnd"/>
      <w:r w:rsidRPr="006B5179">
        <w:rPr>
          <w:rFonts w:hint="eastAsia"/>
          <w:lang w:eastAsia="zh-TW"/>
        </w:rPr>
        <w:t>韓自貿協定也將帶來類似效果，激勵韓商前來投資。</w:t>
      </w:r>
      <w:proofErr w:type="gramStart"/>
      <w:r w:rsidR="00C232C1" w:rsidRPr="006B5179">
        <w:rPr>
          <w:rFonts w:hint="eastAsia"/>
          <w:lang w:eastAsia="zh-TW"/>
        </w:rPr>
        <w:t>此外，</w:t>
      </w:r>
      <w:proofErr w:type="gramEnd"/>
      <w:r w:rsidR="00C232C1" w:rsidRPr="006B5179">
        <w:rPr>
          <w:rFonts w:hint="eastAsia"/>
          <w:lang w:eastAsia="zh-TW"/>
        </w:rPr>
        <w:t>柬埔寨與阿聯</w:t>
      </w:r>
      <w:proofErr w:type="gramStart"/>
      <w:r w:rsidR="00C232C1" w:rsidRPr="006B5179">
        <w:rPr>
          <w:rFonts w:hint="eastAsia"/>
          <w:lang w:eastAsia="zh-TW"/>
        </w:rPr>
        <w:t>酋</w:t>
      </w:r>
      <w:proofErr w:type="gramEnd"/>
      <w:r w:rsidR="00C232C1" w:rsidRPr="006B5179">
        <w:rPr>
          <w:rFonts w:hint="eastAsia"/>
          <w:color w:val="FF00FF"/>
          <w:lang w:eastAsia="zh-TW"/>
        </w:rPr>
        <w:t>簽署的</w:t>
      </w:r>
      <w:r w:rsidR="00C232C1" w:rsidRPr="006B5179">
        <w:rPr>
          <w:rFonts w:hint="eastAsia"/>
          <w:lang w:eastAsia="zh-TW"/>
        </w:rPr>
        <w:t>全面經濟夥伴關係協定（</w:t>
      </w:r>
      <w:r w:rsidR="00C232C1" w:rsidRPr="006B5179">
        <w:rPr>
          <w:rFonts w:hint="eastAsia"/>
          <w:lang w:eastAsia="zh-TW"/>
        </w:rPr>
        <w:t>CEPA</w:t>
      </w:r>
      <w:r w:rsidR="00C232C1" w:rsidRPr="006B5179">
        <w:rPr>
          <w:rFonts w:hint="eastAsia"/>
          <w:lang w:eastAsia="zh-TW"/>
        </w:rPr>
        <w:t>）已於</w:t>
      </w:r>
      <w:r w:rsidR="00C232C1" w:rsidRPr="006B5179">
        <w:rPr>
          <w:rFonts w:hint="eastAsia"/>
          <w:lang w:eastAsia="zh-TW"/>
        </w:rPr>
        <w:t>2024</w:t>
      </w:r>
      <w:r w:rsidR="00C232C1" w:rsidRPr="006B5179">
        <w:rPr>
          <w:rFonts w:hint="eastAsia"/>
          <w:lang w:eastAsia="zh-TW"/>
        </w:rPr>
        <w:t>年</w:t>
      </w:r>
      <w:r w:rsidR="00C232C1" w:rsidRPr="006B5179">
        <w:rPr>
          <w:rFonts w:hint="eastAsia"/>
          <w:lang w:eastAsia="zh-TW"/>
        </w:rPr>
        <w:t>2</w:t>
      </w:r>
      <w:r w:rsidR="00C232C1" w:rsidRPr="006B5179">
        <w:rPr>
          <w:rFonts w:hint="eastAsia"/>
          <w:lang w:eastAsia="zh-TW"/>
        </w:rPr>
        <w:t>月</w:t>
      </w:r>
      <w:r w:rsidR="00C232C1" w:rsidRPr="006B5179">
        <w:rPr>
          <w:rFonts w:hint="eastAsia"/>
          <w:lang w:eastAsia="zh-TW"/>
        </w:rPr>
        <w:t>8</w:t>
      </w:r>
      <w:r w:rsidR="00C232C1" w:rsidRPr="006B5179">
        <w:rPr>
          <w:rFonts w:hint="eastAsia"/>
          <w:lang w:eastAsia="zh-TW"/>
        </w:rPr>
        <w:t>日正式生效。該協定取消或降低超過</w:t>
      </w:r>
      <w:r w:rsidR="00C232C1" w:rsidRPr="006B5179">
        <w:rPr>
          <w:rFonts w:hint="eastAsia"/>
          <w:lang w:eastAsia="zh-TW"/>
        </w:rPr>
        <w:t>92%</w:t>
      </w:r>
      <w:r w:rsidR="00C232C1" w:rsidRPr="006B5179">
        <w:rPr>
          <w:rFonts w:hint="eastAsia"/>
          <w:lang w:eastAsia="zh-TW"/>
        </w:rPr>
        <w:t>的商品和產品關稅，預計將促進雙邊貿易流動，並創造投資機會。</w:t>
      </w:r>
    </w:p>
    <w:p w14:paraId="595BC349" w14:textId="77777777" w:rsidR="00577EDA" w:rsidRPr="006B5179" w:rsidRDefault="00577EDA" w:rsidP="00584E90">
      <w:pPr>
        <w:pStyle w:val="af3"/>
        <w:ind w:left="945" w:firstLine="472"/>
        <w:rPr>
          <w:lang w:eastAsia="zh-TW"/>
        </w:rPr>
      </w:pPr>
      <w:proofErr w:type="gramStart"/>
      <w:r w:rsidRPr="006B5179">
        <w:rPr>
          <w:lang w:eastAsia="zh-TW"/>
        </w:rPr>
        <w:t>柬</w:t>
      </w:r>
      <w:proofErr w:type="gramEnd"/>
      <w:r w:rsidRPr="006B5179">
        <w:rPr>
          <w:lang w:eastAsia="zh-TW"/>
        </w:rPr>
        <w:t>國開放投資之產業，除農藥等有危害人體健康之虞的化學品禁止外人投資，以及對於特殊行業如菸草製造、電影生產、出版事業及媒體經營等項目有條件限制外，其餘行業均開放外資</w:t>
      </w:r>
      <w:r w:rsidRPr="006B5179">
        <w:rPr>
          <w:lang w:eastAsia="zh-TW"/>
        </w:rPr>
        <w:t>100%</w:t>
      </w:r>
      <w:r w:rsidRPr="006B5179">
        <w:rPr>
          <w:lang w:eastAsia="zh-TW"/>
        </w:rPr>
        <w:t>經營。</w:t>
      </w:r>
    </w:p>
    <w:p w14:paraId="305FB61D" w14:textId="77777777" w:rsidR="00577EDA" w:rsidRPr="006B5179" w:rsidRDefault="00577EDA" w:rsidP="00584E90">
      <w:pPr>
        <w:pStyle w:val="af3"/>
        <w:ind w:left="945" w:firstLine="472"/>
        <w:rPr>
          <w:lang w:eastAsia="zh-TW"/>
        </w:rPr>
      </w:pPr>
      <w:r w:rsidRPr="006B5179">
        <w:rPr>
          <w:lang w:eastAsia="zh-TW"/>
        </w:rPr>
        <w:t>為吸引外資及拓展市場，柬埔寨積極推動加入區域與多邊經貿整合，</w:t>
      </w:r>
      <w:r w:rsidRPr="006B5179">
        <w:rPr>
          <w:lang w:eastAsia="zh-TW"/>
        </w:rPr>
        <w:t>1999</w:t>
      </w:r>
      <w:r w:rsidRPr="006B5179">
        <w:rPr>
          <w:lang w:eastAsia="zh-TW"/>
        </w:rPr>
        <w:t>年加入東協及參與東協與中、日、韓等國簽署之「東協加</w:t>
      </w:r>
      <w:proofErr w:type="gramStart"/>
      <w:r w:rsidRPr="006B5179">
        <w:rPr>
          <w:lang w:eastAsia="zh-TW"/>
        </w:rPr>
        <w:t>一</w:t>
      </w:r>
      <w:proofErr w:type="gramEnd"/>
      <w:r w:rsidRPr="006B5179">
        <w:rPr>
          <w:lang w:eastAsia="zh-TW"/>
        </w:rPr>
        <w:t>」</w:t>
      </w:r>
      <w:r w:rsidRPr="006B5179">
        <w:rPr>
          <w:lang w:eastAsia="zh-TW"/>
        </w:rPr>
        <w:t>FTA</w:t>
      </w:r>
      <w:r w:rsidRPr="006B5179">
        <w:rPr>
          <w:lang w:eastAsia="zh-TW"/>
        </w:rPr>
        <w:t>，</w:t>
      </w:r>
      <w:r w:rsidRPr="006B5179">
        <w:rPr>
          <w:lang w:eastAsia="zh-TW"/>
        </w:rPr>
        <w:t>2004</w:t>
      </w:r>
      <w:r w:rsidRPr="006B5179">
        <w:rPr>
          <w:lang w:eastAsia="zh-TW"/>
        </w:rPr>
        <w:t>年加入</w:t>
      </w:r>
      <w:r w:rsidRPr="006B5179">
        <w:rPr>
          <w:lang w:eastAsia="zh-TW"/>
        </w:rPr>
        <w:t>WTO</w:t>
      </w:r>
      <w:r w:rsidRPr="006B5179">
        <w:rPr>
          <w:lang w:eastAsia="zh-TW"/>
        </w:rPr>
        <w:t>等。從數量上來看，柬埔寨參與之國際、區域經貿整合機制數量不多，但因柬埔寨屬於聯合國定義下之低度發展國家（</w:t>
      </w:r>
      <w:r w:rsidRPr="006B5179">
        <w:rPr>
          <w:lang w:eastAsia="zh-TW"/>
        </w:rPr>
        <w:t>Least Developed Country, LDC</w:t>
      </w:r>
      <w:r w:rsidRPr="006B5179">
        <w:rPr>
          <w:lang w:eastAsia="zh-TW"/>
        </w:rPr>
        <w:t>），在</w:t>
      </w:r>
      <w:r w:rsidRPr="006B5179">
        <w:rPr>
          <w:lang w:eastAsia="zh-TW"/>
        </w:rPr>
        <w:t>FTA</w:t>
      </w:r>
      <w:r w:rsidRPr="006B5179">
        <w:rPr>
          <w:lang w:eastAsia="zh-TW"/>
        </w:rPr>
        <w:t>、</w:t>
      </w:r>
      <w:r w:rsidRPr="006B5179">
        <w:rPr>
          <w:lang w:eastAsia="zh-TW"/>
        </w:rPr>
        <w:t>WTO</w:t>
      </w:r>
      <w:r w:rsidRPr="006B5179">
        <w:rPr>
          <w:lang w:eastAsia="zh-TW"/>
        </w:rPr>
        <w:t>下享有特殊與差別待遇（</w:t>
      </w:r>
      <w:r w:rsidRPr="006B5179">
        <w:rPr>
          <w:lang w:eastAsia="zh-TW"/>
        </w:rPr>
        <w:t>Special and Differential Treatment</w:t>
      </w:r>
      <w:r w:rsidRPr="006B5179">
        <w:rPr>
          <w:lang w:eastAsia="zh-TW"/>
        </w:rPr>
        <w:t>）之優惠，另亦獲得日本、歐盟等已開發國家給予之「普遍性優惠關稅待遇」（</w:t>
      </w:r>
      <w:r w:rsidRPr="006B5179">
        <w:rPr>
          <w:lang w:eastAsia="zh-TW"/>
        </w:rPr>
        <w:t>Generalized System of Preferences, GSP</w:t>
      </w:r>
      <w:r w:rsidRPr="006B5179">
        <w:rPr>
          <w:lang w:eastAsia="zh-TW"/>
        </w:rPr>
        <w:t>），使其出口之成衣等產品可以優惠關稅進入其市場。</w:t>
      </w:r>
    </w:p>
    <w:p w14:paraId="62DA5445" w14:textId="24C2BD72" w:rsidR="00577EDA" w:rsidRPr="006B5179" w:rsidRDefault="00577EDA" w:rsidP="00584E90">
      <w:pPr>
        <w:pStyle w:val="af3"/>
        <w:ind w:left="945" w:firstLine="472"/>
      </w:pPr>
      <w:r w:rsidRPr="006B5179">
        <w:t>歐盟在</w:t>
      </w:r>
      <w:r w:rsidRPr="006B5179">
        <w:t>2001</w:t>
      </w:r>
      <w:r w:rsidRPr="006B5179">
        <w:t>年通過「武器除外」（</w:t>
      </w:r>
      <w:r w:rsidRPr="006B5179">
        <w:t>Everything but Arms, EBA</w:t>
      </w:r>
      <w:r w:rsidRPr="006B5179">
        <w:t>）計畫，提供</w:t>
      </w:r>
      <w:r w:rsidRPr="006B5179">
        <w:t>LDC</w:t>
      </w:r>
      <w:r w:rsidRPr="006B5179">
        <w:t>國家全部產品免稅、無數量限制之貿易優惠，僅有武器、軍火不在此限，目前共有</w:t>
      </w:r>
      <w:r w:rsidRPr="006B5179">
        <w:t>49</w:t>
      </w:r>
      <w:r w:rsidRPr="006B5179">
        <w:t>個受益國。「武器除外」協議亦改善原產地規則（</w:t>
      </w:r>
      <w:r w:rsidRPr="006B5179">
        <w:t>Rules of Origins, ROOs</w:t>
      </w:r>
      <w:r w:rsidRPr="006B5179">
        <w:t>），使其更具彈性，目的在使產地國之優惠利益最大化。</w:t>
      </w:r>
    </w:p>
    <w:p w14:paraId="6CDFBDD2" w14:textId="77777777" w:rsidR="00577EDA" w:rsidRPr="006B5179" w:rsidRDefault="00577EDA" w:rsidP="00577EDA">
      <w:pPr>
        <w:pStyle w:val="af3"/>
        <w:ind w:left="945" w:firstLine="472"/>
        <w:rPr>
          <w:lang w:eastAsia="zh-TW"/>
        </w:rPr>
      </w:pPr>
      <w:r w:rsidRPr="006B5179">
        <w:rPr>
          <w:lang w:eastAsia="zh-TW"/>
        </w:rPr>
        <w:lastRenderedPageBreak/>
        <w:t>柬埔寨自</w:t>
      </w:r>
      <w:r w:rsidRPr="006B5179">
        <w:rPr>
          <w:lang w:eastAsia="zh-TW"/>
        </w:rPr>
        <w:t>2001</w:t>
      </w:r>
      <w:r w:rsidRPr="006B5179">
        <w:rPr>
          <w:lang w:eastAsia="zh-TW"/>
        </w:rPr>
        <w:t>年</w:t>
      </w:r>
      <w:r w:rsidRPr="006B5179">
        <w:rPr>
          <w:lang w:eastAsia="zh-TW"/>
        </w:rPr>
        <w:t>2</w:t>
      </w:r>
      <w:r w:rsidRPr="006B5179">
        <w:rPr>
          <w:lang w:eastAsia="zh-TW"/>
        </w:rPr>
        <w:t>月獲歐盟</w:t>
      </w:r>
      <w:r w:rsidRPr="006B5179">
        <w:rPr>
          <w:lang w:eastAsia="zh-TW"/>
        </w:rPr>
        <w:t>EBA</w:t>
      </w:r>
      <w:r w:rsidRPr="006B5179">
        <w:rPr>
          <w:lang w:eastAsia="zh-TW"/>
        </w:rPr>
        <w:t>待遇，約有</w:t>
      </w:r>
      <w:r w:rsidRPr="006B5179">
        <w:rPr>
          <w:lang w:eastAsia="zh-TW"/>
        </w:rPr>
        <w:t>5,000</w:t>
      </w:r>
      <w:r w:rsidRPr="006B5179">
        <w:rPr>
          <w:lang w:eastAsia="zh-TW"/>
        </w:rPr>
        <w:t>項產品</w:t>
      </w:r>
      <w:proofErr w:type="gramStart"/>
      <w:r w:rsidRPr="006B5179">
        <w:rPr>
          <w:lang w:eastAsia="zh-TW"/>
        </w:rPr>
        <w:t>輸歐可享</w:t>
      </w:r>
      <w:proofErr w:type="gramEnd"/>
      <w:r w:rsidRPr="006B5179">
        <w:rPr>
          <w:lang w:eastAsia="zh-TW"/>
        </w:rPr>
        <w:t>零關稅，然而，</w:t>
      </w:r>
      <w:r w:rsidRPr="006B5179">
        <w:rPr>
          <w:lang w:eastAsia="zh-TW"/>
        </w:rPr>
        <w:t>2020</w:t>
      </w:r>
      <w:r w:rsidRPr="006B5179">
        <w:rPr>
          <w:lang w:eastAsia="zh-TW"/>
        </w:rPr>
        <w:t>年</w:t>
      </w:r>
      <w:r w:rsidRPr="006B5179">
        <w:rPr>
          <w:lang w:eastAsia="zh-TW"/>
        </w:rPr>
        <w:t>8</w:t>
      </w:r>
      <w:r w:rsidRPr="006B5179">
        <w:rPr>
          <w:lang w:eastAsia="zh-TW"/>
        </w:rPr>
        <w:t>月</w:t>
      </w:r>
      <w:r w:rsidRPr="006B5179">
        <w:rPr>
          <w:lang w:eastAsia="zh-TW"/>
        </w:rPr>
        <w:t>12</w:t>
      </w:r>
      <w:r w:rsidRPr="006B5179">
        <w:rPr>
          <w:lang w:eastAsia="zh-TW"/>
        </w:rPr>
        <w:t>日起柬埔寨部分產品出口歐盟不再享</w:t>
      </w:r>
      <w:r w:rsidRPr="006B5179">
        <w:rPr>
          <w:lang w:eastAsia="zh-TW"/>
        </w:rPr>
        <w:t>EBA</w:t>
      </w:r>
      <w:r w:rsidRPr="006B5179">
        <w:rPr>
          <w:lang w:eastAsia="zh-TW"/>
        </w:rPr>
        <w:t>優惠關稅。歐盟執委會於</w:t>
      </w:r>
      <w:r w:rsidRPr="006B5179">
        <w:rPr>
          <w:lang w:eastAsia="zh-TW"/>
        </w:rPr>
        <w:t>2020</w:t>
      </w:r>
      <w:r w:rsidRPr="006B5179">
        <w:rPr>
          <w:lang w:eastAsia="zh-TW"/>
        </w:rPr>
        <w:t>年</w:t>
      </w:r>
      <w:r w:rsidRPr="006B5179">
        <w:rPr>
          <w:lang w:eastAsia="zh-TW"/>
        </w:rPr>
        <w:t>2</w:t>
      </w:r>
      <w:r w:rsidRPr="006B5179">
        <w:rPr>
          <w:lang w:eastAsia="zh-TW"/>
        </w:rPr>
        <w:t>月</w:t>
      </w:r>
      <w:r w:rsidRPr="006B5179">
        <w:rPr>
          <w:lang w:eastAsia="zh-TW"/>
        </w:rPr>
        <w:t>12</w:t>
      </w:r>
      <w:r w:rsidRPr="006B5179">
        <w:rPr>
          <w:lang w:eastAsia="zh-TW"/>
        </w:rPr>
        <w:t>日發布聲明稱，因柬埔寨「嚴重且有系統性」的違反聯合國及國際勞工組織就人權及勞工權益所設之原則，歐盟決定撤銷柬埔寨部分產品之輸歐優惠待遇（</w:t>
      </w:r>
      <w:r w:rsidRPr="006B5179">
        <w:rPr>
          <w:lang w:eastAsia="zh-TW"/>
        </w:rPr>
        <w:t>EBA</w:t>
      </w:r>
      <w:r w:rsidRPr="006B5179">
        <w:rPr>
          <w:lang w:eastAsia="zh-TW"/>
        </w:rPr>
        <w:t>）。受影響產品包括：甘蔗、部分成衣、鞋類，以及旅行箱等，約占柬埔寨輸往歐盟商品總額</w:t>
      </w:r>
      <w:proofErr w:type="gramStart"/>
      <w:r w:rsidRPr="006B5179">
        <w:rPr>
          <w:rFonts w:hint="eastAsia"/>
          <w:lang w:eastAsia="zh-TW"/>
        </w:rPr>
        <w:t>2</w:t>
      </w:r>
      <w:r w:rsidRPr="006B5179">
        <w:rPr>
          <w:lang w:eastAsia="zh-TW"/>
        </w:rPr>
        <w:t>成</w:t>
      </w:r>
      <w:proofErr w:type="gramEnd"/>
      <w:r w:rsidRPr="006B5179">
        <w:rPr>
          <w:lang w:eastAsia="zh-TW"/>
        </w:rPr>
        <w:t>，約</w:t>
      </w:r>
      <w:r w:rsidRPr="006B5179">
        <w:rPr>
          <w:lang w:eastAsia="zh-TW"/>
        </w:rPr>
        <w:t>11</w:t>
      </w:r>
      <w:r w:rsidRPr="006B5179">
        <w:rPr>
          <w:lang w:eastAsia="zh-TW"/>
        </w:rPr>
        <w:t>億歐元。此項決定自</w:t>
      </w:r>
      <w:r w:rsidRPr="006B5179">
        <w:rPr>
          <w:lang w:eastAsia="zh-TW"/>
        </w:rPr>
        <w:t>2020</w:t>
      </w:r>
      <w:r w:rsidRPr="006B5179">
        <w:rPr>
          <w:lang w:eastAsia="zh-TW"/>
        </w:rPr>
        <w:t>年</w:t>
      </w:r>
      <w:r w:rsidRPr="006B5179">
        <w:rPr>
          <w:lang w:eastAsia="zh-TW"/>
        </w:rPr>
        <w:t>8</w:t>
      </w:r>
      <w:r w:rsidRPr="006B5179">
        <w:rPr>
          <w:lang w:eastAsia="zh-TW"/>
        </w:rPr>
        <w:t>月</w:t>
      </w:r>
      <w:r w:rsidRPr="006B5179">
        <w:rPr>
          <w:lang w:eastAsia="zh-TW"/>
        </w:rPr>
        <w:t>12</w:t>
      </w:r>
      <w:r w:rsidRPr="006B5179">
        <w:rPr>
          <w:lang w:eastAsia="zh-TW"/>
        </w:rPr>
        <w:t>日生效實施，受影響產品將適用歐盟最惠國（</w:t>
      </w:r>
      <w:r w:rsidRPr="006B5179">
        <w:rPr>
          <w:lang w:eastAsia="zh-TW"/>
        </w:rPr>
        <w:t>MFN</w:t>
      </w:r>
      <w:r w:rsidRPr="006B5179">
        <w:rPr>
          <w:lang w:eastAsia="zh-TW"/>
        </w:rPr>
        <w:t>）待遇稅率。</w:t>
      </w:r>
    </w:p>
    <w:p w14:paraId="5E820A90" w14:textId="77777777" w:rsidR="00577EDA" w:rsidRPr="006B5179" w:rsidRDefault="00577EDA" w:rsidP="00577EDA">
      <w:pPr>
        <w:pStyle w:val="af3"/>
        <w:ind w:left="945" w:firstLine="472"/>
      </w:pPr>
      <w:r w:rsidRPr="006B5179">
        <w:t>2006</w:t>
      </w:r>
      <w:r w:rsidRPr="006B5179">
        <w:t>年</w:t>
      </w:r>
      <w:r w:rsidRPr="006B5179">
        <w:t>7</w:t>
      </w:r>
      <w:r w:rsidRPr="006B5179">
        <w:t>月柬埔寨與美國簽署《貿易暨投資架構協定》（</w:t>
      </w:r>
      <w:r w:rsidRPr="006B5179">
        <w:t>Trade and Investment Framework Agreement, TIFA</w:t>
      </w:r>
      <w:r w:rsidRPr="006B5179">
        <w:t>），為美、柬經貿領域溝通的平台，意在提升雙邊貿易與投資，同時聚焦於柬埔寨加入</w:t>
      </w:r>
      <w:r w:rsidRPr="006B5179">
        <w:t>WTO</w:t>
      </w:r>
      <w:r w:rsidRPr="006B5179">
        <w:t>承諾之執行情形，包括海關、電子商務法規、檢驗與檢疫措施等。</w:t>
      </w:r>
    </w:p>
    <w:p w14:paraId="3DDC1818" w14:textId="6CEA6CD6" w:rsidR="00577EDA" w:rsidRPr="006B5179" w:rsidRDefault="00121D6B" w:rsidP="00472E5A">
      <w:pPr>
        <w:pStyle w:val="af3"/>
        <w:ind w:left="945" w:firstLine="472"/>
      </w:pPr>
      <w:r w:rsidRPr="006B5179">
        <w:rPr>
          <w:rFonts w:hint="eastAsia"/>
        </w:rPr>
        <w:t>過去</w:t>
      </w:r>
      <w:r w:rsidR="00577EDA" w:rsidRPr="006B5179">
        <w:t>美國授予</w:t>
      </w:r>
      <w:r w:rsidRPr="006B5179">
        <w:t>柬埔寨</w:t>
      </w:r>
      <w:r w:rsidR="00577EDA" w:rsidRPr="006B5179">
        <w:t>之</w:t>
      </w:r>
      <w:r w:rsidR="00577EDA" w:rsidRPr="006B5179">
        <w:t>GSP</w:t>
      </w:r>
      <w:r w:rsidR="00577EDA" w:rsidRPr="006B5179">
        <w:t>待遇，約有</w:t>
      </w:r>
      <w:r w:rsidR="00577EDA" w:rsidRPr="006B5179">
        <w:t>4,800</w:t>
      </w:r>
      <w:r w:rsidR="00577EDA" w:rsidRPr="006B5179">
        <w:t>項產品輸美可享低關稅或零關稅待遇。美國貿易代表處（</w:t>
      </w:r>
      <w:r w:rsidR="00577EDA" w:rsidRPr="006B5179">
        <w:t>USTR</w:t>
      </w:r>
      <w:r w:rsidR="00577EDA" w:rsidRPr="006B5179">
        <w:t>）</w:t>
      </w:r>
      <w:r w:rsidR="00577EDA" w:rsidRPr="006B5179">
        <w:rPr>
          <w:rFonts w:hint="eastAsia"/>
        </w:rPr>
        <w:t>每年檢視並</w:t>
      </w:r>
      <w:r w:rsidR="00577EDA" w:rsidRPr="006B5179">
        <w:t>宣布給予柬埔寨旅行產品（</w:t>
      </w:r>
      <w:r w:rsidR="00577EDA" w:rsidRPr="006B5179">
        <w:t>travel goods</w:t>
      </w:r>
      <w:r w:rsidR="00577EDA" w:rsidRPr="006B5179">
        <w:t>）</w:t>
      </w:r>
      <w:r w:rsidR="00577EDA" w:rsidRPr="006B5179">
        <w:t>GSP</w:t>
      </w:r>
      <w:r w:rsidR="00577EDA" w:rsidRPr="006B5179">
        <w:t>下之零關稅待遇，涵蓋行李箱、登山用背包、女用手提包以及錢包等，較過去約</w:t>
      </w:r>
      <w:r w:rsidR="00577EDA" w:rsidRPr="006B5179">
        <w:t>7%</w:t>
      </w:r>
      <w:r w:rsidR="00577EDA" w:rsidRPr="006B5179">
        <w:t>的低關稅更為優惠。該待遇原產地規則約</w:t>
      </w:r>
      <w:r w:rsidR="00577EDA" w:rsidRPr="006B5179">
        <w:t>35%</w:t>
      </w:r>
      <w:r w:rsidR="00577EDA" w:rsidRPr="006B5179">
        <w:t>，但可與其他東協國家合併計算區域價值。美國預期該項政策將可創造柬埔寨每年對美國出口</w:t>
      </w:r>
      <w:r w:rsidR="00577EDA" w:rsidRPr="006B5179">
        <w:t>100</w:t>
      </w:r>
      <w:r w:rsidR="00577EDA" w:rsidRPr="006B5179">
        <w:t>億美元的商機，同時也可鼓勵柬紡織業者進行轉型。</w:t>
      </w:r>
      <w:r w:rsidRPr="006B5179">
        <w:rPr>
          <w:rFonts w:hint="eastAsia"/>
        </w:rPr>
        <w:t>自</w:t>
      </w:r>
      <w:r w:rsidRPr="006B5179">
        <w:rPr>
          <w:rFonts w:hint="eastAsia"/>
        </w:rPr>
        <w:t>2023</w:t>
      </w:r>
      <w:r w:rsidRPr="006B5179">
        <w:rPr>
          <w:rFonts w:hint="eastAsia"/>
        </w:rPr>
        <w:t>年起美國不再延長給予柬埔寨</w:t>
      </w:r>
      <w:r w:rsidRPr="006B5179">
        <w:rPr>
          <w:rFonts w:hint="eastAsia"/>
        </w:rPr>
        <w:t>GSP</w:t>
      </w:r>
      <w:r w:rsidRPr="006B5179">
        <w:rPr>
          <w:rFonts w:hint="eastAsia"/>
        </w:rPr>
        <w:t>優惠待遇，是否延長</w:t>
      </w:r>
      <w:r w:rsidRPr="006B5179">
        <w:rPr>
          <w:rFonts w:hint="eastAsia"/>
        </w:rPr>
        <w:t>GSP</w:t>
      </w:r>
      <w:r w:rsidRPr="006B5179">
        <w:rPr>
          <w:rFonts w:hint="eastAsia"/>
        </w:rPr>
        <w:t>優惠待遇已成為柬美會談的議題之一。</w:t>
      </w:r>
    </w:p>
    <w:p w14:paraId="37B1802E" w14:textId="65BBA04F" w:rsidR="006A2464" w:rsidRPr="006B5179" w:rsidRDefault="006A2464" w:rsidP="00584E90">
      <w:pPr>
        <w:pStyle w:val="af3"/>
        <w:ind w:left="945" w:firstLine="472"/>
        <w:rPr>
          <w:lang w:eastAsia="zh-TW"/>
        </w:rPr>
      </w:pPr>
      <w:r w:rsidRPr="006B5179">
        <w:rPr>
          <w:rFonts w:hint="eastAsia"/>
          <w:lang w:eastAsia="zh-TW"/>
        </w:rPr>
        <w:t>柬埔寨於</w:t>
      </w:r>
      <w:r w:rsidRPr="006B5179">
        <w:rPr>
          <w:lang w:eastAsia="zh-TW"/>
        </w:rPr>
        <w:t>2023</w:t>
      </w:r>
      <w:r w:rsidRPr="006B5179">
        <w:rPr>
          <w:rFonts w:hint="eastAsia"/>
          <w:lang w:eastAsia="zh-TW"/>
        </w:rPr>
        <w:t>年</w:t>
      </w:r>
      <w:r w:rsidRPr="006B5179">
        <w:rPr>
          <w:lang w:eastAsia="zh-TW"/>
        </w:rPr>
        <w:t>4</w:t>
      </w:r>
      <w:r w:rsidRPr="006B5179">
        <w:rPr>
          <w:rFonts w:hint="eastAsia"/>
          <w:lang w:eastAsia="zh-TW"/>
        </w:rPr>
        <w:t>月起受惠於英國發展中國家貿易計畫</w:t>
      </w:r>
      <w:r w:rsidR="007C411C" w:rsidRPr="006B5179">
        <w:rPr>
          <w:lang w:eastAsia="zh-TW"/>
        </w:rPr>
        <w:t>（</w:t>
      </w:r>
      <w:r w:rsidRPr="006B5179">
        <w:rPr>
          <w:lang w:eastAsia="zh-TW"/>
        </w:rPr>
        <w:t>DCTS</w:t>
      </w:r>
      <w:r w:rsidR="007C411C" w:rsidRPr="006B5179">
        <w:rPr>
          <w:lang w:eastAsia="zh-TW"/>
        </w:rPr>
        <w:t>）</w:t>
      </w:r>
      <w:r w:rsidRPr="006B5179">
        <w:rPr>
          <w:rFonts w:hint="eastAsia"/>
          <w:lang w:eastAsia="zh-TW"/>
        </w:rPr>
        <w:t>，此係英國於</w:t>
      </w:r>
      <w:r w:rsidRPr="006B5179">
        <w:rPr>
          <w:lang w:eastAsia="zh-TW"/>
        </w:rPr>
        <w:t>2022</w:t>
      </w:r>
      <w:r w:rsidRPr="006B5179">
        <w:rPr>
          <w:rFonts w:hint="eastAsia"/>
          <w:lang w:eastAsia="zh-TW"/>
        </w:rPr>
        <w:t>年</w:t>
      </w:r>
      <w:r w:rsidRPr="006B5179">
        <w:rPr>
          <w:lang w:eastAsia="zh-TW"/>
        </w:rPr>
        <w:t>8</w:t>
      </w:r>
      <w:r w:rsidRPr="006B5179">
        <w:rPr>
          <w:rFonts w:hint="eastAsia"/>
          <w:lang w:eastAsia="zh-TW"/>
        </w:rPr>
        <w:t>月公布之新型海關優惠措施。英國駐柬埔寨大使</w:t>
      </w:r>
      <w:r w:rsidRPr="006B5179">
        <w:rPr>
          <w:lang w:eastAsia="zh-TW"/>
        </w:rPr>
        <w:t>Dominic Williams</w:t>
      </w:r>
      <w:r w:rsidRPr="006B5179">
        <w:rPr>
          <w:rFonts w:hint="eastAsia"/>
          <w:lang w:eastAsia="zh-TW"/>
        </w:rPr>
        <w:t>頃表示，</w:t>
      </w:r>
      <w:r w:rsidRPr="006B5179">
        <w:rPr>
          <w:lang w:eastAsia="zh-TW"/>
        </w:rPr>
        <w:t>DCTS</w:t>
      </w:r>
      <w:r w:rsidRPr="006B5179">
        <w:rPr>
          <w:rFonts w:hint="eastAsia"/>
          <w:lang w:eastAsia="zh-TW"/>
        </w:rPr>
        <w:t>將取代以往之</w:t>
      </w:r>
      <w:proofErr w:type="gramStart"/>
      <w:r w:rsidRPr="006B5179">
        <w:rPr>
          <w:rFonts w:hint="eastAsia"/>
          <w:lang w:eastAsia="zh-TW"/>
        </w:rPr>
        <w:t>普惠制</w:t>
      </w:r>
      <w:proofErr w:type="gramEnd"/>
      <w:r w:rsidR="007C411C" w:rsidRPr="006B5179">
        <w:rPr>
          <w:lang w:eastAsia="zh-TW"/>
        </w:rPr>
        <w:t>（</w:t>
      </w:r>
      <w:r w:rsidRPr="006B5179">
        <w:rPr>
          <w:lang w:eastAsia="zh-TW"/>
        </w:rPr>
        <w:t>GSP</w:t>
      </w:r>
      <w:r w:rsidR="007C411C" w:rsidRPr="006B5179">
        <w:rPr>
          <w:lang w:eastAsia="zh-TW"/>
        </w:rPr>
        <w:t>）</w:t>
      </w:r>
      <w:r w:rsidRPr="006B5179">
        <w:rPr>
          <w:rFonts w:hint="eastAsia"/>
          <w:lang w:eastAsia="zh-TW"/>
        </w:rPr>
        <w:t>，並將於</w:t>
      </w:r>
      <w:r w:rsidRPr="006B5179">
        <w:rPr>
          <w:lang w:eastAsia="zh-TW"/>
        </w:rPr>
        <w:t>4</w:t>
      </w:r>
      <w:r w:rsidRPr="006B5179">
        <w:rPr>
          <w:rFonts w:hint="eastAsia"/>
          <w:lang w:eastAsia="zh-TW"/>
        </w:rPr>
        <w:t>月生效。柬埔寨將自動被列為受益國之</w:t>
      </w:r>
      <w:proofErr w:type="gramStart"/>
      <w:r w:rsidRPr="006B5179">
        <w:rPr>
          <w:rFonts w:hint="eastAsia"/>
          <w:lang w:eastAsia="zh-TW"/>
        </w:rPr>
        <w:t>一</w:t>
      </w:r>
      <w:proofErr w:type="gramEnd"/>
      <w:r w:rsidRPr="006B5179">
        <w:rPr>
          <w:rFonts w:hint="eastAsia"/>
          <w:lang w:eastAsia="zh-TW"/>
        </w:rPr>
        <w:t>。</w:t>
      </w:r>
    </w:p>
    <w:p w14:paraId="74D048A9" w14:textId="2265BB2B" w:rsidR="006A2464" w:rsidRPr="006B5179" w:rsidRDefault="006A2464" w:rsidP="00584E90">
      <w:pPr>
        <w:pStyle w:val="af3"/>
        <w:ind w:left="945" w:firstLine="472"/>
        <w:rPr>
          <w:lang w:eastAsia="zh-TW"/>
        </w:rPr>
      </w:pPr>
      <w:r w:rsidRPr="006B5179">
        <w:rPr>
          <w:rFonts w:hint="eastAsia"/>
          <w:lang w:eastAsia="zh-TW"/>
        </w:rPr>
        <w:t>柬埔寨已經從英國普惠制中受益，該制允許</w:t>
      </w:r>
      <w:proofErr w:type="gramStart"/>
      <w:r w:rsidRPr="006B5179">
        <w:rPr>
          <w:rFonts w:hint="eastAsia"/>
          <w:lang w:eastAsia="zh-TW"/>
        </w:rPr>
        <w:t>柬</w:t>
      </w:r>
      <w:proofErr w:type="gramEnd"/>
      <w:r w:rsidRPr="006B5179">
        <w:rPr>
          <w:rFonts w:hint="eastAsia"/>
          <w:lang w:eastAsia="zh-TW"/>
        </w:rPr>
        <w:t>國產品免關稅及免配額</w:t>
      </w:r>
      <w:r w:rsidRPr="006B5179">
        <w:rPr>
          <w:rFonts w:hint="eastAsia"/>
          <w:lang w:eastAsia="zh-TW"/>
        </w:rPr>
        <w:lastRenderedPageBreak/>
        <w:t>進入英國市場。</w:t>
      </w:r>
      <w:r w:rsidRPr="006B5179">
        <w:rPr>
          <w:lang w:eastAsia="zh-TW"/>
        </w:rPr>
        <w:t>Williams</w:t>
      </w:r>
      <w:r w:rsidRPr="006B5179">
        <w:rPr>
          <w:rFonts w:hint="eastAsia"/>
          <w:lang w:eastAsia="zh-TW"/>
        </w:rPr>
        <w:t>大使表示，</w:t>
      </w:r>
      <w:r w:rsidRPr="006B5179">
        <w:rPr>
          <w:lang w:eastAsia="zh-TW"/>
        </w:rPr>
        <w:t>DCTS</w:t>
      </w:r>
      <w:r w:rsidRPr="006B5179">
        <w:rPr>
          <w:rFonts w:hint="eastAsia"/>
          <w:lang w:eastAsia="zh-TW"/>
        </w:rPr>
        <w:t>將取代及改進普惠制，對柬埔寨產品出口到英國之原產地採取新方法，兩者間之關鍵差異在於原產地規則。</w:t>
      </w:r>
      <w:proofErr w:type="gramStart"/>
      <w:r w:rsidRPr="006B5179">
        <w:rPr>
          <w:rFonts w:hint="eastAsia"/>
          <w:lang w:eastAsia="zh-TW"/>
        </w:rPr>
        <w:t>渠稱</w:t>
      </w:r>
      <w:proofErr w:type="gramEnd"/>
      <w:r w:rsidRPr="006B5179">
        <w:rPr>
          <w:rFonts w:hint="eastAsia"/>
          <w:lang w:eastAsia="zh-TW"/>
        </w:rPr>
        <w:t>，新貿易計畫使部分在柬埔寨製造、部分在另一國製造的商品更容易出口到英國，而</w:t>
      </w:r>
      <w:r w:rsidRPr="006B5179">
        <w:rPr>
          <w:lang w:eastAsia="zh-TW"/>
        </w:rPr>
        <w:t>100%</w:t>
      </w:r>
      <w:r w:rsidRPr="006B5179">
        <w:rPr>
          <w:rFonts w:hint="eastAsia"/>
          <w:lang w:eastAsia="zh-TW"/>
        </w:rPr>
        <w:t>在柬埔寨製造的商品原本即可免關稅進入英國。</w:t>
      </w:r>
    </w:p>
    <w:p w14:paraId="64A05809" w14:textId="46CB4563" w:rsidR="00C7114A" w:rsidRPr="006B5179" w:rsidRDefault="00C7114A" w:rsidP="00472E5A">
      <w:pPr>
        <w:pStyle w:val="af3"/>
        <w:ind w:left="945" w:firstLine="472"/>
      </w:pPr>
      <w:r w:rsidRPr="006B5179">
        <w:rPr>
          <w:rFonts w:hint="eastAsia"/>
        </w:rPr>
        <w:t>柬埔寨正積極準備從低度開發國家（</w:t>
      </w:r>
      <w:r w:rsidRPr="006B5179">
        <w:rPr>
          <w:rFonts w:hint="eastAsia"/>
        </w:rPr>
        <w:t>LDC</w:t>
      </w:r>
      <w:r w:rsidRPr="006B5179">
        <w:rPr>
          <w:rFonts w:hint="eastAsia"/>
        </w:rPr>
        <w:t>）畢業，</w:t>
      </w:r>
      <w:r w:rsidR="002110DE" w:rsidRPr="006B5179">
        <w:rPr>
          <w:rFonts w:hint="eastAsia"/>
        </w:rPr>
        <w:t>並已經針對退出之影響、挑戰及失去貿易關稅優惠等層面進行廣泛研究。</w:t>
      </w:r>
      <w:r w:rsidR="00AA50A4" w:rsidRPr="006B5179">
        <w:rPr>
          <w:rFonts w:hint="eastAsia"/>
        </w:rPr>
        <w:t>為脫離</w:t>
      </w:r>
      <w:r w:rsidR="00AA50A4" w:rsidRPr="006B5179">
        <w:t>LDC</w:t>
      </w:r>
      <w:r w:rsidR="00AA50A4" w:rsidRPr="006B5179">
        <w:rPr>
          <w:rFonts w:hint="eastAsia"/>
        </w:rPr>
        <w:t>地位，柬埔寨必須至少通過</w:t>
      </w:r>
      <w:r w:rsidR="00AA50A4" w:rsidRPr="006B5179">
        <w:t>3</w:t>
      </w:r>
      <w:r w:rsidR="00AA50A4" w:rsidRPr="006B5179">
        <w:rPr>
          <w:rFonts w:hint="eastAsia"/>
        </w:rPr>
        <w:t>項評估：</w:t>
      </w:r>
      <w:r w:rsidR="00AA50A4" w:rsidRPr="006B5179">
        <w:t>1.</w:t>
      </w:r>
      <w:r w:rsidR="00AA50A4" w:rsidRPr="006B5179">
        <w:rPr>
          <w:rFonts w:hint="eastAsia"/>
        </w:rPr>
        <w:t>人均國民收入</w:t>
      </w:r>
      <w:r w:rsidR="007C411C" w:rsidRPr="006B5179">
        <w:t>（</w:t>
      </w:r>
      <w:r w:rsidR="00AA50A4" w:rsidRPr="006B5179">
        <w:t>GNI</w:t>
      </w:r>
      <w:r w:rsidR="007C411C" w:rsidRPr="006B5179">
        <w:t>）</w:t>
      </w:r>
      <w:r w:rsidR="00AA50A4" w:rsidRPr="006B5179">
        <w:rPr>
          <w:rFonts w:hint="eastAsia"/>
        </w:rPr>
        <w:t>、</w:t>
      </w:r>
      <w:r w:rsidR="00AA50A4" w:rsidRPr="006B5179">
        <w:t>2.</w:t>
      </w:r>
      <w:r w:rsidR="00AA50A4" w:rsidRPr="006B5179">
        <w:rPr>
          <w:rFonts w:hint="eastAsia"/>
        </w:rPr>
        <w:t>人力資產指數</w:t>
      </w:r>
      <w:r w:rsidR="007C411C" w:rsidRPr="006B5179">
        <w:t>（</w:t>
      </w:r>
      <w:r w:rsidR="00AA50A4" w:rsidRPr="006B5179">
        <w:t>HAI</w:t>
      </w:r>
      <w:r w:rsidR="007C411C" w:rsidRPr="006B5179">
        <w:t>）</w:t>
      </w:r>
      <w:r w:rsidR="00AA50A4" w:rsidRPr="006B5179">
        <w:rPr>
          <w:rFonts w:hint="eastAsia"/>
        </w:rPr>
        <w:t>以及</w:t>
      </w:r>
      <w:r w:rsidR="00AA50A4" w:rsidRPr="006B5179">
        <w:t>3.</w:t>
      </w:r>
      <w:r w:rsidR="00AA50A4" w:rsidRPr="006B5179">
        <w:rPr>
          <w:rFonts w:hint="eastAsia"/>
        </w:rPr>
        <w:t>經濟與環境脆弱性指數。</w:t>
      </w:r>
      <w:r w:rsidRPr="006B5179">
        <w:rPr>
          <w:rFonts w:hint="eastAsia"/>
        </w:rPr>
        <w:t>根據聯合國發展政策委員會（</w:t>
      </w:r>
      <w:r w:rsidRPr="006B5179">
        <w:rPr>
          <w:rFonts w:hint="eastAsia"/>
        </w:rPr>
        <w:t>CDP</w:t>
      </w:r>
      <w:r w:rsidRPr="006B5179">
        <w:rPr>
          <w:rFonts w:hint="eastAsia"/>
        </w:rPr>
        <w:t>）的評估，柬埔寨已達到人均國民收入（</w:t>
      </w:r>
      <w:r w:rsidRPr="006B5179">
        <w:rPr>
          <w:rFonts w:hint="eastAsia"/>
        </w:rPr>
        <w:t>GNI</w:t>
      </w:r>
      <w:r w:rsidRPr="006B5179">
        <w:rPr>
          <w:rFonts w:hint="eastAsia"/>
        </w:rPr>
        <w:t>）和人力資產指數（</w:t>
      </w:r>
      <w:r w:rsidRPr="006B5179">
        <w:rPr>
          <w:rFonts w:hint="eastAsia"/>
        </w:rPr>
        <w:t>HAI</w:t>
      </w:r>
      <w:r w:rsidRPr="006B5179">
        <w:rPr>
          <w:rFonts w:hint="eastAsia"/>
        </w:rPr>
        <w:t>）的畢業標準，但仍需在經濟與環境脆弱性指數（</w:t>
      </w:r>
      <w:r w:rsidRPr="006B5179">
        <w:rPr>
          <w:rFonts w:hint="eastAsia"/>
        </w:rPr>
        <w:t>EVI</w:t>
      </w:r>
      <w:r w:rsidRPr="006B5179">
        <w:rPr>
          <w:rFonts w:hint="eastAsia"/>
        </w:rPr>
        <w:t>）方面進一步改善，</w:t>
      </w:r>
      <w:r w:rsidR="007E3BB1" w:rsidRPr="006B5179">
        <w:rPr>
          <w:rFonts w:hint="eastAsia"/>
        </w:rPr>
        <w:t>目前柬埔寨</w:t>
      </w:r>
      <w:r w:rsidRPr="006B5179">
        <w:rPr>
          <w:rFonts w:hint="eastAsia"/>
        </w:rPr>
        <w:t>已獲得聯合國的確認，預計將於</w:t>
      </w:r>
      <w:r w:rsidRPr="006B5179">
        <w:rPr>
          <w:rFonts w:hint="eastAsia"/>
        </w:rPr>
        <w:t>2029</w:t>
      </w:r>
      <w:r w:rsidRPr="006B5179">
        <w:rPr>
          <w:rFonts w:hint="eastAsia"/>
        </w:rPr>
        <w:t>年正式脫離。</w:t>
      </w:r>
    </w:p>
    <w:p w14:paraId="0B1DA35D" w14:textId="650C1C23" w:rsidR="00C7114A" w:rsidRPr="006B5179" w:rsidRDefault="00C7114A" w:rsidP="00472E5A">
      <w:pPr>
        <w:pStyle w:val="af3"/>
        <w:ind w:left="945" w:firstLine="472"/>
      </w:pPr>
      <w:r w:rsidRPr="006B5179">
        <w:rPr>
          <w:rFonts w:hint="eastAsia"/>
        </w:rPr>
        <w:t>為確保順利過渡，柬埔寨政府正在推動貿易改革、基礎建設投資及人才培育，並尋求新的自由貿易協定（</w:t>
      </w:r>
      <w:r w:rsidRPr="006B5179">
        <w:rPr>
          <w:rFonts w:hint="eastAsia"/>
        </w:rPr>
        <w:t>FTA</w:t>
      </w:r>
      <w:r w:rsidRPr="006B5179">
        <w:rPr>
          <w:rFonts w:hint="eastAsia"/>
        </w:rPr>
        <w:t>）以減少畢業後可能失去的貿易優惠。此外，柬埔寨總理洪馬內強調，政府將透過強化人力資源與國家獨立建設，確保經濟穩定發展，並朝</w:t>
      </w:r>
      <w:r w:rsidRPr="006B5179">
        <w:rPr>
          <w:rFonts w:hint="eastAsia"/>
        </w:rPr>
        <w:t>2050</w:t>
      </w:r>
      <w:r w:rsidRPr="006B5179">
        <w:rPr>
          <w:rFonts w:hint="eastAsia"/>
        </w:rPr>
        <w:t>年成為富裕國家的目標邁進。</w:t>
      </w:r>
    </w:p>
    <w:p w14:paraId="1EE3A0B6" w14:textId="1CA06A2C" w:rsidR="00C7114A" w:rsidRPr="006B5179" w:rsidRDefault="00C7114A" w:rsidP="00472E5A">
      <w:pPr>
        <w:pStyle w:val="af3"/>
        <w:ind w:left="945" w:firstLine="472"/>
        <w:rPr>
          <w:lang w:eastAsia="zh-TW"/>
        </w:rPr>
      </w:pPr>
      <w:r w:rsidRPr="006B5179">
        <w:rPr>
          <w:rFonts w:hint="eastAsia"/>
        </w:rPr>
        <w:t>畢業後，柬埔寨將不再享有部分貿易優惠，例如歐盟的普惠制（</w:t>
      </w:r>
      <w:r w:rsidRPr="006B5179">
        <w:rPr>
          <w:rFonts w:hint="eastAsia"/>
        </w:rPr>
        <w:t>GSP</w:t>
      </w:r>
      <w:r w:rsidRPr="006B5179">
        <w:rPr>
          <w:rFonts w:hint="eastAsia"/>
        </w:rPr>
        <w:t>）及「除武器外一切產品」（</w:t>
      </w:r>
      <w:r w:rsidRPr="006B5179">
        <w:rPr>
          <w:rFonts w:hint="eastAsia"/>
        </w:rPr>
        <w:t>EBA</w:t>
      </w:r>
      <w:r w:rsidRPr="006B5179">
        <w:rPr>
          <w:rFonts w:hint="eastAsia"/>
        </w:rPr>
        <w:t>）關稅計畫，這可能影響服裝、鞋類及旅行用品出口。因此，</w:t>
      </w:r>
      <w:r w:rsidR="007E3BB1" w:rsidRPr="006B5179">
        <w:rPr>
          <w:rFonts w:hint="eastAsia"/>
        </w:rPr>
        <w:t>柬國</w:t>
      </w:r>
      <w:r w:rsidRPr="006B5179">
        <w:rPr>
          <w:rFonts w:hint="eastAsia"/>
        </w:rPr>
        <w:t>政府正積極尋求</w:t>
      </w:r>
      <w:r w:rsidRPr="006B5179">
        <w:rPr>
          <w:rFonts w:hint="eastAsia"/>
        </w:rPr>
        <w:t>GSP Plus</w:t>
      </w:r>
      <w:r w:rsidRPr="006B5179">
        <w:rPr>
          <w:rFonts w:hint="eastAsia"/>
        </w:rPr>
        <w:t>等替代方案，以維持競爭力。</w:t>
      </w:r>
    </w:p>
    <w:p w14:paraId="1AA1AE5B" w14:textId="0DD181D5" w:rsidR="00CB20D0" w:rsidRPr="006B5179" w:rsidRDefault="00CB20D0" w:rsidP="00472E5A">
      <w:pPr>
        <w:pStyle w:val="af3"/>
        <w:ind w:left="945" w:firstLine="472"/>
        <w:rPr>
          <w:lang w:eastAsia="zh-TW"/>
        </w:rPr>
      </w:pPr>
      <w:r w:rsidRPr="006B5179">
        <w:rPr>
          <w:rFonts w:hint="eastAsia"/>
          <w:lang w:val="x-none" w:eastAsia="zh-TW"/>
        </w:rPr>
        <w:t>柬埔寨商業部</w:t>
      </w:r>
      <w:r w:rsidRPr="006B5179">
        <w:rPr>
          <w:rFonts w:hint="eastAsia"/>
          <w:color w:val="FF00FF"/>
          <w:lang w:val="x-none" w:eastAsia="zh-TW"/>
        </w:rPr>
        <w:t>宣</w:t>
      </w:r>
      <w:r w:rsidR="00AA7A58" w:rsidRPr="006B5179">
        <w:rPr>
          <w:rFonts w:hint="eastAsia"/>
          <w:color w:val="FF00FF"/>
          <w:lang w:val="x-none" w:eastAsia="zh-TW"/>
        </w:rPr>
        <w:t>布</w:t>
      </w:r>
      <w:r w:rsidRPr="006B5179">
        <w:rPr>
          <w:rFonts w:hint="eastAsia"/>
          <w:lang w:val="x-none" w:eastAsia="zh-TW"/>
        </w:rPr>
        <w:t>，將正式啟動一項旨在提升本土製造業競爭力的戰略計畫。該戰略明確提出，目標在</w:t>
      </w:r>
      <w:r w:rsidRPr="006B5179">
        <w:rPr>
          <w:lang w:val="x-none" w:eastAsia="zh-TW"/>
        </w:rPr>
        <w:t>2026</w:t>
      </w:r>
      <w:r w:rsidRPr="006B5179">
        <w:rPr>
          <w:rFonts w:hint="eastAsia"/>
          <w:lang w:val="x-none" w:eastAsia="zh-TW"/>
        </w:rPr>
        <w:t>年</w:t>
      </w:r>
      <w:r w:rsidRPr="006B5179">
        <w:rPr>
          <w:lang w:val="x-none" w:eastAsia="zh-TW"/>
        </w:rPr>
        <w:t>6</w:t>
      </w:r>
      <w:r w:rsidRPr="006B5179">
        <w:rPr>
          <w:rFonts w:hint="eastAsia"/>
          <w:lang w:val="x-none" w:eastAsia="zh-TW"/>
        </w:rPr>
        <w:t>月前，初步實現國產商品替代進口比例達到</w:t>
      </w:r>
      <w:r w:rsidRPr="006B5179">
        <w:rPr>
          <w:lang w:val="x-none" w:eastAsia="zh-TW"/>
        </w:rPr>
        <w:t>50%</w:t>
      </w:r>
      <w:r w:rsidRPr="006B5179">
        <w:rPr>
          <w:rFonts w:hint="eastAsia"/>
          <w:lang w:val="x-none" w:eastAsia="zh-TW"/>
        </w:rPr>
        <w:t>，</w:t>
      </w:r>
      <w:proofErr w:type="spellStart"/>
      <w:r w:rsidRPr="006B5179">
        <w:rPr>
          <w:rFonts w:hint="eastAsia"/>
          <w:lang w:val="x-none" w:eastAsia="zh-TW"/>
        </w:rPr>
        <w:t>最終實現本土製造商品達到國內市場</w:t>
      </w:r>
      <w:proofErr w:type="spellEnd"/>
      <w:r w:rsidRPr="006B5179">
        <w:rPr>
          <w:lang w:val="x-none" w:eastAsia="zh-TW"/>
        </w:rPr>
        <w:t>75%</w:t>
      </w:r>
      <w:r w:rsidRPr="006B5179">
        <w:rPr>
          <w:rFonts w:hint="eastAsia"/>
          <w:lang w:val="x-none" w:eastAsia="zh-TW"/>
        </w:rPr>
        <w:t>占有</w:t>
      </w:r>
      <w:proofErr w:type="gramStart"/>
      <w:r w:rsidRPr="006B5179">
        <w:rPr>
          <w:rFonts w:hint="eastAsia"/>
          <w:lang w:val="x-none" w:eastAsia="zh-TW"/>
        </w:rPr>
        <w:t>有</w:t>
      </w:r>
      <w:proofErr w:type="gramEnd"/>
      <w:r w:rsidRPr="006B5179">
        <w:rPr>
          <w:rFonts w:hint="eastAsia"/>
          <w:lang w:val="x-none" w:eastAsia="zh-TW"/>
        </w:rPr>
        <w:t>率，以逐步減少對進口產品的依賴，增強國家經濟韌性。</w:t>
      </w:r>
    </w:p>
    <w:p w14:paraId="32B5D0E6" w14:textId="77777777" w:rsidR="004B1B32" w:rsidRPr="006B5179" w:rsidRDefault="004B1B32" w:rsidP="00577EDA">
      <w:pPr>
        <w:pStyle w:val="af0"/>
        <w:ind w:left="945" w:hanging="709"/>
        <w:rPr>
          <w:lang w:eastAsia="zh-TW"/>
        </w:rPr>
      </w:pPr>
    </w:p>
    <w:p w14:paraId="58CADEE7" w14:textId="7F31C093" w:rsidR="00577EDA" w:rsidRPr="006B5179" w:rsidRDefault="00577EDA" w:rsidP="00577EDA">
      <w:pPr>
        <w:pStyle w:val="af0"/>
        <w:ind w:left="945" w:hanging="709"/>
        <w:rPr>
          <w:lang w:eastAsia="zh-TW"/>
        </w:rPr>
      </w:pPr>
      <w:r w:rsidRPr="006B5179">
        <w:rPr>
          <w:lang w:eastAsia="zh-TW"/>
        </w:rPr>
        <w:lastRenderedPageBreak/>
        <w:t>（三）有關</w:t>
      </w:r>
      <w:proofErr w:type="gramStart"/>
      <w:r w:rsidRPr="006B5179">
        <w:rPr>
          <w:lang w:eastAsia="zh-TW"/>
        </w:rPr>
        <w:t>柬</w:t>
      </w:r>
      <w:proofErr w:type="gramEnd"/>
      <w:r w:rsidRPr="006B5179">
        <w:rPr>
          <w:lang w:eastAsia="zh-TW"/>
        </w:rPr>
        <w:t>國投資利基方面</w:t>
      </w:r>
    </w:p>
    <w:p w14:paraId="79D639DA" w14:textId="77777777" w:rsidR="00577EDA" w:rsidRPr="006B5179" w:rsidRDefault="00577EDA" w:rsidP="00D70752">
      <w:pPr>
        <w:pStyle w:val="af3"/>
        <w:ind w:left="945" w:firstLine="472"/>
        <w:rPr>
          <w:lang w:eastAsia="zh-TW"/>
        </w:rPr>
      </w:pPr>
      <w:r w:rsidRPr="006B5179">
        <w:rPr>
          <w:lang w:eastAsia="zh-TW"/>
        </w:rPr>
        <w:t>官方資料顯示，柬埔寨目前鼓勵外商向</w:t>
      </w:r>
      <w:proofErr w:type="gramStart"/>
      <w:r w:rsidRPr="006B5179">
        <w:rPr>
          <w:lang w:eastAsia="zh-TW"/>
        </w:rPr>
        <w:t>柬</w:t>
      </w:r>
      <w:proofErr w:type="gramEnd"/>
      <w:r w:rsidRPr="006B5179">
        <w:rPr>
          <w:lang w:eastAsia="zh-TW"/>
        </w:rPr>
        <w:t>國投資農業、食品加工</w:t>
      </w:r>
      <w:r w:rsidRPr="006B5179">
        <w:rPr>
          <w:rFonts w:hint="eastAsia"/>
          <w:lang w:eastAsia="zh-TW"/>
        </w:rPr>
        <w:t>、電子業</w:t>
      </w:r>
      <w:r w:rsidRPr="006B5179">
        <w:rPr>
          <w:lang w:eastAsia="zh-TW"/>
        </w:rPr>
        <w:t>及</w:t>
      </w:r>
      <w:r w:rsidRPr="006B5179">
        <w:rPr>
          <w:rFonts w:hint="eastAsia"/>
          <w:lang w:eastAsia="zh-TW"/>
        </w:rPr>
        <w:t>汽車</w:t>
      </w:r>
      <w:r w:rsidRPr="006B5179">
        <w:rPr>
          <w:lang w:eastAsia="zh-TW"/>
        </w:rPr>
        <w:t>業等產業。</w:t>
      </w:r>
    </w:p>
    <w:p w14:paraId="2A765CA7" w14:textId="77777777" w:rsidR="00577EDA" w:rsidRPr="006B5179" w:rsidRDefault="00D70752" w:rsidP="00D70752">
      <w:pPr>
        <w:pStyle w:val="af4"/>
        <w:ind w:left="1417" w:hanging="472"/>
      </w:pPr>
      <w:bookmarkStart w:id="3" w:name="_Hlk104353022"/>
      <w:r w:rsidRPr="006B5179">
        <w:rPr>
          <w:rFonts w:hint="eastAsia"/>
        </w:rPr>
        <w:t>１、</w:t>
      </w:r>
      <w:r w:rsidR="00577EDA" w:rsidRPr="006B5179">
        <w:rPr>
          <w:rFonts w:hint="eastAsia"/>
        </w:rPr>
        <w:t>農業及食品加工</w:t>
      </w:r>
    </w:p>
    <w:bookmarkEnd w:id="3"/>
    <w:p w14:paraId="19CD4145" w14:textId="6CDE52B8" w:rsidR="00577EDA" w:rsidRPr="006B5179" w:rsidRDefault="3F3E9CC5" w:rsidP="00F80549">
      <w:pPr>
        <w:pStyle w:val="af7"/>
        <w:ind w:left="1417" w:firstLine="472"/>
        <w:rPr>
          <w:lang w:eastAsia="zh-TW"/>
        </w:rPr>
      </w:pPr>
      <w:proofErr w:type="gramStart"/>
      <w:r w:rsidRPr="006B5179">
        <w:rPr>
          <w:lang w:eastAsia="zh-TW"/>
        </w:rPr>
        <w:t>柬</w:t>
      </w:r>
      <w:proofErr w:type="gramEnd"/>
      <w:r w:rsidRPr="006B5179">
        <w:rPr>
          <w:lang w:eastAsia="zh-TW"/>
        </w:rPr>
        <w:t>國擁有豐富的勞工資源，每年可提供勞工市場約</w:t>
      </w:r>
      <w:r w:rsidRPr="006B5179">
        <w:rPr>
          <w:lang w:eastAsia="zh-TW"/>
        </w:rPr>
        <w:t>30</w:t>
      </w:r>
      <w:r w:rsidRPr="006B5179">
        <w:rPr>
          <w:lang w:eastAsia="zh-TW"/>
        </w:rPr>
        <w:t>萬名新勞工。</w:t>
      </w:r>
      <w:proofErr w:type="gramStart"/>
      <w:r w:rsidRPr="006B5179">
        <w:rPr>
          <w:lang w:eastAsia="zh-TW"/>
        </w:rPr>
        <w:t>柬</w:t>
      </w:r>
      <w:proofErr w:type="gramEnd"/>
      <w:r w:rsidRPr="006B5179">
        <w:rPr>
          <w:lang w:eastAsia="zh-TW"/>
        </w:rPr>
        <w:t>國土地及勞工資源均可滿足發展農業、食品加工等需求。</w:t>
      </w:r>
      <w:proofErr w:type="gramStart"/>
      <w:r w:rsidRPr="006B5179">
        <w:rPr>
          <w:lang w:eastAsia="zh-TW"/>
        </w:rPr>
        <w:t>柬</w:t>
      </w:r>
      <w:proofErr w:type="gramEnd"/>
      <w:r w:rsidRPr="006B5179">
        <w:rPr>
          <w:lang w:eastAsia="zh-TW"/>
        </w:rPr>
        <w:t>國農業亦是政府鼓勵外資之產業，尤其是稻米。</w:t>
      </w:r>
      <w:proofErr w:type="gramStart"/>
      <w:r w:rsidRPr="006B5179">
        <w:rPr>
          <w:lang w:eastAsia="zh-TW"/>
        </w:rPr>
        <w:t>柬</w:t>
      </w:r>
      <w:proofErr w:type="gramEnd"/>
      <w:r w:rsidRPr="006B5179">
        <w:rPr>
          <w:lang w:eastAsia="zh-TW"/>
        </w:rPr>
        <w:t>國稻米種類甚多，在全球逐漸面臨糧食短缺之際，盛產稻米之</w:t>
      </w:r>
      <w:proofErr w:type="gramStart"/>
      <w:r w:rsidRPr="006B5179">
        <w:rPr>
          <w:lang w:eastAsia="zh-TW"/>
        </w:rPr>
        <w:t>柬</w:t>
      </w:r>
      <w:proofErr w:type="gramEnd"/>
      <w:r w:rsidRPr="006B5179">
        <w:rPr>
          <w:lang w:eastAsia="zh-TW"/>
        </w:rPr>
        <w:t>國，更是一項有利條件。</w:t>
      </w:r>
      <w:proofErr w:type="gramStart"/>
      <w:r w:rsidRPr="006B5179">
        <w:rPr>
          <w:lang w:eastAsia="zh-TW"/>
        </w:rPr>
        <w:t>柬</w:t>
      </w:r>
      <w:proofErr w:type="gramEnd"/>
      <w:r w:rsidRPr="006B5179">
        <w:rPr>
          <w:lang w:eastAsia="zh-TW"/>
        </w:rPr>
        <w:t>國政府亦積極採取相關有利措施，提高稻米產量，尤其</w:t>
      </w:r>
      <w:r w:rsidR="00AA7A58" w:rsidRPr="006B5179">
        <w:rPr>
          <w:color w:val="FF00FF"/>
          <w:lang w:eastAsia="zh-TW"/>
        </w:rPr>
        <w:t>中國大陸</w:t>
      </w:r>
      <w:r w:rsidRPr="006B5179">
        <w:rPr>
          <w:lang w:eastAsia="zh-TW"/>
        </w:rPr>
        <w:t>亦赴</w:t>
      </w:r>
      <w:proofErr w:type="gramStart"/>
      <w:r w:rsidRPr="006B5179">
        <w:rPr>
          <w:lang w:eastAsia="zh-TW"/>
        </w:rPr>
        <w:t>柬</w:t>
      </w:r>
      <w:proofErr w:type="gramEnd"/>
      <w:r w:rsidRPr="006B5179">
        <w:rPr>
          <w:lang w:eastAsia="zh-TW"/>
        </w:rPr>
        <w:t>國投資設立碾米廠。</w:t>
      </w:r>
      <w:proofErr w:type="gramStart"/>
      <w:r w:rsidRPr="006B5179">
        <w:rPr>
          <w:lang w:eastAsia="zh-TW"/>
        </w:rPr>
        <w:t>柬</w:t>
      </w:r>
      <w:proofErr w:type="gramEnd"/>
      <w:r w:rsidRPr="006B5179">
        <w:rPr>
          <w:lang w:eastAsia="zh-TW"/>
        </w:rPr>
        <w:t>國政府已制定稻米出口總量邁向超越</w:t>
      </w:r>
      <w:r w:rsidRPr="006B5179">
        <w:rPr>
          <w:lang w:eastAsia="zh-TW"/>
        </w:rPr>
        <w:t>100</w:t>
      </w:r>
      <w:r w:rsidRPr="006B5179">
        <w:rPr>
          <w:lang w:eastAsia="zh-TW"/>
        </w:rPr>
        <w:t>萬公噸之目標。</w:t>
      </w:r>
      <w:proofErr w:type="gramStart"/>
      <w:r w:rsidRPr="006B5179">
        <w:rPr>
          <w:lang w:eastAsia="zh-TW"/>
        </w:rPr>
        <w:t>此外，</w:t>
      </w:r>
      <w:proofErr w:type="gramEnd"/>
      <w:r w:rsidRPr="006B5179">
        <w:rPr>
          <w:lang w:eastAsia="zh-TW"/>
        </w:rPr>
        <w:t>歐盟自</w:t>
      </w:r>
      <w:r w:rsidRPr="006B5179">
        <w:rPr>
          <w:lang w:eastAsia="zh-TW"/>
        </w:rPr>
        <w:t>2019</w:t>
      </w:r>
      <w:r w:rsidRPr="006B5179">
        <w:rPr>
          <w:lang w:eastAsia="zh-TW"/>
        </w:rPr>
        <w:t>年</w:t>
      </w:r>
      <w:r w:rsidRPr="006B5179">
        <w:rPr>
          <w:lang w:eastAsia="zh-TW"/>
        </w:rPr>
        <w:t>1</w:t>
      </w:r>
      <w:r w:rsidRPr="006B5179">
        <w:rPr>
          <w:lang w:eastAsia="zh-TW"/>
        </w:rPr>
        <w:t>月</w:t>
      </w:r>
      <w:r w:rsidRPr="006B5179">
        <w:rPr>
          <w:lang w:eastAsia="zh-TW"/>
        </w:rPr>
        <w:t>18</w:t>
      </w:r>
      <w:r w:rsidRPr="006B5179">
        <w:rPr>
          <w:lang w:eastAsia="zh-TW"/>
        </w:rPr>
        <w:t>日起對柬埔寨稻米徵收為期</w:t>
      </w:r>
      <w:r w:rsidRPr="006B5179">
        <w:rPr>
          <w:lang w:eastAsia="zh-TW"/>
        </w:rPr>
        <w:t>3</w:t>
      </w:r>
      <w:r w:rsidRPr="006B5179">
        <w:rPr>
          <w:lang w:eastAsia="zh-TW"/>
        </w:rPr>
        <w:t>年的關稅，以制約柬埔寨稻米輸銷歐盟，進而保護義大利等歐盟稻米生產國，該徵稅措施於</w:t>
      </w:r>
      <w:r w:rsidRPr="006B5179">
        <w:rPr>
          <w:lang w:eastAsia="zh-TW"/>
        </w:rPr>
        <w:t>2022</w:t>
      </w:r>
      <w:r w:rsidRPr="006B5179">
        <w:rPr>
          <w:lang w:eastAsia="zh-TW"/>
        </w:rPr>
        <w:t>年</w:t>
      </w:r>
      <w:r w:rsidRPr="006B5179">
        <w:rPr>
          <w:lang w:eastAsia="zh-TW"/>
        </w:rPr>
        <w:t>1</w:t>
      </w:r>
      <w:r w:rsidRPr="006B5179">
        <w:rPr>
          <w:lang w:eastAsia="zh-TW"/>
        </w:rPr>
        <w:t>月</w:t>
      </w:r>
      <w:r w:rsidRPr="006B5179">
        <w:rPr>
          <w:lang w:eastAsia="zh-TW"/>
        </w:rPr>
        <w:t>18</w:t>
      </w:r>
      <w:r w:rsidRPr="006B5179">
        <w:rPr>
          <w:lang w:eastAsia="zh-TW"/>
        </w:rPr>
        <w:t>日到期，歐盟決定不再對柬埔寨稻米徵收關稅。</w:t>
      </w:r>
    </w:p>
    <w:p w14:paraId="404FE935" w14:textId="77777777" w:rsidR="000B2C7D" w:rsidRPr="006B5179" w:rsidRDefault="000B2C7D" w:rsidP="00EA7993">
      <w:pPr>
        <w:pStyle w:val="af7"/>
        <w:ind w:left="1417" w:firstLine="472"/>
        <w:rPr>
          <w:lang w:eastAsia="zh-TW"/>
        </w:rPr>
      </w:pPr>
      <w:r w:rsidRPr="006B5179">
        <w:rPr>
          <w:rFonts w:hint="eastAsia"/>
          <w:lang w:eastAsia="zh-TW"/>
        </w:rPr>
        <w:t>農業是柬埔寨經濟支柱產業之一，</w:t>
      </w:r>
      <w:r w:rsidRPr="006B5179">
        <w:rPr>
          <w:lang w:eastAsia="zh-TW"/>
        </w:rPr>
        <w:t>2025</w:t>
      </w:r>
      <w:r w:rsidRPr="006B5179">
        <w:rPr>
          <w:rFonts w:hint="eastAsia"/>
          <w:lang w:eastAsia="zh-TW"/>
        </w:rPr>
        <w:t>年農產品出口達</w:t>
      </w:r>
      <w:r w:rsidRPr="006B5179">
        <w:rPr>
          <w:lang w:eastAsia="zh-TW"/>
        </w:rPr>
        <w:t>1,500</w:t>
      </w:r>
      <w:r w:rsidRPr="006B5179">
        <w:rPr>
          <w:rFonts w:hint="eastAsia"/>
          <w:lang w:eastAsia="zh-TW"/>
        </w:rPr>
        <w:t>萬噸，較</w:t>
      </w:r>
      <w:r w:rsidRPr="006B5179">
        <w:rPr>
          <w:lang w:eastAsia="zh-TW"/>
        </w:rPr>
        <w:t>2024</w:t>
      </w:r>
      <w:r w:rsidRPr="006B5179">
        <w:rPr>
          <w:rFonts w:hint="eastAsia"/>
          <w:lang w:eastAsia="zh-TW"/>
        </w:rPr>
        <w:t>年成長</w:t>
      </w:r>
      <w:r w:rsidRPr="006B5179">
        <w:rPr>
          <w:lang w:eastAsia="zh-TW"/>
        </w:rPr>
        <w:t>27.83%</w:t>
      </w:r>
      <w:r w:rsidRPr="006B5179">
        <w:rPr>
          <w:rFonts w:hint="eastAsia"/>
          <w:lang w:eastAsia="zh-TW"/>
        </w:rPr>
        <w:t>，主要以稻穀、大米及其他農產品等。多年來，柬埔寨政府一直努力推動農業現代化發展，希望提升農業的競爭力、適應氣候變化能力和</w:t>
      </w:r>
      <w:proofErr w:type="gramStart"/>
      <w:r w:rsidRPr="006B5179">
        <w:rPr>
          <w:rFonts w:hint="eastAsia"/>
          <w:lang w:eastAsia="zh-TW"/>
        </w:rPr>
        <w:t>可</w:t>
      </w:r>
      <w:proofErr w:type="gramEnd"/>
      <w:r w:rsidRPr="006B5179">
        <w:rPr>
          <w:rFonts w:hint="eastAsia"/>
          <w:lang w:eastAsia="zh-TW"/>
        </w:rPr>
        <w:t>持續性。</w:t>
      </w:r>
      <w:r w:rsidRPr="006B5179">
        <w:rPr>
          <w:lang w:eastAsia="zh-TW"/>
        </w:rPr>
        <w:t>2022</w:t>
      </w:r>
      <w:r w:rsidRPr="006B5179">
        <w:rPr>
          <w:rFonts w:hint="eastAsia"/>
          <w:lang w:eastAsia="zh-TW"/>
        </w:rPr>
        <w:t>年</w:t>
      </w:r>
      <w:r w:rsidRPr="006B5179">
        <w:rPr>
          <w:lang w:eastAsia="zh-TW"/>
        </w:rPr>
        <w:t>9</w:t>
      </w:r>
      <w:r w:rsidRPr="006B5179">
        <w:rPr>
          <w:rFonts w:hint="eastAsia"/>
          <w:lang w:eastAsia="zh-TW"/>
        </w:rPr>
        <w:t>月，柬埔寨「國家農業發展政策（</w:t>
      </w:r>
      <w:r w:rsidRPr="006B5179">
        <w:rPr>
          <w:lang w:eastAsia="zh-TW"/>
        </w:rPr>
        <w:t>2022</w:t>
      </w:r>
      <w:r w:rsidRPr="006B5179">
        <w:rPr>
          <w:rFonts w:hint="eastAsia"/>
          <w:lang w:eastAsia="zh-TW"/>
        </w:rPr>
        <w:t>年至</w:t>
      </w:r>
      <w:r w:rsidRPr="006B5179">
        <w:rPr>
          <w:lang w:eastAsia="zh-TW"/>
        </w:rPr>
        <w:t>2030</w:t>
      </w:r>
      <w:r w:rsidRPr="006B5179">
        <w:rPr>
          <w:rFonts w:hint="eastAsia"/>
          <w:lang w:eastAsia="zh-TW"/>
        </w:rPr>
        <w:t>年）」草案通過。該政策包括農業發展形勢分析、目標願景、實施策略等，是柬埔寨農業現代化的總體規劃。</w:t>
      </w:r>
    </w:p>
    <w:p w14:paraId="6F1917B0" w14:textId="77777777" w:rsidR="000B2C7D" w:rsidRPr="006B5179" w:rsidRDefault="00000000" w:rsidP="00EA7993">
      <w:pPr>
        <w:pStyle w:val="af7"/>
        <w:ind w:left="1417" w:firstLine="472"/>
        <w:rPr>
          <w:lang w:val="x-none" w:eastAsia="zh-TW"/>
        </w:rPr>
      </w:pPr>
      <w:sdt>
        <w:sdtPr>
          <w:rPr>
            <w:lang w:val="x-none" w:eastAsia="zh-TW"/>
          </w:rPr>
          <w:tag w:val="goog_rdk_39"/>
          <w:id w:val="1073389881"/>
        </w:sdtPr>
        <w:sdtContent>
          <w:r w:rsidR="000B2C7D" w:rsidRPr="006B5179">
            <w:rPr>
              <w:lang w:val="x-none" w:eastAsia="zh-TW"/>
            </w:rPr>
            <w:t>在聯合國糧農組織的支持下，柬埔寨政府堅持開展年度農業調查和農業普查，收集農業發展最新資料，為制定農業政策提供科學參考。柬埔寨政府表示將全力推動農業從勞動密集型向技術密集型轉變，包括促進家庭農業向高標準、有競爭力、供應導向型農業轉變。</w:t>
          </w:r>
        </w:sdtContent>
      </w:sdt>
      <w:r w:rsidR="000B2C7D" w:rsidRPr="006B5179">
        <w:rPr>
          <w:lang w:val="x-none" w:eastAsia="zh-TW"/>
        </w:rPr>
        <w:t>2023</w:t>
      </w:r>
      <w:sdt>
        <w:sdtPr>
          <w:rPr>
            <w:lang w:val="x-none" w:eastAsia="zh-TW"/>
          </w:rPr>
          <w:tag w:val="goog_rdk_40"/>
          <w:id w:val="1936776688"/>
        </w:sdtPr>
        <w:sdtContent>
          <w:r w:rsidR="000B2C7D" w:rsidRPr="006B5179">
            <w:rPr>
              <w:lang w:val="x-none" w:eastAsia="zh-TW"/>
            </w:rPr>
            <w:t>年</w:t>
          </w:r>
        </w:sdtContent>
      </w:sdt>
      <w:r w:rsidR="000B2C7D" w:rsidRPr="006B5179">
        <w:rPr>
          <w:lang w:val="x-none" w:eastAsia="zh-TW"/>
        </w:rPr>
        <w:t>11</w:t>
      </w:r>
      <w:sdt>
        <w:sdtPr>
          <w:rPr>
            <w:lang w:val="x-none" w:eastAsia="zh-TW"/>
          </w:rPr>
          <w:tag w:val="goog_rdk_41"/>
          <w:id w:val="-1377613782"/>
        </w:sdtPr>
        <w:sdtContent>
          <w:r w:rsidR="000B2C7D" w:rsidRPr="006B5179">
            <w:rPr>
              <w:lang w:val="x-none" w:eastAsia="zh-TW"/>
            </w:rPr>
            <w:t>月，柬埔寨宣</w:t>
          </w:r>
          <w:r w:rsidR="000B2C7D" w:rsidRPr="006B5179">
            <w:rPr>
              <w:rFonts w:hint="eastAsia"/>
              <w:lang w:val="x-none" w:eastAsia="zh-TW"/>
            </w:rPr>
            <w:t>布</w:t>
          </w:r>
          <w:r w:rsidR="000B2C7D" w:rsidRPr="006B5179">
            <w:rPr>
              <w:lang w:val="x-none" w:eastAsia="zh-TW"/>
            </w:rPr>
            <w:t>實施兩項新的農業發展政策：建立協調和融</w:t>
          </w:r>
          <w:r w:rsidR="000B2C7D" w:rsidRPr="006B5179">
            <w:rPr>
              <w:lang w:val="x-none" w:eastAsia="zh-TW"/>
            </w:rPr>
            <w:lastRenderedPageBreak/>
            <w:t>資機制，以穩定農產品價格；派遣農業技術官員到重點農業省份的鄉鎮，推廣農業現代化試點。同時，政府繼續對農業用地、家庭農田和農業設備進口實行免稅，對大米等</w:t>
          </w:r>
        </w:sdtContent>
      </w:sdt>
      <w:r w:rsidR="000B2C7D" w:rsidRPr="006B5179">
        <w:rPr>
          <w:lang w:val="x-none" w:eastAsia="zh-TW"/>
        </w:rPr>
        <w:t>14</w:t>
      </w:r>
      <w:sdt>
        <w:sdtPr>
          <w:rPr>
            <w:lang w:val="x-none" w:eastAsia="zh-TW"/>
          </w:rPr>
          <w:tag w:val="goog_rdk_42"/>
          <w:id w:val="-959026562"/>
        </w:sdtPr>
        <w:sdtContent>
          <w:r w:rsidR="000B2C7D" w:rsidRPr="006B5179">
            <w:rPr>
              <w:lang w:val="x-none" w:eastAsia="zh-TW"/>
            </w:rPr>
            <w:t>類農產品的國內生產企業實施稅收優惠至</w:t>
          </w:r>
        </w:sdtContent>
      </w:sdt>
      <w:r w:rsidR="000B2C7D" w:rsidRPr="006B5179">
        <w:rPr>
          <w:lang w:val="x-none" w:eastAsia="zh-TW"/>
        </w:rPr>
        <w:t>2025</w:t>
      </w:r>
      <w:sdt>
        <w:sdtPr>
          <w:rPr>
            <w:lang w:val="x-none" w:eastAsia="zh-TW"/>
          </w:rPr>
          <w:tag w:val="goog_rdk_43"/>
          <w:id w:val="-1233077479"/>
        </w:sdtPr>
        <w:sdtContent>
          <w:r w:rsidR="000B2C7D" w:rsidRPr="006B5179">
            <w:rPr>
              <w:lang w:val="x-none" w:eastAsia="zh-TW"/>
            </w:rPr>
            <w:t>年底。</w:t>
          </w:r>
        </w:sdtContent>
      </w:sdt>
    </w:p>
    <w:p w14:paraId="5AB1C80F" w14:textId="48045A8F" w:rsidR="000B2C7D" w:rsidRPr="006B5179" w:rsidRDefault="000B2C7D" w:rsidP="00EA7993">
      <w:pPr>
        <w:pStyle w:val="af7"/>
        <w:ind w:left="1417" w:firstLine="472"/>
        <w:rPr>
          <w:lang w:eastAsia="zh-TW"/>
        </w:rPr>
      </w:pPr>
      <w:r w:rsidRPr="006B5179">
        <w:rPr>
          <w:rFonts w:hint="eastAsia"/>
          <w:lang w:val="x-none" w:eastAsia="zh-TW"/>
        </w:rPr>
        <w:t>依據柬埔寨稻米聯盟</w:t>
      </w:r>
      <w:r w:rsidRPr="006B5179">
        <w:rPr>
          <w:lang w:val="x-none" w:eastAsia="zh-TW"/>
        </w:rPr>
        <w:t>（</w:t>
      </w:r>
      <w:r w:rsidRPr="006B5179">
        <w:rPr>
          <w:lang w:val="x-none" w:eastAsia="zh-TW"/>
        </w:rPr>
        <w:t>Cambodia Rice Federation, CRF</w:t>
      </w:r>
      <w:r w:rsidRPr="006B5179">
        <w:rPr>
          <w:lang w:val="x-none" w:eastAsia="zh-TW"/>
        </w:rPr>
        <w:t>）</w:t>
      </w:r>
      <w:r w:rsidRPr="006B5179">
        <w:rPr>
          <w:rFonts w:hint="eastAsia"/>
          <w:lang w:val="x-none" w:eastAsia="zh-TW"/>
        </w:rPr>
        <w:t>統計，</w:t>
      </w:r>
      <w:r w:rsidRPr="006B5179">
        <w:rPr>
          <w:lang w:val="x-none" w:eastAsia="zh-TW"/>
        </w:rPr>
        <w:t>202</w:t>
      </w:r>
      <w:r w:rsidRPr="006B5179">
        <w:rPr>
          <w:rFonts w:hint="eastAsia"/>
          <w:lang w:val="x-none" w:eastAsia="zh-TW"/>
        </w:rPr>
        <w:t>5</w:t>
      </w:r>
      <w:r w:rsidRPr="006B5179">
        <w:rPr>
          <w:rFonts w:hint="eastAsia"/>
          <w:lang w:val="x-none" w:eastAsia="zh-TW"/>
        </w:rPr>
        <w:t>年柬埔寨大米出口總量達</w:t>
      </w:r>
      <w:r w:rsidRPr="006B5179">
        <w:rPr>
          <w:rFonts w:hint="eastAsia"/>
          <w:lang w:val="x-none" w:eastAsia="zh-TW"/>
        </w:rPr>
        <w:t>94</w:t>
      </w:r>
      <w:r w:rsidRPr="006B5179">
        <w:rPr>
          <w:rFonts w:hint="eastAsia"/>
          <w:lang w:val="x-none" w:eastAsia="zh-TW"/>
        </w:rPr>
        <w:t>萬噸，出口額達</w:t>
      </w:r>
      <w:r w:rsidRPr="006B5179">
        <w:rPr>
          <w:rFonts w:hint="eastAsia"/>
          <w:lang w:val="x-none" w:eastAsia="zh-TW"/>
        </w:rPr>
        <w:t>6.02</w:t>
      </w:r>
      <w:r w:rsidRPr="006B5179">
        <w:rPr>
          <w:rFonts w:hint="eastAsia"/>
          <w:lang w:val="x-none" w:eastAsia="zh-TW"/>
        </w:rPr>
        <w:t>億美元；稻穀出口量則高達</w:t>
      </w:r>
      <w:r w:rsidRPr="006B5179">
        <w:rPr>
          <w:rFonts w:hint="eastAsia"/>
          <w:lang w:val="x-none" w:eastAsia="zh-TW"/>
        </w:rPr>
        <w:t>685</w:t>
      </w:r>
      <w:r w:rsidRPr="006B5179">
        <w:rPr>
          <w:rFonts w:hint="eastAsia"/>
          <w:lang w:val="x-none" w:eastAsia="zh-TW"/>
        </w:rPr>
        <w:t>萬噸，出口額高達</w:t>
      </w:r>
      <w:r w:rsidRPr="006B5179">
        <w:rPr>
          <w:rFonts w:hint="eastAsia"/>
          <w:lang w:val="x-none" w:eastAsia="zh-TW"/>
        </w:rPr>
        <w:t>15.70</w:t>
      </w:r>
      <w:r w:rsidRPr="006B5179">
        <w:rPr>
          <w:rFonts w:hint="eastAsia"/>
          <w:lang w:val="x-none" w:eastAsia="zh-TW"/>
        </w:rPr>
        <w:t>億美元。相較於</w:t>
      </w:r>
      <w:r w:rsidRPr="006B5179">
        <w:rPr>
          <w:lang w:val="x-none" w:eastAsia="zh-TW"/>
        </w:rPr>
        <w:t>2024</w:t>
      </w:r>
      <w:r w:rsidRPr="006B5179">
        <w:rPr>
          <w:rFonts w:hint="eastAsia"/>
          <w:lang w:val="x-none" w:eastAsia="zh-TW"/>
        </w:rPr>
        <w:t>年柬埔寨大米出口總量達</w:t>
      </w:r>
      <w:r w:rsidRPr="006B5179">
        <w:rPr>
          <w:lang w:val="x-none" w:eastAsia="zh-TW"/>
        </w:rPr>
        <w:t>65</w:t>
      </w:r>
      <w:r w:rsidRPr="006B5179">
        <w:rPr>
          <w:rFonts w:hint="eastAsia"/>
          <w:lang w:val="x-none" w:eastAsia="zh-TW"/>
        </w:rPr>
        <w:t>萬</w:t>
      </w:r>
      <w:r w:rsidRPr="006B5179">
        <w:rPr>
          <w:lang w:val="x-none" w:eastAsia="zh-TW"/>
        </w:rPr>
        <w:t>1</w:t>
      </w:r>
      <w:r w:rsidRPr="006B5179">
        <w:rPr>
          <w:rFonts w:hint="eastAsia"/>
          <w:lang w:val="x-none" w:eastAsia="zh-TW"/>
        </w:rPr>
        <w:t>,</w:t>
      </w:r>
      <w:r w:rsidRPr="006B5179">
        <w:rPr>
          <w:lang w:val="x-none" w:eastAsia="zh-TW"/>
        </w:rPr>
        <w:t>522</w:t>
      </w:r>
      <w:r w:rsidRPr="006B5179">
        <w:rPr>
          <w:rFonts w:hint="eastAsia"/>
          <w:lang w:val="x-none" w:eastAsia="zh-TW"/>
        </w:rPr>
        <w:t>噸，出口額達</w:t>
      </w:r>
      <w:r w:rsidRPr="006B5179">
        <w:rPr>
          <w:lang w:val="x-none" w:eastAsia="zh-TW"/>
        </w:rPr>
        <w:t>4.91</w:t>
      </w:r>
      <w:r w:rsidRPr="006B5179">
        <w:rPr>
          <w:rFonts w:hint="eastAsia"/>
          <w:lang w:val="x-none" w:eastAsia="zh-TW"/>
        </w:rPr>
        <w:t>億美元；稻穀出口量則高達</w:t>
      </w:r>
      <w:r w:rsidRPr="006B5179">
        <w:rPr>
          <w:lang w:val="x-none" w:eastAsia="zh-TW"/>
        </w:rPr>
        <w:t>518</w:t>
      </w:r>
      <w:r w:rsidRPr="006B5179">
        <w:rPr>
          <w:rFonts w:hint="eastAsia"/>
          <w:lang w:val="x-none" w:eastAsia="zh-TW"/>
        </w:rPr>
        <w:t>萬噸，出口額高達</w:t>
      </w:r>
      <w:r w:rsidRPr="006B5179">
        <w:rPr>
          <w:lang w:val="x-none" w:eastAsia="zh-TW"/>
        </w:rPr>
        <w:t>14.96</w:t>
      </w:r>
      <w:r w:rsidRPr="006B5179">
        <w:rPr>
          <w:rFonts w:hint="eastAsia"/>
          <w:lang w:val="x-none" w:eastAsia="zh-TW"/>
        </w:rPr>
        <w:t>億美元，皆有成長。</w:t>
      </w:r>
      <w:r w:rsidRPr="006B5179">
        <w:rPr>
          <w:lang w:eastAsia="zh-TW"/>
        </w:rPr>
        <w:t>202</w:t>
      </w:r>
      <w:r w:rsidRPr="006B5179">
        <w:rPr>
          <w:rFonts w:hint="eastAsia"/>
          <w:lang w:eastAsia="zh-TW"/>
        </w:rPr>
        <w:t>5</w:t>
      </w:r>
      <w:r w:rsidRPr="006B5179">
        <w:rPr>
          <w:rFonts w:hint="eastAsia"/>
          <w:lang w:eastAsia="zh-TW"/>
        </w:rPr>
        <w:t>年全年，柬埔寨向</w:t>
      </w:r>
      <w:r w:rsidRPr="006B5179">
        <w:rPr>
          <w:rFonts w:hint="eastAsia"/>
          <w:lang w:eastAsia="zh-TW"/>
        </w:rPr>
        <w:t>75</w:t>
      </w:r>
      <w:r w:rsidRPr="006B5179">
        <w:rPr>
          <w:rFonts w:hint="eastAsia"/>
          <w:lang w:eastAsia="zh-TW"/>
        </w:rPr>
        <w:t>個國家和地區出口大米，主要出口市場為歐洲國家、</w:t>
      </w:r>
      <w:r w:rsidR="00347211" w:rsidRPr="006B5179">
        <w:rPr>
          <w:rFonts w:hint="eastAsia"/>
          <w:lang w:eastAsia="zh-TW"/>
        </w:rPr>
        <w:t>東協</w:t>
      </w:r>
      <w:r w:rsidRPr="006B5179">
        <w:rPr>
          <w:rFonts w:hint="eastAsia"/>
          <w:lang w:eastAsia="zh-TW"/>
        </w:rPr>
        <w:t>國家和</w:t>
      </w:r>
      <w:r w:rsidR="00AA7A58" w:rsidRPr="006B5179">
        <w:rPr>
          <w:rFonts w:hint="eastAsia"/>
          <w:color w:val="FF00FF"/>
          <w:lang w:eastAsia="zh-TW"/>
        </w:rPr>
        <w:t>中國大陸</w:t>
      </w:r>
      <w:r w:rsidRPr="006B5179">
        <w:rPr>
          <w:rFonts w:hint="eastAsia"/>
          <w:lang w:eastAsia="zh-TW"/>
        </w:rPr>
        <w:t>，創匯約</w:t>
      </w:r>
      <w:r w:rsidRPr="006B5179">
        <w:rPr>
          <w:lang w:eastAsia="zh-TW"/>
        </w:rPr>
        <w:t>50</w:t>
      </w:r>
      <w:r w:rsidRPr="006B5179">
        <w:rPr>
          <w:rFonts w:hint="eastAsia"/>
          <w:lang w:eastAsia="zh-TW"/>
        </w:rPr>
        <w:t>億美元，農業出口呈現強勁增長態勢。</w:t>
      </w:r>
    </w:p>
    <w:p w14:paraId="4573772A" w14:textId="61443331" w:rsidR="000B2C7D" w:rsidRPr="006B5179" w:rsidRDefault="000B2C7D" w:rsidP="00EA7993">
      <w:pPr>
        <w:pStyle w:val="af7"/>
        <w:ind w:left="1417" w:firstLine="472"/>
        <w:rPr>
          <w:lang w:eastAsia="zh-TW"/>
        </w:rPr>
      </w:pPr>
      <w:r w:rsidRPr="006B5179">
        <w:rPr>
          <w:rFonts w:hint="eastAsia"/>
          <w:lang w:eastAsia="zh-TW"/>
        </w:rPr>
        <w:t>農業作為柬埔寨經濟四大支柱產業之一，其轉型升級備受重視。柬埔寨政府已</w:t>
      </w:r>
      <w:r w:rsidRPr="006B5179">
        <w:rPr>
          <w:rFonts w:hint="eastAsia"/>
          <w:color w:val="FF00FF"/>
          <w:lang w:eastAsia="zh-TW"/>
        </w:rPr>
        <w:t>宣</w:t>
      </w:r>
      <w:r w:rsidR="00AA7A58" w:rsidRPr="006B5179">
        <w:rPr>
          <w:rFonts w:hint="eastAsia"/>
          <w:color w:val="FF00FF"/>
          <w:lang w:eastAsia="zh-TW"/>
        </w:rPr>
        <w:t>布</w:t>
      </w:r>
      <w:r w:rsidRPr="006B5179">
        <w:rPr>
          <w:rFonts w:hint="eastAsia"/>
          <w:lang w:eastAsia="zh-TW"/>
        </w:rPr>
        <w:t>實施全新戰略政策，致力於推動農業從家庭作坊式生產向商業化、規模化模式轉型，通過提升農產品附加值，切實增加農民收入，助力農業產業高品質發展。</w:t>
      </w:r>
    </w:p>
    <w:p w14:paraId="479AFA17" w14:textId="74D948FE" w:rsidR="0049038E" w:rsidRPr="006B5179" w:rsidRDefault="000B2C7D" w:rsidP="00EA7993">
      <w:pPr>
        <w:pStyle w:val="af7"/>
        <w:ind w:left="1417" w:firstLine="472"/>
        <w:rPr>
          <w:lang w:eastAsia="zh-TW"/>
        </w:rPr>
      </w:pPr>
      <w:r w:rsidRPr="006B5179">
        <w:rPr>
          <w:rFonts w:hint="eastAsia"/>
          <w:lang w:eastAsia="zh-TW"/>
        </w:rPr>
        <w:t>為進一步提升國際市場</w:t>
      </w:r>
      <w:r w:rsidR="00AA7A58" w:rsidRPr="006B5179">
        <w:rPr>
          <w:rFonts w:hint="eastAsia"/>
          <w:color w:val="FF00FF"/>
          <w:lang w:eastAsia="zh-TW"/>
        </w:rPr>
        <w:t>占</w:t>
      </w:r>
      <w:r w:rsidRPr="006B5179">
        <w:rPr>
          <w:rFonts w:hint="eastAsia"/>
          <w:lang w:eastAsia="zh-TW"/>
        </w:rPr>
        <w:t>有率，柬埔寨</w:t>
      </w:r>
      <w:proofErr w:type="gramStart"/>
      <w:r w:rsidRPr="006B5179">
        <w:rPr>
          <w:rFonts w:hint="eastAsia"/>
          <w:lang w:eastAsia="zh-TW"/>
        </w:rPr>
        <w:t>商業部於</w:t>
      </w:r>
      <w:r w:rsidRPr="006B5179">
        <w:rPr>
          <w:lang w:eastAsia="zh-TW"/>
        </w:rPr>
        <w:t>2025</w:t>
      </w:r>
      <w:r w:rsidRPr="006B5179">
        <w:rPr>
          <w:rFonts w:hint="eastAsia"/>
          <w:lang w:eastAsia="zh-TW"/>
        </w:rPr>
        <w:t>年</w:t>
      </w:r>
      <w:r w:rsidRPr="006B5179">
        <w:rPr>
          <w:lang w:eastAsia="zh-TW"/>
        </w:rPr>
        <w:t>8</w:t>
      </w:r>
      <w:r w:rsidRPr="006B5179">
        <w:rPr>
          <w:rFonts w:hint="eastAsia"/>
          <w:lang w:eastAsia="zh-TW"/>
        </w:rPr>
        <w:t>月</w:t>
      </w:r>
      <w:proofErr w:type="gramEnd"/>
      <w:r w:rsidRPr="006B5179">
        <w:rPr>
          <w:rFonts w:hint="eastAsia"/>
          <w:lang w:eastAsia="zh-TW"/>
        </w:rPr>
        <w:t>正式推出《</w:t>
      </w:r>
      <w:r w:rsidRPr="006B5179">
        <w:rPr>
          <w:lang w:eastAsia="zh-TW"/>
        </w:rPr>
        <w:t>2025—2030</w:t>
      </w:r>
      <w:r w:rsidRPr="006B5179">
        <w:rPr>
          <w:rFonts w:hint="eastAsia"/>
          <w:lang w:eastAsia="zh-TW"/>
        </w:rPr>
        <w:t>年大米出口市場拓展與多元化戰略》。該戰略明確三大方向，一是鞏固</w:t>
      </w:r>
      <w:proofErr w:type="gramStart"/>
      <w:r w:rsidRPr="006B5179">
        <w:rPr>
          <w:rFonts w:hint="eastAsia"/>
          <w:lang w:eastAsia="zh-TW"/>
        </w:rPr>
        <w:t>柬埔寨香米在</w:t>
      </w:r>
      <w:proofErr w:type="gramEnd"/>
      <w:r w:rsidRPr="006B5179">
        <w:rPr>
          <w:rFonts w:hint="eastAsia"/>
          <w:lang w:eastAsia="zh-TW"/>
        </w:rPr>
        <w:t>全球主要市場的領先優勢；二是擴大優質大米出口，重點面向亞洲地區中等收入消費群體；三是通過現有及未來貿易協定，以及糧食援助與糧食安全合作機制，進一步開拓更廣闊的國際市場。</w:t>
      </w:r>
    </w:p>
    <w:p w14:paraId="2B3D8D59" w14:textId="77777777" w:rsidR="00577EDA" w:rsidRPr="006B5179" w:rsidRDefault="00B345E3" w:rsidP="00B345E3">
      <w:pPr>
        <w:pStyle w:val="af4"/>
        <w:ind w:left="1417" w:hanging="472"/>
        <w:rPr>
          <w:lang w:eastAsia="zh-TW"/>
        </w:rPr>
      </w:pPr>
      <w:r w:rsidRPr="006B5179">
        <w:rPr>
          <w:rFonts w:hint="eastAsia"/>
          <w:lang w:eastAsia="zh-TW"/>
        </w:rPr>
        <w:t>２、</w:t>
      </w:r>
      <w:r w:rsidR="00577EDA" w:rsidRPr="006B5179">
        <w:rPr>
          <w:rFonts w:hint="eastAsia"/>
          <w:lang w:eastAsia="zh-TW"/>
        </w:rPr>
        <w:t>汽車業、電子業</w:t>
      </w:r>
    </w:p>
    <w:p w14:paraId="73644BCC" w14:textId="77777777" w:rsidR="00577EDA" w:rsidRPr="006B5179" w:rsidRDefault="00577EDA" w:rsidP="00584E90">
      <w:pPr>
        <w:pStyle w:val="af7"/>
        <w:ind w:left="1417" w:firstLine="472"/>
      </w:pPr>
      <w:r w:rsidRPr="006B5179">
        <w:rPr>
          <w:rFonts w:hint="eastAsia"/>
        </w:rPr>
        <w:t>柬國政府已將汽車及電子產品列為促進柬埔寨參與全球價值鏈與促進經濟多元化之優先發展產業，並特別列為經濟復甦之優先領域。為此，財經部準備</w:t>
      </w:r>
      <w:r w:rsidRPr="006B5179">
        <w:t>2</w:t>
      </w:r>
      <w:r w:rsidRPr="006B5179">
        <w:rPr>
          <w:rFonts w:hint="eastAsia"/>
        </w:rPr>
        <w:t>份文件介紹柬國政府的長期願景。</w:t>
      </w:r>
    </w:p>
    <w:p w14:paraId="69BCC15A" w14:textId="77777777" w:rsidR="00577EDA" w:rsidRPr="006B5179" w:rsidRDefault="00577EDA" w:rsidP="00584E90">
      <w:pPr>
        <w:pStyle w:val="af7"/>
        <w:ind w:left="1417" w:firstLine="472"/>
      </w:pPr>
      <w:r w:rsidRPr="006B5179">
        <w:rPr>
          <w:rFonts w:hint="eastAsia"/>
        </w:rPr>
        <w:lastRenderedPageBreak/>
        <w:t>「汽車業發展與吸引投資路徑圖」：以發展柬埔寨汽車業為目標，並將其與區域及全球價值鏈連結起來，期盼將柬埔寨轉型為汽車零組件製造中心，並促進更高端之汽車零組件及高附加值之生產。</w:t>
      </w:r>
    </w:p>
    <w:p w14:paraId="4F0D7349" w14:textId="0E2859A4" w:rsidR="00D63BEA" w:rsidRPr="006B5179" w:rsidRDefault="00537829" w:rsidP="00472E5A">
      <w:pPr>
        <w:pStyle w:val="af7"/>
        <w:ind w:left="1417" w:firstLine="472"/>
      </w:pPr>
      <w:r w:rsidRPr="006B5179">
        <w:rPr>
          <w:rFonts w:hint="eastAsia"/>
        </w:rPr>
        <w:t>近年來柬埔寨政府積極透過設立經濟特區（</w:t>
      </w:r>
      <w:r w:rsidRPr="006B5179">
        <w:rPr>
          <w:rFonts w:hint="eastAsia"/>
        </w:rPr>
        <w:t>SEZ</w:t>
      </w:r>
      <w:r w:rsidRPr="006B5179">
        <w:rPr>
          <w:rFonts w:hint="eastAsia"/>
        </w:rPr>
        <w:t>）及利用《區域全面經濟夥伴協定》（</w:t>
      </w:r>
      <w:r w:rsidRPr="006B5179">
        <w:rPr>
          <w:rFonts w:hint="eastAsia"/>
        </w:rPr>
        <w:t>RCEP</w:t>
      </w:r>
      <w:r w:rsidRPr="006B5179">
        <w:rPr>
          <w:rFonts w:hint="eastAsia"/>
        </w:rPr>
        <w:t>）之貿易便利，吸引外資進駐汽車組裝與零組件製造領域。同時，政府於</w:t>
      </w:r>
      <w:r w:rsidRPr="006B5179">
        <w:rPr>
          <w:rFonts w:hint="eastAsia"/>
        </w:rPr>
        <w:t>2024</w:t>
      </w:r>
      <w:r w:rsidRPr="006B5179">
        <w:rPr>
          <w:rFonts w:hint="eastAsia"/>
        </w:rPr>
        <w:t>年</w:t>
      </w:r>
      <w:r w:rsidRPr="006B5179">
        <w:rPr>
          <w:rFonts w:hint="eastAsia"/>
        </w:rPr>
        <w:t>7</w:t>
      </w:r>
      <w:r w:rsidRPr="006B5179">
        <w:rPr>
          <w:rFonts w:hint="eastAsia"/>
        </w:rPr>
        <w:t>月</w:t>
      </w:r>
      <w:r w:rsidRPr="006B5179">
        <w:rPr>
          <w:rFonts w:hint="eastAsia"/>
        </w:rPr>
        <w:t>11</w:t>
      </w:r>
      <w:r w:rsidRPr="006B5179">
        <w:rPr>
          <w:rFonts w:hint="eastAsia"/>
        </w:rPr>
        <w:t>日正式發布《</w:t>
      </w:r>
      <w:r w:rsidRPr="006B5179">
        <w:rPr>
          <w:rFonts w:hint="eastAsia"/>
        </w:rPr>
        <w:t>2024</w:t>
      </w:r>
      <w:r w:rsidRPr="006B5179">
        <w:rPr>
          <w:rFonts w:hint="eastAsia"/>
        </w:rPr>
        <w:t>–</w:t>
      </w:r>
      <w:r w:rsidRPr="006B5179">
        <w:rPr>
          <w:rFonts w:hint="eastAsia"/>
        </w:rPr>
        <w:t>2030</w:t>
      </w:r>
      <w:r w:rsidRPr="006B5179">
        <w:rPr>
          <w:rFonts w:hint="eastAsia"/>
        </w:rPr>
        <w:t>年國家電動車發展政策》，其中包括對電動車（</w:t>
      </w:r>
      <w:r w:rsidRPr="006B5179">
        <w:rPr>
          <w:rFonts w:hint="eastAsia"/>
        </w:rPr>
        <w:t>EV</w:t>
      </w:r>
      <w:r w:rsidRPr="006B5179">
        <w:rPr>
          <w:rFonts w:hint="eastAsia"/>
        </w:rPr>
        <w:t>）及相關零組件投資者提供關稅減免、投資抵免與土地租賃優惠，以及鼓勵公部門採購</w:t>
      </w:r>
      <w:r w:rsidRPr="006B5179">
        <w:rPr>
          <w:rFonts w:hint="eastAsia"/>
        </w:rPr>
        <w:t>EV</w:t>
      </w:r>
      <w:r w:rsidRPr="006B5179">
        <w:rPr>
          <w:rFonts w:hint="eastAsia"/>
        </w:rPr>
        <w:t>車輛等激勵措施，旨在打造全國性的電動車產業生態圈，並提升供應鏈韌性與附加價值。</w:t>
      </w:r>
    </w:p>
    <w:p w14:paraId="27759164" w14:textId="1B3E8CA6" w:rsidR="00537829" w:rsidRPr="006B5179" w:rsidRDefault="00537829" w:rsidP="00472E5A">
      <w:pPr>
        <w:pStyle w:val="af7"/>
        <w:ind w:left="1417" w:firstLine="472"/>
      </w:pPr>
      <w:r w:rsidRPr="006B5179">
        <w:rPr>
          <w:rFonts w:hint="eastAsia"/>
        </w:rPr>
        <w:t>截至</w:t>
      </w:r>
      <w:r w:rsidRPr="006B5179">
        <w:rPr>
          <w:rFonts w:hint="eastAsia"/>
        </w:rPr>
        <w:t>2025</w:t>
      </w:r>
      <w:r w:rsidRPr="006B5179">
        <w:rPr>
          <w:rFonts w:hint="eastAsia"/>
        </w:rPr>
        <w:t>年</w:t>
      </w:r>
      <w:r w:rsidRPr="006B5179">
        <w:rPr>
          <w:rFonts w:hint="eastAsia"/>
        </w:rPr>
        <w:t>5</w:t>
      </w:r>
      <w:r w:rsidRPr="006B5179">
        <w:rPr>
          <w:rFonts w:hint="eastAsia"/>
        </w:rPr>
        <w:t>月，柬埔寨已有六家整車組裝廠全線運營，涵蓋傳統燃油車與新能源車。日本豐田通商（</w:t>
      </w:r>
      <w:r w:rsidRPr="006B5179">
        <w:rPr>
          <w:rFonts w:hint="eastAsia"/>
        </w:rPr>
        <w:t>Toyota Tsusho</w:t>
      </w:r>
      <w:r w:rsidRPr="006B5179">
        <w:rPr>
          <w:rFonts w:hint="eastAsia"/>
        </w:rPr>
        <w:t>）自</w:t>
      </w:r>
      <w:r w:rsidRPr="006B5179">
        <w:rPr>
          <w:rFonts w:hint="eastAsia"/>
        </w:rPr>
        <w:t>2024</w:t>
      </w:r>
      <w:r w:rsidRPr="006B5179">
        <w:rPr>
          <w:rFonts w:hint="eastAsia"/>
        </w:rPr>
        <w:t>年</w:t>
      </w:r>
      <w:r w:rsidRPr="006B5179">
        <w:rPr>
          <w:rFonts w:hint="eastAsia"/>
        </w:rPr>
        <w:t>5</w:t>
      </w:r>
      <w:r w:rsidRPr="006B5179">
        <w:rPr>
          <w:rFonts w:hint="eastAsia"/>
        </w:rPr>
        <w:t>月起於金邊經濟特區持續進行</w:t>
      </w:r>
      <w:r w:rsidRPr="006B5179">
        <w:rPr>
          <w:rFonts w:hint="eastAsia"/>
        </w:rPr>
        <w:t>Hilux</w:t>
      </w:r>
      <w:r w:rsidRPr="006B5179">
        <w:rPr>
          <w:rFonts w:hint="eastAsia"/>
        </w:rPr>
        <w:t>與</w:t>
      </w:r>
      <w:r w:rsidRPr="006B5179">
        <w:rPr>
          <w:rFonts w:hint="eastAsia"/>
        </w:rPr>
        <w:t>Fortuner</w:t>
      </w:r>
      <w:r w:rsidRPr="006B5179">
        <w:rPr>
          <w:rFonts w:hint="eastAsia"/>
        </w:rPr>
        <w:t>的</w:t>
      </w:r>
      <w:r w:rsidRPr="006B5179">
        <w:rPr>
          <w:rFonts w:hint="eastAsia"/>
        </w:rPr>
        <w:t>SKD</w:t>
      </w:r>
      <w:r w:rsidRPr="006B5179">
        <w:rPr>
          <w:rFonts w:hint="eastAsia"/>
        </w:rPr>
        <w:t>組裝；</w:t>
      </w:r>
      <w:r w:rsidRPr="006B5179">
        <w:rPr>
          <w:rFonts w:hint="eastAsia"/>
        </w:rPr>
        <w:t>2025</w:t>
      </w:r>
      <w:r w:rsidRPr="006B5179">
        <w:rPr>
          <w:rFonts w:hint="eastAsia"/>
        </w:rPr>
        <w:t>年</w:t>
      </w:r>
      <w:r w:rsidRPr="006B5179">
        <w:rPr>
          <w:rFonts w:hint="eastAsia"/>
        </w:rPr>
        <w:t>2</w:t>
      </w:r>
      <w:r w:rsidRPr="006B5179">
        <w:rPr>
          <w:rFonts w:hint="eastAsia"/>
        </w:rPr>
        <w:t>月</w:t>
      </w:r>
      <w:r w:rsidRPr="006B5179">
        <w:rPr>
          <w:rFonts w:hint="eastAsia"/>
        </w:rPr>
        <w:t>RMA Cambodia</w:t>
      </w:r>
      <w:r w:rsidRPr="006B5179">
        <w:rPr>
          <w:rFonts w:hint="eastAsia"/>
        </w:rPr>
        <w:t>在柏實省（</w:t>
      </w:r>
      <w:proofErr w:type="spellStart"/>
      <w:r w:rsidRPr="006B5179">
        <w:rPr>
          <w:rFonts w:hint="eastAsia"/>
        </w:rPr>
        <w:t>Pursat</w:t>
      </w:r>
      <w:proofErr w:type="spellEnd"/>
      <w:r w:rsidRPr="006B5179">
        <w:rPr>
          <w:rFonts w:hint="eastAsia"/>
        </w:rPr>
        <w:t>）新廠正式啟用</w:t>
      </w:r>
      <w:r w:rsidRPr="006B5179">
        <w:rPr>
          <w:rFonts w:hint="eastAsia"/>
        </w:rPr>
        <w:t>Ford</w:t>
      </w:r>
      <w:r w:rsidRPr="006B5179">
        <w:rPr>
          <w:rFonts w:hint="eastAsia"/>
        </w:rPr>
        <w:t>生產線，並同時通過</w:t>
      </w:r>
      <w:r w:rsidRPr="006B5179">
        <w:rPr>
          <w:rFonts w:hint="eastAsia"/>
        </w:rPr>
        <w:t>ISO 9001:2015</w:t>
      </w:r>
      <w:r w:rsidRPr="006B5179">
        <w:rPr>
          <w:rFonts w:hint="eastAsia"/>
        </w:rPr>
        <w:t>與</w:t>
      </w:r>
      <w:r w:rsidRPr="006B5179">
        <w:rPr>
          <w:rFonts w:hint="eastAsia"/>
        </w:rPr>
        <w:t>ISO 14001:2015</w:t>
      </w:r>
      <w:r w:rsidRPr="006B5179">
        <w:rPr>
          <w:rFonts w:hint="eastAsia"/>
        </w:rPr>
        <w:t>雙重國際認證，彰顯其品質與環境管理能量。此外，</w:t>
      </w:r>
      <w:r w:rsidR="00AA7A58" w:rsidRPr="006B5179">
        <w:rPr>
          <w:rFonts w:hint="eastAsia"/>
          <w:color w:val="FF00FF"/>
        </w:rPr>
        <w:t>中國大陸</w:t>
      </w:r>
      <w:r w:rsidRPr="006B5179">
        <w:rPr>
          <w:rFonts w:hint="eastAsia"/>
        </w:rPr>
        <w:t>電動車龍頭比亞迪（</w:t>
      </w:r>
      <w:r w:rsidRPr="006B5179">
        <w:rPr>
          <w:rFonts w:hint="eastAsia"/>
        </w:rPr>
        <w:t>BYD</w:t>
      </w:r>
      <w:r w:rsidRPr="006B5179">
        <w:rPr>
          <w:rFonts w:hint="eastAsia"/>
        </w:rPr>
        <w:t>）於</w:t>
      </w:r>
      <w:r w:rsidRPr="006B5179">
        <w:rPr>
          <w:rFonts w:hint="eastAsia"/>
        </w:rPr>
        <w:t>2025</w:t>
      </w:r>
      <w:r w:rsidRPr="006B5179">
        <w:rPr>
          <w:rFonts w:hint="eastAsia"/>
        </w:rPr>
        <w:t>年</w:t>
      </w:r>
      <w:r w:rsidRPr="006B5179">
        <w:rPr>
          <w:rFonts w:hint="eastAsia"/>
        </w:rPr>
        <w:t>4</w:t>
      </w:r>
      <w:r w:rsidRPr="006B5179">
        <w:rPr>
          <w:rFonts w:hint="eastAsia"/>
        </w:rPr>
        <w:t>月</w:t>
      </w:r>
      <w:r w:rsidRPr="006B5179">
        <w:rPr>
          <w:rFonts w:hint="eastAsia"/>
        </w:rPr>
        <w:t>28</w:t>
      </w:r>
      <w:r w:rsidRPr="006B5179">
        <w:rPr>
          <w:rFonts w:hint="eastAsia"/>
        </w:rPr>
        <w:t>日在西哈努克</w:t>
      </w:r>
      <w:r w:rsidRPr="006B5179">
        <w:rPr>
          <w:rFonts w:hint="eastAsia"/>
        </w:rPr>
        <w:t>SEZ</w:t>
      </w:r>
      <w:r w:rsidRPr="006B5179">
        <w:rPr>
          <w:rFonts w:hint="eastAsia"/>
        </w:rPr>
        <w:t>舉行破土儀式，首期</w:t>
      </w:r>
      <w:r w:rsidRPr="006B5179">
        <w:rPr>
          <w:rFonts w:hint="eastAsia"/>
        </w:rPr>
        <w:t>CKD</w:t>
      </w:r>
      <w:r w:rsidRPr="006B5179">
        <w:rPr>
          <w:rFonts w:hint="eastAsia"/>
        </w:rPr>
        <w:t>組裝廠預計</w:t>
      </w:r>
      <w:r w:rsidRPr="006B5179">
        <w:rPr>
          <w:rFonts w:hint="eastAsia"/>
        </w:rPr>
        <w:t>2025</w:t>
      </w:r>
      <w:r w:rsidRPr="006B5179">
        <w:rPr>
          <w:rFonts w:hint="eastAsia"/>
        </w:rPr>
        <w:t>年第四季投產，年產能達</w:t>
      </w:r>
      <w:r w:rsidRPr="006B5179">
        <w:rPr>
          <w:rFonts w:hint="eastAsia"/>
        </w:rPr>
        <w:t>1</w:t>
      </w:r>
      <w:r w:rsidRPr="006B5179">
        <w:rPr>
          <w:rFonts w:hint="eastAsia"/>
        </w:rPr>
        <w:t>萬輛，同步規劃</w:t>
      </w:r>
      <w:r w:rsidR="00770F99" w:rsidRPr="006B5179">
        <w:rPr>
          <w:rFonts w:hint="eastAsia"/>
        </w:rPr>
        <w:t>布</w:t>
      </w:r>
      <w:r w:rsidRPr="006B5179">
        <w:rPr>
          <w:rFonts w:hint="eastAsia"/>
        </w:rPr>
        <w:t>建超過</w:t>
      </w:r>
      <w:r w:rsidRPr="006B5179">
        <w:rPr>
          <w:rFonts w:hint="eastAsia"/>
        </w:rPr>
        <w:t>200</w:t>
      </w:r>
      <w:r w:rsidRPr="006B5179">
        <w:rPr>
          <w:rFonts w:hint="eastAsia"/>
        </w:rPr>
        <w:t>座充電樁，以滿足</w:t>
      </w:r>
      <w:r w:rsidRPr="00EF7B5C">
        <w:rPr>
          <w:rFonts w:hint="eastAsia"/>
          <w:color w:val="00CCFF"/>
        </w:rPr>
        <w:t>柬國</w:t>
      </w:r>
      <w:r w:rsidRPr="006B5179">
        <w:rPr>
          <w:rFonts w:hint="eastAsia"/>
        </w:rPr>
        <w:t>國內對新能源車快速成長的需求。</w:t>
      </w:r>
    </w:p>
    <w:p w14:paraId="21E1D75B" w14:textId="39DAA778" w:rsidR="00537829" w:rsidRPr="006B5179" w:rsidRDefault="00537829" w:rsidP="00537829">
      <w:pPr>
        <w:pStyle w:val="af7"/>
        <w:ind w:left="1417" w:firstLine="472"/>
        <w:rPr>
          <w:lang w:eastAsia="zh-TW"/>
        </w:rPr>
      </w:pPr>
      <w:r w:rsidRPr="006B5179">
        <w:rPr>
          <w:rFonts w:hint="eastAsia"/>
          <w:lang w:eastAsia="zh-TW"/>
        </w:rPr>
        <w:t>儘管外資廠商積極擴張，柬埔寨汽車組裝業仍高度依賴進口</w:t>
      </w:r>
      <w:r w:rsidR="00125018" w:rsidRPr="006B5179">
        <w:rPr>
          <w:rFonts w:hint="eastAsia"/>
          <w:lang w:eastAsia="zh-TW"/>
        </w:rPr>
        <w:t>零組</w:t>
      </w:r>
      <w:r w:rsidRPr="006B5179">
        <w:rPr>
          <w:rFonts w:hint="eastAsia"/>
          <w:lang w:eastAsia="zh-TW"/>
        </w:rPr>
        <w:t>件（</w:t>
      </w:r>
      <w:r w:rsidRPr="006B5179">
        <w:rPr>
          <w:rFonts w:hint="eastAsia"/>
          <w:lang w:eastAsia="zh-TW"/>
        </w:rPr>
        <w:t>CKD/IKD</w:t>
      </w:r>
      <w:r w:rsidRPr="006B5179">
        <w:rPr>
          <w:rFonts w:hint="eastAsia"/>
          <w:lang w:eastAsia="zh-TW"/>
        </w:rPr>
        <w:t>），本地零</w:t>
      </w:r>
      <w:r w:rsidR="00125018" w:rsidRPr="006B5179">
        <w:rPr>
          <w:rFonts w:hint="eastAsia"/>
          <w:lang w:eastAsia="zh-TW"/>
        </w:rPr>
        <w:t>組</w:t>
      </w:r>
      <w:r w:rsidRPr="006B5179">
        <w:rPr>
          <w:rFonts w:hint="eastAsia"/>
          <w:lang w:eastAsia="zh-TW"/>
        </w:rPr>
        <w:t>件</w:t>
      </w:r>
      <w:proofErr w:type="gramStart"/>
      <w:r w:rsidRPr="006B5179">
        <w:rPr>
          <w:rFonts w:hint="eastAsia"/>
          <w:lang w:eastAsia="zh-TW"/>
        </w:rPr>
        <w:t>產業鏈尚待</w:t>
      </w:r>
      <w:proofErr w:type="gramEnd"/>
      <w:r w:rsidRPr="006B5179">
        <w:rPr>
          <w:rFonts w:hint="eastAsia"/>
          <w:lang w:eastAsia="zh-TW"/>
        </w:rPr>
        <w:t>完善，易受國際供應鏈波動影響，使生產成本與交</w:t>
      </w:r>
      <w:proofErr w:type="gramStart"/>
      <w:r w:rsidRPr="006B5179">
        <w:rPr>
          <w:rFonts w:hint="eastAsia"/>
          <w:lang w:eastAsia="zh-TW"/>
        </w:rPr>
        <w:t>期承壓</w:t>
      </w:r>
      <w:proofErr w:type="gramEnd"/>
      <w:r w:rsidRPr="006B5179">
        <w:rPr>
          <w:rFonts w:hint="eastAsia"/>
          <w:lang w:eastAsia="zh-TW"/>
        </w:rPr>
        <w:t>；同時，</w:t>
      </w:r>
      <w:r w:rsidRPr="006B5179">
        <w:rPr>
          <w:rFonts w:hint="eastAsia"/>
          <w:lang w:eastAsia="zh-TW"/>
        </w:rPr>
        <w:t>2024</w:t>
      </w:r>
      <w:r w:rsidRPr="006B5179">
        <w:rPr>
          <w:rFonts w:hint="eastAsia"/>
          <w:lang w:eastAsia="zh-TW"/>
        </w:rPr>
        <w:t>全年汽車市場僅微幅成長約</w:t>
      </w:r>
      <w:r w:rsidRPr="006B5179">
        <w:rPr>
          <w:rFonts w:hint="eastAsia"/>
          <w:lang w:eastAsia="zh-TW"/>
        </w:rPr>
        <w:t>4%</w:t>
      </w:r>
      <w:r w:rsidRPr="006B5179">
        <w:rPr>
          <w:rFonts w:hint="eastAsia"/>
          <w:lang w:eastAsia="zh-TW"/>
        </w:rPr>
        <w:t>，顯示產業需進一步培育本地供應體系。展望未來，政府已規劃透過投資激勵與職業訓練計畫，扶植</w:t>
      </w:r>
      <w:proofErr w:type="gramStart"/>
      <w:r w:rsidRPr="006B5179">
        <w:rPr>
          <w:rFonts w:hint="eastAsia"/>
          <w:lang w:eastAsia="zh-TW"/>
        </w:rPr>
        <w:t>在地零組件</w:t>
      </w:r>
      <w:proofErr w:type="gramEnd"/>
      <w:r w:rsidRPr="006B5179">
        <w:rPr>
          <w:rFonts w:hint="eastAsia"/>
          <w:lang w:eastAsia="zh-TW"/>
        </w:rPr>
        <w:t>製造與技術工人培育。再加上</w:t>
      </w:r>
      <w:r w:rsidRPr="006B5179">
        <w:rPr>
          <w:rFonts w:hint="eastAsia"/>
          <w:lang w:eastAsia="zh-TW"/>
        </w:rPr>
        <w:t>2025</w:t>
      </w:r>
      <w:r w:rsidRPr="006B5179">
        <w:rPr>
          <w:rFonts w:hint="eastAsia"/>
          <w:lang w:eastAsia="zh-TW"/>
        </w:rPr>
        <w:t>年第一季市場銷量較去年同期成長</w:t>
      </w:r>
      <w:r w:rsidRPr="006B5179">
        <w:rPr>
          <w:rFonts w:hint="eastAsia"/>
          <w:lang w:eastAsia="zh-TW"/>
        </w:rPr>
        <w:t>48%</w:t>
      </w:r>
      <w:r w:rsidRPr="006B5179">
        <w:rPr>
          <w:rFonts w:hint="eastAsia"/>
          <w:lang w:eastAsia="zh-TW"/>
        </w:rPr>
        <w:t>（約</w:t>
      </w:r>
      <w:r w:rsidRPr="006B5179">
        <w:rPr>
          <w:rFonts w:hint="eastAsia"/>
          <w:lang w:eastAsia="zh-TW"/>
        </w:rPr>
        <w:t>19,000</w:t>
      </w:r>
      <w:r w:rsidRPr="006B5179">
        <w:rPr>
          <w:rFonts w:hint="eastAsia"/>
          <w:lang w:eastAsia="zh-TW"/>
        </w:rPr>
        <w:lastRenderedPageBreak/>
        <w:t>輛），再次印證消費者對汽車需求的強勁回升；結合國家電動車政策與外資廠商的深度布局，柬埔寨汽車組裝業在綠色轉型與產業本地化方面具有明顯契機，未來有望在新能源與高階零件製造領域取得更大突破。</w:t>
      </w:r>
    </w:p>
    <w:p w14:paraId="3BBC99B8" w14:textId="6219DFEB" w:rsidR="00577EDA" w:rsidRPr="006B5179" w:rsidRDefault="00577EDA" w:rsidP="00D70752">
      <w:pPr>
        <w:pStyle w:val="af7"/>
        <w:ind w:left="1417" w:firstLine="472"/>
        <w:rPr>
          <w:lang w:eastAsia="zh-TW"/>
        </w:rPr>
      </w:pPr>
      <w:r w:rsidRPr="006B5179">
        <w:rPr>
          <w:rFonts w:hint="eastAsia"/>
          <w:lang w:eastAsia="zh-TW"/>
        </w:rPr>
        <w:t>「電子業發展與吸引投資路徑圖」：將柬埔寨轉型為綜合電子生產中心為目標，生產各類電子零組件、半成品零組件、分裝產品及全組裝產品，出口至區域及全球市場。柬埔寨政府</w:t>
      </w:r>
      <w:r w:rsidR="00A16CAB" w:rsidRPr="006B5179">
        <w:rPr>
          <w:rFonts w:hint="eastAsia"/>
          <w:lang w:eastAsia="zh-TW"/>
        </w:rPr>
        <w:t>計畫</w:t>
      </w:r>
      <w:r w:rsidRPr="006B5179">
        <w:rPr>
          <w:rFonts w:hint="eastAsia"/>
          <w:lang w:eastAsia="zh-TW"/>
        </w:rPr>
        <w:t>與私營部門合作共同發展電子業，因為該行業的出口成長良好，尤其在過去數年，</w:t>
      </w:r>
      <w:proofErr w:type="gramStart"/>
      <w:r w:rsidRPr="006B5179">
        <w:rPr>
          <w:rFonts w:hint="eastAsia"/>
          <w:lang w:eastAsia="zh-TW"/>
        </w:rPr>
        <w:t>柬</w:t>
      </w:r>
      <w:proofErr w:type="gramEnd"/>
      <w:r w:rsidRPr="006B5179">
        <w:rPr>
          <w:rFonts w:hint="eastAsia"/>
          <w:lang w:eastAsia="zh-TW"/>
        </w:rPr>
        <w:t>國的電子產品出口從</w:t>
      </w:r>
      <w:r w:rsidRPr="006B5179">
        <w:rPr>
          <w:lang w:eastAsia="zh-TW"/>
        </w:rPr>
        <w:t>2015</w:t>
      </w:r>
      <w:r w:rsidRPr="006B5179">
        <w:rPr>
          <w:rFonts w:hint="eastAsia"/>
          <w:lang w:eastAsia="zh-TW"/>
        </w:rPr>
        <w:t>年的</w:t>
      </w:r>
      <w:r w:rsidRPr="006B5179">
        <w:rPr>
          <w:lang w:eastAsia="zh-TW"/>
        </w:rPr>
        <w:t>4</w:t>
      </w:r>
      <w:r w:rsidRPr="006B5179">
        <w:rPr>
          <w:rFonts w:hint="eastAsia"/>
          <w:lang w:eastAsia="zh-TW"/>
        </w:rPr>
        <w:t>億美元</w:t>
      </w:r>
      <w:proofErr w:type="gramStart"/>
      <w:r w:rsidRPr="006B5179">
        <w:rPr>
          <w:rFonts w:hint="eastAsia"/>
          <w:lang w:eastAsia="zh-TW"/>
        </w:rPr>
        <w:t>飆</w:t>
      </w:r>
      <w:proofErr w:type="gramEnd"/>
      <w:r w:rsidRPr="006B5179">
        <w:rPr>
          <w:rFonts w:hint="eastAsia"/>
          <w:lang w:eastAsia="zh-TW"/>
        </w:rPr>
        <w:t>升至</w:t>
      </w:r>
      <w:r w:rsidRPr="006B5179">
        <w:rPr>
          <w:lang w:eastAsia="zh-TW"/>
        </w:rPr>
        <w:t>202</w:t>
      </w:r>
      <w:r w:rsidR="00537829" w:rsidRPr="006B5179">
        <w:rPr>
          <w:rFonts w:hint="eastAsia"/>
          <w:lang w:eastAsia="zh-TW"/>
        </w:rPr>
        <w:t>4</w:t>
      </w:r>
      <w:r w:rsidRPr="006B5179">
        <w:rPr>
          <w:rFonts w:hint="eastAsia"/>
          <w:lang w:eastAsia="zh-TW"/>
        </w:rPr>
        <w:t>年的</w:t>
      </w:r>
      <w:r w:rsidRPr="006B5179">
        <w:rPr>
          <w:lang w:eastAsia="zh-TW"/>
        </w:rPr>
        <w:t>3</w:t>
      </w:r>
      <w:r w:rsidR="00121D6B" w:rsidRPr="006B5179">
        <w:rPr>
          <w:rFonts w:hint="eastAsia"/>
          <w:lang w:eastAsia="zh-TW"/>
        </w:rPr>
        <w:t>1</w:t>
      </w:r>
      <w:r w:rsidR="00537829" w:rsidRPr="006B5179">
        <w:rPr>
          <w:rFonts w:hint="eastAsia"/>
          <w:lang w:eastAsia="zh-TW"/>
        </w:rPr>
        <w:t>.3</w:t>
      </w:r>
      <w:r w:rsidRPr="006B5179">
        <w:rPr>
          <w:rFonts w:hint="eastAsia"/>
          <w:lang w:eastAsia="zh-TW"/>
        </w:rPr>
        <w:t>億美元，</w:t>
      </w:r>
      <w:r w:rsidR="00121D6B" w:rsidRPr="006B5179">
        <w:rPr>
          <w:rFonts w:hint="eastAsia"/>
          <w:lang w:eastAsia="zh-TW"/>
        </w:rPr>
        <w:t>顯</w:t>
      </w:r>
      <w:r w:rsidRPr="006B5179">
        <w:rPr>
          <w:rFonts w:hint="eastAsia"/>
          <w:lang w:eastAsia="zh-TW"/>
        </w:rPr>
        <w:t>示出巨大潛力。柬埔寨政府成立電子業委員會，供主要政府機構及電子業投資者共同討論該行業的發展方向與相關措施的優先次序</w:t>
      </w:r>
      <w:r w:rsidR="00121D6B" w:rsidRPr="006B5179">
        <w:rPr>
          <w:rFonts w:hint="eastAsia"/>
          <w:lang w:eastAsia="zh-TW"/>
        </w:rPr>
        <w:t>，</w:t>
      </w:r>
      <w:r w:rsidRPr="006B5179">
        <w:rPr>
          <w:rFonts w:hint="eastAsia"/>
          <w:lang w:eastAsia="zh-TW"/>
        </w:rPr>
        <w:t>預計未來</w:t>
      </w:r>
      <w:r w:rsidRPr="006B5179">
        <w:rPr>
          <w:lang w:eastAsia="zh-TW"/>
        </w:rPr>
        <w:t>5</w:t>
      </w:r>
      <w:r w:rsidRPr="006B5179">
        <w:rPr>
          <w:rFonts w:hint="eastAsia"/>
          <w:lang w:eastAsia="zh-TW"/>
        </w:rPr>
        <w:t>年創造</w:t>
      </w:r>
      <w:r w:rsidRPr="006B5179">
        <w:rPr>
          <w:lang w:eastAsia="zh-TW"/>
        </w:rPr>
        <w:t>1</w:t>
      </w:r>
      <w:r w:rsidRPr="006B5179">
        <w:rPr>
          <w:rFonts w:hint="eastAsia"/>
          <w:lang w:eastAsia="zh-TW"/>
        </w:rPr>
        <w:t>萬</w:t>
      </w:r>
      <w:r w:rsidRPr="006B5179">
        <w:rPr>
          <w:lang w:eastAsia="zh-TW"/>
        </w:rPr>
        <w:t>6,000</w:t>
      </w:r>
      <w:r w:rsidRPr="006B5179">
        <w:rPr>
          <w:rFonts w:hint="eastAsia"/>
          <w:lang w:eastAsia="zh-TW"/>
        </w:rPr>
        <w:t>多個新工作職位。根據電子業發展草案，</w:t>
      </w:r>
      <w:proofErr w:type="gramStart"/>
      <w:r w:rsidRPr="006B5179">
        <w:rPr>
          <w:rFonts w:hint="eastAsia"/>
          <w:lang w:eastAsia="zh-TW"/>
        </w:rPr>
        <w:t>柬</w:t>
      </w:r>
      <w:proofErr w:type="gramEnd"/>
      <w:r w:rsidRPr="006B5179">
        <w:rPr>
          <w:rFonts w:hint="eastAsia"/>
          <w:lang w:eastAsia="zh-TW"/>
        </w:rPr>
        <w:t>國將專注於擴大其簡單組件與零組件的組裝，包括電纜、連接器及</w:t>
      </w:r>
      <w:r w:rsidRPr="006B5179">
        <w:rPr>
          <w:lang w:eastAsia="zh-TW"/>
        </w:rPr>
        <w:t>PCB</w:t>
      </w:r>
      <w:r w:rsidRPr="006B5179">
        <w:rPr>
          <w:rFonts w:hint="eastAsia"/>
          <w:lang w:eastAsia="zh-TW"/>
        </w:rPr>
        <w:t>組裝等。</w:t>
      </w:r>
    </w:p>
    <w:p w14:paraId="4D61EAC1" w14:textId="5115CC56" w:rsidR="00577EDA" w:rsidRPr="006B5179" w:rsidRDefault="00577EDA" w:rsidP="00D70752">
      <w:pPr>
        <w:pStyle w:val="af7"/>
        <w:ind w:left="1417" w:firstLine="472"/>
        <w:rPr>
          <w:lang w:eastAsia="zh-TW"/>
        </w:rPr>
      </w:pPr>
      <w:proofErr w:type="gramStart"/>
      <w:r w:rsidRPr="006B5179">
        <w:rPr>
          <w:rFonts w:hint="eastAsia"/>
          <w:lang w:eastAsia="zh-TW"/>
        </w:rPr>
        <w:t>柬</w:t>
      </w:r>
      <w:proofErr w:type="gramEnd"/>
      <w:r w:rsidRPr="006B5179">
        <w:rPr>
          <w:rFonts w:hint="eastAsia"/>
          <w:lang w:eastAsia="zh-TW"/>
        </w:rPr>
        <w:t>國財經部國務秘書維索</w:t>
      </w:r>
      <w:r w:rsidR="00936547" w:rsidRPr="006B5179">
        <w:rPr>
          <w:lang w:eastAsia="zh-TW"/>
        </w:rPr>
        <w:t>（</w:t>
      </w:r>
      <w:proofErr w:type="spellStart"/>
      <w:r w:rsidRPr="006B5179">
        <w:rPr>
          <w:lang w:eastAsia="zh-TW"/>
        </w:rPr>
        <w:t>Vongsey</w:t>
      </w:r>
      <w:proofErr w:type="spellEnd"/>
      <w:r w:rsidRPr="006B5179">
        <w:rPr>
          <w:lang w:eastAsia="zh-TW"/>
        </w:rPr>
        <w:t xml:space="preserve"> </w:t>
      </w:r>
      <w:proofErr w:type="spellStart"/>
      <w:r w:rsidRPr="006B5179">
        <w:rPr>
          <w:lang w:eastAsia="zh-TW"/>
        </w:rPr>
        <w:t>Vissoth</w:t>
      </w:r>
      <w:proofErr w:type="spellEnd"/>
      <w:r w:rsidR="00936547" w:rsidRPr="006B5179">
        <w:rPr>
          <w:lang w:eastAsia="zh-TW"/>
        </w:rPr>
        <w:t>）</w:t>
      </w:r>
      <w:r w:rsidRPr="006B5179">
        <w:rPr>
          <w:rFonts w:hint="eastAsia"/>
          <w:lang w:eastAsia="zh-TW"/>
        </w:rPr>
        <w:t>頃表示，區域全面經濟夥伴協定</w:t>
      </w:r>
      <w:r w:rsidR="00936547" w:rsidRPr="006B5179">
        <w:rPr>
          <w:lang w:eastAsia="zh-TW"/>
        </w:rPr>
        <w:t>（</w:t>
      </w:r>
      <w:r w:rsidRPr="006B5179">
        <w:rPr>
          <w:lang w:eastAsia="zh-TW"/>
        </w:rPr>
        <w:t>RCEP</w:t>
      </w:r>
      <w:r w:rsidR="00936547" w:rsidRPr="006B5179">
        <w:rPr>
          <w:lang w:eastAsia="zh-TW"/>
        </w:rPr>
        <w:t>）</w:t>
      </w:r>
      <w:r w:rsidRPr="006B5179">
        <w:rPr>
          <w:rFonts w:hint="eastAsia"/>
          <w:lang w:eastAsia="zh-TW"/>
        </w:rPr>
        <w:t>與雙邊自由貿易協定</w:t>
      </w:r>
      <w:r w:rsidR="00936547" w:rsidRPr="006B5179">
        <w:rPr>
          <w:lang w:eastAsia="zh-TW"/>
        </w:rPr>
        <w:t>（</w:t>
      </w:r>
      <w:r w:rsidRPr="006B5179">
        <w:rPr>
          <w:lang w:eastAsia="zh-TW"/>
        </w:rPr>
        <w:t>FTA</w:t>
      </w:r>
      <w:r w:rsidR="00936547" w:rsidRPr="006B5179">
        <w:rPr>
          <w:lang w:eastAsia="zh-TW"/>
        </w:rPr>
        <w:t>）</w:t>
      </w:r>
      <w:r w:rsidRPr="006B5179">
        <w:rPr>
          <w:rFonts w:hint="eastAsia"/>
          <w:lang w:eastAsia="zh-TW"/>
        </w:rPr>
        <w:t>是柬埔寨在後</w:t>
      </w:r>
      <w:proofErr w:type="gramStart"/>
      <w:r w:rsidRPr="006B5179">
        <w:rPr>
          <w:rFonts w:hint="eastAsia"/>
          <w:lang w:eastAsia="zh-TW"/>
        </w:rPr>
        <w:t>疫</w:t>
      </w:r>
      <w:proofErr w:type="gramEnd"/>
      <w:r w:rsidRPr="006B5179">
        <w:rPr>
          <w:rFonts w:hint="eastAsia"/>
          <w:lang w:eastAsia="zh-TW"/>
        </w:rPr>
        <w:t>情時代吸引外人直接投資的關鍵因素。</w:t>
      </w:r>
      <w:proofErr w:type="gramStart"/>
      <w:r w:rsidRPr="006B5179">
        <w:rPr>
          <w:rFonts w:hint="eastAsia"/>
          <w:lang w:eastAsia="zh-TW"/>
        </w:rPr>
        <w:t>柬</w:t>
      </w:r>
      <w:proofErr w:type="gramEnd"/>
      <w:r w:rsidRPr="006B5179">
        <w:rPr>
          <w:lang w:eastAsia="zh-TW"/>
        </w:rPr>
        <w:t>-</w:t>
      </w:r>
      <w:r w:rsidRPr="006B5179">
        <w:rPr>
          <w:rFonts w:hint="eastAsia"/>
          <w:lang w:eastAsia="zh-TW"/>
        </w:rPr>
        <w:t>中自由貿易協定與</w:t>
      </w:r>
      <w:proofErr w:type="gramStart"/>
      <w:r w:rsidRPr="006B5179">
        <w:rPr>
          <w:rFonts w:hint="eastAsia"/>
          <w:lang w:eastAsia="zh-TW"/>
        </w:rPr>
        <w:t>柬</w:t>
      </w:r>
      <w:proofErr w:type="gramEnd"/>
      <w:r w:rsidRPr="006B5179">
        <w:rPr>
          <w:lang w:eastAsia="zh-TW"/>
        </w:rPr>
        <w:t>-</w:t>
      </w:r>
      <w:r w:rsidRPr="006B5179">
        <w:rPr>
          <w:rFonts w:hint="eastAsia"/>
          <w:lang w:eastAsia="zh-TW"/>
        </w:rPr>
        <w:t>韓自由貿易協定以及</w:t>
      </w:r>
      <w:r w:rsidRPr="006B5179">
        <w:rPr>
          <w:lang w:eastAsia="zh-TW"/>
        </w:rPr>
        <w:t>RCEP</w:t>
      </w:r>
      <w:r w:rsidRPr="006B5179">
        <w:rPr>
          <w:rFonts w:hint="eastAsia"/>
          <w:lang w:eastAsia="zh-TW"/>
        </w:rPr>
        <w:t>協定都成為</w:t>
      </w:r>
      <w:proofErr w:type="gramStart"/>
      <w:r w:rsidRPr="006B5179">
        <w:rPr>
          <w:rFonts w:hint="eastAsia"/>
          <w:lang w:eastAsia="zh-TW"/>
        </w:rPr>
        <w:t>柬</w:t>
      </w:r>
      <w:proofErr w:type="gramEnd"/>
      <w:r w:rsidRPr="006B5179">
        <w:rPr>
          <w:rFonts w:hint="eastAsia"/>
          <w:lang w:eastAsia="zh-TW"/>
        </w:rPr>
        <w:t>國吸引外資之利基。</w:t>
      </w:r>
    </w:p>
    <w:p w14:paraId="4077CFD2" w14:textId="77777777" w:rsidR="00577EDA" w:rsidRPr="006B5179" w:rsidRDefault="00577EDA" w:rsidP="00472E5A">
      <w:pPr>
        <w:pStyle w:val="af"/>
        <w:pageBreakBefore/>
        <w:spacing w:before="257" w:after="257"/>
        <w:ind w:left="632" w:hanging="632"/>
      </w:pPr>
      <w:r w:rsidRPr="006B5179">
        <w:lastRenderedPageBreak/>
        <w:t>二、天然資源</w:t>
      </w:r>
    </w:p>
    <w:p w14:paraId="4F6C7FBC" w14:textId="4C4CDB7A" w:rsidR="00577EDA" w:rsidRPr="006B5179" w:rsidRDefault="00577EDA" w:rsidP="00577EDA">
      <w:pPr>
        <w:pStyle w:val="af0"/>
        <w:ind w:left="945" w:hanging="709"/>
        <w:rPr>
          <w:lang w:eastAsia="zh-TW"/>
        </w:rPr>
      </w:pPr>
      <w:r w:rsidRPr="006B5179">
        <w:rPr>
          <w:lang w:eastAsia="zh-TW"/>
        </w:rPr>
        <w:t>（一）農作物：</w:t>
      </w:r>
    </w:p>
    <w:p w14:paraId="106D1DFA" w14:textId="77777777" w:rsidR="00577EDA" w:rsidRPr="006B5179" w:rsidRDefault="00577EDA" w:rsidP="00577EDA">
      <w:pPr>
        <w:pStyle w:val="af3"/>
        <w:ind w:left="945" w:firstLine="472"/>
        <w:rPr>
          <w:lang w:eastAsia="zh-TW"/>
        </w:rPr>
      </w:pPr>
      <w:r w:rsidRPr="006B5179">
        <w:rPr>
          <w:rFonts w:hint="eastAsia"/>
          <w:lang w:eastAsia="zh-TW"/>
        </w:rPr>
        <w:t>農業是柬埔寨的重要產業，農業人口占總人口的</w:t>
      </w:r>
      <w:r w:rsidRPr="006B5179">
        <w:rPr>
          <w:lang w:eastAsia="zh-TW"/>
        </w:rPr>
        <w:t>70%</w:t>
      </w:r>
      <w:r w:rsidRPr="006B5179">
        <w:rPr>
          <w:rFonts w:hint="eastAsia"/>
          <w:lang w:eastAsia="zh-TW"/>
        </w:rPr>
        <w:t>。柬埔寨主要農產品包括水稻、玉米、大豆等。目前，柬埔寨已成為世界重要的稻米出口國之</w:t>
      </w:r>
      <w:proofErr w:type="gramStart"/>
      <w:r w:rsidRPr="006B5179">
        <w:rPr>
          <w:rFonts w:hint="eastAsia"/>
          <w:lang w:eastAsia="zh-TW"/>
        </w:rPr>
        <w:t>一</w:t>
      </w:r>
      <w:proofErr w:type="gramEnd"/>
      <w:r w:rsidRPr="006B5179">
        <w:rPr>
          <w:rFonts w:hint="eastAsia"/>
          <w:lang w:eastAsia="zh-TW"/>
        </w:rPr>
        <w:t>。近年來，柬埔寨農業產業快速發展，是該國經濟穩定成長的重要支柱。</w:t>
      </w:r>
    </w:p>
    <w:p w14:paraId="4523A8A8" w14:textId="122764BD" w:rsidR="00577EDA" w:rsidRPr="006B5179" w:rsidRDefault="00577EDA" w:rsidP="00577EDA">
      <w:pPr>
        <w:pStyle w:val="af3"/>
        <w:ind w:left="945" w:firstLine="472"/>
        <w:rPr>
          <w:lang w:eastAsia="zh-TW"/>
        </w:rPr>
      </w:pPr>
      <w:proofErr w:type="gramStart"/>
      <w:r w:rsidRPr="006B5179">
        <w:rPr>
          <w:rFonts w:hint="eastAsia"/>
          <w:lang w:eastAsia="zh-TW"/>
        </w:rPr>
        <w:t>柬</w:t>
      </w:r>
      <w:proofErr w:type="gramEnd"/>
      <w:r w:rsidRPr="006B5179">
        <w:rPr>
          <w:rFonts w:hint="eastAsia"/>
          <w:lang w:eastAsia="zh-TW"/>
        </w:rPr>
        <w:t>國面積廣闊的平原以及肥沃的沖積土為糧食供應及出口經濟帶來</w:t>
      </w:r>
      <w:r w:rsidR="00011C97" w:rsidRPr="006B5179">
        <w:rPr>
          <w:rFonts w:hint="eastAsia"/>
          <w:color w:val="FF00FF"/>
          <w:lang w:eastAsia="zh-TW"/>
        </w:rPr>
        <w:t>強</w:t>
      </w:r>
      <w:r w:rsidRPr="006B5179">
        <w:rPr>
          <w:rFonts w:hint="eastAsia"/>
          <w:lang w:eastAsia="zh-TW"/>
        </w:rPr>
        <w:t>大的後盾。柬埔寨全國種稻面積</w:t>
      </w:r>
      <w:r w:rsidR="009A3223" w:rsidRPr="006B5179">
        <w:rPr>
          <w:rFonts w:hint="eastAsia"/>
          <w:lang w:eastAsia="zh-TW"/>
        </w:rPr>
        <w:t>約</w:t>
      </w:r>
      <w:r w:rsidRPr="006B5179">
        <w:rPr>
          <w:lang w:eastAsia="zh-TW"/>
        </w:rPr>
        <w:t>3</w:t>
      </w:r>
      <w:r w:rsidR="009A3223" w:rsidRPr="006B5179">
        <w:rPr>
          <w:rFonts w:hint="eastAsia"/>
          <w:lang w:eastAsia="zh-TW"/>
        </w:rPr>
        <w:t>1</w:t>
      </w:r>
      <w:r w:rsidRPr="006B5179">
        <w:rPr>
          <w:lang w:eastAsia="zh-TW"/>
        </w:rPr>
        <w:t>0</w:t>
      </w:r>
      <w:r w:rsidRPr="006B5179">
        <w:rPr>
          <w:rFonts w:hint="eastAsia"/>
          <w:lang w:eastAsia="zh-TW"/>
        </w:rPr>
        <w:t>萬公頃，一年收成僅</w:t>
      </w:r>
      <w:r w:rsidRPr="006B5179">
        <w:rPr>
          <w:lang w:eastAsia="zh-TW"/>
        </w:rPr>
        <w:t>9</w:t>
      </w:r>
      <w:r w:rsidR="009A3223" w:rsidRPr="006B5179">
        <w:rPr>
          <w:rFonts w:hint="eastAsia"/>
          <w:lang w:eastAsia="zh-TW"/>
        </w:rPr>
        <w:t>5</w:t>
      </w:r>
      <w:r w:rsidRPr="006B5179">
        <w:rPr>
          <w:lang w:eastAsia="zh-TW"/>
        </w:rPr>
        <w:t>0</w:t>
      </w:r>
      <w:r w:rsidRPr="006B5179">
        <w:rPr>
          <w:rFonts w:hint="eastAsia"/>
          <w:lang w:eastAsia="zh-TW"/>
        </w:rPr>
        <w:t>萬公噸，平均每公頃</w:t>
      </w:r>
      <w:r w:rsidRPr="006B5179">
        <w:rPr>
          <w:lang w:eastAsia="zh-TW"/>
        </w:rPr>
        <w:t>3</w:t>
      </w:r>
      <w:r w:rsidR="009A3223" w:rsidRPr="006B5179">
        <w:rPr>
          <w:rFonts w:hint="eastAsia"/>
          <w:lang w:eastAsia="zh-TW"/>
        </w:rPr>
        <w:t>.1</w:t>
      </w:r>
      <w:r w:rsidRPr="006B5179">
        <w:rPr>
          <w:rFonts w:hint="eastAsia"/>
          <w:lang w:eastAsia="zh-TW"/>
        </w:rPr>
        <w:t>公噸，</w:t>
      </w:r>
      <w:r w:rsidR="009A3223" w:rsidRPr="006B5179">
        <w:rPr>
          <w:rFonts w:hint="eastAsia"/>
          <w:lang w:eastAsia="zh-TW"/>
        </w:rPr>
        <w:t>仍低於區域平均值</w:t>
      </w:r>
      <w:r w:rsidRPr="006B5179">
        <w:rPr>
          <w:rFonts w:hint="eastAsia"/>
          <w:lang w:eastAsia="zh-TW"/>
        </w:rPr>
        <w:t>。柬埔寨的農田水利設施還很薄弱，是柬埔寨農業穩定發展的障礙，而且大部分的農田還處於靠天吃飯的狀態，也很容易遭到災害影響。在雨季淹水的地區，開發公司有能力在此地種</w:t>
      </w:r>
      <w:r w:rsidRPr="006B5179">
        <w:rPr>
          <w:lang w:eastAsia="zh-TW"/>
        </w:rPr>
        <w:t>2</w:t>
      </w:r>
      <w:r w:rsidRPr="006B5179">
        <w:rPr>
          <w:rFonts w:hint="eastAsia"/>
          <w:lang w:eastAsia="zh-TW"/>
        </w:rPr>
        <w:t>次旱稻，而且平均產量可達每公頃</w:t>
      </w:r>
      <w:r w:rsidRPr="006B5179">
        <w:rPr>
          <w:lang w:eastAsia="zh-TW"/>
        </w:rPr>
        <w:t>5</w:t>
      </w:r>
      <w:r w:rsidRPr="006B5179">
        <w:rPr>
          <w:rFonts w:hint="eastAsia"/>
          <w:lang w:eastAsia="zh-TW"/>
        </w:rPr>
        <w:t>公噸，證明柬埔寨農業還有進步空間，加強農業基礎設施建設刻不容緩。</w:t>
      </w:r>
    </w:p>
    <w:p w14:paraId="040A0EA6" w14:textId="09421FFA" w:rsidR="00577EDA" w:rsidRPr="006B5179" w:rsidRDefault="00577EDA" w:rsidP="00577EDA">
      <w:pPr>
        <w:pStyle w:val="af3"/>
        <w:ind w:left="945" w:firstLine="472"/>
        <w:rPr>
          <w:lang w:eastAsia="zh-TW"/>
        </w:rPr>
      </w:pPr>
      <w:r w:rsidRPr="006B5179">
        <w:rPr>
          <w:lang w:eastAsia="zh-TW"/>
        </w:rPr>
        <w:t>農作物產值最高為稻米，稻米產值約</w:t>
      </w:r>
      <w:r w:rsidRPr="006B5179">
        <w:rPr>
          <w:lang w:eastAsia="zh-TW"/>
        </w:rPr>
        <w:t>5</w:t>
      </w:r>
      <w:r w:rsidR="009A3223" w:rsidRPr="006B5179">
        <w:rPr>
          <w:rFonts w:hint="eastAsia"/>
          <w:lang w:eastAsia="zh-TW"/>
        </w:rPr>
        <w:t>5</w:t>
      </w:r>
      <w:r w:rsidRPr="006B5179">
        <w:rPr>
          <w:lang w:eastAsia="zh-TW"/>
        </w:rPr>
        <w:t>%</w:t>
      </w:r>
      <w:r w:rsidRPr="006B5179">
        <w:rPr>
          <w:lang w:eastAsia="zh-TW"/>
        </w:rPr>
        <w:t>。另由於</w:t>
      </w:r>
      <w:proofErr w:type="gramStart"/>
      <w:r w:rsidRPr="006B5179">
        <w:rPr>
          <w:lang w:eastAsia="zh-TW"/>
        </w:rPr>
        <w:t>柬</w:t>
      </w:r>
      <w:proofErr w:type="gramEnd"/>
      <w:r w:rsidRPr="006B5179">
        <w:rPr>
          <w:lang w:eastAsia="zh-TW"/>
        </w:rPr>
        <w:t>國水利灌溉措施未</w:t>
      </w:r>
      <w:proofErr w:type="gramStart"/>
      <w:r w:rsidRPr="006B5179">
        <w:rPr>
          <w:lang w:eastAsia="zh-TW"/>
        </w:rPr>
        <w:t>臻</w:t>
      </w:r>
      <w:proofErr w:type="gramEnd"/>
      <w:r w:rsidRPr="006B5179">
        <w:rPr>
          <w:lang w:eastAsia="zh-TW"/>
        </w:rPr>
        <w:t>完備，稻米產收</w:t>
      </w:r>
      <w:proofErr w:type="gramStart"/>
      <w:r w:rsidRPr="006B5179">
        <w:rPr>
          <w:lang w:eastAsia="zh-TW"/>
        </w:rPr>
        <w:t>一</w:t>
      </w:r>
      <w:proofErr w:type="gramEnd"/>
      <w:r w:rsidRPr="006B5179">
        <w:rPr>
          <w:lang w:eastAsia="zh-TW"/>
        </w:rPr>
        <w:t>年僅一次，相較於鄰國越南湄公河三角洲一年</w:t>
      </w:r>
      <w:r w:rsidRPr="006B5179">
        <w:rPr>
          <w:lang w:eastAsia="zh-TW"/>
        </w:rPr>
        <w:t>3</w:t>
      </w:r>
      <w:r w:rsidRPr="006B5179">
        <w:rPr>
          <w:lang w:eastAsia="zh-TW"/>
        </w:rPr>
        <w:t>次之多，相形遜色。</w:t>
      </w:r>
      <w:proofErr w:type="gramStart"/>
      <w:r w:rsidRPr="006B5179">
        <w:rPr>
          <w:lang w:eastAsia="zh-TW"/>
        </w:rPr>
        <w:t>柬</w:t>
      </w:r>
      <w:proofErr w:type="gramEnd"/>
      <w:r w:rsidRPr="006B5179">
        <w:rPr>
          <w:lang w:eastAsia="zh-TW"/>
        </w:rPr>
        <w:t>國近期斥資</w:t>
      </w:r>
      <w:r w:rsidRPr="006B5179">
        <w:rPr>
          <w:lang w:eastAsia="zh-TW"/>
        </w:rPr>
        <w:t>2</w:t>
      </w:r>
      <w:r w:rsidR="009A3223" w:rsidRPr="006B5179">
        <w:rPr>
          <w:rFonts w:hint="eastAsia"/>
          <w:lang w:eastAsia="zh-TW"/>
        </w:rPr>
        <w:t>.5</w:t>
      </w:r>
      <w:r w:rsidRPr="006B5179">
        <w:rPr>
          <w:lang w:eastAsia="zh-TW"/>
        </w:rPr>
        <w:t>億美元投資開發農業水利工程，藉以提升稻米的產量，</w:t>
      </w:r>
      <w:r w:rsidR="009A3223" w:rsidRPr="006B5179">
        <w:rPr>
          <w:rFonts w:hint="eastAsia"/>
          <w:lang w:eastAsia="zh-TW"/>
        </w:rPr>
        <w:t>並已</w:t>
      </w:r>
      <w:r w:rsidRPr="006B5179">
        <w:rPr>
          <w:lang w:eastAsia="zh-TW"/>
        </w:rPr>
        <w:t>達成出口</w:t>
      </w:r>
      <w:r w:rsidRPr="006B5179">
        <w:rPr>
          <w:lang w:eastAsia="zh-TW"/>
        </w:rPr>
        <w:t>1</w:t>
      </w:r>
      <w:r w:rsidR="009A3223" w:rsidRPr="006B5179">
        <w:rPr>
          <w:rFonts w:hint="eastAsia"/>
          <w:lang w:eastAsia="zh-TW"/>
        </w:rPr>
        <w:t>2</w:t>
      </w:r>
      <w:r w:rsidRPr="006B5179">
        <w:rPr>
          <w:lang w:eastAsia="zh-TW"/>
        </w:rPr>
        <w:t>0</w:t>
      </w:r>
      <w:r w:rsidRPr="006B5179">
        <w:rPr>
          <w:lang w:eastAsia="zh-TW"/>
        </w:rPr>
        <w:t>萬公噸稻米之目標。近年來在歐盟與聯合國糧農組織（</w:t>
      </w:r>
      <w:r w:rsidRPr="006B5179">
        <w:rPr>
          <w:lang w:eastAsia="zh-TW"/>
        </w:rPr>
        <w:t>FAO</w:t>
      </w:r>
      <w:r w:rsidRPr="006B5179">
        <w:rPr>
          <w:lang w:eastAsia="zh-TW"/>
        </w:rPr>
        <w:t>）協助下，</w:t>
      </w:r>
      <w:proofErr w:type="gramStart"/>
      <w:r w:rsidRPr="006B5179">
        <w:rPr>
          <w:lang w:eastAsia="zh-TW"/>
        </w:rPr>
        <w:t>柬</w:t>
      </w:r>
      <w:proofErr w:type="gramEnd"/>
      <w:r w:rsidRPr="006B5179">
        <w:rPr>
          <w:lang w:eastAsia="zh-TW"/>
        </w:rPr>
        <w:t>國制定有關農作物產業發展政策以及「農作物種子管理法」，藉以發展農業科技。</w:t>
      </w:r>
    </w:p>
    <w:p w14:paraId="10E0B313" w14:textId="76EEF1E9" w:rsidR="00577EDA" w:rsidRPr="006B5179" w:rsidRDefault="00577EDA" w:rsidP="00577EDA">
      <w:pPr>
        <w:pStyle w:val="af3"/>
        <w:ind w:left="945" w:firstLine="472"/>
        <w:rPr>
          <w:lang w:eastAsia="zh-TW"/>
        </w:rPr>
      </w:pPr>
      <w:r w:rsidRPr="006B5179">
        <w:rPr>
          <w:lang w:eastAsia="zh-TW"/>
        </w:rPr>
        <w:t>另玉米產值約占農作物總產值之</w:t>
      </w:r>
      <w:r w:rsidRPr="006B5179">
        <w:rPr>
          <w:lang w:eastAsia="zh-TW"/>
        </w:rPr>
        <w:t>5%</w:t>
      </w:r>
      <w:r w:rsidRPr="006B5179">
        <w:rPr>
          <w:lang w:eastAsia="zh-TW"/>
        </w:rPr>
        <w:t>，種植面積約</w:t>
      </w:r>
      <w:r w:rsidRPr="006B5179">
        <w:rPr>
          <w:lang w:eastAsia="zh-TW"/>
        </w:rPr>
        <w:t>3</w:t>
      </w:r>
      <w:r w:rsidR="00210CF5" w:rsidRPr="006B5179">
        <w:rPr>
          <w:rFonts w:hint="eastAsia"/>
          <w:lang w:eastAsia="zh-TW"/>
        </w:rPr>
        <w:t>3</w:t>
      </w:r>
      <w:r w:rsidRPr="006B5179">
        <w:rPr>
          <w:lang w:eastAsia="zh-TW"/>
        </w:rPr>
        <w:t>萬公頃（部分出口至泰國與越南）、大豆約</w:t>
      </w:r>
      <w:r w:rsidRPr="006B5179">
        <w:rPr>
          <w:lang w:eastAsia="zh-TW"/>
        </w:rPr>
        <w:t>1</w:t>
      </w:r>
      <w:r w:rsidR="00210CF5" w:rsidRPr="006B5179">
        <w:rPr>
          <w:rFonts w:hint="eastAsia"/>
          <w:lang w:eastAsia="zh-TW"/>
        </w:rPr>
        <w:t>5.2</w:t>
      </w:r>
      <w:r w:rsidRPr="006B5179">
        <w:rPr>
          <w:lang w:eastAsia="zh-TW"/>
        </w:rPr>
        <w:t>萬公頃、蔬菜</w:t>
      </w:r>
      <w:r w:rsidR="00210CF5" w:rsidRPr="006B5179">
        <w:rPr>
          <w:rFonts w:hint="eastAsia"/>
          <w:lang w:eastAsia="zh-TW"/>
        </w:rPr>
        <w:t>、</w:t>
      </w:r>
      <w:r w:rsidRPr="006B5179">
        <w:rPr>
          <w:lang w:eastAsia="zh-TW"/>
        </w:rPr>
        <w:t>芝麻、甘蔗、花生及木薯等種植總面積約為</w:t>
      </w:r>
      <w:r w:rsidRPr="006B5179">
        <w:rPr>
          <w:lang w:eastAsia="zh-TW"/>
        </w:rPr>
        <w:t>3</w:t>
      </w:r>
      <w:r w:rsidR="00210CF5" w:rsidRPr="006B5179">
        <w:rPr>
          <w:rFonts w:hint="eastAsia"/>
          <w:lang w:eastAsia="zh-TW"/>
        </w:rPr>
        <w:t>2</w:t>
      </w:r>
      <w:r w:rsidRPr="006B5179">
        <w:rPr>
          <w:lang w:eastAsia="zh-TW"/>
        </w:rPr>
        <w:t>萬公頃，目前已有</w:t>
      </w:r>
      <w:r w:rsidR="000078A2" w:rsidRPr="006B5179">
        <w:rPr>
          <w:lang w:eastAsia="zh-TW"/>
        </w:rPr>
        <w:t>韓國</w:t>
      </w:r>
      <w:r w:rsidRPr="006B5179">
        <w:rPr>
          <w:lang w:eastAsia="zh-TW"/>
        </w:rPr>
        <w:t>CJ</w:t>
      </w:r>
      <w:r w:rsidRPr="006B5179">
        <w:rPr>
          <w:lang w:eastAsia="zh-TW"/>
        </w:rPr>
        <w:t>集團經營乙醇廠及種植木薯。另由於氣候變遷之影響，全球農作物及原物料日益短缺之際，鄰境之越南早已在</w:t>
      </w:r>
      <w:proofErr w:type="gramStart"/>
      <w:r w:rsidRPr="006B5179">
        <w:rPr>
          <w:lang w:eastAsia="zh-TW"/>
        </w:rPr>
        <w:t>柬</w:t>
      </w:r>
      <w:proofErr w:type="gramEnd"/>
      <w:r w:rsidRPr="006B5179">
        <w:rPr>
          <w:lang w:eastAsia="zh-TW"/>
        </w:rPr>
        <w:t>國投資種植農作物，尤其是稻米，</w:t>
      </w:r>
      <w:proofErr w:type="gramStart"/>
      <w:r w:rsidRPr="006B5179">
        <w:rPr>
          <w:lang w:eastAsia="zh-TW"/>
        </w:rPr>
        <w:t>柬</w:t>
      </w:r>
      <w:proofErr w:type="gramEnd"/>
      <w:r w:rsidRPr="006B5179">
        <w:rPr>
          <w:lang w:eastAsia="zh-TW"/>
        </w:rPr>
        <w:t>國大量稻米亦多經</w:t>
      </w:r>
      <w:r w:rsidRPr="006B5179">
        <w:rPr>
          <w:lang w:eastAsia="zh-TW"/>
        </w:rPr>
        <w:lastRenderedPageBreak/>
        <w:t>由越南出口至全球各地。</w:t>
      </w:r>
    </w:p>
    <w:p w14:paraId="17429F4B" w14:textId="77777777" w:rsidR="00577EDA" w:rsidRPr="006B5179" w:rsidRDefault="00577EDA" w:rsidP="00577EDA">
      <w:pPr>
        <w:pStyle w:val="af0"/>
        <w:ind w:left="945" w:hanging="709"/>
        <w:rPr>
          <w:lang w:eastAsia="zh-TW"/>
        </w:rPr>
      </w:pPr>
      <w:r w:rsidRPr="006B5179">
        <w:rPr>
          <w:lang w:eastAsia="zh-TW"/>
        </w:rPr>
        <w:t>（二）橡膠：</w:t>
      </w:r>
    </w:p>
    <w:p w14:paraId="71E5CD58" w14:textId="7615723D" w:rsidR="00577EDA" w:rsidRPr="006B5179" w:rsidRDefault="00577EDA" w:rsidP="00584E90">
      <w:pPr>
        <w:pStyle w:val="af3"/>
        <w:ind w:left="945" w:firstLine="472"/>
        <w:rPr>
          <w:lang w:eastAsia="zh-TW"/>
        </w:rPr>
      </w:pPr>
      <w:r w:rsidRPr="006B5179">
        <w:rPr>
          <w:lang w:eastAsia="zh-TW"/>
        </w:rPr>
        <w:t>橡膠占農作物產值之</w:t>
      </w:r>
      <w:r w:rsidRPr="006B5179">
        <w:rPr>
          <w:lang w:eastAsia="zh-TW"/>
        </w:rPr>
        <w:t>5%</w:t>
      </w:r>
      <w:r w:rsidRPr="006B5179">
        <w:rPr>
          <w:lang w:eastAsia="zh-TW"/>
        </w:rPr>
        <w:t>，一向是柬埔寨賺取外匯之重要出口項目，目前僅有</w:t>
      </w:r>
      <w:r w:rsidRPr="006B5179">
        <w:rPr>
          <w:lang w:eastAsia="zh-TW"/>
        </w:rPr>
        <w:t>9</w:t>
      </w:r>
      <w:r w:rsidRPr="006B5179">
        <w:rPr>
          <w:lang w:eastAsia="zh-TW"/>
        </w:rPr>
        <w:t>家公司（其中</w:t>
      </w:r>
      <w:r w:rsidRPr="006B5179">
        <w:rPr>
          <w:lang w:eastAsia="zh-TW"/>
        </w:rPr>
        <w:t>7</w:t>
      </w:r>
      <w:r w:rsidRPr="006B5179">
        <w:rPr>
          <w:lang w:eastAsia="zh-TW"/>
        </w:rPr>
        <w:t>家國營）進行橡膠原料種植，</w:t>
      </w:r>
      <w:proofErr w:type="gramStart"/>
      <w:r w:rsidRPr="006B5179">
        <w:rPr>
          <w:rFonts w:hint="eastAsia"/>
          <w:lang w:eastAsia="zh-TW"/>
        </w:rPr>
        <w:t>柬</w:t>
      </w:r>
      <w:proofErr w:type="gramEnd"/>
      <w:r w:rsidRPr="006B5179">
        <w:rPr>
          <w:rFonts w:hint="eastAsia"/>
          <w:lang w:eastAsia="zh-TW"/>
        </w:rPr>
        <w:t>國橡膠總種植面積</w:t>
      </w:r>
      <w:r w:rsidRPr="006B5179">
        <w:rPr>
          <w:lang w:eastAsia="zh-TW"/>
        </w:rPr>
        <w:t>40</w:t>
      </w:r>
      <w:r w:rsidRPr="006B5179">
        <w:rPr>
          <w:rFonts w:hint="eastAsia"/>
          <w:lang w:eastAsia="zh-TW"/>
        </w:rPr>
        <w:t>萬</w:t>
      </w:r>
      <w:r w:rsidR="00210CF5" w:rsidRPr="006B5179">
        <w:rPr>
          <w:rFonts w:hint="eastAsia"/>
          <w:lang w:eastAsia="zh-TW"/>
        </w:rPr>
        <w:t>7</w:t>
      </w:r>
      <w:r w:rsidRPr="006B5179">
        <w:rPr>
          <w:lang w:eastAsia="zh-TW"/>
        </w:rPr>
        <w:t>,</w:t>
      </w:r>
      <w:r w:rsidR="00210CF5" w:rsidRPr="006B5179">
        <w:rPr>
          <w:rFonts w:hint="eastAsia"/>
          <w:lang w:eastAsia="zh-TW"/>
        </w:rPr>
        <w:t>172</w:t>
      </w:r>
      <w:r w:rsidRPr="006B5179">
        <w:rPr>
          <w:rFonts w:hint="eastAsia"/>
          <w:lang w:eastAsia="zh-TW"/>
        </w:rPr>
        <w:t>公頃，其中</w:t>
      </w:r>
      <w:r w:rsidR="00210CF5" w:rsidRPr="006B5179">
        <w:rPr>
          <w:rFonts w:hint="eastAsia"/>
          <w:lang w:eastAsia="zh-TW"/>
        </w:rPr>
        <w:t>可割膠成熟樹木面積</w:t>
      </w:r>
      <w:r w:rsidRPr="006B5179">
        <w:rPr>
          <w:lang w:eastAsia="zh-TW"/>
        </w:rPr>
        <w:t>3</w:t>
      </w:r>
      <w:r w:rsidR="00210CF5" w:rsidRPr="006B5179">
        <w:rPr>
          <w:rFonts w:hint="eastAsia"/>
          <w:lang w:eastAsia="zh-TW"/>
        </w:rPr>
        <w:t>2</w:t>
      </w:r>
      <w:r w:rsidRPr="006B5179">
        <w:rPr>
          <w:rFonts w:hint="eastAsia"/>
          <w:lang w:eastAsia="zh-TW"/>
        </w:rPr>
        <w:t>萬</w:t>
      </w:r>
      <w:r w:rsidRPr="006B5179">
        <w:rPr>
          <w:lang w:eastAsia="zh-TW"/>
        </w:rPr>
        <w:t>1</w:t>
      </w:r>
      <w:r w:rsidR="00210CF5" w:rsidRPr="006B5179">
        <w:rPr>
          <w:rFonts w:hint="eastAsia"/>
          <w:lang w:eastAsia="zh-TW"/>
        </w:rPr>
        <w:t>84</w:t>
      </w:r>
      <w:r w:rsidRPr="006B5179">
        <w:rPr>
          <w:rFonts w:hint="eastAsia"/>
          <w:lang w:eastAsia="zh-TW"/>
        </w:rPr>
        <w:t>公頃。據</w:t>
      </w:r>
      <w:proofErr w:type="gramStart"/>
      <w:r w:rsidRPr="006B5179">
        <w:rPr>
          <w:rFonts w:hint="eastAsia"/>
          <w:lang w:eastAsia="zh-TW"/>
        </w:rPr>
        <w:t>柬</w:t>
      </w:r>
      <w:proofErr w:type="gramEnd"/>
      <w:r w:rsidRPr="006B5179">
        <w:rPr>
          <w:rFonts w:hint="eastAsia"/>
          <w:lang w:eastAsia="zh-TW"/>
        </w:rPr>
        <w:t>國農林漁業部最新報告，將持續提高天然橡膠種植園的生產力，加強與擴大家庭橡膠種植，並推動實施</w:t>
      </w:r>
      <w:r w:rsidRPr="006B5179">
        <w:rPr>
          <w:lang w:eastAsia="zh-TW"/>
        </w:rPr>
        <w:t>2030</w:t>
      </w:r>
      <w:r w:rsidRPr="006B5179">
        <w:rPr>
          <w:rFonts w:hint="eastAsia"/>
          <w:lang w:eastAsia="zh-TW"/>
        </w:rPr>
        <w:t>年天然橡膠發展策略計畫，以加強柬埔寨橡膠的管理及永續發展。該部橡膠總局局長</w:t>
      </w:r>
      <w:r w:rsidRPr="006B5179">
        <w:rPr>
          <w:lang w:eastAsia="zh-TW"/>
        </w:rPr>
        <w:t>Him Aun</w:t>
      </w:r>
      <w:r w:rsidRPr="006B5179">
        <w:rPr>
          <w:rFonts w:hint="eastAsia"/>
          <w:lang w:eastAsia="zh-TW"/>
        </w:rPr>
        <w:t>表示，橡膠出口增加是由於橡膠種植園的擴增，主要出口市場包括</w:t>
      </w:r>
      <w:r w:rsidR="00AA7A58" w:rsidRPr="006B5179">
        <w:rPr>
          <w:rFonts w:hint="eastAsia"/>
          <w:color w:val="FF00FF"/>
          <w:lang w:eastAsia="zh-TW"/>
        </w:rPr>
        <w:t>中國大陸</w:t>
      </w:r>
      <w:r w:rsidR="006A2464" w:rsidRPr="006B5179">
        <w:rPr>
          <w:rFonts w:hint="eastAsia"/>
          <w:lang w:eastAsia="zh-TW"/>
        </w:rPr>
        <w:t>、越南、馬來西亞、新加坡、印度及歐盟</w:t>
      </w:r>
      <w:r w:rsidR="007C411C" w:rsidRPr="006B5179">
        <w:rPr>
          <w:lang w:eastAsia="zh-TW"/>
        </w:rPr>
        <w:t>（</w:t>
      </w:r>
      <w:r w:rsidR="006A2464" w:rsidRPr="006B5179">
        <w:rPr>
          <w:lang w:eastAsia="zh-TW"/>
        </w:rPr>
        <w:t>EU</w:t>
      </w:r>
      <w:r w:rsidR="007C411C" w:rsidRPr="006B5179">
        <w:rPr>
          <w:lang w:eastAsia="zh-TW"/>
        </w:rPr>
        <w:t>）</w:t>
      </w:r>
      <w:r w:rsidRPr="006B5179">
        <w:rPr>
          <w:rFonts w:hint="eastAsia"/>
          <w:lang w:eastAsia="zh-TW"/>
        </w:rPr>
        <w:t>。</w:t>
      </w:r>
      <w:r w:rsidR="00C7272B" w:rsidRPr="006B5179">
        <w:rPr>
          <w:lang w:eastAsia="zh-TW"/>
        </w:rPr>
        <w:t>依據柬埔寨海關總局統計，</w:t>
      </w:r>
      <w:r w:rsidR="00C7272B" w:rsidRPr="006B5179">
        <w:rPr>
          <w:lang w:eastAsia="zh-TW"/>
        </w:rPr>
        <w:t>2025</w:t>
      </w:r>
      <w:r w:rsidR="00C7272B" w:rsidRPr="006B5179">
        <w:rPr>
          <w:lang w:eastAsia="zh-TW"/>
        </w:rPr>
        <w:t>年柬埔寨橡膠及橡膠製品出口總額約達</w:t>
      </w:r>
      <w:r w:rsidR="00C7272B" w:rsidRPr="006B5179">
        <w:rPr>
          <w:lang w:eastAsia="zh-TW"/>
        </w:rPr>
        <w:t>16.2</w:t>
      </w:r>
      <w:r w:rsidR="00C7272B" w:rsidRPr="006B5179">
        <w:rPr>
          <w:lang w:eastAsia="zh-TW"/>
        </w:rPr>
        <w:t>億美元，較</w:t>
      </w:r>
      <w:r w:rsidR="00C7272B" w:rsidRPr="006B5179">
        <w:rPr>
          <w:lang w:eastAsia="zh-TW"/>
        </w:rPr>
        <w:t>2024</w:t>
      </w:r>
      <w:r w:rsidR="00C7272B" w:rsidRPr="006B5179">
        <w:rPr>
          <w:lang w:eastAsia="zh-TW"/>
        </w:rPr>
        <w:t>年約</w:t>
      </w:r>
      <w:r w:rsidR="00C7272B" w:rsidRPr="006B5179">
        <w:rPr>
          <w:lang w:eastAsia="zh-TW"/>
        </w:rPr>
        <w:t>15</w:t>
      </w:r>
      <w:r w:rsidR="00C7272B" w:rsidRPr="006B5179">
        <w:rPr>
          <w:lang w:eastAsia="zh-TW"/>
        </w:rPr>
        <w:t>億美元持續成長，年增幅約</w:t>
      </w:r>
      <w:r w:rsidR="00C7272B" w:rsidRPr="006B5179">
        <w:rPr>
          <w:lang w:eastAsia="zh-TW"/>
        </w:rPr>
        <w:t>8%</w:t>
      </w:r>
      <w:r w:rsidR="00904091" w:rsidRPr="006B5179">
        <w:rPr>
          <w:rFonts w:hint="eastAsia"/>
          <w:lang w:eastAsia="zh-TW"/>
        </w:rPr>
        <w:t>。</w:t>
      </w:r>
    </w:p>
    <w:p w14:paraId="39806B8F" w14:textId="5BA1326C" w:rsidR="00577EDA" w:rsidRPr="006B5179" w:rsidRDefault="00577EDA" w:rsidP="00577EDA">
      <w:pPr>
        <w:pStyle w:val="af0"/>
        <w:ind w:left="945" w:hanging="709"/>
        <w:rPr>
          <w:lang w:eastAsia="zh-TW"/>
        </w:rPr>
      </w:pPr>
      <w:r w:rsidRPr="006B5179">
        <w:rPr>
          <w:lang w:eastAsia="zh-TW"/>
        </w:rPr>
        <w:t>（三）林業暨伐木：</w:t>
      </w:r>
    </w:p>
    <w:p w14:paraId="0EAB2FEF" w14:textId="5D8B7EAB" w:rsidR="00577EDA" w:rsidRPr="006B5179" w:rsidRDefault="00577EDA" w:rsidP="00577EDA">
      <w:pPr>
        <w:pStyle w:val="af3"/>
        <w:ind w:left="945" w:firstLine="472"/>
        <w:rPr>
          <w:lang w:eastAsia="zh-TW"/>
        </w:rPr>
      </w:pPr>
      <w:r w:rsidRPr="006B5179">
        <w:rPr>
          <w:lang w:eastAsia="zh-TW"/>
        </w:rPr>
        <w:t>柬埔寨的森林分為水林</w:t>
      </w:r>
      <w:proofErr w:type="gramStart"/>
      <w:r w:rsidRPr="006B5179">
        <w:rPr>
          <w:lang w:eastAsia="zh-TW"/>
        </w:rPr>
        <w:t>及乾林兩種</w:t>
      </w:r>
      <w:proofErr w:type="gramEnd"/>
      <w:r w:rsidRPr="006B5179">
        <w:rPr>
          <w:lang w:eastAsia="zh-TW"/>
        </w:rPr>
        <w:t>。水林指靠近暹羅灣沿岸一帶海邊森林、洞里薩湖及其沿岸的森林。</w:t>
      </w:r>
      <w:proofErr w:type="gramStart"/>
      <w:r w:rsidRPr="006B5179">
        <w:rPr>
          <w:lang w:eastAsia="zh-TW"/>
        </w:rPr>
        <w:t>乾林指</w:t>
      </w:r>
      <w:proofErr w:type="gramEnd"/>
      <w:r w:rsidRPr="006B5179">
        <w:rPr>
          <w:lang w:eastAsia="zh-TW"/>
        </w:rPr>
        <w:t>高地的森林，又可分為密林</w:t>
      </w:r>
      <w:proofErr w:type="gramStart"/>
      <w:r w:rsidRPr="006B5179">
        <w:rPr>
          <w:lang w:eastAsia="zh-TW"/>
        </w:rPr>
        <w:t>及疏林</w:t>
      </w:r>
      <w:proofErr w:type="gramEnd"/>
      <w:r w:rsidRPr="006B5179">
        <w:rPr>
          <w:lang w:eastAsia="zh-TW"/>
        </w:rPr>
        <w:t>兩種。密林分布在</w:t>
      </w:r>
      <w:proofErr w:type="gramStart"/>
      <w:r w:rsidRPr="006B5179">
        <w:rPr>
          <w:lang w:eastAsia="zh-TW"/>
        </w:rPr>
        <w:t>西部、</w:t>
      </w:r>
      <w:proofErr w:type="gramEnd"/>
      <w:r w:rsidRPr="006B5179">
        <w:rPr>
          <w:lang w:eastAsia="zh-TW"/>
        </w:rPr>
        <w:t>西南及東部諸省，以暹羅灣沿岸山地面積較大。</w:t>
      </w:r>
      <w:proofErr w:type="gramStart"/>
      <w:r w:rsidRPr="006B5179">
        <w:rPr>
          <w:lang w:eastAsia="zh-TW"/>
        </w:rPr>
        <w:t>疏林散布於磅清揚、磅針</w:t>
      </w:r>
      <w:proofErr w:type="gramEnd"/>
      <w:r w:rsidRPr="006B5179">
        <w:rPr>
          <w:lang w:eastAsia="zh-TW"/>
        </w:rPr>
        <w:t>、馬德望、</w:t>
      </w:r>
      <w:proofErr w:type="gramStart"/>
      <w:r w:rsidRPr="006B5179">
        <w:rPr>
          <w:lang w:eastAsia="zh-TW"/>
        </w:rPr>
        <w:t>暹</w:t>
      </w:r>
      <w:proofErr w:type="gramEnd"/>
      <w:r w:rsidRPr="006B5179">
        <w:rPr>
          <w:lang w:eastAsia="zh-TW"/>
        </w:rPr>
        <w:t>粒、菩薩省。在柬埔寨的森林面積中，大部分</w:t>
      </w:r>
      <w:proofErr w:type="gramStart"/>
      <w:r w:rsidRPr="006B5179">
        <w:rPr>
          <w:lang w:eastAsia="zh-TW"/>
        </w:rPr>
        <w:t>屬於疏林</w:t>
      </w:r>
      <w:proofErr w:type="gramEnd"/>
      <w:r w:rsidRPr="006B5179">
        <w:rPr>
          <w:lang w:eastAsia="zh-TW"/>
        </w:rPr>
        <w:t>。</w:t>
      </w:r>
    </w:p>
    <w:p w14:paraId="585A9547" w14:textId="64E5D38B" w:rsidR="00577EDA" w:rsidRPr="006B5179" w:rsidRDefault="00577EDA" w:rsidP="00577EDA">
      <w:pPr>
        <w:pStyle w:val="af0"/>
        <w:ind w:left="945" w:hanging="709"/>
        <w:rPr>
          <w:lang w:eastAsia="zh-TW"/>
        </w:rPr>
      </w:pPr>
      <w:r w:rsidRPr="006B5179">
        <w:rPr>
          <w:lang w:eastAsia="zh-TW"/>
        </w:rPr>
        <w:t>（</w:t>
      </w:r>
      <w:r w:rsidR="00472E5A" w:rsidRPr="006B5179">
        <w:rPr>
          <w:lang w:eastAsia="zh-TW"/>
        </w:rPr>
        <w:t>四</w:t>
      </w:r>
      <w:r w:rsidRPr="006B5179">
        <w:rPr>
          <w:lang w:eastAsia="zh-TW"/>
        </w:rPr>
        <w:t>）礦產：</w:t>
      </w:r>
    </w:p>
    <w:p w14:paraId="261D9A23" w14:textId="07C2C685" w:rsidR="00904091" w:rsidRPr="006B5179" w:rsidRDefault="00577EDA" w:rsidP="00472E5A">
      <w:pPr>
        <w:pStyle w:val="af3"/>
        <w:ind w:left="945" w:firstLine="472"/>
      </w:pPr>
      <w:r w:rsidRPr="006B5179">
        <w:rPr>
          <w:lang w:eastAsia="zh-TW"/>
        </w:rPr>
        <w:t>柬埔寨的礦產包括銅、鐵、鋅、鉛、錫、鋁礦砂、碳酸鹽石、天然瓦斯、寶石、金、</w:t>
      </w:r>
      <w:r w:rsidRPr="006B5179">
        <w:t>錳、石油、磷酸鹽石、鹽、氧化矽</w:t>
      </w:r>
      <w:proofErr w:type="gramStart"/>
      <w:r w:rsidRPr="006B5179">
        <w:t>與鋯石等</w:t>
      </w:r>
      <w:proofErr w:type="gramEnd"/>
      <w:r w:rsidRPr="006B5179">
        <w:t>，</w:t>
      </w:r>
      <w:r w:rsidRPr="006B5179">
        <w:rPr>
          <w:rFonts w:hint="eastAsia"/>
        </w:rPr>
        <w:t>除金礦外，</w:t>
      </w:r>
      <w:proofErr w:type="gramStart"/>
      <w:r w:rsidRPr="006B5179">
        <w:t>大部分均未開採</w:t>
      </w:r>
      <w:proofErr w:type="gramEnd"/>
      <w:r w:rsidRPr="006B5179">
        <w:t>。</w:t>
      </w:r>
    </w:p>
    <w:p w14:paraId="5646878D" w14:textId="2C01801A" w:rsidR="00904091" w:rsidRPr="006B5179" w:rsidRDefault="00904091" w:rsidP="00472E5A">
      <w:pPr>
        <w:pStyle w:val="af3"/>
        <w:ind w:left="945" w:firstLine="472"/>
        <w:rPr>
          <w:lang w:eastAsia="zh-TW"/>
        </w:rPr>
      </w:pPr>
      <w:r w:rsidRPr="006B5179">
        <w:rPr>
          <w:rFonts w:hint="eastAsia"/>
        </w:rPr>
        <w:t>柬埔寨的金礦業開採在近年來取得顯著進展，</w:t>
      </w:r>
      <w:r w:rsidRPr="006B5179">
        <w:rPr>
          <w:rFonts w:hint="eastAsia"/>
        </w:rPr>
        <w:t>2024</w:t>
      </w:r>
      <w:r w:rsidRPr="006B5179">
        <w:rPr>
          <w:rFonts w:hint="eastAsia"/>
        </w:rPr>
        <w:t>年礦業創收近</w:t>
      </w:r>
      <w:r w:rsidRPr="006B5179">
        <w:rPr>
          <w:rFonts w:hint="eastAsia"/>
        </w:rPr>
        <w:t>9,000</w:t>
      </w:r>
      <w:r w:rsidRPr="006B5179">
        <w:rPr>
          <w:rFonts w:hint="eastAsia"/>
        </w:rPr>
        <w:t>萬美元，成為</w:t>
      </w:r>
      <w:r w:rsidRPr="006B5179">
        <w:rPr>
          <w:rFonts w:hint="eastAsia"/>
          <w:lang w:eastAsia="zh-TW"/>
        </w:rPr>
        <w:t>柬埔寨經濟的重要支柱之一。柬埔寨政府鼓勵外資進入礦業領域，目前約有</w:t>
      </w:r>
      <w:r w:rsidRPr="006B5179">
        <w:rPr>
          <w:rFonts w:hint="eastAsia"/>
          <w:lang w:eastAsia="zh-TW"/>
        </w:rPr>
        <w:t>20</w:t>
      </w:r>
      <w:r w:rsidRPr="006B5179">
        <w:rPr>
          <w:rFonts w:hint="eastAsia"/>
          <w:lang w:eastAsia="zh-TW"/>
        </w:rPr>
        <w:t>至</w:t>
      </w:r>
      <w:r w:rsidRPr="006B5179">
        <w:rPr>
          <w:rFonts w:hint="eastAsia"/>
          <w:lang w:eastAsia="zh-TW"/>
        </w:rPr>
        <w:t>30</w:t>
      </w:r>
      <w:r w:rsidRPr="006B5179">
        <w:rPr>
          <w:rFonts w:hint="eastAsia"/>
          <w:lang w:eastAsia="zh-TW"/>
        </w:rPr>
        <w:t>家公司投資於金礦開採，但僅</w:t>
      </w:r>
      <w:r w:rsidRPr="006B5179">
        <w:rPr>
          <w:rFonts w:hint="eastAsia"/>
          <w:lang w:eastAsia="zh-TW"/>
        </w:rPr>
        <w:t>7</w:t>
      </w:r>
      <w:r w:rsidRPr="006B5179">
        <w:rPr>
          <w:rFonts w:hint="eastAsia"/>
          <w:lang w:eastAsia="zh-TW"/>
        </w:rPr>
        <w:t>家公司取得</w:t>
      </w:r>
      <w:r w:rsidRPr="006B5179">
        <w:rPr>
          <w:rFonts w:hint="eastAsia"/>
          <w:lang w:eastAsia="zh-TW"/>
        </w:rPr>
        <w:lastRenderedPageBreak/>
        <w:t>實質成果。</w:t>
      </w:r>
    </w:p>
    <w:p w14:paraId="0881B22B" w14:textId="1B314ADA" w:rsidR="00530EDB" w:rsidRPr="006B5179" w:rsidRDefault="00904091" w:rsidP="00577EDA">
      <w:pPr>
        <w:pStyle w:val="af3"/>
        <w:ind w:left="945" w:firstLine="472"/>
        <w:rPr>
          <w:lang w:eastAsia="zh-TW"/>
        </w:rPr>
      </w:pPr>
      <w:r w:rsidRPr="006B5179">
        <w:rPr>
          <w:rFonts w:hint="eastAsia"/>
          <w:lang w:eastAsia="zh-TW"/>
        </w:rPr>
        <w:t>澳大利亞</w:t>
      </w:r>
      <w:r w:rsidRPr="006B5179">
        <w:rPr>
          <w:rFonts w:hint="eastAsia"/>
          <w:lang w:eastAsia="zh-TW"/>
        </w:rPr>
        <w:t>Emerald Resources NL</w:t>
      </w:r>
      <w:r w:rsidRPr="006B5179">
        <w:rPr>
          <w:rFonts w:hint="eastAsia"/>
          <w:lang w:eastAsia="zh-TW"/>
        </w:rPr>
        <w:t>的子公司</w:t>
      </w:r>
      <w:r w:rsidRPr="006B5179">
        <w:rPr>
          <w:rFonts w:hint="eastAsia"/>
          <w:lang w:eastAsia="zh-TW"/>
        </w:rPr>
        <w:t>Renaissance Minerals</w:t>
      </w:r>
      <w:r w:rsidRPr="006B5179">
        <w:rPr>
          <w:rFonts w:hint="eastAsia"/>
          <w:lang w:eastAsia="zh-TW"/>
        </w:rPr>
        <w:t>在蒙多基里省</w:t>
      </w:r>
      <w:proofErr w:type="spellStart"/>
      <w:r w:rsidRPr="006B5179">
        <w:rPr>
          <w:rFonts w:hint="eastAsia"/>
          <w:lang w:eastAsia="zh-TW"/>
        </w:rPr>
        <w:t>KeoSeima</w:t>
      </w:r>
      <w:proofErr w:type="spellEnd"/>
      <w:r w:rsidRPr="006B5179">
        <w:rPr>
          <w:rFonts w:hint="eastAsia"/>
          <w:lang w:eastAsia="zh-TW"/>
        </w:rPr>
        <w:t>縣</w:t>
      </w:r>
      <w:proofErr w:type="spellStart"/>
      <w:r w:rsidRPr="006B5179">
        <w:rPr>
          <w:rFonts w:hint="eastAsia"/>
          <w:lang w:eastAsia="zh-TW"/>
        </w:rPr>
        <w:t>Okvau</w:t>
      </w:r>
      <w:proofErr w:type="spellEnd"/>
      <w:r w:rsidRPr="006B5179">
        <w:rPr>
          <w:rFonts w:hint="eastAsia"/>
          <w:lang w:eastAsia="zh-TW"/>
        </w:rPr>
        <w:t>地區啟動金礦項目，並已提煉約</w:t>
      </w:r>
      <w:r w:rsidRPr="006B5179">
        <w:rPr>
          <w:rFonts w:hint="eastAsia"/>
          <w:lang w:eastAsia="zh-TW"/>
        </w:rPr>
        <w:t>13,720.9</w:t>
      </w:r>
      <w:r w:rsidRPr="006B5179">
        <w:rPr>
          <w:rFonts w:hint="eastAsia"/>
          <w:lang w:eastAsia="zh-TW"/>
        </w:rPr>
        <w:t>公斤黃金，每月開採</w:t>
      </w:r>
      <w:r w:rsidRPr="006B5179">
        <w:rPr>
          <w:rFonts w:hint="eastAsia"/>
          <w:lang w:eastAsia="zh-TW"/>
        </w:rPr>
        <w:t>300</w:t>
      </w:r>
      <w:r w:rsidRPr="006B5179">
        <w:rPr>
          <w:rFonts w:hint="eastAsia"/>
          <w:lang w:eastAsia="zh-TW"/>
        </w:rPr>
        <w:t>至</w:t>
      </w:r>
      <w:r w:rsidRPr="006B5179">
        <w:rPr>
          <w:rFonts w:hint="eastAsia"/>
          <w:lang w:eastAsia="zh-TW"/>
        </w:rPr>
        <w:t>400</w:t>
      </w:r>
      <w:r w:rsidRPr="006B5179">
        <w:rPr>
          <w:rFonts w:hint="eastAsia"/>
          <w:lang w:eastAsia="zh-TW"/>
        </w:rPr>
        <w:t>公斤。</w:t>
      </w:r>
      <w:proofErr w:type="gramStart"/>
      <w:r w:rsidR="00530EDB" w:rsidRPr="006B5179">
        <w:rPr>
          <w:rFonts w:hint="eastAsia"/>
          <w:lang w:eastAsia="zh-TW"/>
        </w:rPr>
        <w:t>惟</w:t>
      </w:r>
      <w:proofErr w:type="gramEnd"/>
      <w:r w:rsidR="00530EDB" w:rsidRPr="006B5179">
        <w:rPr>
          <w:rFonts w:hint="eastAsia"/>
          <w:lang w:eastAsia="zh-TW"/>
        </w:rPr>
        <w:t>柬埔寨尚未建立黃金精煉廠，導致開採的黃金需出口加工。柬埔寨政府希望透過礦業發展吸引更多外資，並改善運輸能力與加工基礎設施，以提升礦業競爭力。</w:t>
      </w:r>
    </w:p>
    <w:p w14:paraId="4D90E2A1" w14:textId="735B935D" w:rsidR="00577EDA" w:rsidRPr="006B5179" w:rsidRDefault="00577EDA" w:rsidP="00577EDA">
      <w:pPr>
        <w:pStyle w:val="af0"/>
        <w:ind w:left="945" w:hanging="709"/>
        <w:rPr>
          <w:lang w:eastAsia="zh-TW"/>
        </w:rPr>
      </w:pPr>
      <w:r w:rsidRPr="006B5179">
        <w:rPr>
          <w:lang w:eastAsia="zh-TW"/>
        </w:rPr>
        <w:t>（</w:t>
      </w:r>
      <w:r w:rsidR="00472E5A" w:rsidRPr="006B5179">
        <w:rPr>
          <w:lang w:eastAsia="zh-TW"/>
        </w:rPr>
        <w:t>五</w:t>
      </w:r>
      <w:r w:rsidRPr="006B5179">
        <w:rPr>
          <w:lang w:eastAsia="zh-TW"/>
        </w:rPr>
        <w:t>）漁業：</w:t>
      </w:r>
    </w:p>
    <w:p w14:paraId="4A531899" w14:textId="58E93B89" w:rsidR="00577EDA" w:rsidRPr="006B5179" w:rsidRDefault="00577EDA" w:rsidP="00577EDA">
      <w:pPr>
        <w:pStyle w:val="af3"/>
        <w:ind w:left="945" w:firstLine="472"/>
        <w:rPr>
          <w:lang w:eastAsia="zh-TW"/>
        </w:rPr>
      </w:pPr>
      <w:r w:rsidRPr="006B5179">
        <w:rPr>
          <w:lang w:val="x-none" w:eastAsia="zh-TW"/>
        </w:rPr>
        <w:t>依據柬埔寨農業部漁業</w:t>
      </w:r>
      <w:r w:rsidR="00C81123" w:rsidRPr="006B5179">
        <w:rPr>
          <w:rFonts w:hint="eastAsia"/>
          <w:lang w:val="x-none" w:eastAsia="zh-TW"/>
        </w:rPr>
        <w:t>管理</w:t>
      </w:r>
      <w:r w:rsidRPr="006B5179">
        <w:rPr>
          <w:lang w:val="x-none" w:eastAsia="zh-TW"/>
        </w:rPr>
        <w:t>局</w:t>
      </w:r>
      <w:r w:rsidR="00C81123" w:rsidRPr="006B5179">
        <w:rPr>
          <w:rFonts w:hint="eastAsia"/>
          <w:lang w:eastAsia="zh-TW"/>
        </w:rPr>
        <w:t>（</w:t>
      </w:r>
      <w:proofErr w:type="spellStart"/>
      <w:r w:rsidR="00C81123" w:rsidRPr="006B5179">
        <w:rPr>
          <w:rFonts w:hint="eastAsia"/>
          <w:lang w:eastAsia="zh-TW"/>
        </w:rPr>
        <w:t>FiA</w:t>
      </w:r>
      <w:proofErr w:type="spellEnd"/>
      <w:r w:rsidR="00C81123" w:rsidRPr="006B5179">
        <w:rPr>
          <w:rFonts w:hint="eastAsia"/>
          <w:lang w:eastAsia="zh-TW"/>
        </w:rPr>
        <w:t>）</w:t>
      </w:r>
      <w:r w:rsidRPr="006B5179">
        <w:rPr>
          <w:lang w:val="x-none" w:eastAsia="zh-TW"/>
        </w:rPr>
        <w:t>表示，</w:t>
      </w:r>
      <w:proofErr w:type="gramStart"/>
      <w:r w:rsidRPr="006B5179">
        <w:rPr>
          <w:rFonts w:hint="eastAsia"/>
          <w:lang w:val="x-none" w:eastAsia="zh-TW"/>
        </w:rPr>
        <w:t>柬</w:t>
      </w:r>
      <w:proofErr w:type="gramEnd"/>
      <w:r w:rsidRPr="006B5179">
        <w:rPr>
          <w:rFonts w:hint="eastAsia"/>
          <w:lang w:val="x-none" w:eastAsia="zh-TW"/>
        </w:rPr>
        <w:t>國共有</w:t>
      </w:r>
      <w:r w:rsidRPr="006B5179">
        <w:rPr>
          <w:lang w:val="x-none" w:eastAsia="zh-TW"/>
        </w:rPr>
        <w:t>5</w:t>
      </w:r>
      <w:r w:rsidR="00530EDB" w:rsidRPr="006B5179">
        <w:rPr>
          <w:rFonts w:hint="eastAsia"/>
          <w:lang w:val="x-none" w:eastAsia="zh-TW"/>
        </w:rPr>
        <w:t>20</w:t>
      </w:r>
      <w:r w:rsidRPr="006B5179">
        <w:rPr>
          <w:rFonts w:hint="eastAsia"/>
          <w:lang w:val="x-none" w:eastAsia="zh-TW"/>
        </w:rPr>
        <w:t>個漁業社區，包括</w:t>
      </w:r>
      <w:r w:rsidRPr="006B5179">
        <w:rPr>
          <w:lang w:val="x-none" w:eastAsia="zh-TW"/>
        </w:rPr>
        <w:t>47</w:t>
      </w:r>
      <w:r w:rsidR="00530EDB" w:rsidRPr="006B5179">
        <w:rPr>
          <w:rFonts w:hint="eastAsia"/>
          <w:lang w:val="x-none" w:eastAsia="zh-TW"/>
        </w:rPr>
        <w:t>8</w:t>
      </w:r>
      <w:r w:rsidRPr="006B5179">
        <w:rPr>
          <w:rFonts w:hint="eastAsia"/>
          <w:lang w:val="x-none" w:eastAsia="zh-TW"/>
        </w:rPr>
        <w:t>個淡水社區和</w:t>
      </w:r>
      <w:r w:rsidRPr="006B5179">
        <w:rPr>
          <w:lang w:val="x-none" w:eastAsia="zh-TW"/>
        </w:rPr>
        <w:t>4</w:t>
      </w:r>
      <w:r w:rsidR="00530EDB" w:rsidRPr="006B5179">
        <w:rPr>
          <w:rFonts w:hint="eastAsia"/>
          <w:lang w:val="x-none" w:eastAsia="zh-TW"/>
        </w:rPr>
        <w:t>2</w:t>
      </w:r>
      <w:r w:rsidRPr="006B5179">
        <w:rPr>
          <w:rFonts w:hint="eastAsia"/>
          <w:lang w:val="x-none" w:eastAsia="zh-TW"/>
        </w:rPr>
        <w:t>個海洋社區。</w:t>
      </w:r>
      <w:proofErr w:type="gramStart"/>
      <w:r w:rsidRPr="006B5179">
        <w:rPr>
          <w:rFonts w:hint="eastAsia"/>
          <w:lang w:val="x-none" w:eastAsia="zh-TW"/>
        </w:rPr>
        <w:t>柬</w:t>
      </w:r>
      <w:proofErr w:type="gramEnd"/>
      <w:r w:rsidRPr="006B5179">
        <w:rPr>
          <w:rFonts w:hint="eastAsia"/>
          <w:lang w:val="x-none" w:eastAsia="zh-TW"/>
        </w:rPr>
        <w:t>國漁業從業人數介於</w:t>
      </w:r>
      <w:r w:rsidRPr="006B5179">
        <w:rPr>
          <w:lang w:val="x-none" w:eastAsia="zh-TW"/>
        </w:rPr>
        <w:t>1</w:t>
      </w:r>
      <w:r w:rsidR="00530EDB" w:rsidRPr="006B5179">
        <w:rPr>
          <w:rFonts w:hint="eastAsia"/>
          <w:lang w:val="x-none" w:eastAsia="zh-TW"/>
        </w:rPr>
        <w:t>5.2</w:t>
      </w:r>
      <w:r w:rsidRPr="006B5179">
        <w:rPr>
          <w:rFonts w:hint="eastAsia"/>
          <w:lang w:val="x-none" w:eastAsia="zh-TW"/>
        </w:rPr>
        <w:t>萬至</w:t>
      </w:r>
      <w:r w:rsidRPr="006B5179">
        <w:rPr>
          <w:lang w:val="x-none" w:eastAsia="zh-TW"/>
        </w:rPr>
        <w:t>3</w:t>
      </w:r>
      <w:r w:rsidR="00530EDB" w:rsidRPr="006B5179">
        <w:rPr>
          <w:rFonts w:hint="eastAsia"/>
          <w:lang w:val="x-none" w:eastAsia="zh-TW"/>
        </w:rPr>
        <w:t>4.1</w:t>
      </w:r>
      <w:r w:rsidRPr="006B5179">
        <w:rPr>
          <w:rFonts w:hint="eastAsia"/>
          <w:lang w:val="x-none" w:eastAsia="zh-TW"/>
        </w:rPr>
        <w:t>萬人之間。</w:t>
      </w:r>
    </w:p>
    <w:p w14:paraId="5F413A60" w14:textId="4D7DB5C5" w:rsidR="00C81123" w:rsidRPr="006B5179" w:rsidRDefault="00C81123" w:rsidP="00472E5A">
      <w:pPr>
        <w:pStyle w:val="af3"/>
        <w:ind w:left="945" w:firstLine="472"/>
      </w:pPr>
      <w:r w:rsidRPr="006B5179">
        <w:rPr>
          <w:rFonts w:hint="eastAsia"/>
          <w:lang w:eastAsia="zh-TW"/>
        </w:rPr>
        <w:t>依據該局報告顯示，</w:t>
      </w:r>
      <w:r w:rsidRPr="006B5179">
        <w:rPr>
          <w:rFonts w:hint="eastAsia"/>
          <w:lang w:eastAsia="zh-TW"/>
        </w:rPr>
        <w:t>2024</w:t>
      </w:r>
      <w:r w:rsidRPr="006B5179">
        <w:rPr>
          <w:rFonts w:hint="eastAsia"/>
          <w:lang w:eastAsia="zh-TW"/>
        </w:rPr>
        <w:t>年柬埔寨漁業和水產養殖總產量為</w:t>
      </w:r>
      <w:r w:rsidRPr="006B5179">
        <w:rPr>
          <w:rFonts w:hint="eastAsia"/>
          <w:lang w:eastAsia="zh-TW"/>
        </w:rPr>
        <w:t>92.7</w:t>
      </w:r>
      <w:r w:rsidRPr="006B5179">
        <w:rPr>
          <w:rFonts w:hint="eastAsia"/>
          <w:lang w:eastAsia="zh-TW"/>
        </w:rPr>
        <w:t>萬公噸，年增</w:t>
      </w:r>
      <w:r w:rsidRPr="006B5179">
        <w:rPr>
          <w:rFonts w:hint="eastAsia"/>
          <w:lang w:eastAsia="zh-TW"/>
        </w:rPr>
        <w:t>7%</w:t>
      </w:r>
      <w:r w:rsidRPr="006B5179">
        <w:rPr>
          <w:rFonts w:hint="eastAsia"/>
          <w:lang w:eastAsia="zh-TW"/>
        </w:rPr>
        <w:t>。其中，淡水漁業產量為</w:t>
      </w:r>
      <w:r w:rsidRPr="006B5179">
        <w:rPr>
          <w:rFonts w:hint="eastAsia"/>
          <w:lang w:eastAsia="zh-TW"/>
        </w:rPr>
        <w:t>46.7</w:t>
      </w:r>
      <w:r w:rsidRPr="006B5179">
        <w:rPr>
          <w:rFonts w:hint="eastAsia"/>
          <w:lang w:eastAsia="zh-TW"/>
        </w:rPr>
        <w:t>萬公噸，海洋漁業產量為</w:t>
      </w:r>
      <w:r w:rsidRPr="006B5179">
        <w:rPr>
          <w:rFonts w:hint="eastAsia"/>
          <w:lang w:eastAsia="zh-TW"/>
        </w:rPr>
        <w:t>13.9</w:t>
      </w:r>
      <w:r w:rsidRPr="006B5179">
        <w:rPr>
          <w:rFonts w:hint="eastAsia"/>
          <w:lang w:eastAsia="zh-TW"/>
        </w:rPr>
        <w:t>萬公噸，水產養殖產量為</w:t>
      </w:r>
      <w:r w:rsidRPr="006B5179">
        <w:rPr>
          <w:rFonts w:hint="eastAsia"/>
          <w:lang w:eastAsia="zh-TW"/>
        </w:rPr>
        <w:t>32</w:t>
      </w:r>
      <w:r w:rsidRPr="006B5179">
        <w:rPr>
          <w:rFonts w:hint="eastAsia"/>
          <w:lang w:eastAsia="zh-TW"/>
        </w:rPr>
        <w:t>萬公噸。</w:t>
      </w:r>
      <w:r w:rsidR="0077283D" w:rsidRPr="006B5179">
        <w:rPr>
          <w:rFonts w:hint="eastAsia"/>
          <w:lang w:eastAsia="zh-TW"/>
        </w:rPr>
        <w:t>2023</w:t>
      </w:r>
      <w:r w:rsidR="0077283D" w:rsidRPr="006B5179">
        <w:rPr>
          <w:rFonts w:hint="eastAsia"/>
          <w:lang w:eastAsia="zh-TW"/>
        </w:rPr>
        <w:t>年</w:t>
      </w:r>
      <w:r w:rsidR="0077283D" w:rsidRPr="006B5179">
        <w:rPr>
          <w:rFonts w:hint="eastAsia"/>
        </w:rPr>
        <w:t>柬埔寨漁業產品出口總值約</w:t>
      </w:r>
      <w:r w:rsidR="0077283D" w:rsidRPr="006B5179">
        <w:rPr>
          <w:rFonts w:hint="eastAsia"/>
        </w:rPr>
        <w:t>4.87</w:t>
      </w:r>
      <w:r w:rsidR="0077283D" w:rsidRPr="006B5179">
        <w:rPr>
          <w:rFonts w:hint="eastAsia"/>
        </w:rPr>
        <w:t>億美元，隨著</w:t>
      </w:r>
      <w:r w:rsidR="0077283D" w:rsidRPr="006B5179">
        <w:rPr>
          <w:rFonts w:hint="eastAsia"/>
        </w:rPr>
        <w:t>2024</w:t>
      </w:r>
      <w:r w:rsidR="0077283D" w:rsidRPr="006B5179">
        <w:rPr>
          <w:rFonts w:hint="eastAsia"/>
        </w:rPr>
        <w:t>年貿易推動與品質提升，估計全年達</w:t>
      </w:r>
      <w:r w:rsidR="0077283D" w:rsidRPr="006B5179">
        <w:rPr>
          <w:rFonts w:hint="eastAsia"/>
        </w:rPr>
        <w:t>5.2</w:t>
      </w:r>
      <w:r w:rsidR="0077283D" w:rsidRPr="006B5179">
        <w:rPr>
          <w:rFonts w:hint="eastAsia"/>
        </w:rPr>
        <w:t>億美元。</w:t>
      </w:r>
    </w:p>
    <w:p w14:paraId="70E384D0" w14:textId="498DCA16" w:rsidR="00577EDA" w:rsidRPr="006B5179" w:rsidRDefault="0077283D" w:rsidP="00472E5A">
      <w:pPr>
        <w:pStyle w:val="af3"/>
        <w:ind w:left="945" w:firstLine="472"/>
      </w:pPr>
      <w:r w:rsidRPr="006B5179">
        <w:rPr>
          <w:rFonts w:hint="eastAsia"/>
        </w:rPr>
        <w:t>為強化漁業永續利用，柬埔寨農林漁業部自</w:t>
      </w:r>
      <w:r w:rsidRPr="006B5179">
        <w:rPr>
          <w:rFonts w:hint="eastAsia"/>
        </w:rPr>
        <w:t>2015</w:t>
      </w:r>
      <w:r w:rsidRPr="006B5179">
        <w:rPr>
          <w:rFonts w:hint="eastAsia"/>
        </w:rPr>
        <w:t>年起實施《漁業戰略規劃架</w:t>
      </w:r>
      <w:r w:rsidR="00125018" w:rsidRPr="006B5179">
        <w:rPr>
          <w:rFonts w:hint="eastAsia"/>
        </w:rPr>
        <w:t>構</w:t>
      </w:r>
      <w:r w:rsidRPr="006B5179">
        <w:rPr>
          <w:rFonts w:hint="eastAsia"/>
        </w:rPr>
        <w:t>（</w:t>
      </w:r>
      <w:r w:rsidRPr="006B5179">
        <w:rPr>
          <w:rFonts w:hint="eastAsia"/>
        </w:rPr>
        <w:t>2015</w:t>
      </w:r>
      <w:r w:rsidRPr="006B5179">
        <w:rPr>
          <w:rFonts w:hint="eastAsia"/>
        </w:rPr>
        <w:t>–</w:t>
      </w:r>
      <w:r w:rsidRPr="006B5179">
        <w:rPr>
          <w:rFonts w:hint="eastAsia"/>
        </w:rPr>
        <w:t>2024</w:t>
      </w:r>
      <w:r w:rsidRPr="006B5179">
        <w:rPr>
          <w:rFonts w:hint="eastAsia"/>
        </w:rPr>
        <w:t>）》，並於</w:t>
      </w:r>
      <w:r w:rsidRPr="006B5179">
        <w:rPr>
          <w:rFonts w:hint="eastAsia"/>
        </w:rPr>
        <w:t>2024</w:t>
      </w:r>
      <w:r w:rsidRPr="006B5179">
        <w:rPr>
          <w:rFonts w:hint="eastAsia"/>
        </w:rPr>
        <w:t>年將出口合規系統擴大至魚類可追溯標籤與產地證明，協助業者對接國際標準，特別是歐盟與日本等市場的衛檢要求。政府亦在經濟特區內持續設立示範養殖場，並透過微型貸款與技能培訓計畫，提升小規模養殖戶的生產效率與產品品質，以期增加出口量與外匯收入。</w:t>
      </w:r>
    </w:p>
    <w:p w14:paraId="7BCA7AFF" w14:textId="3E3C7F53" w:rsidR="0077283D" w:rsidRPr="006B5179" w:rsidRDefault="0077283D" w:rsidP="00472E5A">
      <w:pPr>
        <w:pStyle w:val="af3"/>
        <w:ind w:left="945" w:firstLine="472"/>
        <w:rPr>
          <w:lang w:eastAsia="zh-TW"/>
        </w:rPr>
      </w:pPr>
      <w:r w:rsidRPr="006B5179">
        <w:rPr>
          <w:rFonts w:hint="eastAsia"/>
        </w:rPr>
        <w:t>然而，柬埔寨漁業出口仍面臨氣候變遷、上游水壩建設導致野生魚群減少，以及本地加工能量不足等挑戰，限</w:t>
      </w:r>
      <w:r w:rsidRPr="006B5179">
        <w:rPr>
          <w:rFonts w:hint="eastAsia"/>
          <w:lang w:eastAsia="zh-TW"/>
        </w:rPr>
        <w:t>制了出口量的快速成長。展望未來，政府計畫透過進一步完善漁業資源監測、加強養殖技術研究，以及推動漁產品深加工與品牌建設，以提升產品附加價值；同時，強化</w:t>
      </w:r>
      <w:proofErr w:type="gramStart"/>
      <w:r w:rsidRPr="006B5179">
        <w:rPr>
          <w:rFonts w:hint="eastAsia"/>
          <w:lang w:eastAsia="zh-TW"/>
        </w:rPr>
        <w:t>冷鏈物</w:t>
      </w:r>
      <w:proofErr w:type="gramEnd"/>
      <w:r w:rsidRPr="006B5179">
        <w:rPr>
          <w:rFonts w:hint="eastAsia"/>
          <w:lang w:eastAsia="zh-TW"/>
        </w:rPr>
        <w:t>流與國際市場推廣，有望逐步實現出口量與出口值的雙重突破，並</w:t>
      </w:r>
      <w:r w:rsidRPr="006B5179">
        <w:rPr>
          <w:rFonts w:hint="eastAsia"/>
          <w:lang w:eastAsia="zh-TW"/>
        </w:rPr>
        <w:lastRenderedPageBreak/>
        <w:t>為</w:t>
      </w:r>
      <w:proofErr w:type="gramStart"/>
      <w:r w:rsidRPr="006B5179">
        <w:rPr>
          <w:rFonts w:hint="eastAsia"/>
          <w:lang w:eastAsia="zh-TW"/>
        </w:rPr>
        <w:t>柬</w:t>
      </w:r>
      <w:proofErr w:type="gramEnd"/>
      <w:r w:rsidRPr="006B5179">
        <w:rPr>
          <w:rFonts w:hint="eastAsia"/>
          <w:lang w:eastAsia="zh-TW"/>
        </w:rPr>
        <w:t>國漁業部門帶來更穩定的外匯收益與就業機會。</w:t>
      </w:r>
    </w:p>
    <w:p w14:paraId="636B1A98" w14:textId="77777777" w:rsidR="00577EDA" w:rsidRPr="006B5179" w:rsidRDefault="00577EDA" w:rsidP="00577EDA">
      <w:pPr>
        <w:pStyle w:val="af"/>
        <w:spacing w:before="257" w:after="257"/>
        <w:ind w:left="632" w:hanging="632"/>
      </w:pPr>
      <w:r w:rsidRPr="006B5179">
        <w:t>三、產業概況</w:t>
      </w:r>
    </w:p>
    <w:p w14:paraId="1EE81CF3" w14:textId="77777777" w:rsidR="00577EDA" w:rsidRPr="006B5179" w:rsidRDefault="00577EDA" w:rsidP="00577EDA">
      <w:pPr>
        <w:pStyle w:val="af0"/>
        <w:ind w:left="945" w:hanging="709"/>
        <w:rPr>
          <w:lang w:eastAsia="zh-TW"/>
        </w:rPr>
      </w:pPr>
      <w:r w:rsidRPr="006B5179">
        <w:rPr>
          <w:lang w:eastAsia="zh-TW"/>
        </w:rPr>
        <w:t>（一）重點產業</w:t>
      </w:r>
    </w:p>
    <w:p w14:paraId="49AB670D" w14:textId="77777777" w:rsidR="00577EDA" w:rsidRPr="006B5179" w:rsidRDefault="00577EDA" w:rsidP="00577EDA">
      <w:pPr>
        <w:pStyle w:val="af4"/>
        <w:ind w:left="1417" w:hanging="472"/>
      </w:pPr>
      <w:r w:rsidRPr="006B5179">
        <w:rPr>
          <w:lang w:eastAsia="zh-TW"/>
        </w:rPr>
        <w:t>１、</w:t>
      </w:r>
      <w:r w:rsidRPr="006B5179">
        <w:t>紡織、</w:t>
      </w:r>
      <w:proofErr w:type="gramStart"/>
      <w:r w:rsidRPr="006B5179">
        <w:t>成衣暨製鞋業</w:t>
      </w:r>
      <w:proofErr w:type="gramEnd"/>
    </w:p>
    <w:p w14:paraId="4F9D3038" w14:textId="54678427" w:rsidR="00577EDA" w:rsidRPr="006B5179" w:rsidRDefault="00577EDA" w:rsidP="00577EDA">
      <w:pPr>
        <w:pStyle w:val="af7"/>
        <w:ind w:left="1417" w:firstLine="472"/>
      </w:pPr>
      <w:r w:rsidRPr="006B5179">
        <w:t>柬埔寨因為工資低廉，早年即吸引外資企業前往投資製鞋業，惟因其總體投資</w:t>
      </w:r>
      <w:r w:rsidR="00696354" w:rsidRPr="006B5179">
        <w:t>環境不佳，產業基礎薄弱，以致製鞋業之競爭力始終落後越南及</w:t>
      </w:r>
      <w:r w:rsidR="00AA7A58" w:rsidRPr="006B5179">
        <w:rPr>
          <w:color w:val="FF00FF"/>
        </w:rPr>
        <w:t>中國大陸</w:t>
      </w:r>
      <w:r w:rsidRPr="006B5179">
        <w:t>、印尼等國家。</w:t>
      </w:r>
      <w:r w:rsidRPr="006B5179">
        <w:t>2006</w:t>
      </w:r>
      <w:r w:rsidRPr="006B5179">
        <w:t>年以後因越南製鞋臺商遭受歐盟課徵反傾銷稅等影響，部分臺商轉往柬國設廠，自此帶動柬國製鞋業快速發展。</w:t>
      </w:r>
    </w:p>
    <w:p w14:paraId="5C4FADA8" w14:textId="77777777" w:rsidR="00577EDA" w:rsidRPr="006B5179" w:rsidRDefault="00577EDA" w:rsidP="00577EDA">
      <w:pPr>
        <w:pStyle w:val="af7"/>
        <w:ind w:left="1417" w:firstLine="472"/>
      </w:pPr>
      <w:r w:rsidRPr="006B5179">
        <w:t>柬埔寨為東協紡織業的後起之秀，主要集中在成衣產品。目前紡織成衣業占</w:t>
      </w:r>
      <w:r w:rsidRPr="006B5179">
        <w:t>GDP</w:t>
      </w:r>
      <w:r w:rsidRPr="006B5179">
        <w:t>比重達</w:t>
      </w:r>
      <w:r w:rsidRPr="006B5179">
        <w:t>16%</w:t>
      </w:r>
      <w:r w:rsidRPr="006B5179">
        <w:t>，僱用柬製造業約</w:t>
      </w:r>
      <w:r w:rsidRPr="006B5179">
        <w:t>45%</w:t>
      </w:r>
      <w:r w:rsidRPr="006B5179">
        <w:t>的勞工。依據柬埔寨成衣廠商協會（</w:t>
      </w:r>
      <w:r w:rsidRPr="006B5179">
        <w:t>GMAC</w:t>
      </w:r>
      <w:r w:rsidRPr="006B5179">
        <w:t>）表示，目前該協會共有</w:t>
      </w:r>
      <w:r w:rsidRPr="006B5179">
        <w:t>605</w:t>
      </w:r>
      <w:r w:rsidRPr="006B5179">
        <w:t>家工廠會員，僱用約</w:t>
      </w:r>
      <w:r w:rsidRPr="006B5179">
        <w:t>75</w:t>
      </w:r>
      <w:r w:rsidRPr="006B5179">
        <w:t>萬名工人。柬埔寨為美國與歐盟</w:t>
      </w:r>
      <w:r w:rsidRPr="006B5179">
        <w:t>GSP</w:t>
      </w:r>
      <w:r w:rsidRPr="006B5179">
        <w:t>待遇之受惠國。目前美、歐盟分列第</w:t>
      </w:r>
      <w:r w:rsidRPr="006B5179">
        <w:rPr>
          <w:rFonts w:hint="eastAsia"/>
          <w:lang w:eastAsia="zh-TW"/>
        </w:rPr>
        <w:t>1</w:t>
      </w:r>
      <w:r w:rsidRPr="006B5179">
        <w:t>、第</w:t>
      </w:r>
      <w:r w:rsidRPr="006B5179">
        <w:rPr>
          <w:rFonts w:hint="eastAsia"/>
          <w:lang w:eastAsia="zh-TW"/>
        </w:rPr>
        <w:t>2</w:t>
      </w:r>
      <w:r w:rsidRPr="006B5179">
        <w:t>大出口市場，二者合計占近</w:t>
      </w:r>
      <w:r w:rsidRPr="006B5179">
        <w:t>8</w:t>
      </w:r>
      <w:r w:rsidRPr="006B5179">
        <w:t>成紡織品出口。此外，加拿大、日本等亦給予紡織品</w:t>
      </w:r>
      <w:r w:rsidRPr="006B5179">
        <w:t>GSP</w:t>
      </w:r>
      <w:r w:rsidRPr="006B5179">
        <w:t>及免配額優惠。</w:t>
      </w:r>
    </w:p>
    <w:p w14:paraId="77C5F3A6" w14:textId="184AC3ED" w:rsidR="00577EDA" w:rsidRPr="006B5179" w:rsidRDefault="00577EDA" w:rsidP="00472E5A">
      <w:pPr>
        <w:pStyle w:val="af7"/>
        <w:ind w:left="1417" w:firstLine="472"/>
      </w:pPr>
      <w:r w:rsidRPr="006B5179">
        <w:t>柬埔寨憑藉較低廉的勞動力及土地成本，成為服裝等輕工業的首選生產基地之一。柬埔寨勞工諮詢委員會已通過新的最低工資自</w:t>
      </w:r>
      <w:r w:rsidRPr="006B5179">
        <w:t>202</w:t>
      </w:r>
      <w:r w:rsidR="001775BC" w:rsidRPr="006B5179">
        <w:rPr>
          <w:rFonts w:hint="eastAsia"/>
        </w:rPr>
        <w:t>4</w:t>
      </w:r>
      <w:r w:rsidRPr="006B5179">
        <w:t>年</w:t>
      </w:r>
      <w:r w:rsidRPr="006B5179">
        <w:t>1</w:t>
      </w:r>
      <w:r w:rsidRPr="006B5179">
        <w:t>月</w:t>
      </w:r>
      <w:r w:rsidR="00657957" w:rsidRPr="006B5179">
        <w:rPr>
          <w:rFonts w:hint="eastAsia"/>
        </w:rPr>
        <w:t>1</w:t>
      </w:r>
      <w:r w:rsidR="00657957" w:rsidRPr="006B5179">
        <w:rPr>
          <w:rFonts w:hint="eastAsia"/>
        </w:rPr>
        <w:t>日</w:t>
      </w:r>
      <w:r w:rsidRPr="006B5179">
        <w:t>起增加至每月</w:t>
      </w:r>
      <w:r w:rsidR="00657957" w:rsidRPr="006B5179">
        <w:rPr>
          <w:rFonts w:hint="eastAsia"/>
        </w:rPr>
        <w:t>2</w:t>
      </w:r>
      <w:r w:rsidR="00657957" w:rsidRPr="006B5179">
        <w:t>0</w:t>
      </w:r>
      <w:r w:rsidR="001775BC" w:rsidRPr="006B5179">
        <w:rPr>
          <w:rFonts w:hint="eastAsia"/>
        </w:rPr>
        <w:t>4</w:t>
      </w:r>
      <w:r w:rsidR="00657957" w:rsidRPr="006B5179">
        <w:rPr>
          <w:rFonts w:hint="eastAsia"/>
        </w:rPr>
        <w:t>美</w:t>
      </w:r>
      <w:r w:rsidRPr="006B5179">
        <w:t>元。為持續保持經濟成長，「最高國家經濟委員會」建議柬埔寨轉化主力產業為多樣化，並增加高附加價值產品的製造，例如皮包、皮製品、汽車零件等，將產業自勞力密集提升為技術密集。柬埔寨政府推出「</w:t>
      </w:r>
      <w:r w:rsidRPr="006B5179">
        <w:t>2015-2025</w:t>
      </w:r>
      <w:r w:rsidRPr="006B5179">
        <w:t>工業發展政策」（</w:t>
      </w:r>
      <w:r w:rsidRPr="006B5179">
        <w:t>Industrial Development Policy 2015-2025</w:t>
      </w:r>
      <w:r w:rsidRPr="006B5179">
        <w:t>），已</w:t>
      </w:r>
      <w:r w:rsidR="00A16CAB" w:rsidRPr="006B5179">
        <w:t>計畫</w:t>
      </w:r>
      <w:r w:rsidRPr="006B5179">
        <w:t>增加產業的多樣化，顯示柬埔寨目前正在產業轉型中。</w:t>
      </w:r>
    </w:p>
    <w:p w14:paraId="00211D8C" w14:textId="77777777" w:rsidR="00577EDA" w:rsidRPr="006B5179" w:rsidRDefault="00577EDA" w:rsidP="00D70752">
      <w:pPr>
        <w:pStyle w:val="af7"/>
        <w:ind w:left="1417" w:firstLine="472"/>
      </w:pPr>
      <w:r w:rsidRPr="006B5179">
        <w:rPr>
          <w:rFonts w:hint="eastAsia"/>
        </w:rPr>
        <w:t>柬埔寨財經部於</w:t>
      </w:r>
      <w:r w:rsidRPr="006B5179">
        <w:t>2022</w:t>
      </w:r>
      <w:r w:rsidRPr="006B5179">
        <w:rPr>
          <w:rFonts w:hint="eastAsia"/>
        </w:rPr>
        <w:t>年</w:t>
      </w:r>
      <w:r w:rsidRPr="006B5179">
        <w:t>3</w:t>
      </w:r>
      <w:r w:rsidRPr="006B5179">
        <w:rPr>
          <w:rFonts w:hint="eastAsia"/>
        </w:rPr>
        <w:t>月下旬啟動全新的「</w:t>
      </w:r>
      <w:r w:rsidRPr="006B5179">
        <w:t>2022-2027</w:t>
      </w:r>
      <w:r w:rsidRPr="006B5179">
        <w:rPr>
          <w:rFonts w:hint="eastAsia"/>
        </w:rPr>
        <w:t>年柬埔寨</w:t>
      </w:r>
      <w:r w:rsidRPr="006B5179">
        <w:rPr>
          <w:rFonts w:hint="eastAsia"/>
        </w:rPr>
        <w:lastRenderedPageBreak/>
        <w:t>服裝、鞋類及旅行用品業</w:t>
      </w:r>
      <w:r w:rsidR="00936547" w:rsidRPr="006B5179">
        <w:t>（</w:t>
      </w:r>
      <w:r w:rsidRPr="006B5179">
        <w:t>GFT</w:t>
      </w:r>
      <w:r w:rsidR="00936547" w:rsidRPr="006B5179">
        <w:t>）</w:t>
      </w:r>
      <w:r w:rsidRPr="006B5179">
        <w:rPr>
          <w:rFonts w:hint="eastAsia"/>
        </w:rPr>
        <w:t>發展策略」，目的在將上述行業轉型升級為高附加價值製造業，並建立永續環保生產鏈的策略，以因應環境保護或永續性的發展趨勢。新策略有望解決柬國</w:t>
      </w:r>
      <w:r w:rsidRPr="006B5179">
        <w:t>GFT</w:t>
      </w:r>
      <w:r w:rsidRPr="006B5179">
        <w:rPr>
          <w:rFonts w:hint="eastAsia"/>
        </w:rPr>
        <w:t>行業結構性問題，並促進柬埔寨</w:t>
      </w:r>
      <w:r w:rsidRPr="006B5179">
        <w:t>GFT</w:t>
      </w:r>
      <w:r w:rsidRPr="006B5179">
        <w:rPr>
          <w:rFonts w:hint="eastAsia"/>
        </w:rPr>
        <w:t>行業發展與經濟永續成長。</w:t>
      </w:r>
    </w:p>
    <w:p w14:paraId="11772940" w14:textId="77777777" w:rsidR="00577EDA" w:rsidRPr="006B5179" w:rsidRDefault="00577EDA" w:rsidP="00D70752">
      <w:pPr>
        <w:pStyle w:val="af7"/>
        <w:ind w:left="1417" w:firstLine="472"/>
      </w:pPr>
      <w:r w:rsidRPr="006B5179">
        <w:rPr>
          <w:rFonts w:hint="eastAsia"/>
        </w:rPr>
        <w:t>聯合國環境規劃署</w:t>
      </w:r>
      <w:r w:rsidR="00936547" w:rsidRPr="006B5179">
        <w:t>（</w:t>
      </w:r>
      <w:r w:rsidRPr="006B5179">
        <w:t>UNEP</w:t>
      </w:r>
      <w:r w:rsidR="00936547" w:rsidRPr="006B5179">
        <w:t>）</w:t>
      </w:r>
      <w:r w:rsidRPr="006B5179">
        <w:rPr>
          <w:rFonts w:hint="eastAsia"/>
        </w:rPr>
        <w:t>列出近年統計數據顯示，服裝紡織業對環境影響甚大，上述統計數據也影響大眾輿論，影響消費者的購買習慣，多加選擇符合更高標準與問責制的產品，從而促使更多品牌企業要求供應商增加在環保方面的作為，以因應消費者環保意識的提高。</w:t>
      </w:r>
    </w:p>
    <w:p w14:paraId="108D765C" w14:textId="77777777" w:rsidR="00600F1A" w:rsidRPr="006B5179" w:rsidRDefault="00577EDA" w:rsidP="009A6B8A">
      <w:pPr>
        <w:pStyle w:val="af7"/>
        <w:ind w:left="1417" w:firstLine="472"/>
        <w:rPr>
          <w:rFonts w:eastAsia="MS Mincho"/>
        </w:rPr>
      </w:pPr>
      <w:r w:rsidRPr="006B5179">
        <w:rPr>
          <w:rFonts w:hint="eastAsia"/>
        </w:rPr>
        <w:t>柬國財經部指出，環保永續性的責任，例如生產過程中使用再生能源的情形，正受到國際買主及品牌服裝企業的關切。</w:t>
      </w:r>
      <w:bookmarkStart w:id="4" w:name="_Hlk169161900"/>
      <w:r w:rsidR="00D70752" w:rsidRPr="006B5179">
        <w:rPr>
          <w:rFonts w:hint="eastAsia"/>
          <w:lang w:eastAsia="zh-TW"/>
        </w:rPr>
        <w:t>「嚴重特殊傳染性肺炎」（</w:t>
      </w:r>
      <w:r w:rsidR="00D70752" w:rsidRPr="006B5179">
        <w:rPr>
          <w:lang w:eastAsia="zh-TW"/>
        </w:rPr>
        <w:t>COVID-19</w:t>
      </w:r>
      <w:r w:rsidR="00D70752" w:rsidRPr="006B5179">
        <w:rPr>
          <w:rFonts w:hint="eastAsia"/>
          <w:lang w:eastAsia="zh-TW"/>
        </w:rPr>
        <w:t>）</w:t>
      </w:r>
      <w:proofErr w:type="gramStart"/>
      <w:r w:rsidRPr="006B5179">
        <w:rPr>
          <w:rFonts w:hint="eastAsia"/>
        </w:rPr>
        <w:t>疫</w:t>
      </w:r>
      <w:proofErr w:type="gramEnd"/>
      <w:r w:rsidRPr="006B5179">
        <w:rPr>
          <w:rFonts w:hint="eastAsia"/>
        </w:rPr>
        <w:t>情</w:t>
      </w:r>
      <w:bookmarkEnd w:id="4"/>
      <w:r w:rsidRPr="006B5179">
        <w:rPr>
          <w:rFonts w:hint="eastAsia"/>
        </w:rPr>
        <w:t>造成的危機及其對區域與全球生產及價值鏈的破壞，也帶來進一步的挑戰和壓力。因此，新策略係為柬國服裝、鞋類及旅行用品製造業未來發展做好準備，除繼續加強管理該行業的內部發展，也調整整體行業因應區域及全球對環保永續的要求。</w:t>
      </w:r>
    </w:p>
    <w:p w14:paraId="088AF34E" w14:textId="0FE2F2A8" w:rsidR="009A6B8A" w:rsidRPr="006B5179" w:rsidRDefault="00E9245F" w:rsidP="00472E5A">
      <w:pPr>
        <w:pStyle w:val="af7"/>
        <w:ind w:left="1417" w:firstLine="472"/>
      </w:pPr>
      <w:r w:rsidRPr="006B5179">
        <w:rPr>
          <w:rFonts w:hint="eastAsia"/>
        </w:rPr>
        <w:t>出口方面，依據柬埔寨海關總局統計：</w:t>
      </w:r>
      <w:r w:rsidRPr="006B5179">
        <w:t>2025</w:t>
      </w:r>
      <w:r w:rsidRPr="006B5179">
        <w:rPr>
          <w:rFonts w:hint="eastAsia"/>
        </w:rPr>
        <w:t>年服裝、鞋類與旅行用品出口總額約達</w:t>
      </w:r>
      <w:r w:rsidRPr="006B5179">
        <w:t>145-150</w:t>
      </w:r>
      <w:r w:rsidRPr="006B5179">
        <w:rPr>
          <w:rFonts w:hint="eastAsia"/>
        </w:rPr>
        <w:t>億美元，相較</w:t>
      </w:r>
      <w:r w:rsidRPr="006B5179">
        <w:t>2024</w:t>
      </w:r>
      <w:r w:rsidRPr="006B5179">
        <w:rPr>
          <w:rFonts w:hint="eastAsia"/>
        </w:rPr>
        <w:t>年（約</w:t>
      </w:r>
      <w:r w:rsidRPr="006B5179">
        <w:t>137</w:t>
      </w:r>
      <w:r w:rsidRPr="006B5179">
        <w:rPr>
          <w:rFonts w:hint="eastAsia"/>
        </w:rPr>
        <w:t>億美元）持續成長，年增約</w:t>
      </w:r>
      <w:r w:rsidRPr="006B5179">
        <w:t>6-8%</w:t>
      </w:r>
      <w:r w:rsidRPr="006B5179">
        <w:rPr>
          <w:rFonts w:hint="eastAsia"/>
        </w:rPr>
        <w:t>。服裝與成衣產品約</w:t>
      </w:r>
      <w:r w:rsidRPr="006B5179">
        <w:t>105-108</w:t>
      </w:r>
      <w:r w:rsidRPr="006B5179">
        <w:rPr>
          <w:rFonts w:hint="eastAsia"/>
        </w:rPr>
        <w:t>億美元、鞋類產品約</w:t>
      </w:r>
      <w:r w:rsidRPr="006B5179">
        <w:t>17-18</w:t>
      </w:r>
      <w:r w:rsidRPr="006B5179">
        <w:rPr>
          <w:rFonts w:hint="eastAsia"/>
        </w:rPr>
        <w:t>億美元、旅行用品（箱包等）約</w:t>
      </w:r>
      <w:r w:rsidRPr="006B5179">
        <w:t>22-24</w:t>
      </w:r>
      <w:r w:rsidRPr="006B5179">
        <w:rPr>
          <w:rFonts w:hint="eastAsia"/>
        </w:rPr>
        <w:t>億美元。</w:t>
      </w:r>
    </w:p>
    <w:p w14:paraId="064CFBAC" w14:textId="77777777" w:rsidR="00E9245F" w:rsidRPr="006B5179" w:rsidRDefault="00E9245F" w:rsidP="00472E5A">
      <w:pPr>
        <w:pStyle w:val="af7"/>
        <w:ind w:left="1417" w:firstLine="472"/>
        <w:rPr>
          <w:lang w:eastAsia="zh-TW"/>
        </w:rPr>
      </w:pPr>
      <w:r w:rsidRPr="006B5179">
        <w:rPr>
          <w:rFonts w:hint="eastAsia"/>
        </w:rPr>
        <w:t>整體而言，</w:t>
      </w:r>
      <w:r w:rsidRPr="006B5179">
        <w:t>2025</w:t>
      </w:r>
      <w:r w:rsidRPr="006B5179">
        <w:rPr>
          <w:rFonts w:hint="eastAsia"/>
        </w:rPr>
        <w:t>年出口持續成長，但增速較</w:t>
      </w:r>
      <w:r w:rsidRPr="006B5179">
        <w:t>2024</w:t>
      </w:r>
      <w:r w:rsidRPr="006B5179">
        <w:rPr>
          <w:rFonts w:hint="eastAsia"/>
        </w:rPr>
        <w:t>年（強勁反彈期）略為放緩，顯示產業進入穩定復甦階段。在貿易結構方面，柬埔寨紡織成衣產業仍呈現「進口布料、出口成衣」之特性，產業鏈上游（紡紗、織布、染整）仍高度依賴進口，附加價值有待提升。</w:t>
      </w:r>
    </w:p>
    <w:p w14:paraId="252D86AB" w14:textId="77777777" w:rsidR="00E9245F" w:rsidRPr="006B5179" w:rsidRDefault="00E9245F" w:rsidP="00472E5A">
      <w:pPr>
        <w:pStyle w:val="af7"/>
        <w:ind w:left="1417" w:firstLine="472"/>
        <w:rPr>
          <w:lang w:eastAsia="zh-TW"/>
        </w:rPr>
      </w:pPr>
      <w:r w:rsidRPr="006B5179">
        <w:rPr>
          <w:rFonts w:hint="eastAsia"/>
        </w:rPr>
        <w:t>主要出口市場包括：美國、歐盟、英國、加拿大、日本及韓國</w:t>
      </w:r>
      <w:r w:rsidRPr="006B5179">
        <w:rPr>
          <w:rFonts w:hint="eastAsia"/>
        </w:rPr>
        <w:lastRenderedPageBreak/>
        <w:t>等。其中，美國與歐盟仍為最大市場，合計占比約</w:t>
      </w:r>
      <w:r w:rsidRPr="006B5179">
        <w:t>60-65%</w:t>
      </w:r>
      <w:r w:rsidRPr="006B5179">
        <w:rPr>
          <w:rFonts w:hint="eastAsia"/>
        </w:rPr>
        <w:t>（較過往</w:t>
      </w:r>
      <w:r w:rsidRPr="006B5179">
        <w:t>70%</w:t>
      </w:r>
      <w:r w:rsidRPr="006B5179">
        <w:rPr>
          <w:rFonts w:hint="eastAsia"/>
        </w:rPr>
        <w:t>略為下降，市場逐步多元化）。</w:t>
      </w:r>
    </w:p>
    <w:p w14:paraId="6B24F853" w14:textId="77777777" w:rsidR="00E9245F" w:rsidRPr="006B5179" w:rsidRDefault="00E9245F" w:rsidP="00E9245F">
      <w:pPr>
        <w:pStyle w:val="af7"/>
        <w:ind w:left="1417" w:firstLine="472"/>
      </w:pPr>
      <w:r w:rsidRPr="006B5179">
        <w:rPr>
          <w:rFonts w:hint="eastAsia"/>
        </w:rPr>
        <w:t>在貿易制度方面，柬埔寨仍受惠於多項優惠機制，包括：普遍優惠關稅制度（</w:t>
      </w:r>
      <w:r w:rsidRPr="006B5179">
        <w:t>GSP</w:t>
      </w:r>
      <w:r w:rsidRPr="006B5179">
        <w:rPr>
          <w:rFonts w:hint="eastAsia"/>
        </w:rPr>
        <w:t>）及日本與加拿大等國免關稅待遇。雖然歐盟部分取消</w:t>
      </w:r>
      <w:r w:rsidRPr="006B5179">
        <w:t>EBA</w:t>
      </w:r>
      <w:r w:rsidRPr="006B5179">
        <w:rPr>
          <w:rFonts w:hint="eastAsia"/>
        </w:rPr>
        <w:t>優惠，但整體出口競爭力仍具韌性。</w:t>
      </w:r>
    </w:p>
    <w:p w14:paraId="46919A4B" w14:textId="5B2B55EA" w:rsidR="00600F1A" w:rsidRPr="006B5179" w:rsidRDefault="00E9245F" w:rsidP="00E9245F">
      <w:pPr>
        <w:pStyle w:val="af7"/>
        <w:ind w:left="1417" w:firstLine="472"/>
      </w:pPr>
      <w:r w:rsidRPr="006B5179">
        <w:t>2025</w:t>
      </w:r>
      <w:r w:rsidRPr="006B5179">
        <w:rPr>
          <w:rFonts w:hint="eastAsia"/>
        </w:rPr>
        <w:t>年柬埔寨成衣與製造業呈現「就業穩定、出口續增、結構轉型」三大特徵。在全球供應鏈重組與區域製造轉移趨勢下，柬埔寨仍具成本優勢與政策吸引力。然而，產業仍面臨附加價值偏低、對單一產業依賴度高及上游供應鏈不足等挑戰。未來發展關鍵在於提升技術能力、深化產業鏈及推動製造業升級，以強化長期競爭力。</w:t>
      </w:r>
    </w:p>
    <w:p w14:paraId="0ABAC962" w14:textId="3B8CC82A" w:rsidR="00577EDA" w:rsidRPr="006B5179" w:rsidRDefault="00577EDA" w:rsidP="00577EDA">
      <w:pPr>
        <w:pStyle w:val="af4"/>
        <w:ind w:left="1417" w:hanging="472"/>
      </w:pPr>
      <w:r w:rsidRPr="006B5179">
        <w:rPr>
          <w:lang w:eastAsia="zh-TW"/>
        </w:rPr>
        <w:t>２</w:t>
      </w:r>
      <w:r w:rsidRPr="006B5179">
        <w:t>、建築業</w:t>
      </w:r>
    </w:p>
    <w:p w14:paraId="3ACC750A" w14:textId="27530C21" w:rsidR="00577EDA" w:rsidRPr="006B5179" w:rsidRDefault="00C82E6B" w:rsidP="00472E5A">
      <w:pPr>
        <w:pStyle w:val="af7"/>
        <w:ind w:left="1417" w:firstLine="472"/>
      </w:pPr>
      <w:r w:rsidRPr="006B5179">
        <w:rPr>
          <w:rFonts w:hint="eastAsia"/>
        </w:rPr>
        <w:t>依據柬埔寨國土管理、城市規劃及建設部資料，</w:t>
      </w:r>
      <w:r w:rsidRPr="006B5179">
        <w:t>2025</w:t>
      </w:r>
      <w:r w:rsidRPr="006B5179">
        <w:rPr>
          <w:rFonts w:hint="eastAsia"/>
        </w:rPr>
        <w:t>年建築業呈現「溫和復甦」趨勢：全年核准建築投資額約</w:t>
      </w:r>
      <w:r w:rsidRPr="006B5179">
        <w:t>45-48</w:t>
      </w:r>
      <w:r w:rsidRPr="006B5179">
        <w:rPr>
          <w:rFonts w:hint="eastAsia"/>
        </w:rPr>
        <w:t>億美元（較</w:t>
      </w:r>
      <w:r w:rsidRPr="006B5179">
        <w:t>2024</w:t>
      </w:r>
      <w:r w:rsidRPr="006B5179">
        <w:rPr>
          <w:rFonts w:hint="eastAsia"/>
        </w:rPr>
        <w:t>年約</w:t>
      </w:r>
      <w:r w:rsidRPr="006B5179">
        <w:t>43</w:t>
      </w:r>
      <w:r w:rsidRPr="006B5179">
        <w:rPr>
          <w:rFonts w:hint="eastAsia"/>
        </w:rPr>
        <w:t>億美元小幅回升），核准項目數約</w:t>
      </w:r>
      <w:r w:rsidRPr="006B5179">
        <w:t>2,600-2,800</w:t>
      </w:r>
      <w:r w:rsidRPr="006B5179">
        <w:rPr>
          <w:rFonts w:hint="eastAsia"/>
        </w:rPr>
        <w:t>件，總建築面積約</w:t>
      </w:r>
      <w:r w:rsidRPr="006B5179">
        <w:t>1,000</w:t>
      </w:r>
      <w:r w:rsidRPr="006B5179">
        <w:rPr>
          <w:rFonts w:hint="eastAsia"/>
        </w:rPr>
        <w:t>萬平方米以上。隨著都市化與經濟活動擴張，住宅與商業空間需求仍具中長期支撐。此外，金邊已加入</w:t>
      </w:r>
      <w:r w:rsidR="00347211" w:rsidRPr="006B5179">
        <w:rPr>
          <w:rFonts w:hint="eastAsia"/>
        </w:rPr>
        <w:t>東協</w:t>
      </w:r>
      <w:r w:rsidRPr="006B5179">
        <w:rPr>
          <w:rFonts w:hint="eastAsia"/>
        </w:rPr>
        <w:t>智慧城市網絡，並推動「智慧與永續城市發展路線圖」，提升城市治理與基礎設施品質。</w:t>
      </w:r>
    </w:p>
    <w:p w14:paraId="79AA97A9" w14:textId="3413C7EC" w:rsidR="00577EDA" w:rsidRPr="006B5179" w:rsidRDefault="00C82E6B" w:rsidP="00472E5A">
      <w:pPr>
        <w:pStyle w:val="af7"/>
        <w:ind w:left="1417" w:firstLine="472"/>
        <w:rPr>
          <w:lang w:eastAsia="zh-TW"/>
        </w:rPr>
      </w:pPr>
      <w:r w:rsidRPr="006B5179">
        <w:t>整體而言，雖仍低於疫情前高峰（</w:t>
      </w:r>
      <w:r w:rsidRPr="006B5179">
        <w:t>2018</w:t>
      </w:r>
      <w:r w:rsidRPr="006B5179">
        <w:rPr>
          <w:rFonts w:hint="eastAsia"/>
        </w:rPr>
        <w:t>-</w:t>
      </w:r>
      <w:r w:rsidRPr="006B5179">
        <w:t>2019</w:t>
      </w:r>
      <w:r w:rsidRPr="006B5179">
        <w:t>年），但市場已逐步止跌回穩。在房地產市場方面，</w:t>
      </w:r>
      <w:r w:rsidRPr="006B5179">
        <w:t>2025</w:t>
      </w:r>
      <w:r w:rsidRPr="006B5179">
        <w:t>年延續</w:t>
      </w:r>
      <w:r w:rsidRPr="006B5179">
        <w:t>2023</w:t>
      </w:r>
      <w:r w:rsidRPr="006B5179">
        <w:rPr>
          <w:rFonts w:hint="eastAsia"/>
        </w:rPr>
        <w:t>、</w:t>
      </w:r>
      <w:r w:rsidRPr="006B5179">
        <w:t>2024</w:t>
      </w:r>
      <w:r w:rsidRPr="006B5179">
        <w:t>年的盤整格局：住宅市場（排屋、別墅）需求仍偏弱，但跌幅收斂</w:t>
      </w:r>
      <w:r w:rsidRPr="006B5179">
        <w:rPr>
          <w:rFonts w:hint="eastAsia"/>
        </w:rPr>
        <w:t>；</w:t>
      </w:r>
      <w:r w:rsidRPr="006B5179">
        <w:t>公寓市場供給持續增加，價格趨於穩定</w:t>
      </w:r>
      <w:r w:rsidRPr="006B5179">
        <w:rPr>
          <w:rFonts w:hint="eastAsia"/>
        </w:rPr>
        <w:t>；</w:t>
      </w:r>
      <w:r w:rsidRPr="006B5179">
        <w:t>房地產價格指數（</w:t>
      </w:r>
      <w:r w:rsidRPr="006B5179">
        <w:t>RPPI</w:t>
      </w:r>
      <w:r w:rsidRPr="006B5179">
        <w:t>）整體變動幅度約</w:t>
      </w:r>
      <w:r w:rsidRPr="006B5179">
        <w:t>-1%</w:t>
      </w:r>
      <w:r w:rsidRPr="006B5179">
        <w:t>至</w:t>
      </w:r>
      <w:r w:rsidRPr="006B5179">
        <w:t>+1%</w:t>
      </w:r>
      <w:r w:rsidRPr="006B5179">
        <w:t>區間，呈現橫盤整理</w:t>
      </w:r>
      <w:r w:rsidRPr="006B5179">
        <w:rPr>
          <w:rFonts w:hint="eastAsia"/>
        </w:rPr>
        <w:t>。</w:t>
      </w:r>
    </w:p>
    <w:p w14:paraId="3A8C7E42" w14:textId="0C505CD6" w:rsidR="00C82E6B" w:rsidRPr="006B5179" w:rsidRDefault="00C82E6B" w:rsidP="00472E5A">
      <w:pPr>
        <w:pStyle w:val="af7"/>
        <w:ind w:left="1417" w:firstLine="472"/>
        <w:rPr>
          <w:lang w:eastAsia="zh-TW"/>
        </w:rPr>
      </w:pPr>
      <w:r w:rsidRPr="006B5179">
        <w:rPr>
          <w:rFonts w:hint="eastAsia"/>
          <w:lang w:eastAsia="zh-TW"/>
        </w:rPr>
        <w:t>在</w:t>
      </w:r>
      <w:r w:rsidRPr="006B5179">
        <w:rPr>
          <w:lang w:eastAsia="zh-TW"/>
        </w:rPr>
        <w:t>金邊市場方面</w:t>
      </w:r>
      <w:r w:rsidRPr="006B5179">
        <w:rPr>
          <w:rFonts w:hint="eastAsia"/>
          <w:lang w:eastAsia="zh-TW"/>
        </w:rPr>
        <w:t>，</w:t>
      </w:r>
      <w:r w:rsidRPr="006B5179">
        <w:rPr>
          <w:lang w:eastAsia="zh-TW"/>
        </w:rPr>
        <w:t>2025</w:t>
      </w:r>
      <w:r w:rsidRPr="006B5179">
        <w:rPr>
          <w:lang w:eastAsia="zh-TW"/>
        </w:rPr>
        <w:t>年常住人口約</w:t>
      </w:r>
      <w:r w:rsidRPr="006B5179">
        <w:rPr>
          <w:lang w:eastAsia="zh-TW"/>
        </w:rPr>
        <w:t>240</w:t>
      </w:r>
      <w:r w:rsidRPr="006B5179">
        <w:rPr>
          <w:lang w:eastAsia="zh-TW"/>
        </w:rPr>
        <w:t>萬人</w:t>
      </w:r>
      <w:r w:rsidRPr="006B5179">
        <w:rPr>
          <w:rFonts w:hint="eastAsia"/>
          <w:lang w:eastAsia="zh-TW"/>
        </w:rPr>
        <w:t>，</w:t>
      </w:r>
      <w:r w:rsidRPr="006B5179">
        <w:rPr>
          <w:lang w:eastAsia="zh-TW"/>
        </w:rPr>
        <w:t>市中心房價仍具支撐，但投資型需求較過去降溫</w:t>
      </w:r>
      <w:r w:rsidRPr="006B5179">
        <w:rPr>
          <w:rFonts w:hint="eastAsia"/>
          <w:lang w:eastAsia="zh-TW"/>
        </w:rPr>
        <w:t>。</w:t>
      </w:r>
      <w:r w:rsidRPr="006B5179">
        <w:rPr>
          <w:lang w:eastAsia="zh-TW"/>
        </w:rPr>
        <w:t>公寓價格區間大致維持：經濟型：約</w:t>
      </w:r>
      <w:r w:rsidRPr="006B5179">
        <w:rPr>
          <w:lang w:eastAsia="zh-TW"/>
        </w:rPr>
        <w:t>1,200</w:t>
      </w:r>
      <w:r w:rsidRPr="006B5179">
        <w:rPr>
          <w:rFonts w:hint="eastAsia"/>
          <w:lang w:eastAsia="zh-TW"/>
        </w:rPr>
        <w:t>-</w:t>
      </w:r>
      <w:r w:rsidRPr="006B5179">
        <w:rPr>
          <w:lang w:eastAsia="zh-TW"/>
        </w:rPr>
        <w:t>1,400</w:t>
      </w:r>
      <w:r w:rsidRPr="006B5179">
        <w:rPr>
          <w:lang w:eastAsia="zh-TW"/>
        </w:rPr>
        <w:t>美元</w:t>
      </w:r>
      <w:r w:rsidRPr="006B5179">
        <w:rPr>
          <w:rFonts w:hint="eastAsia"/>
          <w:lang w:eastAsia="zh-TW"/>
        </w:rPr>
        <w:t>/</w:t>
      </w:r>
      <w:r w:rsidRPr="006B5179">
        <w:rPr>
          <w:lang w:eastAsia="zh-TW"/>
        </w:rPr>
        <w:t>平方米</w:t>
      </w:r>
      <w:r w:rsidRPr="006B5179">
        <w:rPr>
          <w:rFonts w:hint="eastAsia"/>
          <w:lang w:eastAsia="zh-TW"/>
        </w:rPr>
        <w:t>；</w:t>
      </w:r>
      <w:r w:rsidRPr="006B5179">
        <w:rPr>
          <w:lang w:eastAsia="zh-TW"/>
        </w:rPr>
        <w:t>中階型：約</w:t>
      </w:r>
      <w:r w:rsidRPr="006B5179">
        <w:rPr>
          <w:lang w:eastAsia="zh-TW"/>
        </w:rPr>
        <w:t>1,800</w:t>
      </w:r>
      <w:r w:rsidRPr="006B5179">
        <w:rPr>
          <w:rFonts w:hint="eastAsia"/>
          <w:lang w:eastAsia="zh-TW"/>
        </w:rPr>
        <w:t>-</w:t>
      </w:r>
      <w:r w:rsidRPr="006B5179">
        <w:rPr>
          <w:lang w:eastAsia="zh-TW"/>
        </w:rPr>
        <w:t>2,200</w:t>
      </w:r>
      <w:r w:rsidRPr="006B5179">
        <w:rPr>
          <w:lang w:eastAsia="zh-TW"/>
        </w:rPr>
        <w:t>美元</w:t>
      </w:r>
      <w:r w:rsidRPr="006B5179">
        <w:rPr>
          <w:rFonts w:hint="eastAsia"/>
          <w:lang w:eastAsia="zh-TW"/>
        </w:rPr>
        <w:t>/</w:t>
      </w:r>
      <w:r w:rsidRPr="006B5179">
        <w:rPr>
          <w:lang w:eastAsia="zh-TW"/>
        </w:rPr>
        <w:t>平方米</w:t>
      </w:r>
      <w:r w:rsidRPr="006B5179">
        <w:rPr>
          <w:rFonts w:hint="eastAsia"/>
          <w:lang w:eastAsia="zh-TW"/>
        </w:rPr>
        <w:t>；</w:t>
      </w:r>
      <w:proofErr w:type="gramStart"/>
      <w:r w:rsidRPr="006B5179">
        <w:rPr>
          <w:lang w:eastAsia="zh-TW"/>
        </w:rPr>
        <w:t>高端</w:t>
      </w:r>
      <w:r w:rsidRPr="006B5179">
        <w:rPr>
          <w:lang w:eastAsia="zh-TW"/>
        </w:rPr>
        <w:lastRenderedPageBreak/>
        <w:t>型</w:t>
      </w:r>
      <w:proofErr w:type="gramEnd"/>
      <w:r w:rsidRPr="006B5179">
        <w:rPr>
          <w:lang w:eastAsia="zh-TW"/>
        </w:rPr>
        <w:t>：約</w:t>
      </w:r>
      <w:r w:rsidRPr="006B5179">
        <w:rPr>
          <w:lang w:eastAsia="zh-TW"/>
        </w:rPr>
        <w:t>2,500</w:t>
      </w:r>
      <w:r w:rsidRPr="006B5179">
        <w:rPr>
          <w:rFonts w:hint="eastAsia"/>
          <w:lang w:eastAsia="zh-TW"/>
        </w:rPr>
        <w:t>-</w:t>
      </w:r>
      <w:r w:rsidRPr="006B5179">
        <w:rPr>
          <w:lang w:eastAsia="zh-TW"/>
        </w:rPr>
        <w:t>2,800</w:t>
      </w:r>
      <w:r w:rsidRPr="006B5179">
        <w:rPr>
          <w:lang w:eastAsia="zh-TW"/>
        </w:rPr>
        <w:t>美元</w:t>
      </w:r>
      <w:r w:rsidRPr="006B5179">
        <w:rPr>
          <w:rFonts w:hint="eastAsia"/>
          <w:lang w:eastAsia="zh-TW"/>
        </w:rPr>
        <w:t>/</w:t>
      </w:r>
      <w:r w:rsidRPr="006B5179">
        <w:rPr>
          <w:lang w:eastAsia="zh-TW"/>
        </w:rPr>
        <w:t>平方米</w:t>
      </w:r>
      <w:r w:rsidRPr="006B5179">
        <w:rPr>
          <w:rFonts w:hint="eastAsia"/>
          <w:lang w:eastAsia="zh-TW"/>
        </w:rPr>
        <w:t>。</w:t>
      </w:r>
      <w:r w:rsidRPr="006B5179">
        <w:rPr>
          <w:lang w:eastAsia="zh-TW"/>
        </w:rPr>
        <w:t>公寓總供給量於</w:t>
      </w:r>
      <w:r w:rsidRPr="006B5179">
        <w:rPr>
          <w:lang w:eastAsia="zh-TW"/>
        </w:rPr>
        <w:t>2025</w:t>
      </w:r>
      <w:r w:rsidRPr="006B5179">
        <w:rPr>
          <w:lang w:eastAsia="zh-TW"/>
        </w:rPr>
        <w:t>年已接近或超過</w:t>
      </w:r>
      <w:r w:rsidRPr="006B5179">
        <w:rPr>
          <w:lang w:eastAsia="zh-TW"/>
        </w:rPr>
        <w:t>80,000</w:t>
      </w:r>
      <w:r w:rsidRPr="006B5179">
        <w:rPr>
          <w:rFonts w:hint="eastAsia"/>
          <w:lang w:eastAsia="zh-TW"/>
        </w:rPr>
        <w:t>至</w:t>
      </w:r>
      <w:r w:rsidRPr="006B5179">
        <w:rPr>
          <w:lang w:eastAsia="zh-TW"/>
        </w:rPr>
        <w:t>90,000</w:t>
      </w:r>
      <w:r w:rsidRPr="00EF7B5C">
        <w:rPr>
          <w:color w:val="00CCFF"/>
          <w:lang w:eastAsia="zh-TW"/>
        </w:rPr>
        <w:t>戶</w:t>
      </w:r>
      <w:r w:rsidRPr="006B5179">
        <w:rPr>
          <w:rFonts w:hint="eastAsia"/>
          <w:lang w:eastAsia="zh-TW"/>
        </w:rPr>
        <w:t>。</w:t>
      </w:r>
    </w:p>
    <w:p w14:paraId="20891712" w14:textId="63AE1B87" w:rsidR="00577EDA" w:rsidRPr="006B5179" w:rsidRDefault="3F3E9CC5" w:rsidP="00D70752">
      <w:pPr>
        <w:pStyle w:val="af7"/>
        <w:ind w:left="1417" w:firstLine="472"/>
      </w:pPr>
      <w:r w:rsidRPr="006B5179">
        <w:t>近年來，柬埔寨經濟平均年成長</w:t>
      </w:r>
      <w:r w:rsidR="002A7E06" w:rsidRPr="006B5179">
        <w:rPr>
          <w:rFonts w:hint="eastAsia"/>
          <w:lang w:eastAsia="zh-TW"/>
        </w:rPr>
        <w:t>介於</w:t>
      </w:r>
      <w:r w:rsidR="002A7E06" w:rsidRPr="006B5179">
        <w:rPr>
          <w:rFonts w:hint="eastAsia"/>
          <w:lang w:eastAsia="zh-TW"/>
        </w:rPr>
        <w:t>5%</w:t>
      </w:r>
      <w:r w:rsidR="002A7E06" w:rsidRPr="006B5179">
        <w:rPr>
          <w:rFonts w:hint="eastAsia"/>
          <w:lang w:eastAsia="zh-TW"/>
        </w:rPr>
        <w:t>至</w:t>
      </w:r>
      <w:r w:rsidRPr="006B5179">
        <w:t>7%</w:t>
      </w:r>
      <w:r w:rsidRPr="006B5179">
        <w:t>，造就一群中產階級，並希望擁有現代化的房地產。新社區將配備屋頂游泳池、健身房、會所、小型市場及餐廳，附近並有餐廳、戲院及高檔服裝店。在柬埔寨自</w:t>
      </w:r>
      <w:r w:rsidRPr="006B5179">
        <w:t>2010</w:t>
      </w:r>
      <w:r w:rsidRPr="006B5179">
        <w:t>年頒布《外國人房屋產權法》後，柬埔寨房地產業市場開始吸引眾多外國投資者的目光。該法使得外國人無需借用他人之名，就有權擁有自己房產（一樓以上物業）。目前金邊市內共約有近</w:t>
      </w:r>
      <w:r w:rsidRPr="006B5179">
        <w:t>3,000</w:t>
      </w:r>
      <w:r w:rsidRPr="006B5179">
        <w:t>棟大小型公寓樓（</w:t>
      </w:r>
      <w:r w:rsidRPr="006B5179">
        <w:t>5</w:t>
      </w:r>
      <w:r w:rsidRPr="006B5179">
        <w:t>層</w:t>
      </w:r>
      <w:r w:rsidRPr="006B5179">
        <w:t>~54</w:t>
      </w:r>
      <w:r w:rsidRPr="006B5179">
        <w:t>層不等），住在公寓樓的外國人，其中已有部分是正式合法購買公寓樓產權。資料同時顯示，投資柬埔寨建築專案的海外投資商，大部分均來自</w:t>
      </w:r>
      <w:r w:rsidR="00AA7A58" w:rsidRPr="006B5179">
        <w:rPr>
          <w:color w:val="FF00FF"/>
        </w:rPr>
        <w:t>中國大陸</w:t>
      </w:r>
      <w:r w:rsidRPr="006B5179">
        <w:t>、</w:t>
      </w:r>
      <w:r w:rsidR="000078A2" w:rsidRPr="006B5179">
        <w:t>韓國</w:t>
      </w:r>
      <w:r w:rsidRPr="006B5179">
        <w:t>、英國、日本與泰國，而臺灣的業者也有持續投入的跡象。</w:t>
      </w:r>
    </w:p>
    <w:p w14:paraId="4646DDF0" w14:textId="02063DBC" w:rsidR="00577EDA" w:rsidRPr="006B5179" w:rsidRDefault="00577EDA" w:rsidP="00D70752">
      <w:pPr>
        <w:pStyle w:val="af7"/>
        <w:ind w:left="1417" w:firstLine="472"/>
      </w:pPr>
      <w:r w:rsidRPr="006B5179">
        <w:t>柬埔寨投資金額的增長，說明柬埔寨的投資環境正吸引著本地和外國投資者。柬埔寨已與近</w:t>
      </w:r>
      <w:r w:rsidRPr="006B5179">
        <w:t>30</w:t>
      </w:r>
      <w:r w:rsidRPr="006B5179">
        <w:t>個國家和地區簽署《投資保護和促進協定》，使得投資者來柬埔寨投資建築相關產業更加有信心。但由於柬埔寨本身工業能力薄弱，這些</w:t>
      </w:r>
      <w:r w:rsidRPr="006B5179">
        <w:rPr>
          <w:color w:val="FF00FF"/>
        </w:rPr>
        <w:t>建築材料</w:t>
      </w:r>
      <w:r w:rsidRPr="006B5179">
        <w:t>，多數仍仰賴進口。近幾年來越南臺商出口建材至柬埔寨亦日益成長，主要為各種鋼鐵、電纜、水泥、隔板及壁板、天花板框、隔板及裝飾板進口，約占柬國市場</w:t>
      </w:r>
      <w:r w:rsidRPr="006B5179">
        <w:t>60%</w:t>
      </w:r>
      <w:r w:rsidRPr="006B5179">
        <w:t>，而且將會走向防火、隔音等高檔建材的趨勢。隨著大量國內外建築投資商已向國土規劃和建設部申請建築許可，一般預估，國內建築項目投資能持續獲得提升，並將持續成為柬埔寨經濟發展的重要引擎。</w:t>
      </w:r>
    </w:p>
    <w:p w14:paraId="27BD1635" w14:textId="77777777" w:rsidR="00577EDA" w:rsidRPr="006B5179" w:rsidRDefault="3F3E9CC5" w:rsidP="00577EDA">
      <w:pPr>
        <w:pStyle w:val="af4"/>
        <w:ind w:left="1417" w:hanging="472"/>
      </w:pPr>
      <w:r w:rsidRPr="006B5179">
        <w:rPr>
          <w:rFonts w:ascii="Microsoft JhengHei UI" w:hAnsi="Microsoft JhengHei UI"/>
          <w:lang w:eastAsia="zh-TW"/>
        </w:rPr>
        <w:t>３</w:t>
      </w:r>
      <w:r w:rsidRPr="006B5179">
        <w:rPr>
          <w:lang w:eastAsia="zh-TW"/>
        </w:rPr>
        <w:t>、觀光旅遊業：</w:t>
      </w:r>
    </w:p>
    <w:p w14:paraId="2DC07D76" w14:textId="3DB2C583" w:rsidR="000967EE" w:rsidRPr="006B5179" w:rsidRDefault="00DB244E" w:rsidP="00584E90">
      <w:pPr>
        <w:pStyle w:val="af7"/>
        <w:ind w:left="1417" w:firstLine="472"/>
        <w:rPr>
          <w:lang w:eastAsia="zh-TW"/>
        </w:rPr>
      </w:pPr>
      <w:r w:rsidRPr="006B5179">
        <w:rPr>
          <w:lang w:eastAsia="zh-TW"/>
        </w:rPr>
        <w:t>旅遊業為柬埔寨重要支柱產業之一，被譽為「綠色黃金」，對經濟成長、就業創造及文化與自然資源保護具有關鍵影響。</w:t>
      </w:r>
    </w:p>
    <w:p w14:paraId="2147B4FB" w14:textId="77777777" w:rsidR="00011C97" w:rsidRPr="006B5179" w:rsidRDefault="00011C97" w:rsidP="00011C97">
      <w:pPr>
        <w:pStyle w:val="af7"/>
        <w:ind w:left="1417" w:firstLine="472"/>
        <w:rPr>
          <w:color w:val="FF00FF"/>
          <w:lang w:eastAsia="zh-TW"/>
        </w:rPr>
      </w:pPr>
      <w:r w:rsidRPr="006B5179">
        <w:rPr>
          <w:rFonts w:hint="eastAsia"/>
          <w:color w:val="FF00FF"/>
          <w:lang w:eastAsia="zh-TW"/>
        </w:rPr>
        <w:lastRenderedPageBreak/>
        <w:t>受旅遊目的地多元化、直航</w:t>
      </w:r>
      <w:proofErr w:type="gramStart"/>
      <w:r w:rsidRPr="006B5179">
        <w:rPr>
          <w:rFonts w:hint="eastAsia"/>
          <w:color w:val="FF00FF"/>
          <w:lang w:eastAsia="zh-TW"/>
        </w:rPr>
        <w:t>航</w:t>
      </w:r>
      <w:proofErr w:type="gramEnd"/>
      <w:r w:rsidRPr="006B5179">
        <w:rPr>
          <w:rFonts w:hint="eastAsia"/>
          <w:color w:val="FF00FF"/>
          <w:lang w:eastAsia="zh-TW"/>
        </w:rPr>
        <w:t>班增加等利好因素推動，柬埔寨旅遊業在</w:t>
      </w:r>
      <w:r w:rsidRPr="006B5179">
        <w:rPr>
          <w:color w:val="FF00FF"/>
          <w:lang w:eastAsia="zh-TW"/>
        </w:rPr>
        <w:t>2025</w:t>
      </w:r>
      <w:r w:rsidRPr="006B5179">
        <w:rPr>
          <w:rFonts w:hint="eastAsia"/>
          <w:color w:val="FF00FF"/>
          <w:lang w:eastAsia="zh-TW"/>
        </w:rPr>
        <w:t>年上半年保持持續復甦態勢。</w:t>
      </w:r>
    </w:p>
    <w:p w14:paraId="62816F35" w14:textId="07892AD7" w:rsidR="00577EDA" w:rsidRPr="006B5179" w:rsidRDefault="004810BF" w:rsidP="00472E5A">
      <w:pPr>
        <w:pStyle w:val="af7"/>
        <w:ind w:left="1417" w:firstLine="472"/>
      </w:pPr>
      <w:r w:rsidRPr="006B5179">
        <w:rPr>
          <w:rFonts w:hint="eastAsia"/>
          <w:lang w:val="x-none"/>
        </w:rPr>
        <w:t>據柬埔寨旅遊部統計，</w:t>
      </w:r>
      <w:r w:rsidRPr="006B5179">
        <w:rPr>
          <w:lang w:val="x-none"/>
        </w:rPr>
        <w:t>2025</w:t>
      </w:r>
      <w:r w:rsidRPr="006B5179">
        <w:rPr>
          <w:rFonts w:hint="eastAsia"/>
          <w:lang w:val="x-none"/>
        </w:rPr>
        <w:t>年柬埔寨共接待</w:t>
      </w:r>
      <w:r w:rsidRPr="006B5179">
        <w:rPr>
          <w:lang w:val="x-none"/>
        </w:rPr>
        <w:t>557</w:t>
      </w:r>
      <w:r w:rsidRPr="006B5179">
        <w:rPr>
          <w:rFonts w:hint="eastAsia"/>
          <w:lang w:val="x-none"/>
        </w:rPr>
        <w:t>萬外國遊客，同比減少</w:t>
      </w:r>
      <w:r w:rsidRPr="006B5179">
        <w:rPr>
          <w:lang w:val="x-none"/>
        </w:rPr>
        <w:t>16.9%</w:t>
      </w:r>
      <w:r w:rsidRPr="006B5179">
        <w:rPr>
          <w:rFonts w:hint="eastAsia"/>
          <w:lang w:val="x-none"/>
        </w:rPr>
        <w:t>，</w:t>
      </w:r>
      <w:proofErr w:type="spellStart"/>
      <w:r w:rsidRPr="006B5179">
        <w:rPr>
          <w:rFonts w:hint="eastAsia"/>
        </w:rPr>
        <w:t>柬埔寨旅遊業在</w:t>
      </w:r>
      <w:proofErr w:type="spellEnd"/>
      <w:r w:rsidRPr="006B5179">
        <w:t>2025</w:t>
      </w:r>
      <w:r w:rsidRPr="006B5179">
        <w:rPr>
          <w:rFonts w:hint="eastAsia"/>
        </w:rPr>
        <w:t>年上半年保持持續成長態勢；但自下半年起，柬泰兩國間的多次武裝衝突，加之詐騙愈發猖獗，對旅遊業形成明顯衝擊，導致遊客止步</w:t>
      </w:r>
      <w:r w:rsidRPr="006B5179">
        <w:rPr>
          <w:rFonts w:hint="eastAsia"/>
          <w:lang w:val="x-none"/>
        </w:rPr>
        <w:t>。</w:t>
      </w:r>
    </w:p>
    <w:p w14:paraId="0636489C" w14:textId="550061EA" w:rsidR="00DB244E" w:rsidRPr="006B5179" w:rsidRDefault="00DB244E" w:rsidP="00472E5A">
      <w:pPr>
        <w:pStyle w:val="af7"/>
        <w:ind w:left="1417" w:firstLine="472"/>
        <w:rPr>
          <w:lang w:eastAsia="zh-TW"/>
        </w:rPr>
      </w:pPr>
      <w:r w:rsidRPr="006B5179">
        <w:rPr>
          <w:lang w:eastAsia="zh-TW"/>
        </w:rPr>
        <w:t>2025</w:t>
      </w:r>
      <w:r w:rsidRPr="006B5179">
        <w:rPr>
          <w:rFonts w:hint="eastAsia"/>
          <w:lang w:eastAsia="zh-TW"/>
        </w:rPr>
        <w:t>年主要客源市場仍以區域國家為主，越南遊客依舊位居首位，全年</w:t>
      </w:r>
      <w:proofErr w:type="gramStart"/>
      <w:r w:rsidRPr="006B5179">
        <w:rPr>
          <w:rFonts w:hint="eastAsia"/>
          <w:lang w:eastAsia="zh-TW"/>
        </w:rPr>
        <w:t>到訪量達</w:t>
      </w:r>
      <w:proofErr w:type="gramEnd"/>
      <w:r w:rsidRPr="006B5179">
        <w:rPr>
          <w:lang w:eastAsia="zh-TW"/>
        </w:rPr>
        <w:t>122</w:t>
      </w:r>
      <w:r w:rsidRPr="006B5179">
        <w:rPr>
          <w:rFonts w:hint="eastAsia"/>
          <w:lang w:eastAsia="zh-TW"/>
        </w:rPr>
        <w:t>萬人次，同比小幅下降</w:t>
      </w:r>
      <w:r w:rsidRPr="006B5179">
        <w:rPr>
          <w:lang w:eastAsia="zh-TW"/>
        </w:rPr>
        <w:t>8.8%</w:t>
      </w:r>
      <w:r w:rsidRPr="006B5179">
        <w:rPr>
          <w:rFonts w:hint="eastAsia"/>
          <w:lang w:eastAsia="zh-TW"/>
        </w:rPr>
        <w:t>；</w:t>
      </w:r>
      <w:r w:rsidR="00AA7A58" w:rsidRPr="006B5179">
        <w:rPr>
          <w:rFonts w:hint="eastAsia"/>
          <w:color w:val="FF00FF"/>
          <w:lang w:eastAsia="zh-TW"/>
        </w:rPr>
        <w:t>中國大陸</w:t>
      </w:r>
      <w:r w:rsidRPr="006B5179">
        <w:rPr>
          <w:rFonts w:hint="eastAsia"/>
          <w:lang w:eastAsia="zh-TW"/>
        </w:rPr>
        <w:t>遊客以</w:t>
      </w:r>
      <w:r w:rsidRPr="006B5179">
        <w:rPr>
          <w:lang w:eastAsia="zh-TW"/>
        </w:rPr>
        <w:t>120</w:t>
      </w:r>
      <w:r w:rsidRPr="006B5179">
        <w:rPr>
          <w:rFonts w:hint="eastAsia"/>
          <w:lang w:eastAsia="zh-TW"/>
        </w:rPr>
        <w:t>萬人次緊隨其後，成為核心增長動力，同比大幅攀升</w:t>
      </w:r>
      <w:r w:rsidRPr="006B5179">
        <w:rPr>
          <w:lang w:eastAsia="zh-TW"/>
        </w:rPr>
        <w:t>41.4%</w:t>
      </w:r>
      <w:r w:rsidRPr="006B5179">
        <w:rPr>
          <w:rFonts w:hint="eastAsia"/>
          <w:lang w:eastAsia="zh-TW"/>
        </w:rPr>
        <w:t>；泰國遊客超</w:t>
      </w:r>
      <w:r w:rsidRPr="006B5179">
        <w:rPr>
          <w:lang w:eastAsia="zh-TW"/>
        </w:rPr>
        <w:t>100</w:t>
      </w:r>
      <w:r w:rsidRPr="006B5179">
        <w:rPr>
          <w:rFonts w:hint="eastAsia"/>
          <w:lang w:eastAsia="zh-TW"/>
        </w:rPr>
        <w:t>萬人次位列第三，受多重因素影響</w:t>
      </w:r>
      <w:proofErr w:type="gramStart"/>
      <w:r w:rsidRPr="006B5179">
        <w:rPr>
          <w:rFonts w:hint="eastAsia"/>
          <w:lang w:eastAsia="zh-TW"/>
        </w:rPr>
        <w:t>同比降幅</w:t>
      </w:r>
      <w:proofErr w:type="gramEnd"/>
      <w:r w:rsidRPr="006B5179">
        <w:rPr>
          <w:rFonts w:hint="eastAsia"/>
          <w:lang w:eastAsia="zh-TW"/>
        </w:rPr>
        <w:t>達</w:t>
      </w:r>
      <w:r w:rsidRPr="006B5179">
        <w:rPr>
          <w:lang w:eastAsia="zh-TW"/>
        </w:rPr>
        <w:t>52%</w:t>
      </w:r>
      <w:r w:rsidRPr="006B5179">
        <w:rPr>
          <w:rFonts w:hint="eastAsia"/>
          <w:lang w:eastAsia="zh-TW"/>
        </w:rPr>
        <w:t>。其他主要客源國中，美國遊客</w:t>
      </w:r>
      <w:r w:rsidRPr="006B5179">
        <w:rPr>
          <w:lang w:eastAsia="zh-TW"/>
        </w:rPr>
        <w:t>20</w:t>
      </w:r>
      <w:r w:rsidRPr="006B5179">
        <w:rPr>
          <w:rFonts w:hint="eastAsia"/>
          <w:lang w:eastAsia="zh-TW"/>
        </w:rPr>
        <w:t>萬人次，</w:t>
      </w:r>
      <w:proofErr w:type="gramStart"/>
      <w:r w:rsidRPr="006B5179">
        <w:rPr>
          <w:rFonts w:hint="eastAsia"/>
          <w:lang w:eastAsia="zh-TW"/>
        </w:rPr>
        <w:t>同比微降</w:t>
      </w:r>
      <w:proofErr w:type="gramEnd"/>
      <w:r w:rsidRPr="006B5179">
        <w:rPr>
          <w:lang w:eastAsia="zh-TW"/>
        </w:rPr>
        <w:t>3.6%</w:t>
      </w:r>
      <w:r w:rsidRPr="006B5179">
        <w:rPr>
          <w:rFonts w:hint="eastAsia"/>
          <w:lang w:eastAsia="zh-TW"/>
        </w:rPr>
        <w:t>；韓國遊客超</w:t>
      </w:r>
      <w:r w:rsidRPr="006B5179">
        <w:rPr>
          <w:lang w:eastAsia="zh-TW"/>
        </w:rPr>
        <w:t>15</w:t>
      </w:r>
      <w:r w:rsidRPr="006B5179">
        <w:rPr>
          <w:rFonts w:hint="eastAsia"/>
          <w:lang w:eastAsia="zh-TW"/>
        </w:rPr>
        <w:t>萬人次，同比下降</w:t>
      </w:r>
      <w:r w:rsidRPr="006B5179">
        <w:rPr>
          <w:lang w:eastAsia="zh-TW"/>
        </w:rPr>
        <w:t>20.6%</w:t>
      </w:r>
      <w:r w:rsidRPr="006B5179">
        <w:rPr>
          <w:rFonts w:hint="eastAsia"/>
          <w:lang w:eastAsia="zh-TW"/>
        </w:rPr>
        <w:t>；印尼、法國遊客分別超</w:t>
      </w:r>
      <w:r w:rsidRPr="006B5179">
        <w:rPr>
          <w:lang w:eastAsia="zh-TW"/>
        </w:rPr>
        <w:t>14</w:t>
      </w:r>
      <w:r w:rsidRPr="006B5179">
        <w:rPr>
          <w:rFonts w:hint="eastAsia"/>
          <w:lang w:eastAsia="zh-TW"/>
        </w:rPr>
        <w:t>萬人次、</w:t>
      </w:r>
      <w:r w:rsidRPr="006B5179">
        <w:rPr>
          <w:lang w:eastAsia="zh-TW"/>
        </w:rPr>
        <w:t>13</w:t>
      </w:r>
      <w:r w:rsidRPr="006B5179">
        <w:rPr>
          <w:rFonts w:hint="eastAsia"/>
          <w:lang w:eastAsia="zh-TW"/>
        </w:rPr>
        <w:t>萬人次。</w:t>
      </w:r>
    </w:p>
    <w:p w14:paraId="0373DB68" w14:textId="14187716" w:rsidR="00DB244E" w:rsidRPr="006B5179" w:rsidRDefault="00DB244E" w:rsidP="00472E5A">
      <w:pPr>
        <w:pStyle w:val="af7"/>
        <w:ind w:left="1417" w:firstLine="472"/>
        <w:rPr>
          <w:lang w:eastAsia="zh-TW"/>
        </w:rPr>
      </w:pPr>
      <w:r w:rsidRPr="006B5179">
        <w:rPr>
          <w:rFonts w:hint="eastAsia"/>
          <w:lang w:eastAsia="zh-TW"/>
        </w:rPr>
        <w:t>在政策推動方面，柬埔寨政府持續強化觀光競爭力，推動「</w:t>
      </w:r>
      <w:r w:rsidRPr="006B5179">
        <w:rPr>
          <w:lang w:eastAsia="zh-TW"/>
        </w:rPr>
        <w:t>Bring Cambodia to the World</w:t>
      </w:r>
      <w:r w:rsidRPr="006B5179">
        <w:rPr>
          <w:rFonts w:hint="eastAsia"/>
          <w:lang w:eastAsia="zh-TW"/>
        </w:rPr>
        <w:t>」與「</w:t>
      </w:r>
      <w:r w:rsidRPr="006B5179">
        <w:rPr>
          <w:lang w:eastAsia="zh-TW"/>
        </w:rPr>
        <w:t>Bring the World to Cambodia</w:t>
      </w:r>
      <w:r w:rsidRPr="006B5179">
        <w:rPr>
          <w:rFonts w:hint="eastAsia"/>
          <w:lang w:eastAsia="zh-TW"/>
        </w:rPr>
        <w:t>」策略，包括：降低電子簽證費用（</w:t>
      </w:r>
      <w:r w:rsidRPr="006B5179">
        <w:rPr>
          <w:lang w:eastAsia="zh-TW"/>
        </w:rPr>
        <w:t>2025</w:t>
      </w:r>
      <w:r w:rsidRPr="006B5179">
        <w:rPr>
          <w:rFonts w:hint="eastAsia"/>
          <w:lang w:eastAsia="zh-TW"/>
        </w:rPr>
        <w:t>年調降約</w:t>
      </w:r>
      <w:r w:rsidRPr="006B5179">
        <w:rPr>
          <w:lang w:eastAsia="zh-TW"/>
        </w:rPr>
        <w:t>4</w:t>
      </w:r>
      <w:r w:rsidRPr="006B5179">
        <w:rPr>
          <w:rFonts w:hint="eastAsia"/>
          <w:lang w:eastAsia="zh-TW"/>
        </w:rPr>
        <w:t>美元）、擴大國際行銷與品牌推廣、強化旅遊安全與市場資訊管理、簡化入境流程與提升通關效率</w:t>
      </w:r>
      <w:r w:rsidRPr="006B5179">
        <w:rPr>
          <w:lang w:eastAsia="zh-TW"/>
        </w:rPr>
        <w:t xml:space="preserve"> </w:t>
      </w:r>
      <w:r w:rsidRPr="006B5179">
        <w:rPr>
          <w:rFonts w:hint="eastAsia"/>
          <w:lang w:eastAsia="zh-TW"/>
        </w:rPr>
        <w:t>、發展多元旅遊產品（文化、生態、海島及高端旅遊）。</w:t>
      </w:r>
      <w:proofErr w:type="gramStart"/>
      <w:r w:rsidRPr="006B5179">
        <w:rPr>
          <w:rFonts w:hint="eastAsia"/>
          <w:lang w:eastAsia="zh-TW"/>
        </w:rPr>
        <w:t>此外，</w:t>
      </w:r>
      <w:proofErr w:type="gramEnd"/>
      <w:r w:rsidRPr="006B5179">
        <w:rPr>
          <w:rFonts w:hint="eastAsia"/>
          <w:lang w:eastAsia="zh-TW"/>
        </w:rPr>
        <w:t>政府亦優化吳哥窟門票制度，引入數位售票系統，以提升遊客體驗與管理效率。</w:t>
      </w:r>
    </w:p>
    <w:p w14:paraId="129B7AB3" w14:textId="467E97B8" w:rsidR="00DB244E" w:rsidRPr="006B5179" w:rsidRDefault="00DB244E" w:rsidP="00472E5A">
      <w:pPr>
        <w:pStyle w:val="af7"/>
        <w:ind w:left="1417" w:firstLine="472"/>
        <w:rPr>
          <w:lang w:eastAsia="zh-TW"/>
        </w:rPr>
      </w:pPr>
      <w:r w:rsidRPr="006B5179">
        <w:rPr>
          <w:rFonts w:hint="eastAsia"/>
          <w:lang w:eastAsia="zh-TW"/>
        </w:rPr>
        <w:t>在航空運輸方面，柬埔寨有三大國際機場包括德崇國際機場、</w:t>
      </w:r>
      <w:proofErr w:type="gramStart"/>
      <w:r w:rsidRPr="006B5179">
        <w:rPr>
          <w:rFonts w:hint="eastAsia"/>
          <w:lang w:eastAsia="zh-TW"/>
        </w:rPr>
        <w:t>暹</w:t>
      </w:r>
      <w:proofErr w:type="gramEnd"/>
      <w:r w:rsidRPr="006B5179">
        <w:rPr>
          <w:rFonts w:hint="eastAsia"/>
          <w:lang w:eastAsia="zh-TW"/>
        </w:rPr>
        <w:t>粒吳哥國際機場和西哈努克國際機場。據柬埔寨民航局國務秘書處（</w:t>
      </w:r>
      <w:r w:rsidRPr="006B5179">
        <w:rPr>
          <w:lang w:eastAsia="zh-TW"/>
        </w:rPr>
        <w:t>SSCA</w:t>
      </w:r>
      <w:r w:rsidRPr="006B5179">
        <w:rPr>
          <w:rFonts w:hint="eastAsia"/>
          <w:lang w:eastAsia="zh-TW"/>
        </w:rPr>
        <w:t>）指出，</w:t>
      </w:r>
      <w:r w:rsidRPr="006B5179">
        <w:rPr>
          <w:lang w:eastAsia="zh-TW"/>
        </w:rPr>
        <w:t>2025</w:t>
      </w:r>
      <w:r w:rsidRPr="006B5179">
        <w:rPr>
          <w:rFonts w:hint="eastAsia"/>
          <w:lang w:eastAsia="zh-TW"/>
        </w:rPr>
        <w:t>年柬埔寨航空業航空旅客客運量達</w:t>
      </w:r>
      <w:r w:rsidRPr="006B5179">
        <w:rPr>
          <w:lang w:eastAsia="zh-TW"/>
        </w:rPr>
        <w:t>698</w:t>
      </w:r>
      <w:r w:rsidRPr="006B5179">
        <w:rPr>
          <w:rFonts w:hint="eastAsia"/>
          <w:lang w:eastAsia="zh-TW"/>
        </w:rPr>
        <w:t>萬人次，這一成績得益於國際</w:t>
      </w:r>
      <w:proofErr w:type="gramStart"/>
      <w:r w:rsidRPr="006B5179">
        <w:rPr>
          <w:rFonts w:hint="eastAsia"/>
          <w:lang w:eastAsia="zh-TW"/>
        </w:rPr>
        <w:t>航班頻次</w:t>
      </w:r>
      <w:proofErr w:type="gramEnd"/>
      <w:r w:rsidRPr="006B5179">
        <w:rPr>
          <w:rFonts w:hint="eastAsia"/>
          <w:lang w:eastAsia="zh-TW"/>
        </w:rPr>
        <w:t>增加及航線網路拓展。與</w:t>
      </w:r>
      <w:r w:rsidRPr="006B5179">
        <w:rPr>
          <w:lang w:eastAsia="zh-TW"/>
        </w:rPr>
        <w:t>2024</w:t>
      </w:r>
      <w:r w:rsidRPr="006B5179">
        <w:rPr>
          <w:rFonts w:hint="eastAsia"/>
          <w:lang w:eastAsia="zh-TW"/>
        </w:rPr>
        <w:t>年航空客運量約</w:t>
      </w:r>
      <w:r w:rsidRPr="006B5179">
        <w:rPr>
          <w:lang w:eastAsia="zh-TW"/>
        </w:rPr>
        <w:t>620</w:t>
      </w:r>
      <w:r w:rsidRPr="006B5179">
        <w:rPr>
          <w:rFonts w:hint="eastAsia"/>
          <w:lang w:eastAsia="zh-TW"/>
        </w:rPr>
        <w:t>萬人次相比，柬埔寨三大國際機場旅客客運量增長</w:t>
      </w:r>
      <w:r w:rsidRPr="006B5179">
        <w:rPr>
          <w:lang w:eastAsia="zh-TW"/>
        </w:rPr>
        <w:t>12%</w:t>
      </w:r>
      <w:r w:rsidRPr="006B5179">
        <w:rPr>
          <w:rFonts w:hint="eastAsia"/>
          <w:lang w:eastAsia="zh-TW"/>
        </w:rPr>
        <w:t>；</w:t>
      </w:r>
      <w:r w:rsidRPr="006B5179">
        <w:rPr>
          <w:rFonts w:hint="eastAsia"/>
          <w:lang w:eastAsia="zh-TW"/>
        </w:rPr>
        <w:lastRenderedPageBreak/>
        <w:t>同期航班起降架次達</w:t>
      </w:r>
      <w:r w:rsidRPr="006B5179">
        <w:rPr>
          <w:lang w:eastAsia="zh-TW"/>
        </w:rPr>
        <w:t>64,821</w:t>
      </w:r>
      <w:r w:rsidRPr="006B5179">
        <w:rPr>
          <w:rFonts w:hint="eastAsia"/>
          <w:lang w:eastAsia="zh-TW"/>
        </w:rPr>
        <w:t>，同比增長</w:t>
      </w:r>
      <w:r w:rsidRPr="006B5179">
        <w:rPr>
          <w:lang w:eastAsia="zh-TW"/>
        </w:rPr>
        <w:t>11%</w:t>
      </w:r>
      <w:r w:rsidRPr="006B5179">
        <w:rPr>
          <w:rFonts w:hint="eastAsia"/>
          <w:lang w:eastAsia="zh-TW"/>
        </w:rPr>
        <w:t>；航空貨運量則同比下降</w:t>
      </w:r>
      <w:r w:rsidRPr="006B5179">
        <w:rPr>
          <w:lang w:eastAsia="zh-TW"/>
        </w:rPr>
        <w:t>12%</w:t>
      </w:r>
      <w:r w:rsidRPr="006B5179">
        <w:rPr>
          <w:rFonts w:hint="eastAsia"/>
          <w:lang w:eastAsia="zh-TW"/>
        </w:rPr>
        <w:t>，降至</w:t>
      </w:r>
      <w:r w:rsidRPr="006B5179">
        <w:rPr>
          <w:lang w:eastAsia="zh-TW"/>
        </w:rPr>
        <w:t>93,889</w:t>
      </w:r>
      <w:r w:rsidRPr="006B5179">
        <w:rPr>
          <w:rFonts w:hint="eastAsia"/>
          <w:lang w:eastAsia="zh-TW"/>
        </w:rPr>
        <w:t>噸。目前柬埔寨共有</w:t>
      </w:r>
      <w:r w:rsidRPr="006B5179">
        <w:rPr>
          <w:lang w:eastAsia="zh-TW"/>
        </w:rPr>
        <w:t>36</w:t>
      </w:r>
      <w:r w:rsidRPr="006B5179">
        <w:rPr>
          <w:rFonts w:hint="eastAsia"/>
          <w:lang w:eastAsia="zh-TW"/>
        </w:rPr>
        <w:t>家航空公司運營，其中包括</w:t>
      </w:r>
      <w:r w:rsidRPr="006B5179">
        <w:rPr>
          <w:lang w:eastAsia="zh-TW"/>
        </w:rPr>
        <w:t>4</w:t>
      </w:r>
      <w:r w:rsidRPr="006B5179">
        <w:rPr>
          <w:rFonts w:hint="eastAsia"/>
          <w:lang w:eastAsia="zh-TW"/>
        </w:rPr>
        <w:t>家國內航空公司和</w:t>
      </w:r>
      <w:r w:rsidRPr="006B5179">
        <w:rPr>
          <w:lang w:eastAsia="zh-TW"/>
        </w:rPr>
        <w:t>32</w:t>
      </w:r>
      <w:r w:rsidRPr="006B5179">
        <w:rPr>
          <w:rFonts w:hint="eastAsia"/>
          <w:lang w:eastAsia="zh-TW"/>
        </w:rPr>
        <w:t>家外國航空公司，航線網路覆蓋</w:t>
      </w:r>
      <w:r w:rsidRPr="006B5179">
        <w:rPr>
          <w:lang w:eastAsia="zh-TW"/>
        </w:rPr>
        <w:t>17</w:t>
      </w:r>
      <w:r w:rsidRPr="006B5179">
        <w:rPr>
          <w:rFonts w:hint="eastAsia"/>
          <w:lang w:eastAsia="zh-TW"/>
        </w:rPr>
        <w:t>個國家的</w:t>
      </w:r>
      <w:r w:rsidRPr="006B5179">
        <w:rPr>
          <w:lang w:eastAsia="zh-TW"/>
        </w:rPr>
        <w:t>46</w:t>
      </w:r>
      <w:r w:rsidRPr="006B5179">
        <w:rPr>
          <w:rFonts w:hint="eastAsia"/>
          <w:lang w:eastAsia="zh-TW"/>
        </w:rPr>
        <w:t>個目的地。</w:t>
      </w:r>
    </w:p>
    <w:p w14:paraId="41FFE905" w14:textId="086B7DA4" w:rsidR="0066699F" w:rsidRPr="006B5179" w:rsidRDefault="00DB244E" w:rsidP="00472E5A">
      <w:pPr>
        <w:pStyle w:val="af7"/>
        <w:ind w:left="1417" w:firstLine="472"/>
        <w:rPr>
          <w:lang w:eastAsia="zh-TW"/>
        </w:rPr>
      </w:pPr>
      <w:r w:rsidRPr="006B5179">
        <w:rPr>
          <w:rFonts w:hint="eastAsia"/>
        </w:rPr>
        <w:t>德崇國際機場位於干拉省，距離金邊市中心約</w:t>
      </w:r>
      <w:r w:rsidRPr="006B5179">
        <w:t>19</w:t>
      </w:r>
      <w:r w:rsidRPr="006B5179">
        <w:rPr>
          <w:rFonts w:hint="eastAsia"/>
        </w:rPr>
        <w:t>公里。德崇國際機場分三期開發，設計容量</w:t>
      </w:r>
      <w:r w:rsidRPr="006B5179">
        <w:t>5,000</w:t>
      </w:r>
      <w:r w:rsidRPr="006B5179">
        <w:rPr>
          <w:rFonts w:hint="eastAsia"/>
        </w:rPr>
        <w:t>萬人次，擁有</w:t>
      </w:r>
      <w:r w:rsidRPr="006B5179">
        <w:t>3</w:t>
      </w:r>
      <w:r w:rsidRPr="006B5179">
        <w:rPr>
          <w:rFonts w:hint="eastAsia"/>
        </w:rPr>
        <w:t>條跑道和一個衛星航站樓，總占地面積</w:t>
      </w:r>
      <w:r w:rsidRPr="006B5179">
        <w:t>2,600</w:t>
      </w:r>
      <w:r w:rsidRPr="006B5179">
        <w:rPr>
          <w:rFonts w:hint="eastAsia"/>
        </w:rPr>
        <w:t>公頃。德崇國際機場於</w:t>
      </w:r>
      <w:r w:rsidRPr="006B5179">
        <w:t>2020</w:t>
      </w:r>
      <w:r w:rsidRPr="006B5179">
        <w:rPr>
          <w:rFonts w:hint="eastAsia"/>
        </w:rPr>
        <w:t>年開工，建成後將成為全球最高等級的</w:t>
      </w:r>
      <w:r w:rsidRPr="006B5179">
        <w:t>4F</w:t>
      </w:r>
      <w:r w:rsidRPr="006B5179">
        <w:rPr>
          <w:rFonts w:hint="eastAsia"/>
        </w:rPr>
        <w:t>級機場，能有效緩解柬埔寨的機場運營壓力，對吸引國際遊客也將起到推動作用。該機場已於</w:t>
      </w:r>
      <w:r w:rsidRPr="006B5179">
        <w:t>2025</w:t>
      </w:r>
      <w:r w:rsidRPr="006B5179">
        <w:rPr>
          <w:rFonts w:hint="eastAsia"/>
        </w:rPr>
        <w:t>年</w:t>
      </w:r>
      <w:r w:rsidRPr="006B5179">
        <w:t>9</w:t>
      </w:r>
      <w:r w:rsidRPr="006B5179">
        <w:rPr>
          <w:rFonts w:hint="eastAsia"/>
        </w:rPr>
        <w:t>月正式啟用，原金邊國際機場則停止營運。</w:t>
      </w:r>
    </w:p>
    <w:p w14:paraId="04DB4324" w14:textId="77777777" w:rsidR="00577EDA" w:rsidRPr="006B5179" w:rsidRDefault="00577EDA" w:rsidP="00577EDA">
      <w:pPr>
        <w:pStyle w:val="af4"/>
        <w:ind w:left="1417" w:hanging="472"/>
      </w:pPr>
      <w:r w:rsidRPr="006B5179">
        <w:rPr>
          <w:lang w:eastAsia="zh-TW"/>
        </w:rPr>
        <w:t>４</w:t>
      </w:r>
      <w:r w:rsidRPr="006B5179">
        <w:t>、金融服務業：</w:t>
      </w:r>
    </w:p>
    <w:p w14:paraId="583F4C21" w14:textId="5BAFEC25" w:rsidR="005102A4" w:rsidRPr="006B5179" w:rsidRDefault="00577EDA" w:rsidP="00472E5A">
      <w:pPr>
        <w:pStyle w:val="af7"/>
        <w:ind w:left="1417" w:firstLine="472"/>
        <w:rPr>
          <w:rFonts w:eastAsia="MS Mincho"/>
        </w:rPr>
      </w:pPr>
      <w:r w:rsidRPr="006B5179">
        <w:t>在證券部門方面，</w:t>
      </w:r>
      <w:r w:rsidR="005102A4" w:rsidRPr="006B5179">
        <w:rPr>
          <w:rFonts w:hint="eastAsia"/>
        </w:rPr>
        <w:t>柬埔寨證券交易所（</w:t>
      </w:r>
      <w:r w:rsidR="005102A4" w:rsidRPr="006B5179">
        <w:t xml:space="preserve">Cambodia Securities </w:t>
      </w:r>
      <w:proofErr w:type="spellStart"/>
      <w:r w:rsidR="005102A4" w:rsidRPr="006B5179">
        <w:t>Exchange,</w:t>
      </w:r>
      <w:r w:rsidR="005102A4" w:rsidRPr="006B5179">
        <w:rPr>
          <w:rFonts w:hint="eastAsia"/>
        </w:rPr>
        <w:t>CSX</w:t>
      </w:r>
      <w:proofErr w:type="spellEnd"/>
      <w:r w:rsidR="005102A4" w:rsidRPr="006B5179">
        <w:rPr>
          <w:rFonts w:hint="eastAsia"/>
        </w:rPr>
        <w:t>）自</w:t>
      </w:r>
      <w:r w:rsidR="005102A4" w:rsidRPr="006B5179">
        <w:rPr>
          <w:rFonts w:hint="eastAsia"/>
        </w:rPr>
        <w:t>2012</w:t>
      </w:r>
      <w:r w:rsidR="005102A4" w:rsidRPr="006B5179">
        <w:rPr>
          <w:rFonts w:hint="eastAsia"/>
        </w:rPr>
        <w:t>年</w:t>
      </w:r>
      <w:r w:rsidR="005102A4" w:rsidRPr="006B5179">
        <w:rPr>
          <w:rFonts w:hint="eastAsia"/>
        </w:rPr>
        <w:t>4</w:t>
      </w:r>
      <w:r w:rsidR="005102A4" w:rsidRPr="006B5179">
        <w:rPr>
          <w:rFonts w:hint="eastAsia"/>
        </w:rPr>
        <w:t>月</w:t>
      </w:r>
      <w:r w:rsidR="005102A4" w:rsidRPr="006B5179">
        <w:rPr>
          <w:rFonts w:hint="eastAsia"/>
        </w:rPr>
        <w:t>18</w:t>
      </w:r>
      <w:r w:rsidR="005102A4" w:rsidRPr="006B5179">
        <w:rPr>
          <w:rFonts w:hint="eastAsia"/>
        </w:rPr>
        <w:t>日開市以來，截至</w:t>
      </w:r>
      <w:r w:rsidR="005102A4" w:rsidRPr="006B5179">
        <w:rPr>
          <w:rFonts w:hint="eastAsia"/>
        </w:rPr>
        <w:t>2024</w:t>
      </w:r>
      <w:r w:rsidR="005102A4" w:rsidRPr="006B5179">
        <w:rPr>
          <w:rFonts w:hint="eastAsia"/>
        </w:rPr>
        <w:t>年底已有</w:t>
      </w:r>
      <w:r w:rsidR="005102A4" w:rsidRPr="006B5179">
        <w:rPr>
          <w:rFonts w:hint="eastAsia"/>
        </w:rPr>
        <w:t>25</w:t>
      </w:r>
      <w:r w:rsidR="005102A4" w:rsidRPr="006B5179">
        <w:rPr>
          <w:rFonts w:hint="eastAsia"/>
        </w:rPr>
        <w:t>家上市企業，包括</w:t>
      </w:r>
      <w:r w:rsidR="005102A4" w:rsidRPr="006B5179">
        <w:rPr>
          <w:rFonts w:hint="eastAsia"/>
        </w:rPr>
        <w:t>11</w:t>
      </w:r>
      <w:r w:rsidR="005102A4" w:rsidRPr="006B5179">
        <w:rPr>
          <w:rFonts w:hint="eastAsia"/>
        </w:rPr>
        <w:t>家發行股票及</w:t>
      </w:r>
      <w:r w:rsidR="005102A4" w:rsidRPr="006B5179">
        <w:rPr>
          <w:rFonts w:hint="eastAsia"/>
        </w:rPr>
        <w:t>14</w:t>
      </w:r>
      <w:r w:rsidR="005102A4" w:rsidRPr="006B5179">
        <w:rPr>
          <w:rFonts w:hint="eastAsia"/>
        </w:rPr>
        <w:t>家發行公司債，較</w:t>
      </w:r>
      <w:r w:rsidR="005102A4" w:rsidRPr="006B5179">
        <w:rPr>
          <w:rFonts w:hint="eastAsia"/>
        </w:rPr>
        <w:t>2023</w:t>
      </w:r>
      <w:r w:rsidR="005102A4" w:rsidRPr="006B5179">
        <w:rPr>
          <w:rFonts w:hint="eastAsia"/>
        </w:rPr>
        <w:t>年底的</w:t>
      </w:r>
      <w:r w:rsidR="005102A4" w:rsidRPr="006B5179">
        <w:rPr>
          <w:rFonts w:hint="eastAsia"/>
        </w:rPr>
        <w:t>23</w:t>
      </w:r>
      <w:r w:rsidR="005102A4" w:rsidRPr="006B5179">
        <w:rPr>
          <w:rFonts w:hint="eastAsia"/>
        </w:rPr>
        <w:t>家增加</w:t>
      </w:r>
      <w:r w:rsidR="005102A4" w:rsidRPr="006B5179">
        <w:rPr>
          <w:rFonts w:hint="eastAsia"/>
        </w:rPr>
        <w:t>2</w:t>
      </w:r>
      <w:r w:rsidR="005102A4" w:rsidRPr="006B5179">
        <w:rPr>
          <w:rFonts w:hint="eastAsia"/>
        </w:rPr>
        <w:t>家公司債上市，反映市場對資本募集工具的多元需求</w:t>
      </w:r>
      <w:r w:rsidR="005102A4" w:rsidRPr="006B5179">
        <w:rPr>
          <w:rFonts w:hint="eastAsia"/>
          <w:lang w:eastAsia="zh-TW"/>
        </w:rPr>
        <w:t>。上市企業自</w:t>
      </w:r>
      <w:r w:rsidR="005102A4" w:rsidRPr="006B5179">
        <w:rPr>
          <w:rFonts w:hint="eastAsia"/>
          <w:lang w:eastAsia="zh-TW"/>
        </w:rPr>
        <w:t>2012</w:t>
      </w:r>
      <w:r w:rsidR="005102A4" w:rsidRPr="006B5179">
        <w:rPr>
          <w:rFonts w:hint="eastAsia"/>
          <w:lang w:eastAsia="zh-TW"/>
        </w:rPr>
        <w:t>年以來累計籌資額已由</w:t>
      </w:r>
      <w:r w:rsidR="005102A4" w:rsidRPr="006B5179">
        <w:rPr>
          <w:rFonts w:hint="eastAsia"/>
          <w:lang w:eastAsia="zh-TW"/>
        </w:rPr>
        <w:t>3.79</w:t>
      </w:r>
      <w:r w:rsidR="005102A4" w:rsidRPr="006B5179">
        <w:rPr>
          <w:rFonts w:hint="eastAsia"/>
          <w:lang w:eastAsia="zh-TW"/>
        </w:rPr>
        <w:t>億美元提升至約</w:t>
      </w:r>
      <w:r w:rsidR="005102A4" w:rsidRPr="006B5179">
        <w:rPr>
          <w:rFonts w:hint="eastAsia"/>
          <w:lang w:eastAsia="zh-TW"/>
        </w:rPr>
        <w:t>4.75</w:t>
      </w:r>
      <w:r w:rsidR="005102A4" w:rsidRPr="006B5179">
        <w:rPr>
          <w:rFonts w:hint="eastAsia"/>
          <w:lang w:eastAsia="zh-TW"/>
        </w:rPr>
        <w:t>億美元（截至</w:t>
      </w:r>
      <w:r w:rsidR="005102A4" w:rsidRPr="006B5179">
        <w:rPr>
          <w:rFonts w:hint="eastAsia"/>
          <w:lang w:eastAsia="zh-TW"/>
        </w:rPr>
        <w:t>2025</w:t>
      </w:r>
      <w:r w:rsidR="005102A4" w:rsidRPr="006B5179">
        <w:rPr>
          <w:rFonts w:hint="eastAsia"/>
          <w:lang w:eastAsia="zh-TW"/>
        </w:rPr>
        <w:t>年第一季），年內募集資金顯著增長；同時，交易所市值在</w:t>
      </w:r>
      <w:r w:rsidR="005102A4" w:rsidRPr="006B5179">
        <w:rPr>
          <w:rFonts w:hint="eastAsia"/>
          <w:lang w:eastAsia="zh-TW"/>
        </w:rPr>
        <w:t>2024</w:t>
      </w:r>
      <w:r w:rsidR="005102A4" w:rsidRPr="006B5179">
        <w:rPr>
          <w:rFonts w:hint="eastAsia"/>
          <w:lang w:eastAsia="zh-TW"/>
        </w:rPr>
        <w:t>年第二季達到約</w:t>
      </w:r>
      <w:r w:rsidR="005102A4" w:rsidRPr="006B5179">
        <w:rPr>
          <w:rFonts w:hint="eastAsia"/>
          <w:lang w:eastAsia="zh-TW"/>
        </w:rPr>
        <w:t>27.3</w:t>
      </w:r>
      <w:r w:rsidR="005102A4" w:rsidRPr="006B5179">
        <w:rPr>
          <w:rFonts w:hint="eastAsia"/>
          <w:lang w:eastAsia="zh-TW"/>
        </w:rPr>
        <w:t>億美元，占國內生產毛額約</w:t>
      </w:r>
      <w:r w:rsidR="005102A4" w:rsidRPr="006B5179">
        <w:rPr>
          <w:rFonts w:hint="eastAsia"/>
          <w:lang w:eastAsia="zh-TW"/>
        </w:rPr>
        <w:t>8%</w:t>
      </w:r>
      <w:r w:rsidR="005102A4" w:rsidRPr="006B5179">
        <w:rPr>
          <w:rFonts w:hint="eastAsia"/>
          <w:lang w:eastAsia="zh-TW"/>
        </w:rPr>
        <w:t>，顯示資本市場規模穩健擴張。</w:t>
      </w:r>
    </w:p>
    <w:p w14:paraId="37CDEFF8" w14:textId="2F1EE780" w:rsidR="00E65C29" w:rsidRPr="006B5179" w:rsidRDefault="005102A4" w:rsidP="00472E5A">
      <w:pPr>
        <w:pStyle w:val="af7"/>
        <w:ind w:left="1417" w:firstLine="472"/>
      </w:pPr>
      <w:r w:rsidRPr="006B5179">
        <w:rPr>
          <w:rFonts w:hint="eastAsia"/>
          <w:lang w:eastAsia="zh-TW"/>
        </w:rPr>
        <w:t>2024</w:t>
      </w:r>
      <w:r w:rsidRPr="006B5179">
        <w:rPr>
          <w:rFonts w:hint="eastAsia"/>
          <w:lang w:eastAsia="zh-TW"/>
        </w:rPr>
        <w:t>年活躍交易帳戶數年增</w:t>
      </w:r>
      <w:r w:rsidRPr="006B5179">
        <w:rPr>
          <w:rFonts w:hint="eastAsia"/>
          <w:lang w:eastAsia="zh-TW"/>
        </w:rPr>
        <w:t>26%</w:t>
      </w:r>
      <w:r w:rsidRPr="006B5179">
        <w:rPr>
          <w:rFonts w:hint="eastAsia"/>
          <w:lang w:eastAsia="zh-TW"/>
        </w:rPr>
        <w:t>，達</w:t>
      </w:r>
      <w:r w:rsidRPr="006B5179">
        <w:rPr>
          <w:rFonts w:hint="eastAsia"/>
          <w:lang w:eastAsia="zh-TW"/>
        </w:rPr>
        <w:t>58,394</w:t>
      </w:r>
      <w:r w:rsidRPr="006B5179">
        <w:rPr>
          <w:rFonts w:hint="eastAsia"/>
          <w:lang w:eastAsia="zh-TW"/>
        </w:rPr>
        <w:t>帳戶；而根據證券暨交易</w:t>
      </w:r>
      <w:proofErr w:type="gramStart"/>
      <w:r w:rsidRPr="006B5179">
        <w:rPr>
          <w:rFonts w:hint="eastAsia"/>
          <w:lang w:eastAsia="zh-TW"/>
        </w:rPr>
        <w:t>監理局</w:t>
      </w:r>
      <w:proofErr w:type="gramEnd"/>
      <w:r w:rsidRPr="006B5179">
        <w:rPr>
          <w:rFonts w:hint="eastAsia"/>
          <w:lang w:eastAsia="zh-TW"/>
        </w:rPr>
        <w:t>（</w:t>
      </w:r>
      <w:r w:rsidRPr="006B5179">
        <w:rPr>
          <w:rFonts w:hint="eastAsia"/>
          <w:lang w:eastAsia="zh-TW"/>
        </w:rPr>
        <w:t>SERC</w:t>
      </w:r>
      <w:r w:rsidRPr="006B5179">
        <w:rPr>
          <w:rFonts w:hint="eastAsia"/>
          <w:lang w:eastAsia="zh-TW"/>
        </w:rPr>
        <w:t>）資料，全國</w:t>
      </w:r>
      <w:r w:rsidRPr="006B5179">
        <w:rPr>
          <w:rFonts w:hint="eastAsia"/>
          <w:lang w:eastAsia="zh-TW"/>
        </w:rPr>
        <w:t>13</w:t>
      </w:r>
      <w:r w:rsidRPr="006B5179">
        <w:rPr>
          <w:rFonts w:hint="eastAsia"/>
          <w:lang w:eastAsia="zh-TW"/>
        </w:rPr>
        <w:t>家持牌證券中介機構（含</w:t>
      </w:r>
      <w:r w:rsidRPr="006B5179">
        <w:rPr>
          <w:rFonts w:hint="eastAsia"/>
          <w:lang w:eastAsia="zh-TW"/>
        </w:rPr>
        <w:t>8</w:t>
      </w:r>
      <w:r w:rsidRPr="006B5179">
        <w:rPr>
          <w:rFonts w:hint="eastAsia"/>
          <w:lang w:eastAsia="zh-TW"/>
        </w:rPr>
        <w:t>家包銷商與</w:t>
      </w:r>
      <w:r w:rsidRPr="006B5179">
        <w:rPr>
          <w:rFonts w:hint="eastAsia"/>
          <w:lang w:eastAsia="zh-TW"/>
        </w:rPr>
        <w:t>5</w:t>
      </w:r>
      <w:r w:rsidRPr="006B5179">
        <w:rPr>
          <w:rFonts w:hint="eastAsia"/>
          <w:lang w:eastAsia="zh-TW"/>
        </w:rPr>
        <w:t>家經紀）持續為市場提供承銷與經紀服務，支持市場流動性與合</w:t>
      </w:r>
      <w:proofErr w:type="gramStart"/>
      <w:r w:rsidRPr="006B5179">
        <w:rPr>
          <w:rFonts w:hint="eastAsia"/>
          <w:lang w:eastAsia="zh-TW"/>
        </w:rPr>
        <w:t>規</w:t>
      </w:r>
      <w:proofErr w:type="gramEnd"/>
      <w:r w:rsidRPr="006B5179">
        <w:rPr>
          <w:rFonts w:hint="eastAsia"/>
          <w:lang w:eastAsia="zh-TW"/>
        </w:rPr>
        <w:t>運作。</w:t>
      </w:r>
    </w:p>
    <w:p w14:paraId="57D7B82E" w14:textId="510D82A5" w:rsidR="00577EDA" w:rsidRPr="006B5179" w:rsidRDefault="00577EDA" w:rsidP="00D70752">
      <w:pPr>
        <w:pStyle w:val="af7"/>
        <w:ind w:left="1417" w:firstLine="472"/>
      </w:pPr>
      <w:r w:rsidRPr="006B5179">
        <w:t>在銀行業務方面，柬國近年來在國際金融機構的幫助與支援下，實施開放的自由市場經濟政策，並積極推動金融改革，未採行外匯管</w:t>
      </w:r>
      <w:r w:rsidRPr="006B5179">
        <w:lastRenderedPageBreak/>
        <w:t>制措施，允許居民自由持有外匯，准許經過授權之銀行操作外匯業務，且在柬國商業主管部門註冊的企業均可開立外匯帳戶。目前在柬國成立的商業銀行已有</w:t>
      </w:r>
      <w:r w:rsidR="00B3068F" w:rsidRPr="006B5179">
        <w:rPr>
          <w:rFonts w:hint="eastAsia"/>
        </w:rPr>
        <w:t>59</w:t>
      </w:r>
      <w:r w:rsidRPr="006B5179">
        <w:t>家、專業銀行</w:t>
      </w:r>
      <w:r w:rsidR="00B3068F" w:rsidRPr="006B5179">
        <w:rPr>
          <w:rFonts w:hint="eastAsia"/>
        </w:rPr>
        <w:t>9</w:t>
      </w:r>
      <w:r w:rsidRPr="006B5179">
        <w:t>家、外國銀行代表處</w:t>
      </w:r>
      <w:r w:rsidRPr="006B5179">
        <w:t>6</w:t>
      </w:r>
      <w:r w:rsidRPr="006B5179">
        <w:t>家以及微型金融機構</w:t>
      </w:r>
      <w:r w:rsidR="00B3068F" w:rsidRPr="006B5179">
        <w:rPr>
          <w:rFonts w:hint="eastAsia"/>
        </w:rPr>
        <w:t>8</w:t>
      </w:r>
      <w:r w:rsidRPr="006B5179">
        <w:t>7</w:t>
      </w:r>
      <w:r w:rsidRPr="006B5179">
        <w:t>家（</w:t>
      </w:r>
      <w:r w:rsidRPr="006B5179">
        <w:t>Micro-Finance Institutions, MFIs</w:t>
      </w:r>
      <w:r w:rsidRPr="006B5179">
        <w:t>），其中</w:t>
      </w:r>
      <w:r w:rsidR="00B3068F" w:rsidRPr="006B5179">
        <w:rPr>
          <w:rFonts w:hint="eastAsia"/>
        </w:rPr>
        <w:t>5</w:t>
      </w:r>
      <w:r w:rsidRPr="006B5179">
        <w:t>家可合法吸收存款（</w:t>
      </w:r>
      <w:r w:rsidRPr="006B5179">
        <w:t>Microfinance Deposit Taking Institutions, MDI</w:t>
      </w:r>
      <w:r w:rsidRPr="006B5179">
        <w:t>）。柬埔寨國家銀行亦授予許可給</w:t>
      </w:r>
      <w:r w:rsidRPr="006B5179">
        <w:t>1</w:t>
      </w:r>
      <w:r w:rsidR="00B3068F" w:rsidRPr="006B5179">
        <w:rPr>
          <w:rFonts w:hint="eastAsia"/>
          <w:lang w:eastAsia="zh-TW"/>
        </w:rPr>
        <w:t>6</w:t>
      </w:r>
      <w:r w:rsidRPr="006B5179">
        <w:t>家金融租賃公司、</w:t>
      </w:r>
      <w:r w:rsidR="00B3068F" w:rsidRPr="006B5179">
        <w:rPr>
          <w:rFonts w:hint="eastAsia"/>
          <w:lang w:eastAsia="zh-TW"/>
        </w:rPr>
        <w:t>34</w:t>
      </w:r>
      <w:r w:rsidRPr="006B5179">
        <w:t>家第三方</w:t>
      </w:r>
      <w:r w:rsidR="00B3068F" w:rsidRPr="006B5179">
        <w:rPr>
          <w:rFonts w:hint="eastAsia"/>
          <w:lang w:eastAsia="zh-TW"/>
        </w:rPr>
        <w:t>支付服務</w:t>
      </w:r>
      <w:r w:rsidRPr="006B5179">
        <w:t>公司（</w:t>
      </w:r>
      <w:r w:rsidRPr="006B5179">
        <w:t>third party processors</w:t>
      </w:r>
      <w:r w:rsidRPr="006B5179">
        <w:t>，其中包括</w:t>
      </w:r>
      <w:r w:rsidRPr="006B5179">
        <w:t>Wing</w:t>
      </w:r>
      <w:r w:rsidRPr="006B5179">
        <w:t>、西聯匯款、</w:t>
      </w:r>
      <w:r w:rsidRPr="006B5179">
        <w:t>MoneyGram</w:t>
      </w:r>
      <w:r w:rsidRPr="006B5179">
        <w:t>速匯金、與</w:t>
      </w:r>
      <w:r w:rsidRPr="006B5179">
        <w:t>AM GSM</w:t>
      </w:r>
      <w:r w:rsidRPr="006B5179">
        <w:t>）與處理民眾與銀行間存匯交易支付服務的中間機構，以及</w:t>
      </w:r>
      <w:r w:rsidRPr="006B5179">
        <w:t>1</w:t>
      </w:r>
      <w:r w:rsidRPr="006B5179">
        <w:t>家處理信用風險管理與鼓勵中小企業借貸的信用機構。</w:t>
      </w:r>
    </w:p>
    <w:p w14:paraId="09C1AA69" w14:textId="5CE36893" w:rsidR="00577EDA" w:rsidRPr="006B5179" w:rsidRDefault="00577EDA" w:rsidP="00D70752">
      <w:pPr>
        <w:pStyle w:val="af7"/>
        <w:ind w:left="1417" w:firstLine="472"/>
        <w:rPr>
          <w:lang w:eastAsia="zh-TW"/>
        </w:rPr>
      </w:pPr>
      <w:r w:rsidRPr="006B5179">
        <w:t>我國在柬埔寨設立金融服務業方面，第一商業銀行於</w:t>
      </w:r>
      <w:r w:rsidRPr="006B5179">
        <w:t>1998</w:t>
      </w:r>
      <w:r w:rsidRPr="006B5179">
        <w:t>年設立金邊分行，兆豐銀行金邊分行亦於</w:t>
      </w:r>
      <w:r w:rsidRPr="006B5179">
        <w:t>2011</w:t>
      </w:r>
      <w:r w:rsidRPr="006B5179">
        <w:t>年成立，另合作金庫銀行亦在金邊設立分行，玉山商業銀行收購柬埔寨聯合商業銀行</w:t>
      </w:r>
      <w:r w:rsidRPr="006B5179">
        <w:t>70%</w:t>
      </w:r>
      <w:r w:rsidRPr="006B5179">
        <w:t>的股份，上海商銀亦在金邊設立代表處，國泰世華銀行於</w:t>
      </w:r>
      <w:r w:rsidRPr="006B5179">
        <w:t>2012</w:t>
      </w:r>
      <w:r w:rsidRPr="006B5179">
        <w:t>年</w:t>
      </w:r>
      <w:r w:rsidRPr="006B5179">
        <w:t>12</w:t>
      </w:r>
      <w:r w:rsidRPr="006B5179">
        <w:t>月成功收購柬埔寨新加坡銀行</w:t>
      </w:r>
      <w:r w:rsidRPr="006B5179">
        <w:t>70%</w:t>
      </w:r>
      <w:r w:rsidRPr="006B5179">
        <w:t>的股份，並再併購其餘的</w:t>
      </w:r>
      <w:r w:rsidRPr="006B5179">
        <w:t>30%</w:t>
      </w:r>
      <w:r w:rsidRPr="006B5179">
        <w:t>股份，掌握該銀行所有股權，於</w:t>
      </w:r>
      <w:r w:rsidRPr="006B5179">
        <w:t>2014</w:t>
      </w:r>
      <w:r w:rsidRPr="006B5179">
        <w:t>年</w:t>
      </w:r>
      <w:r w:rsidRPr="006B5179">
        <w:t>1</w:t>
      </w:r>
      <w:r w:rsidRPr="006B5179">
        <w:t>月</w:t>
      </w:r>
      <w:r w:rsidRPr="006B5179">
        <w:t>16</w:t>
      </w:r>
      <w:r w:rsidRPr="006B5179">
        <w:t>日正式更名為國泰世華銀行柬埔寨子行。</w:t>
      </w:r>
      <w:r w:rsidR="00E62D5A" w:rsidRPr="006B5179">
        <w:rPr>
          <w:rFonts w:hint="eastAsia"/>
          <w:lang w:eastAsia="zh-TW"/>
        </w:rPr>
        <w:t>2024</w:t>
      </w:r>
      <w:r w:rsidR="00E62D5A" w:rsidRPr="006B5179">
        <w:rPr>
          <w:rFonts w:hint="eastAsia"/>
          <w:lang w:eastAsia="zh-TW"/>
        </w:rPr>
        <w:t>年</w:t>
      </w:r>
      <w:r w:rsidR="009444E0" w:rsidRPr="006B5179">
        <w:rPr>
          <w:rFonts w:hint="eastAsia"/>
          <w:lang w:eastAsia="zh-TW"/>
        </w:rPr>
        <w:t>5</w:t>
      </w:r>
      <w:r w:rsidR="009444E0" w:rsidRPr="006B5179">
        <w:rPr>
          <w:rFonts w:hint="eastAsia"/>
          <w:lang w:eastAsia="zh-TW"/>
        </w:rPr>
        <w:t>月</w:t>
      </w:r>
      <w:r w:rsidR="00E62D5A" w:rsidRPr="006B5179">
        <w:rPr>
          <w:rFonts w:hint="eastAsia"/>
        </w:rPr>
        <w:t>永豐金斥資逾</w:t>
      </w:r>
      <w:r w:rsidR="001961C4" w:rsidRPr="006B5179">
        <w:rPr>
          <w:rFonts w:hint="eastAsia"/>
          <w:lang w:eastAsia="zh-TW"/>
        </w:rPr>
        <w:t>4.3</w:t>
      </w:r>
      <w:r w:rsidR="003208DA" w:rsidRPr="006B5179">
        <w:rPr>
          <w:rFonts w:hint="eastAsia"/>
          <w:lang w:eastAsia="zh-TW"/>
        </w:rPr>
        <w:t>5</w:t>
      </w:r>
      <w:r w:rsidR="00E62D5A" w:rsidRPr="006B5179">
        <w:rPr>
          <w:rFonts w:hint="eastAsia"/>
        </w:rPr>
        <w:t>億</w:t>
      </w:r>
      <w:r w:rsidR="00A054AF" w:rsidRPr="006B5179">
        <w:rPr>
          <w:rFonts w:hint="eastAsia"/>
          <w:lang w:eastAsia="zh-TW"/>
        </w:rPr>
        <w:t>美元，</w:t>
      </w:r>
      <w:r w:rsidR="00E62D5A" w:rsidRPr="006B5179">
        <w:rPr>
          <w:rFonts w:hint="eastAsia"/>
        </w:rPr>
        <w:t>收購柬埔寨第一大微型存款機構，也讓</w:t>
      </w:r>
      <w:r w:rsidR="002930DA" w:rsidRPr="006B5179">
        <w:rPr>
          <w:rFonts w:hint="eastAsia"/>
          <w:lang w:eastAsia="zh-TW"/>
        </w:rPr>
        <w:t>我國</w:t>
      </w:r>
      <w:r w:rsidR="00E62D5A" w:rsidRPr="006B5179">
        <w:rPr>
          <w:rFonts w:hint="eastAsia"/>
        </w:rPr>
        <w:t>金融業在柬埔寨布局更進一步。</w:t>
      </w:r>
    </w:p>
    <w:p w14:paraId="65B32E9F" w14:textId="079D62D2" w:rsidR="00577EDA" w:rsidRPr="006B5179" w:rsidRDefault="00577EDA" w:rsidP="00D70752">
      <w:pPr>
        <w:pStyle w:val="af7"/>
        <w:ind w:left="1417" w:firstLine="472"/>
      </w:pPr>
      <w:r w:rsidRPr="006B5179">
        <w:t>柬埔寨政府並未以資本市場規範限制外資，例如銀行自</w:t>
      </w:r>
      <w:r w:rsidRPr="006B5179">
        <w:t>1995</w:t>
      </w:r>
      <w:r w:rsidRPr="006B5179">
        <w:t>年起可自行設定借貸利率，後來因美國銀行與本地銀行之競爭才逐年調降利率。目前柬埔寨市場之放款仍以抵押貸款為主，依據柬埔寨國家銀行發行之《經濟暨貨幣統計》資料顯示，以美元計價之借貸利率大約在</w:t>
      </w:r>
      <w:r w:rsidR="00B3068F" w:rsidRPr="006B5179">
        <w:rPr>
          <w:rFonts w:hint="eastAsia"/>
          <w:lang w:eastAsia="zh-TW"/>
        </w:rPr>
        <w:t>9.88</w:t>
      </w:r>
      <w:r w:rsidRPr="006B5179">
        <w:t>%</w:t>
      </w:r>
      <w:r w:rsidRPr="006B5179">
        <w:t>與</w:t>
      </w:r>
      <w:r w:rsidRPr="006B5179">
        <w:t>1</w:t>
      </w:r>
      <w:r w:rsidR="00B3068F" w:rsidRPr="006B5179">
        <w:rPr>
          <w:rFonts w:hint="eastAsia"/>
          <w:lang w:eastAsia="zh-TW"/>
        </w:rPr>
        <w:t>0.82</w:t>
      </w:r>
      <w:r w:rsidRPr="006B5179">
        <w:t>%</w:t>
      </w:r>
      <w:r w:rsidRPr="006B5179">
        <w:t>間，以美元計價之存款利率則介於</w:t>
      </w:r>
      <w:r w:rsidR="00B3068F" w:rsidRPr="006B5179">
        <w:rPr>
          <w:rFonts w:hint="eastAsia"/>
          <w:lang w:eastAsia="zh-TW"/>
        </w:rPr>
        <w:t>5.15</w:t>
      </w:r>
      <w:r w:rsidRPr="006B5179">
        <w:t>%</w:t>
      </w:r>
      <w:r w:rsidRPr="006B5179">
        <w:t>與</w:t>
      </w:r>
      <w:r w:rsidR="00B3068F" w:rsidRPr="006B5179">
        <w:rPr>
          <w:rFonts w:hint="eastAsia"/>
          <w:lang w:eastAsia="zh-TW"/>
        </w:rPr>
        <w:t>5.71</w:t>
      </w:r>
      <w:r w:rsidRPr="006B5179">
        <w:t>%</w:t>
      </w:r>
      <w:r w:rsidRPr="006B5179">
        <w:t>之間，存放利差仍然相當高。目前商業銀行之柬幣存款準備率為</w:t>
      </w:r>
      <w:r w:rsidRPr="006B5179">
        <w:t>8%</w:t>
      </w:r>
      <w:r w:rsidRPr="006B5179">
        <w:t>，美元存款準備率為</w:t>
      </w:r>
      <w:r w:rsidRPr="006B5179">
        <w:t>12%</w:t>
      </w:r>
      <w:r w:rsidRPr="006B5179">
        <w:t>。</w:t>
      </w:r>
    </w:p>
    <w:p w14:paraId="2610779C" w14:textId="77777777" w:rsidR="00577EDA" w:rsidRPr="006B5179" w:rsidRDefault="00577EDA" w:rsidP="00D70752">
      <w:pPr>
        <w:pStyle w:val="af7"/>
        <w:ind w:left="1417" w:firstLine="472"/>
      </w:pPr>
      <w:r w:rsidRPr="006B5179">
        <w:t>柬埔寨各金融機構最低資本額要求分別是：商業銀行為</w:t>
      </w:r>
      <w:r w:rsidRPr="006B5179">
        <w:t>3,000</w:t>
      </w:r>
      <w:r w:rsidRPr="006B5179">
        <w:t>億</w:t>
      </w:r>
      <w:r w:rsidRPr="006B5179">
        <w:lastRenderedPageBreak/>
        <w:t>元柬幣（</w:t>
      </w:r>
      <w:r w:rsidRPr="006B5179">
        <w:t>KHR</w:t>
      </w:r>
      <w:r w:rsidRPr="006B5179">
        <w:t>）（約</w:t>
      </w:r>
      <w:r w:rsidRPr="006B5179">
        <w:t>7,500</w:t>
      </w:r>
      <w:r w:rsidRPr="006B5179">
        <w:t>萬美元）、專業銀行為</w:t>
      </w:r>
      <w:r w:rsidRPr="006B5179">
        <w:t>600</w:t>
      </w:r>
      <w:r w:rsidRPr="006B5179">
        <w:t>億元（約</w:t>
      </w:r>
      <w:r w:rsidRPr="006B5179">
        <w:t>1,500</w:t>
      </w:r>
      <w:r w:rsidRPr="006B5179">
        <w:t>萬美元）、微型金融機構為</w:t>
      </w:r>
      <w:r w:rsidRPr="006B5179">
        <w:t>1,200</w:t>
      </w:r>
      <w:r w:rsidRPr="006B5179">
        <w:t>億元（約</w:t>
      </w:r>
      <w:r w:rsidRPr="006B5179">
        <w:t>3,000</w:t>
      </w:r>
      <w:r w:rsidRPr="006B5179">
        <w:t>萬美元）及金融租賃公司為</w:t>
      </w:r>
      <w:r w:rsidRPr="006B5179">
        <w:t>2</w:t>
      </w:r>
      <w:r w:rsidRPr="006B5179">
        <w:t>億元（約</w:t>
      </w:r>
      <w:r w:rsidRPr="006B5179">
        <w:t>5</w:t>
      </w:r>
      <w:r w:rsidRPr="006B5179">
        <w:t>萬美元）。所有銀行及微型金融機構皆須永久保留已登記資本額的</w:t>
      </w:r>
      <w:r w:rsidRPr="006B5179">
        <w:t>10%</w:t>
      </w:r>
      <w:r w:rsidRPr="006B5179">
        <w:t>於國家銀行。</w:t>
      </w:r>
    </w:p>
    <w:p w14:paraId="60C95A16" w14:textId="77777777" w:rsidR="00577EDA" w:rsidRPr="006B5179" w:rsidRDefault="00577EDA" w:rsidP="00D70752">
      <w:pPr>
        <w:pStyle w:val="af7"/>
        <w:ind w:left="1417" w:firstLine="472"/>
      </w:pPr>
      <w:r w:rsidRPr="006B5179">
        <w:t>此外，如有銀行股東取得資本額</w:t>
      </w:r>
      <w:r w:rsidRPr="006B5179">
        <w:t>20%</w:t>
      </w:r>
      <w:r w:rsidRPr="006B5179">
        <w:t>以上、營業活動擴增或改變、減資及改名等，皆須取得柬埔寨國家銀行之同意。銀行亦須時刻保持其淨值不低於最低資本額要求，償債能力比率</w:t>
      </w:r>
      <w:r w:rsidRPr="006B5179">
        <w:t>15%</w:t>
      </w:r>
      <w:r w:rsidRPr="006B5179">
        <w:t>及流動性比率</w:t>
      </w:r>
      <w:r w:rsidRPr="006B5179">
        <w:t>50%</w:t>
      </w:r>
      <w:r w:rsidRPr="006B5179">
        <w:t>。其中，銀行淨值主要包括有第一類資本（核心資本）及第二類資本（補充資本），惟第二類資本不可超過第一類資本，且須每月檢測並回報於國家銀行，用意是確保銀行能夠穩定經營。</w:t>
      </w:r>
    </w:p>
    <w:p w14:paraId="65C934F2" w14:textId="672AD7B1" w:rsidR="00577EDA" w:rsidRPr="006B5179" w:rsidRDefault="000B6EE1" w:rsidP="00B20167">
      <w:pPr>
        <w:pStyle w:val="af7"/>
        <w:ind w:left="1417" w:firstLine="472"/>
      </w:pPr>
      <w:r w:rsidRPr="006B5179">
        <w:rPr>
          <w:rFonts w:hint="eastAsia"/>
        </w:rPr>
        <w:t>在</w:t>
      </w:r>
      <w:r w:rsidR="00577EDA" w:rsidRPr="006B5179">
        <w:rPr>
          <w:rFonts w:hint="eastAsia"/>
        </w:rPr>
        <w:t>保險業</w:t>
      </w:r>
      <w:r w:rsidRPr="006B5179">
        <w:rPr>
          <w:rFonts w:hint="eastAsia"/>
        </w:rPr>
        <w:t>方面，</w:t>
      </w:r>
      <w:r w:rsidR="00363A18" w:rsidRPr="006B5179">
        <w:rPr>
          <w:rFonts w:hint="eastAsia"/>
        </w:rPr>
        <w:t>根據柬埔寨保險業監理局</w:t>
      </w:r>
      <w:r w:rsidR="004B2903" w:rsidRPr="006B5179">
        <w:rPr>
          <w:rFonts w:hint="eastAsia"/>
        </w:rPr>
        <w:t>（</w:t>
      </w:r>
      <w:r w:rsidRPr="006B5179">
        <w:rPr>
          <w:rFonts w:hint="eastAsia"/>
        </w:rPr>
        <w:t>IRC</w:t>
      </w:r>
      <w:r w:rsidR="004B2903" w:rsidRPr="006B5179">
        <w:rPr>
          <w:rFonts w:hint="eastAsia"/>
        </w:rPr>
        <w:t>）</w:t>
      </w:r>
      <w:r w:rsidRPr="006B5179">
        <w:rPr>
          <w:rFonts w:hint="eastAsia"/>
        </w:rPr>
        <w:t>最新</w:t>
      </w:r>
      <w:r w:rsidR="00363A18" w:rsidRPr="006B5179">
        <w:rPr>
          <w:rFonts w:hint="eastAsia"/>
        </w:rPr>
        <w:t>報告，</w:t>
      </w:r>
      <w:r w:rsidR="00363A18" w:rsidRPr="006B5179">
        <w:t>202</w:t>
      </w:r>
      <w:r w:rsidRPr="006B5179">
        <w:rPr>
          <w:rFonts w:hint="eastAsia"/>
        </w:rPr>
        <w:t>4</w:t>
      </w:r>
      <w:r w:rsidR="00363A18" w:rsidRPr="006B5179">
        <w:rPr>
          <w:rFonts w:hint="eastAsia"/>
        </w:rPr>
        <w:t>年柬埔寨保險業保費收入達</w:t>
      </w:r>
      <w:r w:rsidR="00363A18" w:rsidRPr="006B5179">
        <w:t>3</w:t>
      </w:r>
      <w:r w:rsidR="00363A18" w:rsidRPr="006B5179">
        <w:rPr>
          <w:rFonts w:hint="eastAsia"/>
        </w:rPr>
        <w:t>億</w:t>
      </w:r>
      <w:r w:rsidRPr="006B5179">
        <w:rPr>
          <w:rFonts w:hint="eastAsia"/>
        </w:rPr>
        <w:t>5</w:t>
      </w:r>
      <w:r w:rsidR="00363A18" w:rsidRPr="006B5179">
        <w:t>,</w:t>
      </w:r>
      <w:r w:rsidRPr="006B5179">
        <w:rPr>
          <w:rFonts w:hint="eastAsia"/>
        </w:rPr>
        <w:t>64</w:t>
      </w:r>
      <w:r w:rsidR="00363A18" w:rsidRPr="006B5179">
        <w:t>0</w:t>
      </w:r>
      <w:r w:rsidR="00363A18" w:rsidRPr="006B5179">
        <w:rPr>
          <w:rFonts w:hint="eastAsia"/>
        </w:rPr>
        <w:t>萬美元，較</w:t>
      </w:r>
      <w:r w:rsidR="00363A18" w:rsidRPr="006B5179">
        <w:t>202</w:t>
      </w:r>
      <w:r w:rsidRPr="006B5179">
        <w:rPr>
          <w:rFonts w:hint="eastAsia"/>
        </w:rPr>
        <w:t>3</w:t>
      </w:r>
      <w:r w:rsidR="00363A18" w:rsidRPr="006B5179">
        <w:rPr>
          <w:rFonts w:hint="eastAsia"/>
        </w:rPr>
        <w:t>年的</w:t>
      </w:r>
      <w:r w:rsidR="00363A18" w:rsidRPr="006B5179">
        <w:t>3</w:t>
      </w:r>
      <w:r w:rsidR="00363A18" w:rsidRPr="006B5179">
        <w:rPr>
          <w:rFonts w:hint="eastAsia"/>
        </w:rPr>
        <w:t>億</w:t>
      </w:r>
      <w:r w:rsidRPr="006B5179">
        <w:rPr>
          <w:rFonts w:hint="eastAsia"/>
        </w:rPr>
        <w:t>4</w:t>
      </w:r>
      <w:r w:rsidR="00363A18" w:rsidRPr="006B5179">
        <w:t>,</w:t>
      </w:r>
      <w:r w:rsidRPr="006B5179">
        <w:rPr>
          <w:rFonts w:hint="eastAsia"/>
        </w:rPr>
        <w:t>42</w:t>
      </w:r>
      <w:r w:rsidR="00363A18" w:rsidRPr="006B5179">
        <w:t>0</w:t>
      </w:r>
      <w:r w:rsidR="00363A18" w:rsidRPr="006B5179">
        <w:rPr>
          <w:rFonts w:hint="eastAsia"/>
        </w:rPr>
        <w:t>萬美元，成長</w:t>
      </w:r>
      <w:r w:rsidR="00363A18" w:rsidRPr="006B5179">
        <w:t>3</w:t>
      </w:r>
      <w:r w:rsidRPr="006B5179">
        <w:rPr>
          <w:rFonts w:hint="eastAsia"/>
        </w:rPr>
        <w:t>.5</w:t>
      </w:r>
      <w:r w:rsidR="00363A18" w:rsidRPr="006B5179">
        <w:t>%</w:t>
      </w:r>
      <w:r w:rsidR="00363A18" w:rsidRPr="006B5179">
        <w:rPr>
          <w:rFonts w:hint="eastAsia"/>
        </w:rPr>
        <w:t>。</w:t>
      </w:r>
      <w:r w:rsidR="00363A18" w:rsidRPr="006B5179">
        <w:t>202</w:t>
      </w:r>
      <w:r w:rsidRPr="006B5179">
        <w:rPr>
          <w:rFonts w:hint="eastAsia"/>
        </w:rPr>
        <w:t>4</w:t>
      </w:r>
      <w:r w:rsidR="00363A18" w:rsidRPr="006B5179">
        <w:rPr>
          <w:rFonts w:hint="eastAsia"/>
        </w:rPr>
        <w:t>年保險業發放的理賠金達</w:t>
      </w:r>
      <w:r w:rsidRPr="006B5179">
        <w:rPr>
          <w:rFonts w:hint="eastAsia"/>
        </w:rPr>
        <w:t>7</w:t>
      </w:r>
      <w:r w:rsidR="00363A18" w:rsidRPr="006B5179">
        <w:t>,</w:t>
      </w:r>
      <w:r w:rsidRPr="006B5179">
        <w:rPr>
          <w:rFonts w:hint="eastAsia"/>
        </w:rPr>
        <w:t>97</w:t>
      </w:r>
      <w:r w:rsidR="00363A18" w:rsidRPr="006B5179">
        <w:t>0</w:t>
      </w:r>
      <w:r w:rsidR="00363A18" w:rsidRPr="006B5179">
        <w:rPr>
          <w:rFonts w:hint="eastAsia"/>
        </w:rPr>
        <w:t>萬美元，較</w:t>
      </w:r>
      <w:r w:rsidR="00363A18" w:rsidRPr="006B5179">
        <w:t>202</w:t>
      </w:r>
      <w:r w:rsidRPr="006B5179">
        <w:rPr>
          <w:rFonts w:hint="eastAsia"/>
        </w:rPr>
        <w:t>3</w:t>
      </w:r>
      <w:r w:rsidR="00363A18" w:rsidRPr="006B5179">
        <w:rPr>
          <w:rFonts w:hint="eastAsia"/>
        </w:rPr>
        <w:t>年的</w:t>
      </w:r>
      <w:r w:rsidRPr="006B5179">
        <w:rPr>
          <w:rFonts w:hint="eastAsia"/>
        </w:rPr>
        <w:t>6</w:t>
      </w:r>
      <w:r w:rsidR="00363A18" w:rsidRPr="006B5179">
        <w:t>,</w:t>
      </w:r>
      <w:r w:rsidRPr="006B5179">
        <w:rPr>
          <w:rFonts w:hint="eastAsia"/>
        </w:rPr>
        <w:t>70</w:t>
      </w:r>
      <w:r w:rsidR="00363A18" w:rsidRPr="006B5179">
        <w:t>0</w:t>
      </w:r>
      <w:r w:rsidR="00363A18" w:rsidRPr="006B5179">
        <w:rPr>
          <w:rFonts w:hint="eastAsia"/>
        </w:rPr>
        <w:t>萬美元，成長</w:t>
      </w:r>
      <w:r w:rsidRPr="006B5179">
        <w:rPr>
          <w:rFonts w:hint="eastAsia"/>
        </w:rPr>
        <w:t>18.9</w:t>
      </w:r>
      <w:r w:rsidR="00363A18" w:rsidRPr="006B5179">
        <w:t>%</w:t>
      </w:r>
      <w:r w:rsidR="00363A18" w:rsidRPr="006B5179">
        <w:rPr>
          <w:rFonts w:hint="eastAsia"/>
        </w:rPr>
        <w:t>。</w:t>
      </w:r>
    </w:p>
    <w:p w14:paraId="73010A98" w14:textId="0BA060CE" w:rsidR="00577EDA" w:rsidRPr="006B5179" w:rsidRDefault="00FE707F" w:rsidP="00B20167">
      <w:pPr>
        <w:pStyle w:val="af7"/>
        <w:ind w:left="1417" w:firstLine="472"/>
      </w:pPr>
      <w:r w:rsidRPr="006B5179">
        <w:rPr>
          <w:rFonts w:hint="eastAsia"/>
        </w:rPr>
        <w:t>目前柬埔寨共有</w:t>
      </w:r>
      <w:r w:rsidRPr="006B5179">
        <w:t>18</w:t>
      </w:r>
      <w:r w:rsidRPr="006B5179">
        <w:rPr>
          <w:rFonts w:hint="eastAsia"/>
        </w:rPr>
        <w:t>家</w:t>
      </w:r>
      <w:r w:rsidR="00C93B98" w:rsidRPr="006B5179">
        <w:rPr>
          <w:rFonts w:hint="eastAsia"/>
        </w:rPr>
        <w:t>綜合保</w:t>
      </w:r>
      <w:r w:rsidRPr="006B5179">
        <w:rPr>
          <w:rFonts w:hint="eastAsia"/>
        </w:rPr>
        <w:t>險公司、</w:t>
      </w:r>
      <w:r w:rsidRPr="006B5179">
        <w:t>1</w:t>
      </w:r>
      <w:r w:rsidR="000B6EE1" w:rsidRPr="006B5179">
        <w:rPr>
          <w:rFonts w:hint="eastAsia"/>
        </w:rPr>
        <w:t>4</w:t>
      </w:r>
      <w:r w:rsidRPr="006B5179">
        <w:rPr>
          <w:rFonts w:hint="eastAsia"/>
        </w:rPr>
        <w:t>家壽險公司、</w:t>
      </w:r>
      <w:r w:rsidRPr="006B5179">
        <w:t>7</w:t>
      </w:r>
      <w:r w:rsidRPr="006B5179">
        <w:rPr>
          <w:rFonts w:hint="eastAsia"/>
        </w:rPr>
        <w:t>家微型保險公司，以及</w:t>
      </w:r>
      <w:r w:rsidRPr="006B5179">
        <w:t>1</w:t>
      </w:r>
      <w:r w:rsidRPr="006B5179">
        <w:rPr>
          <w:rFonts w:hint="eastAsia"/>
        </w:rPr>
        <w:t>家再保險公司。根據</w:t>
      </w:r>
      <w:r w:rsidR="009F4AC6" w:rsidRPr="006B5179">
        <w:rPr>
          <w:rFonts w:hint="eastAsia"/>
        </w:rPr>
        <w:t>「柬埔寨保險業發展策略計畫（</w:t>
      </w:r>
      <w:r w:rsidR="009F4AC6" w:rsidRPr="006B5179">
        <w:t>2021</w:t>
      </w:r>
      <w:r w:rsidR="009F4AC6" w:rsidRPr="006B5179">
        <w:rPr>
          <w:rFonts w:hint="eastAsia"/>
        </w:rPr>
        <w:t>年至</w:t>
      </w:r>
      <w:r w:rsidR="009F4AC6" w:rsidRPr="006B5179">
        <w:t>2030</w:t>
      </w:r>
      <w:r w:rsidR="009F4AC6" w:rsidRPr="006B5179">
        <w:rPr>
          <w:rFonts w:hint="eastAsia"/>
        </w:rPr>
        <w:t>年）」</w:t>
      </w:r>
      <w:r w:rsidRPr="006B5179">
        <w:rPr>
          <w:rFonts w:hint="eastAsia"/>
        </w:rPr>
        <w:t>，</w:t>
      </w:r>
      <w:r w:rsidR="00AF2AFF" w:rsidRPr="006B5179">
        <w:rPr>
          <w:rFonts w:hint="eastAsia"/>
        </w:rPr>
        <w:t>柬國</w:t>
      </w:r>
      <w:r w:rsidRPr="006B5179">
        <w:rPr>
          <w:rFonts w:hint="eastAsia"/>
        </w:rPr>
        <w:t>政府致力擴大保險領域對柬埔寨經濟發展所扮演的角色，柬埔寨欲把保險滲透率（</w:t>
      </w:r>
      <w:r w:rsidRPr="006B5179">
        <w:t>Insurance Penetration</w:t>
      </w:r>
      <w:r w:rsidRPr="006B5179">
        <w:rPr>
          <w:rFonts w:hint="eastAsia"/>
        </w:rPr>
        <w:t>）從</w:t>
      </w:r>
      <w:r w:rsidR="000B6EE1" w:rsidRPr="006B5179">
        <w:rPr>
          <w:rFonts w:hint="eastAsia"/>
        </w:rPr>
        <w:t>2023</w:t>
      </w:r>
      <w:r w:rsidR="000B6EE1" w:rsidRPr="006B5179">
        <w:rPr>
          <w:rFonts w:hint="eastAsia"/>
        </w:rPr>
        <w:t>年</w:t>
      </w:r>
      <w:r w:rsidRPr="006B5179">
        <w:rPr>
          <w:rFonts w:hint="eastAsia"/>
        </w:rPr>
        <w:t>的</w:t>
      </w:r>
      <w:r w:rsidRPr="006B5179">
        <w:t>1.1</w:t>
      </w:r>
      <w:r w:rsidR="000B6EE1" w:rsidRPr="006B5179">
        <w:rPr>
          <w:rFonts w:hint="eastAsia"/>
        </w:rPr>
        <w:t>6</w:t>
      </w:r>
      <w:r w:rsidRPr="006B5179">
        <w:t>%</w:t>
      </w:r>
      <w:r w:rsidRPr="006B5179">
        <w:rPr>
          <w:rFonts w:hint="eastAsia"/>
        </w:rPr>
        <w:t>，提高到</w:t>
      </w:r>
      <w:r w:rsidR="000B6EE1" w:rsidRPr="006B5179">
        <w:t>2030</w:t>
      </w:r>
      <w:r w:rsidR="000B6EE1" w:rsidRPr="006B5179">
        <w:rPr>
          <w:rFonts w:hint="eastAsia"/>
        </w:rPr>
        <w:t>年</w:t>
      </w:r>
      <w:r w:rsidRPr="006B5179">
        <w:t>5.5%</w:t>
      </w:r>
      <w:r w:rsidRPr="006B5179">
        <w:rPr>
          <w:rFonts w:hint="eastAsia"/>
        </w:rPr>
        <w:t>；而保險密度（</w:t>
      </w:r>
      <w:r w:rsidRPr="006B5179">
        <w:t>Insurance Density</w:t>
      </w:r>
      <w:r w:rsidRPr="006B5179">
        <w:rPr>
          <w:rFonts w:hint="eastAsia"/>
        </w:rPr>
        <w:t>）則從現有的</w:t>
      </w:r>
      <w:r w:rsidRPr="006B5179">
        <w:t>2</w:t>
      </w:r>
      <w:r w:rsidR="000B6EE1" w:rsidRPr="006B5179">
        <w:rPr>
          <w:rFonts w:hint="eastAsia"/>
        </w:rPr>
        <w:t>1</w:t>
      </w:r>
      <w:r w:rsidRPr="006B5179">
        <w:rPr>
          <w:rFonts w:hint="eastAsia"/>
        </w:rPr>
        <w:t>美元，提高至</w:t>
      </w:r>
      <w:r w:rsidRPr="006B5179">
        <w:t>135</w:t>
      </w:r>
      <w:r w:rsidRPr="006B5179">
        <w:rPr>
          <w:rFonts w:hint="eastAsia"/>
        </w:rPr>
        <w:t>美元。</w:t>
      </w:r>
    </w:p>
    <w:p w14:paraId="22AE7DED" w14:textId="72A5DAF0" w:rsidR="000B6EE1" w:rsidRPr="006B5179" w:rsidRDefault="000B6EE1" w:rsidP="00B20167">
      <w:pPr>
        <w:pStyle w:val="af7"/>
        <w:ind w:left="1417" w:firstLine="472"/>
        <w:rPr>
          <w:rFonts w:eastAsia="MS Mincho"/>
        </w:rPr>
      </w:pPr>
      <w:r w:rsidRPr="006B5179">
        <w:rPr>
          <w:rFonts w:hint="eastAsia"/>
        </w:rPr>
        <w:t>為達成此目標，監理機構正推動加強保險教育與宣導、優化微型</w:t>
      </w:r>
      <w:r w:rsidRPr="006B5179">
        <w:rPr>
          <w:rFonts w:hint="eastAsia"/>
          <w:spacing w:val="-6"/>
        </w:rPr>
        <w:t>保險產品、鼓勵創新風險管理工具，以及深化與銀行（</w:t>
      </w:r>
      <w:r w:rsidRPr="006B5179">
        <w:rPr>
          <w:rFonts w:hint="eastAsia"/>
          <w:spacing w:val="-6"/>
        </w:rPr>
        <w:t>Bancassurance</w:t>
      </w:r>
      <w:r w:rsidRPr="006B5179">
        <w:rPr>
          <w:rFonts w:hint="eastAsia"/>
          <w:spacing w:val="-6"/>
        </w:rPr>
        <w:t>）</w:t>
      </w:r>
      <w:r w:rsidRPr="006B5179">
        <w:rPr>
          <w:rFonts w:hint="eastAsia"/>
        </w:rPr>
        <w:t>及數位平台合作，以擴大覆蓋範圍並提升整體市場效率。</w:t>
      </w:r>
    </w:p>
    <w:p w14:paraId="0A004B87" w14:textId="77777777" w:rsidR="00577EDA" w:rsidRPr="006B5179" w:rsidRDefault="00577EDA" w:rsidP="00577EDA">
      <w:pPr>
        <w:pStyle w:val="af4"/>
        <w:ind w:left="1417" w:hanging="472"/>
      </w:pPr>
      <w:r w:rsidRPr="006B5179">
        <w:t>５、農業：</w:t>
      </w:r>
    </w:p>
    <w:p w14:paraId="39874FB4" w14:textId="5B2C1BD2" w:rsidR="00D63F76" w:rsidRPr="006B5179" w:rsidRDefault="00D63F76" w:rsidP="00D63F76">
      <w:pPr>
        <w:pStyle w:val="af7"/>
        <w:ind w:left="1417" w:firstLine="472"/>
        <w:rPr>
          <w:lang w:eastAsia="zh-TW"/>
        </w:rPr>
      </w:pPr>
      <w:r w:rsidRPr="006B5179">
        <w:rPr>
          <w:rFonts w:hint="eastAsia"/>
          <w:lang w:eastAsia="zh-TW"/>
        </w:rPr>
        <w:t>儘管農業部門占柬埔寨國內生產毛額</w:t>
      </w:r>
      <w:r w:rsidR="00A16CAB" w:rsidRPr="006B5179">
        <w:rPr>
          <w:lang w:eastAsia="zh-TW"/>
        </w:rPr>
        <w:t>（</w:t>
      </w:r>
      <w:r w:rsidRPr="006B5179">
        <w:rPr>
          <w:lang w:eastAsia="zh-TW"/>
        </w:rPr>
        <w:t>GDP</w:t>
      </w:r>
      <w:r w:rsidR="00A16CAB" w:rsidRPr="006B5179">
        <w:rPr>
          <w:lang w:eastAsia="zh-TW"/>
        </w:rPr>
        <w:t>）</w:t>
      </w:r>
      <w:r w:rsidRPr="006B5179">
        <w:rPr>
          <w:rFonts w:hint="eastAsia"/>
          <w:lang w:eastAsia="zh-TW"/>
        </w:rPr>
        <w:t>的比重下降，</w:t>
      </w:r>
      <w:r w:rsidR="001012EC" w:rsidRPr="006B5179">
        <w:rPr>
          <w:rFonts w:hint="eastAsia"/>
          <w:lang w:eastAsia="zh-TW"/>
        </w:rPr>
        <w:t>根據</w:t>
      </w:r>
      <w:r w:rsidR="001012EC" w:rsidRPr="006B5179">
        <w:rPr>
          <w:rFonts w:hint="eastAsia"/>
          <w:lang w:eastAsia="zh-TW"/>
        </w:rPr>
        <w:lastRenderedPageBreak/>
        <w:t>最新統計，</w:t>
      </w:r>
      <w:r w:rsidR="001012EC" w:rsidRPr="006B5179">
        <w:rPr>
          <w:lang w:eastAsia="zh-TW"/>
        </w:rPr>
        <w:t>202</w:t>
      </w:r>
      <w:r w:rsidR="00086171" w:rsidRPr="006B5179">
        <w:rPr>
          <w:lang w:eastAsia="zh-TW"/>
        </w:rPr>
        <w:t>5</w:t>
      </w:r>
      <w:r w:rsidR="001012EC" w:rsidRPr="006B5179">
        <w:rPr>
          <w:rFonts w:hint="eastAsia"/>
          <w:lang w:eastAsia="zh-TW"/>
        </w:rPr>
        <w:t>年農業部門占</w:t>
      </w:r>
      <w:r w:rsidR="001012EC" w:rsidRPr="006B5179">
        <w:rPr>
          <w:lang w:eastAsia="zh-TW"/>
        </w:rPr>
        <w:t>GDP</w:t>
      </w:r>
      <w:r w:rsidR="001012EC" w:rsidRPr="006B5179">
        <w:rPr>
          <w:rFonts w:hint="eastAsia"/>
          <w:lang w:eastAsia="zh-TW"/>
        </w:rPr>
        <w:t>的比重進一步下滑至</w:t>
      </w:r>
      <w:r w:rsidR="00086171" w:rsidRPr="006B5179">
        <w:rPr>
          <w:lang w:eastAsia="zh-TW"/>
        </w:rPr>
        <w:t>16.1</w:t>
      </w:r>
      <w:r w:rsidR="001012EC" w:rsidRPr="006B5179">
        <w:rPr>
          <w:lang w:eastAsia="zh-TW"/>
        </w:rPr>
        <w:t>%</w:t>
      </w:r>
      <w:r w:rsidR="001012EC" w:rsidRPr="006B5179">
        <w:rPr>
          <w:rFonts w:hint="eastAsia"/>
          <w:lang w:eastAsia="zh-TW"/>
        </w:rPr>
        <w:t>，反映出服務業與製造業增長速度高於農業</w:t>
      </w:r>
      <w:r w:rsidRPr="006B5179">
        <w:rPr>
          <w:rFonts w:hint="eastAsia"/>
          <w:lang w:eastAsia="zh-TW"/>
        </w:rPr>
        <w:t>。柬埔寨政府最近宣布實施新農業發展策略政策，旨在將農業從家庭農業升級為商業農業，透過提升產品附加價值增加農民收入。根據新政策，</w:t>
      </w:r>
      <w:proofErr w:type="gramStart"/>
      <w:r w:rsidRPr="006B5179">
        <w:rPr>
          <w:rFonts w:hint="eastAsia"/>
          <w:lang w:eastAsia="zh-TW"/>
        </w:rPr>
        <w:t>柬</w:t>
      </w:r>
      <w:proofErr w:type="gramEnd"/>
      <w:r w:rsidRPr="006B5179">
        <w:rPr>
          <w:rFonts w:hint="eastAsia"/>
          <w:lang w:eastAsia="zh-TW"/>
        </w:rPr>
        <w:t>國政府希望將柬埔寨躋身世界</w:t>
      </w:r>
      <w:r w:rsidRPr="006B5179">
        <w:rPr>
          <w:lang w:eastAsia="zh-TW"/>
        </w:rPr>
        <w:t>10</w:t>
      </w:r>
      <w:r w:rsidRPr="006B5179">
        <w:rPr>
          <w:rFonts w:hint="eastAsia"/>
          <w:lang w:eastAsia="zh-TW"/>
        </w:rPr>
        <w:t>大農業生產國。</w:t>
      </w:r>
    </w:p>
    <w:p w14:paraId="342BB19E" w14:textId="1709779F" w:rsidR="00D63F76" w:rsidRPr="006B5179" w:rsidRDefault="00D63F76" w:rsidP="00D63F76">
      <w:pPr>
        <w:pStyle w:val="af7"/>
        <w:ind w:left="1417" w:firstLine="472"/>
        <w:rPr>
          <w:lang w:eastAsia="zh-TW"/>
        </w:rPr>
      </w:pPr>
      <w:r w:rsidRPr="006B5179">
        <w:rPr>
          <w:rFonts w:hint="eastAsia"/>
          <w:lang w:eastAsia="zh-TW"/>
        </w:rPr>
        <w:t>柬埔寨洪馬內總理表示，農業是確保糧食安全、營養和出口的優先部門，農業部門有助於該國達成</w:t>
      </w:r>
      <w:r w:rsidRPr="006B5179">
        <w:rPr>
          <w:lang w:eastAsia="zh-TW"/>
        </w:rPr>
        <w:t>2030</w:t>
      </w:r>
      <w:r w:rsidRPr="006B5179">
        <w:rPr>
          <w:rFonts w:hint="eastAsia"/>
          <w:lang w:eastAsia="zh-TW"/>
        </w:rPr>
        <w:t>年成為中高收入經濟體、</w:t>
      </w:r>
      <w:r w:rsidRPr="006B5179">
        <w:rPr>
          <w:lang w:eastAsia="zh-TW"/>
        </w:rPr>
        <w:t>2050</w:t>
      </w:r>
      <w:r w:rsidRPr="006B5179">
        <w:rPr>
          <w:rFonts w:hint="eastAsia"/>
          <w:lang w:eastAsia="zh-TW"/>
        </w:rPr>
        <w:t>年成為高收入國家的目標。此外，</w:t>
      </w:r>
      <w:proofErr w:type="gramStart"/>
      <w:r w:rsidRPr="006B5179">
        <w:rPr>
          <w:rFonts w:hint="eastAsia"/>
          <w:lang w:eastAsia="zh-TW"/>
        </w:rPr>
        <w:t>柬</w:t>
      </w:r>
      <w:proofErr w:type="gramEnd"/>
      <w:r w:rsidRPr="006B5179">
        <w:rPr>
          <w:rFonts w:hint="eastAsia"/>
          <w:lang w:eastAsia="zh-TW"/>
        </w:rPr>
        <w:t>國現在推出更多政策來增強農業潛力，幫助農民從農業中獲得更多利益。</w:t>
      </w:r>
      <w:proofErr w:type="gramStart"/>
      <w:r w:rsidRPr="006B5179">
        <w:rPr>
          <w:rFonts w:hint="eastAsia"/>
          <w:lang w:eastAsia="zh-TW"/>
        </w:rPr>
        <w:t>總理另稱</w:t>
      </w:r>
      <w:proofErr w:type="gramEnd"/>
      <w:r w:rsidRPr="006B5179">
        <w:rPr>
          <w:rFonts w:hint="eastAsia"/>
          <w:lang w:eastAsia="zh-TW"/>
        </w:rPr>
        <w:t>，該政策旨在將以家庭為基礎的傳統農業升級為高標準的現代農企業。</w:t>
      </w:r>
    </w:p>
    <w:p w14:paraId="5F9CF0B6" w14:textId="7E5F88CD" w:rsidR="00B2276A" w:rsidRPr="006B5179" w:rsidRDefault="00B2276A" w:rsidP="00B20167">
      <w:pPr>
        <w:pStyle w:val="af7"/>
        <w:ind w:left="1417" w:firstLine="472"/>
        <w:rPr>
          <w:lang w:eastAsia="zh-TW"/>
        </w:rPr>
      </w:pPr>
      <w:r w:rsidRPr="006B5179">
        <w:rPr>
          <w:rFonts w:hint="eastAsia"/>
          <w:lang w:eastAsia="zh-TW"/>
        </w:rPr>
        <w:t>根據柬埔寨農林漁業部</w:t>
      </w:r>
      <w:r w:rsidR="00A16CAB" w:rsidRPr="006B5179">
        <w:rPr>
          <w:rFonts w:hint="eastAsia"/>
          <w:lang w:eastAsia="zh-TW"/>
        </w:rPr>
        <w:t>（</w:t>
      </w:r>
      <w:r w:rsidRPr="006B5179">
        <w:rPr>
          <w:lang w:eastAsia="zh-TW"/>
        </w:rPr>
        <w:t xml:space="preserve">Ministry of </w:t>
      </w:r>
      <w:proofErr w:type="spellStart"/>
      <w:r w:rsidRPr="006B5179">
        <w:rPr>
          <w:lang w:eastAsia="zh-TW"/>
        </w:rPr>
        <w:t>Argriculture</w:t>
      </w:r>
      <w:proofErr w:type="spellEnd"/>
      <w:r w:rsidRPr="006B5179">
        <w:rPr>
          <w:lang w:eastAsia="zh-TW"/>
        </w:rPr>
        <w:t xml:space="preserve"> Forestry and Fisheries</w:t>
      </w:r>
      <w:r w:rsidR="00A16CAB" w:rsidRPr="006B5179">
        <w:rPr>
          <w:rFonts w:hint="eastAsia"/>
          <w:lang w:eastAsia="zh-TW"/>
        </w:rPr>
        <w:t>）</w:t>
      </w:r>
      <w:r w:rsidRPr="006B5179">
        <w:rPr>
          <w:rFonts w:hint="eastAsia"/>
          <w:lang w:eastAsia="zh-TW"/>
        </w:rPr>
        <w:t>報告顯示，</w:t>
      </w:r>
      <w:r w:rsidR="001012EC" w:rsidRPr="006B5179">
        <w:rPr>
          <w:lang w:eastAsia="zh-TW"/>
        </w:rPr>
        <w:t>202</w:t>
      </w:r>
      <w:r w:rsidR="00086171" w:rsidRPr="006B5179">
        <w:rPr>
          <w:lang w:eastAsia="zh-TW"/>
        </w:rPr>
        <w:t>5</w:t>
      </w:r>
      <w:r w:rsidR="001012EC" w:rsidRPr="006B5179">
        <w:rPr>
          <w:rFonts w:hint="eastAsia"/>
          <w:lang w:eastAsia="zh-TW"/>
        </w:rPr>
        <w:t>年</w:t>
      </w:r>
      <w:proofErr w:type="gramStart"/>
      <w:r w:rsidR="001012EC" w:rsidRPr="006B5179">
        <w:rPr>
          <w:rFonts w:hint="eastAsia"/>
          <w:lang w:eastAsia="zh-TW"/>
        </w:rPr>
        <w:t>柬</w:t>
      </w:r>
      <w:proofErr w:type="gramEnd"/>
      <w:r w:rsidR="001012EC" w:rsidRPr="006B5179">
        <w:rPr>
          <w:rFonts w:hint="eastAsia"/>
          <w:lang w:eastAsia="zh-TW"/>
        </w:rPr>
        <w:t>國農產品出口總</w:t>
      </w:r>
      <w:r w:rsidR="00086171" w:rsidRPr="006B5179">
        <w:rPr>
          <w:rFonts w:hint="eastAsia"/>
          <w:lang w:eastAsia="zh-TW"/>
        </w:rPr>
        <w:t>額達</w:t>
      </w:r>
      <w:r w:rsidR="00086171" w:rsidRPr="006B5179">
        <w:rPr>
          <w:lang w:eastAsia="zh-TW"/>
        </w:rPr>
        <w:t>64.6</w:t>
      </w:r>
      <w:r w:rsidR="00086171" w:rsidRPr="006B5179">
        <w:rPr>
          <w:rFonts w:hint="eastAsia"/>
          <w:lang w:eastAsia="zh-TW"/>
        </w:rPr>
        <w:t>億美元</w:t>
      </w:r>
      <w:r w:rsidR="001012EC" w:rsidRPr="006B5179">
        <w:rPr>
          <w:rFonts w:hint="eastAsia"/>
          <w:lang w:eastAsia="zh-TW"/>
        </w:rPr>
        <w:t>，較</w:t>
      </w:r>
      <w:r w:rsidR="001012EC" w:rsidRPr="006B5179">
        <w:rPr>
          <w:lang w:eastAsia="zh-TW"/>
        </w:rPr>
        <w:t>20</w:t>
      </w:r>
      <w:r w:rsidR="00086171" w:rsidRPr="006B5179">
        <w:rPr>
          <w:lang w:eastAsia="zh-TW"/>
        </w:rPr>
        <w:t>24</w:t>
      </w:r>
      <w:r w:rsidR="001012EC" w:rsidRPr="006B5179">
        <w:rPr>
          <w:rFonts w:hint="eastAsia"/>
          <w:lang w:eastAsia="zh-TW"/>
        </w:rPr>
        <w:t>年</w:t>
      </w:r>
      <w:r w:rsidR="00086171" w:rsidRPr="006B5179">
        <w:rPr>
          <w:rFonts w:hint="eastAsia"/>
          <w:lang w:eastAsia="zh-TW"/>
        </w:rPr>
        <w:t>成長</w:t>
      </w:r>
      <w:r w:rsidR="00086171" w:rsidRPr="006B5179">
        <w:rPr>
          <w:lang w:eastAsia="zh-TW"/>
        </w:rPr>
        <w:t>7.3</w:t>
      </w:r>
      <w:r w:rsidR="001012EC" w:rsidRPr="006B5179">
        <w:rPr>
          <w:lang w:eastAsia="zh-TW"/>
        </w:rPr>
        <w:t>%</w:t>
      </w:r>
      <w:r w:rsidR="001012EC" w:rsidRPr="006B5179">
        <w:rPr>
          <w:rFonts w:hint="eastAsia"/>
          <w:lang w:eastAsia="zh-TW"/>
        </w:rPr>
        <w:t>，創歷史新高。</w:t>
      </w:r>
      <w:r w:rsidRPr="006B5179">
        <w:rPr>
          <w:rFonts w:hint="eastAsia"/>
          <w:lang w:eastAsia="zh-TW"/>
        </w:rPr>
        <w:t>其中，</w:t>
      </w:r>
      <w:r w:rsidR="00086171" w:rsidRPr="006B5179">
        <w:rPr>
          <w:rFonts w:hint="eastAsia"/>
          <w:lang w:eastAsia="zh-TW"/>
        </w:rPr>
        <w:t>主要出口稻米、橡膠、木薯芒果、香蕉、胡椒粒、腰果、龍眼和</w:t>
      </w:r>
      <w:proofErr w:type="gramStart"/>
      <w:r w:rsidR="00086171" w:rsidRPr="006B5179">
        <w:rPr>
          <w:rFonts w:hint="eastAsia"/>
          <w:lang w:eastAsia="zh-TW"/>
        </w:rPr>
        <w:t>榴槤</w:t>
      </w:r>
      <w:proofErr w:type="gramEnd"/>
      <w:r w:rsidR="00B515F8" w:rsidRPr="006B5179">
        <w:rPr>
          <w:rFonts w:hint="eastAsia"/>
          <w:lang w:eastAsia="zh-TW"/>
        </w:rPr>
        <w:t>，</w:t>
      </w:r>
      <w:r w:rsidR="00AA7A58" w:rsidRPr="006B5179">
        <w:rPr>
          <w:rFonts w:hint="eastAsia"/>
          <w:color w:val="FF00FF"/>
          <w:lang w:eastAsia="zh-TW"/>
        </w:rPr>
        <w:t>中國大陸</w:t>
      </w:r>
      <w:r w:rsidR="00B515F8" w:rsidRPr="006B5179">
        <w:rPr>
          <w:rFonts w:hint="eastAsia"/>
          <w:lang w:eastAsia="zh-TW"/>
        </w:rPr>
        <w:t>仍居最大</w:t>
      </w:r>
      <w:r w:rsidRPr="006B5179">
        <w:rPr>
          <w:rFonts w:hint="eastAsia"/>
          <w:lang w:eastAsia="zh-TW"/>
        </w:rPr>
        <w:t>出口</w:t>
      </w:r>
      <w:r w:rsidR="00B515F8" w:rsidRPr="006B5179">
        <w:rPr>
          <w:rFonts w:hint="eastAsia"/>
          <w:lang w:eastAsia="zh-TW"/>
        </w:rPr>
        <w:t>市場。</w:t>
      </w:r>
    </w:p>
    <w:p w14:paraId="55A81863" w14:textId="5E048E95" w:rsidR="00B2276A" w:rsidRPr="006B5179" w:rsidRDefault="00B2276A" w:rsidP="00B2276A">
      <w:pPr>
        <w:pStyle w:val="af7"/>
        <w:ind w:left="1417" w:firstLine="472"/>
        <w:rPr>
          <w:lang w:eastAsia="zh-TW"/>
        </w:rPr>
      </w:pPr>
      <w:r w:rsidRPr="006B5179">
        <w:rPr>
          <w:rFonts w:hint="eastAsia"/>
          <w:lang w:eastAsia="zh-TW"/>
        </w:rPr>
        <w:t>為推動柬埔寨農業領域現代化發展及提升國際競爭力，該國政府</w:t>
      </w:r>
      <w:r w:rsidR="002F0BA7" w:rsidRPr="006B5179">
        <w:rPr>
          <w:rFonts w:hint="eastAsia"/>
          <w:lang w:eastAsia="zh-TW"/>
        </w:rPr>
        <w:t>已</w:t>
      </w:r>
      <w:r w:rsidRPr="006B5179">
        <w:rPr>
          <w:rFonts w:hint="eastAsia"/>
          <w:lang w:eastAsia="zh-TW"/>
        </w:rPr>
        <w:t>於</w:t>
      </w:r>
      <w:r w:rsidRPr="006B5179">
        <w:rPr>
          <w:lang w:eastAsia="zh-TW"/>
        </w:rPr>
        <w:t>2022</w:t>
      </w:r>
      <w:r w:rsidRPr="006B5179">
        <w:rPr>
          <w:rFonts w:hint="eastAsia"/>
          <w:lang w:eastAsia="zh-TW"/>
        </w:rPr>
        <w:t>年通過「國家農業發展政策（</w:t>
      </w:r>
      <w:r w:rsidRPr="006B5179">
        <w:rPr>
          <w:lang w:eastAsia="zh-TW"/>
        </w:rPr>
        <w:t>2022</w:t>
      </w:r>
      <w:r w:rsidRPr="006B5179">
        <w:rPr>
          <w:rFonts w:hint="eastAsia"/>
          <w:lang w:eastAsia="zh-TW"/>
        </w:rPr>
        <w:t>年至</w:t>
      </w:r>
      <w:r w:rsidRPr="006B5179">
        <w:rPr>
          <w:lang w:eastAsia="zh-TW"/>
        </w:rPr>
        <w:t>2030</w:t>
      </w:r>
      <w:r w:rsidRPr="006B5179">
        <w:rPr>
          <w:rFonts w:hint="eastAsia"/>
          <w:lang w:eastAsia="zh-TW"/>
        </w:rPr>
        <w:t>年）草案」，主要目的是為了現代化農業領域及發展農業基礎產業鏈、創造公共及私人領域投資、推動可持續農業及適應氣候變化、改革政府機構及解決跨領域問題等。政策內容亦列出多個</w:t>
      </w:r>
      <w:proofErr w:type="gramStart"/>
      <w:r w:rsidRPr="006B5179">
        <w:rPr>
          <w:rFonts w:hint="eastAsia"/>
          <w:lang w:eastAsia="zh-TW"/>
        </w:rPr>
        <w:t>攸</w:t>
      </w:r>
      <w:proofErr w:type="gramEnd"/>
      <w:r w:rsidRPr="006B5179">
        <w:rPr>
          <w:rFonts w:hint="eastAsia"/>
          <w:lang w:eastAsia="zh-TW"/>
        </w:rPr>
        <w:t>關農業現代化的關鍵因素，包括發展目標、應對措施、執行機制投資預算及風險管理等。</w:t>
      </w:r>
    </w:p>
    <w:p w14:paraId="37B66605" w14:textId="2CB76191" w:rsidR="005953D1" w:rsidRPr="006B5179" w:rsidRDefault="00B43EB2" w:rsidP="005953D1">
      <w:pPr>
        <w:pStyle w:val="af7"/>
        <w:ind w:left="1417" w:firstLine="472"/>
        <w:rPr>
          <w:lang w:eastAsia="zh-TW"/>
        </w:rPr>
      </w:pPr>
      <w:r w:rsidRPr="006B5179">
        <w:rPr>
          <w:rFonts w:hint="eastAsia"/>
          <w:lang w:eastAsia="zh-TW"/>
        </w:rPr>
        <w:t>柬埔寨主要農產品出口包括稻米、橡膠、木薯、芒果、新鮮香蕉、胡椒、腰果、龍眼、玉米和棕櫚油等，其中稻米又細分</w:t>
      </w:r>
      <w:proofErr w:type="gramStart"/>
      <w:r w:rsidRPr="006B5179">
        <w:rPr>
          <w:rFonts w:hint="eastAsia"/>
          <w:lang w:eastAsia="zh-TW"/>
        </w:rPr>
        <w:t>為</w:t>
      </w:r>
      <w:r w:rsidR="00A77434" w:rsidRPr="006B5179">
        <w:rPr>
          <w:rFonts w:hint="eastAsia"/>
          <w:lang w:eastAsia="zh-TW"/>
        </w:rPr>
        <w:t>香米</w:t>
      </w:r>
      <w:proofErr w:type="gramEnd"/>
      <w:r w:rsidR="00A77434" w:rsidRPr="006B5179">
        <w:rPr>
          <w:rFonts w:hint="eastAsia"/>
          <w:lang w:eastAsia="zh-TW"/>
        </w:rPr>
        <w:t>、有機米、白米、蒸</w:t>
      </w:r>
      <w:proofErr w:type="gramStart"/>
      <w:r w:rsidR="00A77434" w:rsidRPr="006B5179">
        <w:rPr>
          <w:rFonts w:hint="eastAsia"/>
          <w:lang w:eastAsia="zh-TW"/>
        </w:rPr>
        <w:t>穀</w:t>
      </w:r>
      <w:proofErr w:type="gramEnd"/>
      <w:r w:rsidR="00A77434" w:rsidRPr="006B5179">
        <w:rPr>
          <w:rFonts w:hint="eastAsia"/>
          <w:lang w:eastAsia="zh-TW"/>
        </w:rPr>
        <w:t>米、粳米等。</w:t>
      </w:r>
      <w:r w:rsidR="00AA7A58" w:rsidRPr="006B5179">
        <w:rPr>
          <w:rFonts w:hint="eastAsia"/>
          <w:color w:val="FF00FF"/>
          <w:lang w:eastAsia="zh-TW"/>
        </w:rPr>
        <w:t>中國大陸</w:t>
      </w:r>
      <w:r w:rsidR="005953D1" w:rsidRPr="006B5179">
        <w:rPr>
          <w:rFonts w:hint="eastAsia"/>
          <w:lang w:eastAsia="zh-TW"/>
        </w:rPr>
        <w:t>、越南及泰國是柬埔寨農產品的主要進口國。除稻米外，腰果、胡椒、芒果、香蕉</w:t>
      </w:r>
      <w:r w:rsidR="00903E59" w:rsidRPr="006B5179">
        <w:rPr>
          <w:rFonts w:hint="eastAsia"/>
          <w:lang w:eastAsia="zh-TW"/>
        </w:rPr>
        <w:t>與</w:t>
      </w:r>
      <w:r w:rsidR="005953D1" w:rsidRPr="006B5179">
        <w:rPr>
          <w:rFonts w:hint="eastAsia"/>
          <w:lang w:eastAsia="zh-TW"/>
        </w:rPr>
        <w:t>木薯是列</w:t>
      </w:r>
      <w:r w:rsidR="005953D1" w:rsidRPr="006B5179">
        <w:rPr>
          <w:rFonts w:hint="eastAsia"/>
          <w:lang w:eastAsia="zh-TW"/>
        </w:rPr>
        <w:lastRenderedPageBreak/>
        <w:t>入優先出口國外市場的農產品。</w:t>
      </w:r>
    </w:p>
    <w:p w14:paraId="7BF405E3" w14:textId="2BE68C50" w:rsidR="005953D1" w:rsidRPr="006B5179" w:rsidRDefault="005953D1" w:rsidP="005953D1">
      <w:pPr>
        <w:pStyle w:val="af7"/>
        <w:ind w:left="1417" w:firstLine="472"/>
        <w:rPr>
          <w:lang w:eastAsia="zh-TW"/>
        </w:rPr>
      </w:pPr>
      <w:r w:rsidRPr="006B5179">
        <w:rPr>
          <w:rFonts w:hint="eastAsia"/>
          <w:lang w:eastAsia="zh-TW"/>
        </w:rPr>
        <w:t>在稻米、鮮芒果、鮮香蕉、龍眼相繼輸銷</w:t>
      </w:r>
      <w:r w:rsidR="00AA7A58" w:rsidRPr="006B5179">
        <w:rPr>
          <w:rFonts w:hint="eastAsia"/>
          <w:color w:val="FF00FF"/>
          <w:lang w:eastAsia="zh-TW"/>
        </w:rPr>
        <w:t>中國大陸</w:t>
      </w:r>
      <w:r w:rsidRPr="006B5179">
        <w:rPr>
          <w:rFonts w:hint="eastAsia"/>
          <w:lang w:eastAsia="zh-TW"/>
        </w:rPr>
        <w:t>後之後，辣椒也將成功進入</w:t>
      </w:r>
      <w:r w:rsidR="00AA7A58" w:rsidRPr="006B5179">
        <w:rPr>
          <w:rFonts w:hint="eastAsia"/>
          <w:color w:val="FF00FF"/>
          <w:lang w:eastAsia="zh-TW"/>
        </w:rPr>
        <w:t>中國大陸</w:t>
      </w:r>
      <w:r w:rsidRPr="006B5179">
        <w:rPr>
          <w:rFonts w:hint="eastAsia"/>
          <w:lang w:eastAsia="zh-TW"/>
        </w:rPr>
        <w:t>市場。柬埔寨胡椒及香料聯合會主席</w:t>
      </w:r>
      <w:proofErr w:type="spellStart"/>
      <w:r w:rsidRPr="006B5179">
        <w:rPr>
          <w:lang w:eastAsia="zh-TW"/>
        </w:rPr>
        <w:t>Mak</w:t>
      </w:r>
      <w:proofErr w:type="spellEnd"/>
      <w:r w:rsidRPr="006B5179">
        <w:rPr>
          <w:lang w:eastAsia="zh-TW"/>
        </w:rPr>
        <w:t xml:space="preserve"> Ny</w:t>
      </w:r>
      <w:r w:rsidRPr="006B5179">
        <w:rPr>
          <w:rFonts w:hint="eastAsia"/>
          <w:lang w:eastAsia="zh-TW"/>
        </w:rPr>
        <w:t>表示，這對胡椒種植者</w:t>
      </w:r>
      <w:proofErr w:type="gramStart"/>
      <w:r w:rsidRPr="006B5179">
        <w:rPr>
          <w:rFonts w:hint="eastAsia"/>
          <w:lang w:eastAsia="zh-TW"/>
        </w:rPr>
        <w:t>來說是個</w:t>
      </w:r>
      <w:proofErr w:type="gramEnd"/>
      <w:r w:rsidRPr="006B5179">
        <w:rPr>
          <w:rFonts w:hint="eastAsia"/>
          <w:lang w:eastAsia="zh-TW"/>
        </w:rPr>
        <w:t>好消息，將尋找合作夥伴將胡椒出口到</w:t>
      </w:r>
      <w:r w:rsidR="00AA7A58" w:rsidRPr="006B5179">
        <w:rPr>
          <w:rFonts w:hint="eastAsia"/>
          <w:color w:val="FF00FF"/>
          <w:lang w:eastAsia="zh-TW"/>
        </w:rPr>
        <w:t>中國大陸</w:t>
      </w:r>
      <w:r w:rsidRPr="006B5179">
        <w:rPr>
          <w:rFonts w:hint="eastAsia"/>
          <w:lang w:eastAsia="zh-TW"/>
        </w:rPr>
        <w:t>，預計</w:t>
      </w:r>
      <w:proofErr w:type="gramStart"/>
      <w:r w:rsidRPr="006B5179">
        <w:rPr>
          <w:rFonts w:hint="eastAsia"/>
          <w:lang w:eastAsia="zh-TW"/>
        </w:rPr>
        <w:t>柬</w:t>
      </w:r>
      <w:proofErr w:type="gramEnd"/>
      <w:r w:rsidRPr="006B5179">
        <w:rPr>
          <w:rFonts w:hint="eastAsia"/>
          <w:lang w:eastAsia="zh-TW"/>
        </w:rPr>
        <w:t>國的胡椒種植者將從這項措施中受益，並能提高產量及實現市場多元化。除</w:t>
      </w:r>
      <w:r w:rsidR="00AA7A58" w:rsidRPr="006B5179">
        <w:rPr>
          <w:rFonts w:hint="eastAsia"/>
          <w:color w:val="FF00FF"/>
          <w:lang w:eastAsia="zh-TW"/>
        </w:rPr>
        <w:t>中國大陸</w:t>
      </w:r>
      <w:r w:rsidRPr="006B5179">
        <w:rPr>
          <w:rFonts w:hint="eastAsia"/>
          <w:lang w:eastAsia="zh-TW"/>
        </w:rPr>
        <w:t>外，美國、中東及北非等市場亦是當地胡椒業者的新希望。</w:t>
      </w:r>
    </w:p>
    <w:p w14:paraId="5B92D66A" w14:textId="6A015AF4" w:rsidR="005953D1" w:rsidRPr="006B5179" w:rsidRDefault="005953D1" w:rsidP="005953D1">
      <w:pPr>
        <w:pStyle w:val="af7"/>
        <w:ind w:left="1417" w:firstLine="472"/>
        <w:rPr>
          <w:lang w:eastAsia="zh-TW"/>
        </w:rPr>
      </w:pPr>
      <w:r w:rsidRPr="006B5179">
        <w:rPr>
          <w:rFonts w:hint="eastAsia"/>
          <w:lang w:eastAsia="zh-TW"/>
        </w:rPr>
        <w:t>柬埔寨總理洪馬內表示，</w:t>
      </w:r>
      <w:proofErr w:type="gramStart"/>
      <w:r w:rsidR="000B2BBE" w:rsidRPr="006B5179">
        <w:rPr>
          <w:rFonts w:hint="eastAsia"/>
          <w:lang w:eastAsia="zh-TW"/>
        </w:rPr>
        <w:t>柬</w:t>
      </w:r>
      <w:proofErr w:type="gramEnd"/>
      <w:r w:rsidRPr="006B5179">
        <w:rPr>
          <w:rFonts w:hint="eastAsia"/>
          <w:lang w:eastAsia="zh-TW"/>
        </w:rPr>
        <w:t>政府已預留</w:t>
      </w:r>
      <w:r w:rsidRPr="006B5179">
        <w:rPr>
          <w:lang w:eastAsia="zh-TW"/>
        </w:rPr>
        <w:t>1</w:t>
      </w:r>
      <w:r w:rsidRPr="006B5179">
        <w:rPr>
          <w:rFonts w:hint="eastAsia"/>
          <w:lang w:eastAsia="zh-TW"/>
        </w:rPr>
        <w:t>億美元預算用於發展</w:t>
      </w:r>
      <w:proofErr w:type="gramStart"/>
      <w:r w:rsidRPr="006B5179">
        <w:rPr>
          <w:rFonts w:hint="eastAsia"/>
          <w:lang w:eastAsia="zh-TW"/>
        </w:rPr>
        <w:t>柬</w:t>
      </w:r>
      <w:proofErr w:type="gramEnd"/>
      <w:r w:rsidRPr="006B5179">
        <w:rPr>
          <w:rFonts w:hint="eastAsia"/>
          <w:lang w:eastAsia="zh-TW"/>
        </w:rPr>
        <w:t>國農業部門，將有助於穩定農產品價格，避免價格受國際市場需求而波動。</w:t>
      </w:r>
      <w:proofErr w:type="gramStart"/>
      <w:r w:rsidRPr="006B5179">
        <w:rPr>
          <w:rFonts w:hint="eastAsia"/>
          <w:lang w:eastAsia="zh-TW"/>
        </w:rPr>
        <w:t>此外，</w:t>
      </w:r>
      <w:proofErr w:type="gramEnd"/>
      <w:r w:rsidRPr="006B5179">
        <w:rPr>
          <w:rFonts w:hint="eastAsia"/>
          <w:lang w:eastAsia="zh-TW"/>
        </w:rPr>
        <w:t>柬埔寨政府</w:t>
      </w:r>
      <w:r w:rsidR="00A16CAB" w:rsidRPr="006B5179">
        <w:rPr>
          <w:rFonts w:hint="eastAsia"/>
          <w:lang w:eastAsia="zh-TW"/>
        </w:rPr>
        <w:t>計畫</w:t>
      </w:r>
      <w:r w:rsidRPr="006B5179">
        <w:rPr>
          <w:rFonts w:hint="eastAsia"/>
          <w:lang w:eastAsia="zh-TW"/>
        </w:rPr>
        <w:t>向全國所有公社派遣農業官員，直接與農民合作。官員的任務是為農民提供技術援助，組成農業合作社，連結生產鏈，引導農民降低生產成本。</w:t>
      </w:r>
    </w:p>
    <w:p w14:paraId="343591EA" w14:textId="4D83982F" w:rsidR="005953D1" w:rsidRPr="006B5179" w:rsidRDefault="005953D1" w:rsidP="005953D1">
      <w:pPr>
        <w:pStyle w:val="af7"/>
        <w:ind w:left="1417" w:firstLine="472"/>
        <w:rPr>
          <w:lang w:eastAsia="zh-TW"/>
        </w:rPr>
      </w:pPr>
      <w:proofErr w:type="gramStart"/>
      <w:r w:rsidRPr="006B5179">
        <w:rPr>
          <w:rFonts w:hint="eastAsia"/>
          <w:lang w:eastAsia="zh-TW"/>
        </w:rPr>
        <w:t>此外，</w:t>
      </w:r>
      <w:proofErr w:type="gramEnd"/>
      <w:r w:rsidRPr="006B5179">
        <w:rPr>
          <w:rFonts w:hint="eastAsia"/>
          <w:lang w:eastAsia="zh-TW"/>
        </w:rPr>
        <w:t>為提高作物種植能力並確保糧食安全及永續發展，農業部採取針對能源及成本效率、現代技術與方法、使用基因純種子、生產支持基礎建設、低利息貸款、合約農業、種植者之間的網路與商業化。總理稱，政府制定一系列政策及策略，將農業部門發展成為現代化與具競爭力的部門，以支持國民經濟增長，改善農民生計，並為到</w:t>
      </w:r>
      <w:r w:rsidRPr="006B5179">
        <w:rPr>
          <w:lang w:eastAsia="zh-TW"/>
        </w:rPr>
        <w:t>2030</w:t>
      </w:r>
      <w:r w:rsidRPr="006B5179">
        <w:rPr>
          <w:rFonts w:hint="eastAsia"/>
          <w:lang w:eastAsia="zh-TW"/>
        </w:rPr>
        <w:t>年實現中高收入地位和</w:t>
      </w:r>
      <w:r w:rsidRPr="006B5179">
        <w:rPr>
          <w:lang w:eastAsia="zh-TW"/>
        </w:rPr>
        <w:t>2050</w:t>
      </w:r>
      <w:r w:rsidRPr="006B5179">
        <w:rPr>
          <w:rFonts w:hint="eastAsia"/>
          <w:lang w:eastAsia="zh-TW"/>
        </w:rPr>
        <w:t>年高收入國家之目標做出貢獻。</w:t>
      </w:r>
    </w:p>
    <w:p w14:paraId="1EB558F1" w14:textId="5DFAB673" w:rsidR="0005536C" w:rsidRPr="006B5179" w:rsidRDefault="005953D1" w:rsidP="3F3E9CC5">
      <w:pPr>
        <w:pStyle w:val="af7"/>
        <w:ind w:left="1417" w:firstLine="472"/>
      </w:pPr>
      <w:r w:rsidRPr="006B5179">
        <w:rPr>
          <w:rFonts w:hint="eastAsia"/>
          <w:lang w:eastAsia="zh-TW"/>
        </w:rPr>
        <w:t>然而，</w:t>
      </w:r>
      <w:proofErr w:type="gramStart"/>
      <w:r w:rsidRPr="006B5179">
        <w:rPr>
          <w:rFonts w:hint="eastAsia"/>
          <w:lang w:eastAsia="zh-TW"/>
        </w:rPr>
        <w:t>柬</w:t>
      </w:r>
      <w:proofErr w:type="gramEnd"/>
      <w:r w:rsidRPr="006B5179">
        <w:rPr>
          <w:rFonts w:hint="eastAsia"/>
          <w:lang w:eastAsia="zh-TW"/>
        </w:rPr>
        <w:t>國加工設施的短缺、電力與運輸產品的高成本，以及加工前知識技能的缺乏是</w:t>
      </w:r>
      <w:proofErr w:type="gramStart"/>
      <w:r w:rsidRPr="006B5179">
        <w:rPr>
          <w:rFonts w:hint="eastAsia"/>
          <w:lang w:eastAsia="zh-TW"/>
        </w:rPr>
        <w:t>柬</w:t>
      </w:r>
      <w:proofErr w:type="gramEnd"/>
      <w:r w:rsidRPr="006B5179">
        <w:rPr>
          <w:rFonts w:hint="eastAsia"/>
          <w:lang w:eastAsia="zh-TW"/>
        </w:rPr>
        <w:t>國政府實現目標的主要障礙。柬埔寨商會副主席</w:t>
      </w:r>
      <w:r w:rsidRPr="006B5179">
        <w:rPr>
          <w:lang w:eastAsia="zh-TW"/>
        </w:rPr>
        <w:t>Lim Heng</w:t>
      </w:r>
      <w:r w:rsidRPr="006B5179">
        <w:rPr>
          <w:rFonts w:hint="eastAsia"/>
          <w:lang w:eastAsia="zh-TW"/>
        </w:rPr>
        <w:t>稱，由於柬埔寨是主要農產出口國，尤其是農產加工出口方面，因此需要對加工設備進行投資，農產加工廠不僅會創造就業機會，同時也確保當地農產品的對外市場。</w:t>
      </w:r>
    </w:p>
    <w:p w14:paraId="23E527A4" w14:textId="77777777" w:rsidR="00577EDA" w:rsidRPr="006B5179" w:rsidRDefault="00577EDA" w:rsidP="00B20167">
      <w:pPr>
        <w:pStyle w:val="af0"/>
        <w:ind w:left="945" w:hanging="709"/>
      </w:pPr>
      <w:r w:rsidRPr="006B5179">
        <w:t>（二）「嚴重特殊傳染性肺炎」（</w:t>
      </w:r>
      <w:r w:rsidRPr="006B5179">
        <w:t>COVID-19</w:t>
      </w:r>
      <w:r w:rsidRPr="006B5179">
        <w:t>）後疫情</w:t>
      </w:r>
      <w:r w:rsidRPr="006B5179">
        <w:rPr>
          <w:rFonts w:hint="eastAsia"/>
        </w:rPr>
        <w:t>時代柬埔寨國家銀行推出</w:t>
      </w:r>
      <w:r w:rsidRPr="006B5179">
        <w:t>10</w:t>
      </w:r>
      <w:r w:rsidRPr="006B5179">
        <w:rPr>
          <w:rFonts w:hint="eastAsia"/>
        </w:rPr>
        <w:t>項政策刺激經濟復甦</w:t>
      </w:r>
    </w:p>
    <w:p w14:paraId="292E9652" w14:textId="137D1382" w:rsidR="00577EDA" w:rsidRPr="006B5179" w:rsidRDefault="00577EDA" w:rsidP="00D70752">
      <w:pPr>
        <w:pStyle w:val="af3"/>
        <w:ind w:left="945" w:firstLine="472"/>
        <w:rPr>
          <w:lang w:eastAsia="zh-TW"/>
        </w:rPr>
      </w:pPr>
      <w:r w:rsidRPr="006B5179">
        <w:rPr>
          <w:rFonts w:hint="eastAsia"/>
          <w:lang w:eastAsia="zh-TW"/>
        </w:rPr>
        <w:lastRenderedPageBreak/>
        <w:t>為支持柬埔寨</w:t>
      </w:r>
      <w:r w:rsidR="00B515F8" w:rsidRPr="006B5179">
        <w:rPr>
          <w:rFonts w:hint="eastAsia"/>
          <w:lang w:eastAsia="zh-TW"/>
        </w:rPr>
        <w:t>後</w:t>
      </w:r>
      <w:proofErr w:type="gramStart"/>
      <w:r w:rsidR="00B515F8" w:rsidRPr="006B5179">
        <w:rPr>
          <w:rFonts w:hint="eastAsia"/>
          <w:lang w:eastAsia="zh-TW"/>
        </w:rPr>
        <w:t>疫</w:t>
      </w:r>
      <w:proofErr w:type="gramEnd"/>
      <w:r w:rsidR="00B515F8" w:rsidRPr="006B5179">
        <w:rPr>
          <w:rFonts w:hint="eastAsia"/>
          <w:lang w:eastAsia="zh-TW"/>
        </w:rPr>
        <w:t>情時代</w:t>
      </w:r>
      <w:r w:rsidRPr="006B5179">
        <w:rPr>
          <w:rFonts w:hint="eastAsia"/>
          <w:lang w:eastAsia="zh-TW"/>
        </w:rPr>
        <w:t>經濟永續成長和復甦，柬埔寨國家（中央）銀行推出</w:t>
      </w:r>
      <w:r w:rsidRPr="006B5179">
        <w:rPr>
          <w:lang w:eastAsia="zh-TW"/>
        </w:rPr>
        <w:t>10</w:t>
      </w:r>
      <w:r w:rsidRPr="006B5179">
        <w:rPr>
          <w:rFonts w:hint="eastAsia"/>
          <w:lang w:eastAsia="zh-TW"/>
        </w:rPr>
        <w:t>項政策，以保護全國經濟在</w:t>
      </w:r>
      <w:proofErr w:type="gramStart"/>
      <w:r w:rsidRPr="006B5179">
        <w:rPr>
          <w:rFonts w:hint="eastAsia"/>
          <w:lang w:eastAsia="zh-TW"/>
        </w:rPr>
        <w:t>疫</w:t>
      </w:r>
      <w:proofErr w:type="gramEnd"/>
      <w:r w:rsidRPr="006B5179">
        <w:rPr>
          <w:rFonts w:hint="eastAsia"/>
          <w:lang w:eastAsia="zh-TW"/>
        </w:rPr>
        <w:t>情</w:t>
      </w:r>
      <w:proofErr w:type="gramStart"/>
      <w:r w:rsidRPr="006B5179">
        <w:rPr>
          <w:rFonts w:hint="eastAsia"/>
          <w:lang w:eastAsia="zh-TW"/>
        </w:rPr>
        <w:t>期間，</w:t>
      </w:r>
      <w:proofErr w:type="gramEnd"/>
      <w:r w:rsidRPr="006B5179">
        <w:rPr>
          <w:rFonts w:hint="eastAsia"/>
          <w:lang w:eastAsia="zh-TW"/>
        </w:rPr>
        <w:t>尤其是新變種病毒肆虐下，仍能確保成長。</w:t>
      </w:r>
    </w:p>
    <w:p w14:paraId="7B499629" w14:textId="5AC3D70C" w:rsidR="00577EDA" w:rsidRPr="006B5179" w:rsidRDefault="00577EDA" w:rsidP="00D70752">
      <w:pPr>
        <w:pStyle w:val="af3"/>
        <w:ind w:left="945" w:firstLine="472"/>
        <w:rPr>
          <w:lang w:eastAsia="zh-TW"/>
        </w:rPr>
      </w:pPr>
      <w:r w:rsidRPr="006B5179">
        <w:rPr>
          <w:rFonts w:hint="eastAsia"/>
          <w:lang w:eastAsia="zh-TW"/>
        </w:rPr>
        <w:t>全球經濟的復甦將繼續支持</w:t>
      </w:r>
      <w:proofErr w:type="gramStart"/>
      <w:r w:rsidRPr="006B5179">
        <w:rPr>
          <w:rFonts w:hint="eastAsia"/>
          <w:lang w:eastAsia="zh-TW"/>
        </w:rPr>
        <w:t>柬</w:t>
      </w:r>
      <w:proofErr w:type="gramEnd"/>
      <w:r w:rsidRPr="006B5179">
        <w:rPr>
          <w:rFonts w:hint="eastAsia"/>
          <w:lang w:eastAsia="zh-TW"/>
        </w:rPr>
        <w:t>國成衣及非成衣的出口，例如電器產品及自行車零組件等。</w:t>
      </w:r>
      <w:proofErr w:type="gramStart"/>
      <w:r w:rsidRPr="006B5179">
        <w:rPr>
          <w:rFonts w:hint="eastAsia"/>
          <w:lang w:eastAsia="zh-TW"/>
        </w:rPr>
        <w:t>疫</w:t>
      </w:r>
      <w:proofErr w:type="gramEnd"/>
      <w:r w:rsidRPr="006B5179">
        <w:rPr>
          <w:rFonts w:hint="eastAsia"/>
          <w:lang w:eastAsia="zh-TW"/>
        </w:rPr>
        <w:t>情受到控制與持續採取經濟措施，將可促進貿易、投資、運輸、電信以及國內旅遊業等經濟活動。柬埔寨在政府政策以及區域與雙邊自由貿易協定實施的支援下，預計農業部門將繼續保持良好成長。為支援永續成長與穩定復甦，</w:t>
      </w:r>
      <w:proofErr w:type="gramStart"/>
      <w:r w:rsidRPr="006B5179">
        <w:rPr>
          <w:rFonts w:hint="eastAsia"/>
          <w:lang w:eastAsia="zh-TW"/>
        </w:rPr>
        <w:t>柬</w:t>
      </w:r>
      <w:proofErr w:type="gramEnd"/>
      <w:r w:rsidRPr="006B5179">
        <w:rPr>
          <w:rFonts w:hint="eastAsia"/>
          <w:lang w:eastAsia="zh-TW"/>
        </w:rPr>
        <w:t>國政府將制定戰略架構及相關計畫，以促進在</w:t>
      </w:r>
      <w:r w:rsidR="00D70752" w:rsidRPr="006B5179">
        <w:rPr>
          <w:lang w:eastAsia="zh-TW"/>
        </w:rPr>
        <w:t>「嚴重特殊傳染性肺炎」（</w:t>
      </w:r>
      <w:r w:rsidR="00D70752" w:rsidRPr="006B5179">
        <w:rPr>
          <w:lang w:eastAsia="zh-TW"/>
        </w:rPr>
        <w:t>COVID-19</w:t>
      </w:r>
      <w:r w:rsidR="00D70752" w:rsidRPr="006B5179">
        <w:rPr>
          <w:lang w:eastAsia="zh-TW"/>
        </w:rPr>
        <w:t>）</w:t>
      </w:r>
      <w:proofErr w:type="gramStart"/>
      <w:r w:rsidRPr="006B5179">
        <w:rPr>
          <w:rFonts w:hint="eastAsia"/>
          <w:lang w:eastAsia="zh-TW"/>
        </w:rPr>
        <w:t>疫情下</w:t>
      </w:r>
      <w:proofErr w:type="gramEnd"/>
      <w:r w:rsidRPr="006B5179">
        <w:rPr>
          <w:rFonts w:hint="eastAsia"/>
          <w:lang w:eastAsia="zh-TW"/>
        </w:rPr>
        <w:t>恢復經濟成長，並在新</w:t>
      </w:r>
      <w:r w:rsidRPr="006B5179">
        <w:rPr>
          <w:rFonts w:hint="eastAsia"/>
          <w:color w:val="FF00FF"/>
          <w:lang w:eastAsia="zh-TW"/>
        </w:rPr>
        <w:t>常態下</w:t>
      </w:r>
      <w:r w:rsidRPr="006B5179">
        <w:rPr>
          <w:rFonts w:hint="eastAsia"/>
          <w:lang w:eastAsia="zh-TW"/>
        </w:rPr>
        <w:t>振興經濟。</w:t>
      </w:r>
    </w:p>
    <w:p w14:paraId="5112A2F2" w14:textId="77777777" w:rsidR="00577EDA" w:rsidRPr="006B5179" w:rsidRDefault="00577EDA" w:rsidP="00D70752">
      <w:pPr>
        <w:pStyle w:val="af3"/>
        <w:ind w:left="945" w:firstLine="472"/>
        <w:rPr>
          <w:lang w:eastAsia="zh-TW"/>
        </w:rPr>
      </w:pPr>
      <w:r w:rsidRPr="006B5179">
        <w:rPr>
          <w:rFonts w:hint="eastAsia"/>
          <w:lang w:eastAsia="zh-TW"/>
        </w:rPr>
        <w:t>為達成該目標，柬埔寨國家銀行及銀行體系將陸續推出</w:t>
      </w:r>
      <w:r w:rsidRPr="006B5179">
        <w:rPr>
          <w:lang w:eastAsia="zh-TW"/>
        </w:rPr>
        <w:t>10</w:t>
      </w:r>
      <w:r w:rsidRPr="006B5179">
        <w:rPr>
          <w:rFonts w:hint="eastAsia"/>
          <w:lang w:eastAsia="zh-TW"/>
        </w:rPr>
        <w:t>項主要政策，包括：</w:t>
      </w:r>
    </w:p>
    <w:p w14:paraId="75EF0ADB" w14:textId="3636BA83" w:rsidR="00584E90" w:rsidRPr="006B5179" w:rsidRDefault="00577EDA" w:rsidP="00D70752">
      <w:pPr>
        <w:pStyle w:val="af4"/>
        <w:ind w:left="1417" w:hanging="472"/>
        <w:rPr>
          <w:lang w:eastAsia="zh-TW"/>
        </w:rPr>
      </w:pPr>
      <w:r w:rsidRPr="006B5179">
        <w:rPr>
          <w:rFonts w:hint="eastAsia"/>
        </w:rPr>
        <w:t>１、穩定匯率：穩定匯率將繼續有助於穩定價格、保護瑞爾</w:t>
      </w:r>
      <w:r w:rsidR="00936547" w:rsidRPr="006B5179">
        <w:t>（</w:t>
      </w:r>
      <w:r w:rsidRPr="006B5179">
        <w:rPr>
          <w:rFonts w:hint="eastAsia"/>
        </w:rPr>
        <w:t>柬國貨幣</w:t>
      </w:r>
      <w:r w:rsidR="00936547" w:rsidRPr="006B5179">
        <w:t>）</w:t>
      </w:r>
      <w:r w:rsidRPr="006B5179">
        <w:rPr>
          <w:rFonts w:hint="eastAsia"/>
        </w:rPr>
        <w:t>購買力以及國民的收入。在這種情況下，柬國國家銀行將繼續干預外匯市場，以保持瑞爾兌美元匯率穩定在適當的水準，以符合經濟形勢。</w:t>
      </w:r>
    </w:p>
    <w:p w14:paraId="0FFD1C98" w14:textId="6C782FE6" w:rsidR="00577EDA" w:rsidRPr="006B5179" w:rsidRDefault="00577EDA" w:rsidP="00D70752">
      <w:pPr>
        <w:pStyle w:val="af4"/>
        <w:ind w:left="1417" w:hanging="472"/>
      </w:pPr>
      <w:r w:rsidRPr="006B5179">
        <w:rPr>
          <w:rFonts w:hint="eastAsia"/>
        </w:rPr>
        <w:t>２、促進瑞爾的使用：疫情危機凸顯貨幣政策並未充分發揮支持或刺激經濟復甦的作用，尤其當柬國美元化程度高時，可能會採取降低利率，以刺激投資或消費，因此增進瑞爾的使用仍然是加強貨幣政策效率、主權及獨立性的當務之急，以便積極協助柬國經濟復甦的進程。在這方面，柬埔寨國家銀行一直以瑞爾發行政府證券，作</w:t>
      </w:r>
      <w:r w:rsidR="004554DB" w:rsidRPr="006B5179">
        <w:rPr>
          <w:rFonts w:hint="eastAsia"/>
          <w:lang w:eastAsia="zh-TW"/>
        </w:rPr>
        <w:t>為</w:t>
      </w:r>
      <w:r w:rsidRPr="006B5179">
        <w:rPr>
          <w:rFonts w:ascii="華康細圓體" w:hAnsi="華康細圓體" w:cs="華康細圓體" w:hint="eastAsia"/>
        </w:rPr>
        <w:t>公共投資長期融資來源，除可促進瑞爾使用外，亦可發展以市場</w:t>
      </w:r>
      <w:r w:rsidRPr="006B5179">
        <w:rPr>
          <w:rFonts w:hint="eastAsia"/>
        </w:rPr>
        <w:t>機制為基礎的新貨幣政策工具。</w:t>
      </w:r>
    </w:p>
    <w:p w14:paraId="7C3EBC92" w14:textId="261DCFA9" w:rsidR="00577EDA" w:rsidRPr="006B5179" w:rsidRDefault="00577EDA" w:rsidP="00D70752">
      <w:pPr>
        <w:pStyle w:val="af4"/>
        <w:ind w:left="1417" w:hanging="472"/>
      </w:pPr>
      <w:r w:rsidRPr="006B5179">
        <w:rPr>
          <w:rFonts w:hint="eastAsia"/>
        </w:rPr>
        <w:t>３、針對特定產業實施特定的支援措施：由於不同行業的經濟復甦需要不同的支援措施，以鞏固其穩定成長。具體而言，銀行體統將透過放</w:t>
      </w:r>
      <w:r w:rsidRPr="006B5179">
        <w:rPr>
          <w:rFonts w:hint="eastAsia"/>
        </w:rPr>
        <w:lastRenderedPageBreak/>
        <w:t>寬適當的法規</w:t>
      </w:r>
      <w:r w:rsidR="00011C97" w:rsidRPr="006B5179">
        <w:rPr>
          <w:rFonts w:hint="eastAsia"/>
          <w:color w:val="FF00FF"/>
          <w:lang w:eastAsia="zh-TW"/>
        </w:rPr>
        <w:t>，</w:t>
      </w:r>
      <w:r w:rsidRPr="006B5179">
        <w:rPr>
          <w:rFonts w:hint="eastAsia"/>
          <w:color w:val="FF00FF"/>
        </w:rPr>
        <w:t>並根據</w:t>
      </w:r>
      <w:r w:rsidRPr="006B5179">
        <w:rPr>
          <w:rFonts w:hint="eastAsia"/>
        </w:rPr>
        <w:t>風險原則，為優先產業的復甦做出貢獻。同時，國家銀行將審慎實施危機退場機制，即優先產業成長已達一定程度時，相關的支援措施應予撤除，以符實際經濟情況，並同時考量銀行體系面臨的風險及穩定性。</w:t>
      </w:r>
    </w:p>
    <w:p w14:paraId="0DD52693" w14:textId="60B45A3D" w:rsidR="00577EDA" w:rsidRPr="006B5179" w:rsidRDefault="00577EDA" w:rsidP="00D70752">
      <w:pPr>
        <w:pStyle w:val="af4"/>
        <w:ind w:left="1417" w:hanging="472"/>
      </w:pPr>
      <w:r w:rsidRPr="006B5179">
        <w:rPr>
          <w:rFonts w:hint="eastAsia"/>
        </w:rPr>
        <w:t>４、改善金融環境及知識：由於微中小企業是柬國經濟的支柱，目前對該等企業而</w:t>
      </w:r>
      <w:r w:rsidRPr="006B5179">
        <w:rPr>
          <w:rFonts w:hint="eastAsia"/>
          <w:color w:val="FF00FF"/>
        </w:rPr>
        <w:t>獲得</w:t>
      </w:r>
      <w:r w:rsidRPr="006B5179">
        <w:rPr>
          <w:rFonts w:hint="eastAsia"/>
        </w:rPr>
        <w:t>負擔得起的金融服務機會仍然有限，形成促進微中小企業發展的障礙。在這方面，「國家金融環境戰略」政策將繼續改善銀行、金融機構及利害關係人的金融環境。同時將透過整合課程與宣傳活動，加強大眾使用貨幣、文化、信貸及儲蓄的金融知識。</w:t>
      </w:r>
    </w:p>
    <w:p w14:paraId="4535A0DB" w14:textId="77777777" w:rsidR="00577EDA" w:rsidRPr="006B5179" w:rsidRDefault="00D70752" w:rsidP="00D70752">
      <w:pPr>
        <w:pStyle w:val="af4"/>
        <w:ind w:left="1417" w:hanging="472"/>
      </w:pPr>
      <w:r w:rsidRPr="006B5179">
        <w:rPr>
          <w:rFonts w:hint="eastAsia"/>
          <w:lang w:eastAsia="zh-TW"/>
        </w:rPr>
        <w:t>５</w:t>
      </w:r>
      <w:r w:rsidR="00577EDA" w:rsidRPr="006B5179">
        <w:rPr>
          <w:rFonts w:hint="eastAsia"/>
        </w:rPr>
        <w:t>、國家銀行分支機構優化服務</w:t>
      </w:r>
      <w:r w:rsidR="00577EDA" w:rsidRPr="006B5179">
        <w:t>:</w:t>
      </w:r>
      <w:r w:rsidR="00577EDA" w:rsidRPr="006B5179">
        <w:rPr>
          <w:rFonts w:hint="eastAsia"/>
        </w:rPr>
        <w:t>柬埔寨國家銀行在省會城市的所有分支機構將持續提供積極有效的現金管理服務，繼續支援該地區的經濟成長，並以熱線方式提供金融知識，並幫助民眾解決與使用金融服務有關問題。同時，各分支機構必須繼續合作，支持實施柬國政府的公共財政改革計畫，積極加強現金管理業務的透明度與問責制。</w:t>
      </w:r>
    </w:p>
    <w:p w14:paraId="3568C807" w14:textId="77777777" w:rsidR="00577EDA" w:rsidRPr="006B5179" w:rsidRDefault="00577EDA" w:rsidP="00D70752">
      <w:pPr>
        <w:pStyle w:val="af4"/>
        <w:ind w:left="1417" w:hanging="472"/>
      </w:pPr>
      <w:r w:rsidRPr="006B5179">
        <w:rPr>
          <w:rFonts w:hint="eastAsia"/>
        </w:rPr>
        <w:t>６、利用新金融技術：新金融技術，特別是支付系統，有助降低費用與交易成本，並定期獲得資訊技術，以便增強金融服務，並同時支援經濟成長與數位經濟。此外，金融技術的採用和使用必須嚴格遵守三大原則：維護服務的永續性，改善金融環境及支援創新（永續性、包容性與創新）。</w:t>
      </w:r>
    </w:p>
    <w:p w14:paraId="0FCE7F8D" w14:textId="77777777" w:rsidR="00577EDA" w:rsidRPr="006B5179" w:rsidRDefault="00577EDA" w:rsidP="00D70752">
      <w:pPr>
        <w:pStyle w:val="af4"/>
        <w:ind w:left="1417" w:hanging="472"/>
      </w:pPr>
      <w:r w:rsidRPr="006B5179">
        <w:rPr>
          <w:rFonts w:hint="eastAsia"/>
        </w:rPr>
        <w:t>７、加強業務永續發展計畫和最終實施計畫：由於疫情造成的不確定性，凸顯該</w:t>
      </w:r>
      <w:r w:rsidRPr="006B5179">
        <w:t>2</w:t>
      </w:r>
      <w:r w:rsidRPr="006B5179">
        <w:rPr>
          <w:rFonts w:hint="eastAsia"/>
        </w:rPr>
        <w:t>項計畫在銀行體系中保持永續服務交付與風險管理的必要性。為了提高整個銀行體系的韌性，柬埔寨國家銀行轄管下的柬國銀行及下屬的所有部門、單位及機構均應透過更新情況，繼續加強其業務永續性及行動計畫。</w:t>
      </w:r>
    </w:p>
    <w:p w14:paraId="714350BA" w14:textId="77777777" w:rsidR="00011C97" w:rsidRPr="006B5179" w:rsidRDefault="00011C97" w:rsidP="00D70752">
      <w:pPr>
        <w:pStyle w:val="af4"/>
        <w:ind w:left="1417" w:hanging="472"/>
        <w:rPr>
          <w:rFonts w:eastAsia="MS Mincho"/>
        </w:rPr>
      </w:pPr>
    </w:p>
    <w:p w14:paraId="7FFFF0E0" w14:textId="01F6B9D2" w:rsidR="00577EDA" w:rsidRPr="006B5179" w:rsidRDefault="00577EDA" w:rsidP="00D70752">
      <w:pPr>
        <w:pStyle w:val="af4"/>
        <w:ind w:left="1417" w:hanging="472"/>
      </w:pPr>
      <w:r w:rsidRPr="006B5179">
        <w:rPr>
          <w:rFonts w:hint="eastAsia"/>
        </w:rPr>
        <w:lastRenderedPageBreak/>
        <w:t>８、加強反洗錢與恐怖主義融資的有效性：改善柬埔寨在反洗錢與恐怖主義融資方面的排名，需要所有利益相關方的參與。同時，柬埔寨金融情報室必須繼續提高報告人員與有關單位的警覺性、加強對財務報告的監測與分析、向監管機關發送可疑交易，並加強與有關部會與機構以及國際夥伴的合作，以便即時交流情報。</w:t>
      </w:r>
    </w:p>
    <w:p w14:paraId="18C8CB78" w14:textId="4BDBF115" w:rsidR="00577EDA" w:rsidRPr="006B5179" w:rsidRDefault="00577EDA" w:rsidP="00D70752">
      <w:pPr>
        <w:pStyle w:val="af4"/>
        <w:ind w:left="1417" w:hanging="472"/>
      </w:pPr>
      <w:r w:rsidRPr="006B5179">
        <w:rPr>
          <w:rFonts w:hint="eastAsia"/>
        </w:rPr>
        <w:t>９、對減緩氣候變遷作出貢獻：除履行銀行核心職責外，銀行體系尚須繼續為金融部門的永續發展作出貢獻，同時考量對環境及氣候的影響。國際貨幣基金（</w:t>
      </w:r>
      <w:r w:rsidRPr="006B5179">
        <w:t>IMF</w:t>
      </w:r>
      <w:r w:rsidRPr="006B5179">
        <w:rPr>
          <w:rFonts w:hint="eastAsia"/>
        </w:rPr>
        <w:t>）最近採用柬埔寨國家銀行作為該區域的模範中央銀行，因為該行投資於綠色資產的國際儲備，並制定柬埔寨銀行體系的永續融資原則，鼓勵所有銀行及金融機構向有助於保護環境與減少氣候變化的部門提供信貸融資。</w:t>
      </w:r>
    </w:p>
    <w:p w14:paraId="6A328B70" w14:textId="1D4D3151" w:rsidR="00577EDA" w:rsidRPr="006B5179" w:rsidRDefault="00D70752" w:rsidP="00D70752">
      <w:pPr>
        <w:pStyle w:val="af4"/>
        <w:ind w:left="1417" w:hanging="472"/>
      </w:pPr>
      <w:r w:rsidRPr="006B5179">
        <w:rPr>
          <w:rFonts w:ascii="華康細圓體" w:hint="eastAsia"/>
        </w:rPr>
        <w:t>10</w:t>
      </w:r>
      <w:r w:rsidR="00577EDA" w:rsidRPr="006B5179">
        <w:rPr>
          <w:rFonts w:hint="eastAsia"/>
        </w:rPr>
        <w:t>、持續區域金融整合：柬埔寨作為東協</w:t>
      </w:r>
      <w:r w:rsidR="001C3D58" w:rsidRPr="006B5179">
        <w:rPr>
          <w:rFonts w:hint="eastAsia"/>
          <w:lang w:eastAsia="zh-TW"/>
        </w:rPr>
        <w:t>成員</w:t>
      </w:r>
      <w:r w:rsidR="00577EDA" w:rsidRPr="006B5179">
        <w:rPr>
          <w:rFonts w:hint="eastAsia"/>
        </w:rPr>
        <w:t>，柬埔寨國家銀行將透過銀行服務自由化、支付系統整合、促進區域貨幣的使用，以及危機預防與解決融資機制，為加強區域金融整合及金融安全網作出貢獻。</w:t>
      </w:r>
    </w:p>
    <w:p w14:paraId="301C4784" w14:textId="77777777" w:rsidR="00577EDA" w:rsidRPr="006B5179" w:rsidRDefault="00577EDA" w:rsidP="00011C97">
      <w:pPr>
        <w:pStyle w:val="af"/>
        <w:spacing w:before="257" w:after="257"/>
        <w:ind w:left="632" w:hanging="632"/>
      </w:pPr>
      <w:r w:rsidRPr="006B5179">
        <w:t>四、經濟展望</w:t>
      </w:r>
    </w:p>
    <w:p w14:paraId="47F06825" w14:textId="604773BD" w:rsidR="00577EDA" w:rsidRPr="006B5179" w:rsidRDefault="3F3E9CC5" w:rsidP="00584E90">
      <w:pPr>
        <w:pStyle w:val="af0"/>
        <w:ind w:left="945" w:hanging="709"/>
        <w:rPr>
          <w:lang w:eastAsia="zh-TW"/>
        </w:rPr>
      </w:pPr>
      <w:r w:rsidRPr="006B5179">
        <w:rPr>
          <w:lang w:eastAsia="zh-TW"/>
        </w:rPr>
        <w:t>（一）</w:t>
      </w:r>
      <w:r w:rsidR="001C3D58" w:rsidRPr="006B5179">
        <w:rPr>
          <w:rFonts w:hint="eastAsia"/>
          <w:lang w:eastAsia="zh-TW"/>
        </w:rPr>
        <w:t>2025</w:t>
      </w:r>
      <w:r w:rsidR="001C3D58" w:rsidRPr="006B5179">
        <w:rPr>
          <w:rFonts w:hint="eastAsia"/>
          <w:lang w:eastAsia="zh-TW"/>
        </w:rPr>
        <w:t>年柬埔寨與美國關稅談判的最新進展</w:t>
      </w:r>
    </w:p>
    <w:p w14:paraId="51FBCF9D" w14:textId="48CE5AC3" w:rsidR="006F02CD" w:rsidRPr="006B5179" w:rsidRDefault="00C83282" w:rsidP="00B20167">
      <w:pPr>
        <w:pStyle w:val="af3"/>
        <w:ind w:left="945" w:firstLine="472"/>
        <w:rPr>
          <w:lang w:eastAsia="zh-TW"/>
        </w:rPr>
      </w:pPr>
      <w:r w:rsidRPr="006B5179">
        <w:rPr>
          <w:rFonts w:hint="eastAsia"/>
          <w:lang w:eastAsia="zh-TW"/>
        </w:rPr>
        <w:t>柬埔寨與美國之間的關稅談判自</w:t>
      </w:r>
      <w:r w:rsidRPr="006B5179">
        <w:rPr>
          <w:rFonts w:hint="eastAsia"/>
          <w:lang w:eastAsia="zh-TW"/>
        </w:rPr>
        <w:t>2025</w:t>
      </w:r>
      <w:r w:rsidRPr="006B5179">
        <w:rPr>
          <w:rFonts w:hint="eastAsia"/>
          <w:lang w:eastAsia="zh-TW"/>
        </w:rPr>
        <w:t>年</w:t>
      </w:r>
      <w:r w:rsidRPr="006B5179">
        <w:rPr>
          <w:rFonts w:hint="eastAsia"/>
          <w:lang w:eastAsia="zh-TW"/>
        </w:rPr>
        <w:t>4</w:t>
      </w:r>
      <w:r w:rsidRPr="006B5179">
        <w:rPr>
          <w:rFonts w:hint="eastAsia"/>
          <w:lang w:eastAsia="zh-TW"/>
        </w:rPr>
        <w:t>月美國政府對</w:t>
      </w:r>
      <w:proofErr w:type="gramStart"/>
      <w:r w:rsidRPr="006B5179">
        <w:rPr>
          <w:rFonts w:hint="eastAsia"/>
          <w:lang w:eastAsia="zh-TW"/>
        </w:rPr>
        <w:t>柬</w:t>
      </w:r>
      <w:proofErr w:type="gramEnd"/>
      <w:r w:rsidRPr="006B5179">
        <w:rPr>
          <w:rFonts w:hint="eastAsia"/>
          <w:lang w:eastAsia="zh-TW"/>
        </w:rPr>
        <w:t>國商品（以成衣與製鞋業為主）課徵高達</w:t>
      </w:r>
      <w:r w:rsidRPr="006B5179">
        <w:rPr>
          <w:rFonts w:hint="eastAsia"/>
          <w:lang w:eastAsia="zh-TW"/>
        </w:rPr>
        <w:t>49</w:t>
      </w:r>
      <w:r w:rsidR="004B2903" w:rsidRPr="006B5179">
        <w:rPr>
          <w:rFonts w:hint="eastAsia"/>
          <w:lang w:eastAsia="zh-TW"/>
        </w:rPr>
        <w:t>%</w:t>
      </w:r>
      <w:r w:rsidRPr="006B5179">
        <w:rPr>
          <w:rFonts w:hint="eastAsia"/>
          <w:lang w:eastAsia="zh-TW"/>
        </w:rPr>
        <w:t>的對等關稅後正式展開。為緩解此沉重關稅對柬埔寨出口的衝擊，</w:t>
      </w:r>
      <w:proofErr w:type="gramStart"/>
      <w:r w:rsidRPr="006B5179">
        <w:rPr>
          <w:rFonts w:hint="eastAsia"/>
          <w:lang w:eastAsia="zh-TW"/>
        </w:rPr>
        <w:t>柬</w:t>
      </w:r>
      <w:proofErr w:type="gramEnd"/>
      <w:r w:rsidRPr="006B5179">
        <w:rPr>
          <w:rFonts w:hint="eastAsia"/>
          <w:lang w:eastAsia="zh-TW"/>
        </w:rPr>
        <w:t>方於</w:t>
      </w:r>
      <w:r w:rsidRPr="006B5179">
        <w:rPr>
          <w:rFonts w:hint="eastAsia"/>
          <w:lang w:eastAsia="zh-TW"/>
        </w:rPr>
        <w:t>2025</w:t>
      </w:r>
      <w:r w:rsidRPr="006B5179">
        <w:rPr>
          <w:rFonts w:hint="eastAsia"/>
          <w:lang w:eastAsia="zh-TW"/>
        </w:rPr>
        <w:t>年</w:t>
      </w:r>
      <w:r w:rsidRPr="006B5179">
        <w:rPr>
          <w:rFonts w:hint="eastAsia"/>
          <w:lang w:eastAsia="zh-TW"/>
        </w:rPr>
        <w:t>4</w:t>
      </w:r>
      <w:r w:rsidRPr="006B5179">
        <w:rPr>
          <w:rFonts w:hint="eastAsia"/>
          <w:lang w:eastAsia="zh-TW"/>
        </w:rPr>
        <w:t>月</w:t>
      </w:r>
      <w:r w:rsidRPr="006B5179">
        <w:rPr>
          <w:rFonts w:hint="eastAsia"/>
          <w:lang w:eastAsia="zh-TW"/>
        </w:rPr>
        <w:t>16</w:t>
      </w:r>
      <w:r w:rsidRPr="006B5179">
        <w:rPr>
          <w:rFonts w:hint="eastAsia"/>
          <w:lang w:eastAsia="zh-TW"/>
        </w:rPr>
        <w:t>日與</w:t>
      </w:r>
      <w:r w:rsidRPr="006B5179">
        <w:rPr>
          <w:rFonts w:hint="eastAsia"/>
          <w:lang w:eastAsia="zh-TW"/>
        </w:rPr>
        <w:t>5</w:t>
      </w:r>
      <w:r w:rsidRPr="006B5179">
        <w:rPr>
          <w:rFonts w:hint="eastAsia"/>
          <w:lang w:eastAsia="zh-TW"/>
        </w:rPr>
        <w:t>月</w:t>
      </w:r>
      <w:r w:rsidRPr="006B5179">
        <w:rPr>
          <w:rFonts w:hint="eastAsia"/>
          <w:lang w:eastAsia="zh-TW"/>
        </w:rPr>
        <w:t>2</w:t>
      </w:r>
      <w:r w:rsidRPr="006B5179">
        <w:rPr>
          <w:rFonts w:hint="eastAsia"/>
          <w:lang w:eastAsia="zh-TW"/>
        </w:rPr>
        <w:t>日先後透過視訊會議與美國貿易代表處（</w:t>
      </w:r>
      <w:r w:rsidRPr="006B5179">
        <w:rPr>
          <w:rFonts w:hint="eastAsia"/>
          <w:lang w:eastAsia="zh-TW"/>
        </w:rPr>
        <w:t>USTR</w:t>
      </w:r>
      <w:r w:rsidRPr="006B5179">
        <w:rPr>
          <w:rFonts w:hint="eastAsia"/>
          <w:lang w:eastAsia="zh-TW"/>
        </w:rPr>
        <w:t>）進行了初步磋商，為後續面對面談判奠定基礎</w:t>
      </w:r>
      <w:r w:rsidR="006F02CD" w:rsidRPr="006B5179">
        <w:rPr>
          <w:rFonts w:hint="eastAsia"/>
          <w:lang w:eastAsia="zh-TW"/>
        </w:rPr>
        <w:t>。</w:t>
      </w:r>
    </w:p>
    <w:p w14:paraId="44589DFD" w14:textId="5B532149" w:rsidR="006F02CD" w:rsidRPr="006B5179" w:rsidRDefault="00C83282" w:rsidP="00B20167">
      <w:pPr>
        <w:pStyle w:val="af3"/>
        <w:ind w:left="945" w:firstLine="472"/>
        <w:rPr>
          <w:lang w:eastAsia="zh-TW"/>
        </w:rPr>
      </w:pPr>
      <w:r w:rsidRPr="006B5179">
        <w:t>第二輪面對面談判於</w:t>
      </w:r>
      <w:r w:rsidRPr="006B5179">
        <w:t>2025</w:t>
      </w:r>
      <w:r w:rsidRPr="006B5179">
        <w:t>年</w:t>
      </w:r>
      <w:r w:rsidRPr="006B5179">
        <w:t>6</w:t>
      </w:r>
      <w:r w:rsidRPr="006B5179">
        <w:t>月</w:t>
      </w:r>
      <w:r w:rsidRPr="006B5179">
        <w:t>4</w:t>
      </w:r>
      <w:r w:rsidRPr="006B5179">
        <w:t>日至</w:t>
      </w:r>
      <w:r w:rsidRPr="006B5179">
        <w:t>6</w:t>
      </w:r>
      <w:r w:rsidRPr="006B5179">
        <w:t>日在華盛頓舉行，柬埔寨由副首相孫贊督（</w:t>
      </w:r>
      <w:r w:rsidRPr="006B5179">
        <w:t xml:space="preserve">Sun </w:t>
      </w:r>
      <w:proofErr w:type="spellStart"/>
      <w:r w:rsidRPr="006B5179">
        <w:t>Chanthol</w:t>
      </w:r>
      <w:proofErr w:type="spellEnd"/>
      <w:r w:rsidRPr="006B5179">
        <w:t>）與商業部長占尼穆（</w:t>
      </w:r>
      <w:r w:rsidRPr="006B5179">
        <w:t xml:space="preserve">Cham </w:t>
      </w:r>
      <w:proofErr w:type="spellStart"/>
      <w:r w:rsidRPr="006B5179">
        <w:t>Nimul</w:t>
      </w:r>
      <w:proofErr w:type="spellEnd"/>
      <w:r w:rsidRPr="006B5179">
        <w:t>）率團，美方則由東南亞及太平洋區助理貿易代表</w:t>
      </w:r>
      <w:r w:rsidRPr="006B5179">
        <w:t>Sarah Ellerman</w:t>
      </w:r>
      <w:r w:rsidRPr="006B5179">
        <w:t>主持。雙方就《互</w:t>
      </w:r>
      <w:r w:rsidRPr="006B5179">
        <w:lastRenderedPageBreak/>
        <w:t>惠貿易協議》草案中的關鍵條款進行了建設性對話，並就多項技術性細節達成初步共識。柬方同日發布新聞稿，表示將於近期再舉行第三輪談判，持續推進協議文本的最終定稿工作</w:t>
      </w:r>
      <w:r w:rsidR="006F02CD" w:rsidRPr="006B5179">
        <w:rPr>
          <w:rFonts w:hint="eastAsia"/>
          <w:lang w:eastAsia="zh-TW"/>
        </w:rPr>
        <w:t>。</w:t>
      </w:r>
    </w:p>
    <w:p w14:paraId="3FCEDEFD" w14:textId="1A71CD24" w:rsidR="006F02CD" w:rsidRPr="006B5179" w:rsidRDefault="00086171" w:rsidP="00B20167">
      <w:pPr>
        <w:pStyle w:val="af3"/>
        <w:ind w:left="945" w:firstLine="472"/>
        <w:rPr>
          <w:lang w:eastAsia="zh-TW"/>
        </w:rPr>
      </w:pPr>
      <w:r w:rsidRPr="006B5179">
        <w:rPr>
          <w:rFonts w:hint="eastAsia"/>
          <w:lang w:eastAsia="zh-TW" w:bidi="en-US"/>
        </w:rPr>
        <w:t>柬埔寨總理洪馬內與美國總統川普並於</w:t>
      </w:r>
      <w:r w:rsidRPr="006B5179">
        <w:rPr>
          <w:lang w:eastAsia="zh-TW" w:bidi="en-US"/>
        </w:rPr>
        <w:t>2025</w:t>
      </w:r>
      <w:r w:rsidRPr="006B5179">
        <w:rPr>
          <w:rFonts w:hint="eastAsia"/>
          <w:lang w:eastAsia="zh-TW" w:bidi="en-US"/>
        </w:rPr>
        <w:t>年</w:t>
      </w:r>
      <w:r w:rsidRPr="006B5179">
        <w:rPr>
          <w:lang w:eastAsia="zh-TW" w:bidi="en-US"/>
        </w:rPr>
        <w:t>10</w:t>
      </w:r>
      <w:r w:rsidRPr="006B5179">
        <w:rPr>
          <w:rFonts w:hint="eastAsia"/>
          <w:lang w:eastAsia="zh-TW" w:bidi="en-US"/>
        </w:rPr>
        <w:t>月簽訂「美國與柬埔寨對等貿易協定</w:t>
      </w:r>
      <w:r w:rsidR="00AA7A58" w:rsidRPr="006B5179">
        <w:rPr>
          <w:color w:val="FF00FF"/>
          <w:lang w:eastAsia="zh-TW" w:bidi="en-US"/>
        </w:rPr>
        <w:t>（</w:t>
      </w:r>
      <w:r w:rsidRPr="006B5179">
        <w:rPr>
          <w:lang w:eastAsia="zh-TW" w:bidi="en-US"/>
        </w:rPr>
        <w:t>Agreement Between The United States of America and the Kingdom of Cambodia on Reciprocal Trade</w:t>
      </w:r>
      <w:r w:rsidR="00AA7A58" w:rsidRPr="006B5179">
        <w:rPr>
          <w:color w:val="FF00FF"/>
          <w:lang w:eastAsia="zh-TW" w:bidi="en-US"/>
        </w:rPr>
        <w:t>）</w:t>
      </w:r>
      <w:r w:rsidRPr="006B5179">
        <w:rPr>
          <w:rFonts w:hint="eastAsia"/>
          <w:lang w:eastAsia="zh-TW" w:bidi="en-US"/>
        </w:rPr>
        <w:t>」，柬埔寨同意依協定取消美國所有產品關稅；美國對柬埔寨原產貨物，針對第</w:t>
      </w:r>
      <w:r w:rsidRPr="006B5179">
        <w:rPr>
          <w:lang w:eastAsia="zh-TW" w:bidi="en-US"/>
        </w:rPr>
        <w:t>14346</w:t>
      </w:r>
      <w:r w:rsidRPr="006B5179">
        <w:rPr>
          <w:rFonts w:hint="eastAsia"/>
          <w:lang w:eastAsia="zh-TW" w:bidi="en-US"/>
        </w:rPr>
        <w:t>號行政命令附件</w:t>
      </w:r>
      <w:r w:rsidRPr="006B5179">
        <w:rPr>
          <w:lang w:eastAsia="zh-TW" w:bidi="en-US"/>
        </w:rPr>
        <w:t>3</w:t>
      </w:r>
      <w:r w:rsidRPr="006B5179">
        <w:rPr>
          <w:rFonts w:hint="eastAsia"/>
          <w:lang w:eastAsia="zh-TW" w:bidi="en-US"/>
        </w:rPr>
        <w:t>所列特定產品，提供互惠關稅零關稅之優惠措施，其餘商品則維持</w:t>
      </w:r>
      <w:r w:rsidRPr="006B5179">
        <w:rPr>
          <w:lang w:eastAsia="zh-TW" w:bidi="en-US"/>
        </w:rPr>
        <w:t>19%</w:t>
      </w:r>
      <w:r w:rsidRPr="006B5179">
        <w:rPr>
          <w:rFonts w:hint="eastAsia"/>
          <w:lang w:eastAsia="zh-TW" w:bidi="en-US"/>
        </w:rPr>
        <w:t>互惠關稅稅率。</w:t>
      </w:r>
    </w:p>
    <w:p w14:paraId="08751E72" w14:textId="34708430" w:rsidR="00577EDA" w:rsidRPr="006B5179" w:rsidRDefault="00577EDA" w:rsidP="00B20167">
      <w:pPr>
        <w:pStyle w:val="af0"/>
        <w:ind w:left="945" w:hanging="709"/>
        <w:rPr>
          <w:lang w:eastAsia="zh-TW"/>
        </w:rPr>
      </w:pPr>
      <w:r w:rsidRPr="006B5179">
        <w:rPr>
          <w:lang w:eastAsia="zh-TW"/>
        </w:rPr>
        <w:t>（二）</w:t>
      </w:r>
      <w:r w:rsidR="00C83282" w:rsidRPr="006B5179">
        <w:rPr>
          <w:rFonts w:hint="eastAsia"/>
          <w:lang w:eastAsia="zh-TW"/>
        </w:rPr>
        <w:t>柬埔寨預計於</w:t>
      </w:r>
      <w:r w:rsidR="00C83282" w:rsidRPr="006B5179">
        <w:rPr>
          <w:rFonts w:hint="eastAsia"/>
          <w:lang w:eastAsia="zh-TW"/>
        </w:rPr>
        <w:t>2029</w:t>
      </w:r>
      <w:r w:rsidR="00C83282" w:rsidRPr="006B5179">
        <w:rPr>
          <w:rFonts w:hint="eastAsia"/>
          <w:lang w:eastAsia="zh-TW"/>
        </w:rPr>
        <w:t>年自低度開發國家畢業</w:t>
      </w:r>
    </w:p>
    <w:p w14:paraId="101D9FFB" w14:textId="1CB114AC" w:rsidR="00577EDA" w:rsidRPr="006B5179" w:rsidRDefault="00C83282" w:rsidP="00B20167">
      <w:pPr>
        <w:pStyle w:val="af3"/>
        <w:ind w:left="945" w:firstLine="472"/>
        <w:rPr>
          <w:lang w:eastAsia="zh-TW"/>
        </w:rPr>
      </w:pPr>
      <w:r w:rsidRPr="006B5179">
        <w:rPr>
          <w:rFonts w:hint="eastAsia"/>
          <w:lang w:eastAsia="zh-TW"/>
        </w:rPr>
        <w:t>柬埔寨預計於</w:t>
      </w:r>
      <w:r w:rsidRPr="006B5179">
        <w:rPr>
          <w:rFonts w:hint="eastAsia"/>
          <w:lang w:eastAsia="zh-TW"/>
        </w:rPr>
        <w:t>2029</w:t>
      </w:r>
      <w:r w:rsidRPr="006B5179">
        <w:rPr>
          <w:rFonts w:hint="eastAsia"/>
          <w:lang w:eastAsia="zh-TW"/>
        </w:rPr>
        <w:t>年脫離低度開發國家</w:t>
      </w:r>
      <w:r w:rsidR="004B2903" w:rsidRPr="006B5179">
        <w:rPr>
          <w:rFonts w:hint="eastAsia"/>
          <w:lang w:eastAsia="zh-TW"/>
        </w:rPr>
        <w:t>（</w:t>
      </w:r>
      <w:r w:rsidRPr="006B5179">
        <w:rPr>
          <w:rFonts w:hint="eastAsia"/>
          <w:lang w:eastAsia="zh-TW"/>
        </w:rPr>
        <w:t>LDC</w:t>
      </w:r>
      <w:r w:rsidR="004B2903" w:rsidRPr="006B5179">
        <w:rPr>
          <w:rFonts w:hint="eastAsia"/>
          <w:lang w:eastAsia="zh-TW"/>
        </w:rPr>
        <w:t>）</w:t>
      </w:r>
      <w:r w:rsidRPr="006B5179">
        <w:rPr>
          <w:rFonts w:hint="eastAsia"/>
          <w:lang w:eastAsia="zh-TW"/>
        </w:rPr>
        <w:t>行列，這是一個轉型為負責任的貿易夥伴的機會。聯合國開發計畫署駐</w:t>
      </w:r>
      <w:proofErr w:type="gramStart"/>
      <w:r w:rsidRPr="006B5179">
        <w:rPr>
          <w:rFonts w:hint="eastAsia"/>
          <w:lang w:eastAsia="zh-TW"/>
        </w:rPr>
        <w:t>柬</w:t>
      </w:r>
      <w:proofErr w:type="gramEnd"/>
      <w:r w:rsidRPr="006B5179">
        <w:rPr>
          <w:rFonts w:hint="eastAsia"/>
          <w:lang w:eastAsia="zh-TW"/>
        </w:rPr>
        <w:t>代表</w:t>
      </w:r>
      <w:proofErr w:type="spellStart"/>
      <w:r w:rsidRPr="006B5179">
        <w:rPr>
          <w:rFonts w:hint="eastAsia"/>
          <w:lang w:eastAsia="zh-TW"/>
        </w:rPr>
        <w:t>Alissar</w:t>
      </w:r>
      <w:proofErr w:type="spellEnd"/>
      <w:r w:rsidRPr="006B5179">
        <w:rPr>
          <w:rFonts w:hint="eastAsia"/>
          <w:lang w:eastAsia="zh-TW"/>
        </w:rPr>
        <w:t xml:space="preserve"> Chaker</w:t>
      </w:r>
      <w:r w:rsidRPr="006B5179">
        <w:rPr>
          <w:rFonts w:hint="eastAsia"/>
          <w:lang w:eastAsia="zh-TW"/>
        </w:rPr>
        <w:t>在金邊的磋商活動中指出，雖然這一成就彰顯柬埔寨社會經濟的發展，但也意味著國際優惠貿易協定與資金支持將逐步減少，可能面臨就業不穩定和貧困率上升等挑戰。然而，柬埔寨</w:t>
      </w:r>
      <w:proofErr w:type="gramStart"/>
      <w:r w:rsidRPr="006B5179">
        <w:rPr>
          <w:rFonts w:hint="eastAsia"/>
          <w:lang w:eastAsia="zh-TW"/>
        </w:rPr>
        <w:t>也將迎來信</w:t>
      </w:r>
      <w:proofErr w:type="gramEnd"/>
      <w:r w:rsidRPr="006B5179">
        <w:rPr>
          <w:rFonts w:hint="eastAsia"/>
          <w:lang w:eastAsia="zh-TW"/>
        </w:rPr>
        <w:t>用度提升、經濟多元化、高價值出口和更多國際投資的機會，並需遵守主要貿易夥伴的監管標準，以確保企業永續性和社會責任達到國際水準。</w:t>
      </w:r>
    </w:p>
    <w:p w14:paraId="284DB290" w14:textId="46F184BB" w:rsidR="00F83652" w:rsidRPr="006B5179" w:rsidRDefault="00C83282" w:rsidP="00B20167">
      <w:pPr>
        <w:pStyle w:val="af3"/>
        <w:ind w:left="945" w:firstLine="472"/>
        <w:rPr>
          <w:lang w:eastAsia="zh-TW"/>
        </w:rPr>
      </w:pPr>
      <w:proofErr w:type="gramStart"/>
      <w:r w:rsidRPr="006B5179">
        <w:rPr>
          <w:rFonts w:hint="eastAsia"/>
          <w:lang w:eastAsia="zh-TW"/>
        </w:rPr>
        <w:t>此外，</w:t>
      </w:r>
      <w:proofErr w:type="spellStart"/>
      <w:proofErr w:type="gramEnd"/>
      <w:r w:rsidRPr="006B5179">
        <w:rPr>
          <w:rFonts w:hint="eastAsia"/>
          <w:lang w:eastAsia="zh-TW"/>
        </w:rPr>
        <w:t>Alissar</w:t>
      </w:r>
      <w:proofErr w:type="spellEnd"/>
      <w:r w:rsidRPr="006B5179">
        <w:rPr>
          <w:rFonts w:hint="eastAsia"/>
          <w:lang w:eastAsia="zh-TW"/>
        </w:rPr>
        <w:t xml:space="preserve"> Chaker</w:t>
      </w:r>
      <w:r w:rsidRPr="006B5179">
        <w:rPr>
          <w:rFonts w:hint="eastAsia"/>
          <w:lang w:eastAsia="zh-TW"/>
        </w:rPr>
        <w:t>表示，東協國家已推動各種負責任商業行為，</w:t>
      </w:r>
      <w:proofErr w:type="gramStart"/>
      <w:r w:rsidRPr="006B5179">
        <w:rPr>
          <w:rFonts w:hint="eastAsia"/>
          <w:lang w:eastAsia="zh-TW"/>
        </w:rPr>
        <w:t>包括線上平台</w:t>
      </w:r>
      <w:proofErr w:type="gramEnd"/>
      <w:r w:rsidRPr="006B5179">
        <w:rPr>
          <w:rFonts w:hint="eastAsia"/>
          <w:lang w:eastAsia="zh-TW"/>
        </w:rPr>
        <w:t>、企業社會責任聯盟及永續金融分類法等措施，以促進貿易的包容性與透明度。這些措施將幫助柬埔寨在區域經濟合作中發揮更大作用，並鞏固其在全球貿易體系中的地位。隨著柬埔寨逐步完成經濟轉型，其國際貿易關係與經濟</w:t>
      </w:r>
      <w:proofErr w:type="gramStart"/>
      <w:r w:rsidRPr="006B5179">
        <w:rPr>
          <w:rFonts w:hint="eastAsia"/>
          <w:lang w:eastAsia="zh-TW"/>
        </w:rPr>
        <w:t>競爭力將迎來</w:t>
      </w:r>
      <w:proofErr w:type="gramEnd"/>
      <w:r w:rsidRPr="006B5179">
        <w:rPr>
          <w:rFonts w:hint="eastAsia"/>
          <w:lang w:eastAsia="zh-TW"/>
        </w:rPr>
        <w:t>新的發展機會。</w:t>
      </w:r>
    </w:p>
    <w:p w14:paraId="2D0D1A49" w14:textId="1963752B" w:rsidR="00C83282" w:rsidRPr="006B5179" w:rsidRDefault="3F3E9CC5" w:rsidP="00B20167">
      <w:pPr>
        <w:pStyle w:val="af0"/>
        <w:ind w:left="945" w:hanging="709"/>
        <w:rPr>
          <w:lang w:eastAsia="zh-TW"/>
        </w:rPr>
      </w:pPr>
      <w:r w:rsidRPr="006B5179">
        <w:rPr>
          <w:lang w:eastAsia="zh-TW"/>
        </w:rPr>
        <w:t>（三）</w:t>
      </w:r>
      <w:proofErr w:type="spellStart"/>
      <w:r w:rsidR="00C83282" w:rsidRPr="006B5179">
        <w:rPr>
          <w:rFonts w:hint="eastAsia"/>
          <w:lang w:eastAsia="zh-TW"/>
        </w:rPr>
        <w:t>WTO</w:t>
      </w:r>
      <w:r w:rsidR="00C83282" w:rsidRPr="006B5179">
        <w:rPr>
          <w:rFonts w:hint="eastAsia"/>
          <w:lang w:eastAsia="zh-TW"/>
        </w:rPr>
        <w:t>要求柬埔寨持續推動改革措施</w:t>
      </w:r>
      <w:proofErr w:type="spellEnd"/>
    </w:p>
    <w:p w14:paraId="0ED62926" w14:textId="4CD13A32" w:rsidR="00C83282" w:rsidRPr="006B5179" w:rsidRDefault="00C83282" w:rsidP="00B20167">
      <w:pPr>
        <w:pStyle w:val="af3"/>
        <w:ind w:left="945" w:firstLine="472"/>
        <w:rPr>
          <w:lang w:eastAsia="zh-TW"/>
        </w:rPr>
      </w:pPr>
      <w:r w:rsidRPr="006B5179">
        <w:rPr>
          <w:rFonts w:hint="eastAsia"/>
          <w:lang w:eastAsia="zh-TW"/>
        </w:rPr>
        <w:t>世界貿易組織</w:t>
      </w:r>
      <w:r w:rsidR="004B2903" w:rsidRPr="006B5179">
        <w:rPr>
          <w:rFonts w:hint="eastAsia"/>
          <w:lang w:eastAsia="zh-TW"/>
        </w:rPr>
        <w:t>（</w:t>
      </w:r>
      <w:r w:rsidRPr="006B5179">
        <w:rPr>
          <w:rFonts w:hint="eastAsia"/>
          <w:lang w:eastAsia="zh-TW"/>
        </w:rPr>
        <w:t>WTO</w:t>
      </w:r>
      <w:r w:rsidR="004B2903" w:rsidRPr="006B5179">
        <w:rPr>
          <w:rFonts w:hint="eastAsia"/>
          <w:lang w:eastAsia="zh-TW"/>
        </w:rPr>
        <w:t>）</w:t>
      </w:r>
      <w:r w:rsidRPr="006B5179">
        <w:rPr>
          <w:rFonts w:hint="eastAsia"/>
          <w:lang w:eastAsia="zh-TW"/>
        </w:rPr>
        <w:t>秘書長</w:t>
      </w:r>
      <w:r w:rsidRPr="006B5179">
        <w:rPr>
          <w:rFonts w:hint="eastAsia"/>
          <w:lang w:eastAsia="zh-TW"/>
        </w:rPr>
        <w:t xml:space="preserve">Ngozi </w:t>
      </w:r>
      <w:proofErr w:type="spellStart"/>
      <w:r w:rsidRPr="006B5179">
        <w:rPr>
          <w:rFonts w:hint="eastAsia"/>
          <w:lang w:eastAsia="zh-TW"/>
        </w:rPr>
        <w:t>Okonjo</w:t>
      </w:r>
      <w:proofErr w:type="spellEnd"/>
      <w:r w:rsidRPr="006B5179">
        <w:rPr>
          <w:rFonts w:hint="eastAsia"/>
          <w:lang w:eastAsia="zh-TW"/>
        </w:rPr>
        <w:t>-Iweala</w:t>
      </w:r>
      <w:r w:rsidRPr="006B5179">
        <w:rPr>
          <w:rFonts w:hint="eastAsia"/>
          <w:lang w:eastAsia="zh-TW"/>
        </w:rPr>
        <w:t>在柬埔寨完成第三次貿易政策審查</w:t>
      </w:r>
      <w:r w:rsidR="004B2903" w:rsidRPr="006B5179">
        <w:rPr>
          <w:rFonts w:hint="eastAsia"/>
          <w:lang w:eastAsia="zh-TW"/>
        </w:rPr>
        <w:t>（</w:t>
      </w:r>
      <w:r w:rsidRPr="006B5179">
        <w:rPr>
          <w:rFonts w:hint="eastAsia"/>
          <w:lang w:eastAsia="zh-TW"/>
        </w:rPr>
        <w:t>TPR</w:t>
      </w:r>
      <w:r w:rsidR="004B2903" w:rsidRPr="006B5179">
        <w:rPr>
          <w:rFonts w:hint="eastAsia"/>
          <w:lang w:eastAsia="zh-TW"/>
        </w:rPr>
        <w:t>）</w:t>
      </w:r>
      <w:r w:rsidRPr="006B5179">
        <w:rPr>
          <w:rFonts w:hint="eastAsia"/>
          <w:lang w:eastAsia="zh-TW"/>
        </w:rPr>
        <w:t>後表示，成員國鼓勵柬埔寨推動海關估價、稅收</w:t>
      </w:r>
      <w:r w:rsidRPr="006B5179">
        <w:rPr>
          <w:rFonts w:hint="eastAsia"/>
          <w:lang w:eastAsia="zh-TW"/>
        </w:rPr>
        <w:lastRenderedPageBreak/>
        <w:t>透明度、農產品市場准入、勞動立法及智慧財產權執法等方面的改革，以進一步鞏固經濟發展。此次為期兩天的會議收到來自</w:t>
      </w:r>
      <w:r w:rsidRPr="006B5179">
        <w:rPr>
          <w:rFonts w:hint="eastAsia"/>
          <w:lang w:eastAsia="zh-TW"/>
        </w:rPr>
        <w:t>20</w:t>
      </w:r>
      <w:r w:rsidRPr="006B5179">
        <w:rPr>
          <w:rFonts w:hint="eastAsia"/>
          <w:lang w:eastAsia="zh-TW"/>
        </w:rPr>
        <w:t>個成員國及</w:t>
      </w:r>
      <w:r w:rsidRPr="006B5179">
        <w:rPr>
          <w:rFonts w:hint="eastAsia"/>
          <w:lang w:eastAsia="zh-TW"/>
        </w:rPr>
        <w:t>30</w:t>
      </w:r>
      <w:r w:rsidRPr="006B5179">
        <w:rPr>
          <w:rFonts w:hint="eastAsia"/>
          <w:lang w:eastAsia="zh-TW"/>
        </w:rPr>
        <w:t>多個代表團的</w:t>
      </w:r>
      <w:r w:rsidRPr="006B5179">
        <w:rPr>
          <w:rFonts w:hint="eastAsia"/>
          <w:lang w:eastAsia="zh-TW"/>
        </w:rPr>
        <w:t>342</w:t>
      </w:r>
      <w:r w:rsidRPr="006B5179">
        <w:rPr>
          <w:rFonts w:hint="eastAsia"/>
          <w:lang w:eastAsia="zh-TW"/>
        </w:rPr>
        <w:t>項書面問題，顯示各國對柬埔寨貿易及投資政策的高度關注。</w:t>
      </w:r>
    </w:p>
    <w:p w14:paraId="04F040AD" w14:textId="06C0EC3A" w:rsidR="00C83282" w:rsidRPr="006B5179" w:rsidRDefault="00C83282" w:rsidP="00B20167">
      <w:pPr>
        <w:pStyle w:val="af3"/>
        <w:ind w:left="945" w:firstLine="472"/>
        <w:rPr>
          <w:lang w:eastAsia="zh-TW"/>
        </w:rPr>
      </w:pPr>
      <w:r w:rsidRPr="006B5179">
        <w:rPr>
          <w:rFonts w:hint="eastAsia"/>
          <w:lang w:eastAsia="zh-TW"/>
        </w:rPr>
        <w:t>審查</w:t>
      </w:r>
      <w:proofErr w:type="gramStart"/>
      <w:r w:rsidRPr="006B5179">
        <w:rPr>
          <w:rFonts w:hint="eastAsia"/>
          <w:lang w:eastAsia="zh-TW"/>
        </w:rPr>
        <w:t>期間，</w:t>
      </w:r>
      <w:proofErr w:type="gramEnd"/>
      <w:r w:rsidRPr="006B5179">
        <w:rPr>
          <w:rFonts w:hint="eastAsia"/>
          <w:lang w:eastAsia="zh-TW"/>
        </w:rPr>
        <w:t>成員們肯定柬埔寨在海關程序及貿易便捷化方面的進展，例如推行國家單一窗口、授權經濟營運商計畫和入境前電子申報等措施。</w:t>
      </w:r>
      <w:proofErr w:type="gramStart"/>
      <w:r w:rsidRPr="006B5179">
        <w:rPr>
          <w:rFonts w:hint="eastAsia"/>
          <w:lang w:eastAsia="zh-TW"/>
        </w:rPr>
        <w:t>此外，</w:t>
      </w:r>
      <w:proofErr w:type="gramEnd"/>
      <w:r w:rsidRPr="006B5179">
        <w:rPr>
          <w:rFonts w:hint="eastAsia"/>
          <w:lang w:eastAsia="zh-TW"/>
        </w:rPr>
        <w:t>柬埔寨已在</w:t>
      </w:r>
      <w:r w:rsidRPr="006B5179">
        <w:rPr>
          <w:rFonts w:hint="eastAsia"/>
          <w:lang w:eastAsia="zh-TW"/>
        </w:rPr>
        <w:t>2025</w:t>
      </w:r>
      <w:r w:rsidRPr="006B5179">
        <w:rPr>
          <w:rFonts w:hint="eastAsia"/>
          <w:lang w:eastAsia="zh-TW"/>
        </w:rPr>
        <w:t>年</w:t>
      </w:r>
      <w:r w:rsidRPr="006B5179">
        <w:rPr>
          <w:rFonts w:hint="eastAsia"/>
          <w:lang w:eastAsia="zh-TW"/>
        </w:rPr>
        <w:t>1</w:t>
      </w:r>
      <w:r w:rsidRPr="006B5179">
        <w:rPr>
          <w:rFonts w:hint="eastAsia"/>
          <w:lang w:eastAsia="zh-TW"/>
        </w:rPr>
        <w:t>月完成所有貿易便捷化協定</w:t>
      </w:r>
      <w:r w:rsidR="004B2903" w:rsidRPr="006B5179">
        <w:rPr>
          <w:rFonts w:hint="eastAsia"/>
          <w:lang w:eastAsia="zh-TW"/>
        </w:rPr>
        <w:t>（</w:t>
      </w:r>
      <w:r w:rsidRPr="006B5179">
        <w:rPr>
          <w:rFonts w:hint="eastAsia"/>
          <w:lang w:eastAsia="zh-TW"/>
        </w:rPr>
        <w:t>TFA</w:t>
      </w:r>
      <w:r w:rsidR="004B2903" w:rsidRPr="006B5179">
        <w:rPr>
          <w:rFonts w:hint="eastAsia"/>
          <w:lang w:eastAsia="zh-TW"/>
        </w:rPr>
        <w:t>）</w:t>
      </w:r>
      <w:r w:rsidRPr="006B5179">
        <w:rPr>
          <w:rFonts w:hint="eastAsia"/>
          <w:lang w:eastAsia="zh-TW"/>
        </w:rPr>
        <w:t>承諾，並降低關稅，使平均最惠國關稅從</w:t>
      </w:r>
      <w:r w:rsidRPr="006B5179">
        <w:rPr>
          <w:rFonts w:hint="eastAsia"/>
          <w:lang w:eastAsia="zh-TW"/>
        </w:rPr>
        <w:t>2017</w:t>
      </w:r>
      <w:r w:rsidRPr="006B5179">
        <w:rPr>
          <w:rFonts w:hint="eastAsia"/>
          <w:lang w:eastAsia="zh-TW"/>
        </w:rPr>
        <w:t>年的</w:t>
      </w:r>
      <w:r w:rsidRPr="006B5179">
        <w:rPr>
          <w:rFonts w:hint="eastAsia"/>
          <w:lang w:eastAsia="zh-TW"/>
        </w:rPr>
        <w:t>12.3%</w:t>
      </w:r>
      <w:r w:rsidRPr="006B5179">
        <w:rPr>
          <w:rFonts w:hint="eastAsia"/>
          <w:lang w:eastAsia="zh-TW"/>
        </w:rPr>
        <w:t>降至</w:t>
      </w:r>
      <w:r w:rsidRPr="006B5179">
        <w:rPr>
          <w:rFonts w:hint="eastAsia"/>
          <w:lang w:eastAsia="zh-TW"/>
        </w:rPr>
        <w:t>2024</w:t>
      </w:r>
      <w:r w:rsidRPr="006B5179">
        <w:rPr>
          <w:rFonts w:hint="eastAsia"/>
          <w:lang w:eastAsia="zh-TW"/>
        </w:rPr>
        <w:t>年的</w:t>
      </w:r>
      <w:r w:rsidRPr="006B5179">
        <w:rPr>
          <w:rFonts w:hint="eastAsia"/>
          <w:lang w:eastAsia="zh-TW"/>
        </w:rPr>
        <w:t>10.8%</w:t>
      </w:r>
      <w:r w:rsidRPr="006B5179">
        <w:rPr>
          <w:rFonts w:hint="eastAsia"/>
          <w:lang w:eastAsia="zh-TW"/>
        </w:rPr>
        <w:t>。柬埔寨也頒布多項新立法，包括投資、競爭、電子商務、貿易救濟及政府採購等法規，以促進經濟成長。</w:t>
      </w:r>
    </w:p>
    <w:p w14:paraId="428ECDB0" w14:textId="5072BC29" w:rsidR="3F3E9CC5" w:rsidRPr="006B5179" w:rsidRDefault="00C83282" w:rsidP="00B20167">
      <w:pPr>
        <w:pStyle w:val="af3"/>
        <w:ind w:left="945" w:firstLine="472"/>
        <w:rPr>
          <w:lang w:eastAsia="zh-TW"/>
        </w:rPr>
      </w:pPr>
      <w:r w:rsidRPr="006B5179">
        <w:rPr>
          <w:rFonts w:hint="eastAsia"/>
          <w:lang w:eastAsia="zh-TW"/>
        </w:rPr>
        <w:t>歐盟代表鼓勵柬埔寨參與電子商務討論，並考慮加入服務業國內監管聯合聲明倡議，以提升經濟和貿易環境。</w:t>
      </w:r>
      <w:r w:rsidRPr="006B5179">
        <w:rPr>
          <w:rFonts w:hint="eastAsia"/>
          <w:lang w:eastAsia="zh-TW"/>
        </w:rPr>
        <w:t>WTO</w:t>
      </w:r>
      <w:r w:rsidRPr="006B5179">
        <w:rPr>
          <w:rFonts w:hint="eastAsia"/>
          <w:lang w:eastAsia="zh-TW"/>
        </w:rPr>
        <w:t>秘書長表示，柬埔寨積極參與貿易審查，展現對多邊貿易體制的承諾，並鼓勵其在制定擺脫低度開發國家地位的政策及</w:t>
      </w:r>
      <w:r w:rsidRPr="006B5179">
        <w:rPr>
          <w:rFonts w:hint="eastAsia"/>
          <w:lang w:eastAsia="zh-TW"/>
        </w:rPr>
        <w:t>2050</w:t>
      </w:r>
      <w:r w:rsidRPr="006B5179">
        <w:rPr>
          <w:rFonts w:hint="eastAsia"/>
          <w:lang w:eastAsia="zh-TW"/>
        </w:rPr>
        <w:t>年邁向高收入國家的目標時，參考此次審查的建設性意見。</w:t>
      </w:r>
    </w:p>
    <w:p w14:paraId="63A8024A" w14:textId="75E0BE72" w:rsidR="00577EDA" w:rsidRPr="006B5179" w:rsidRDefault="00577EDA" w:rsidP="00B20167">
      <w:pPr>
        <w:pStyle w:val="af0"/>
        <w:ind w:left="945" w:hanging="709"/>
        <w:rPr>
          <w:lang w:eastAsia="zh-TW"/>
        </w:rPr>
      </w:pPr>
      <w:r w:rsidRPr="006B5179">
        <w:rPr>
          <w:lang w:eastAsia="zh-TW"/>
        </w:rPr>
        <w:t>（四）</w:t>
      </w:r>
      <w:r w:rsidR="00176AF3" w:rsidRPr="006B5179">
        <w:rPr>
          <w:rFonts w:hint="eastAsia"/>
          <w:lang w:eastAsia="zh-TW"/>
        </w:rPr>
        <w:t>柬埔寨政府發布電動車政策，促</w:t>
      </w:r>
      <w:r w:rsidR="00081CEF" w:rsidRPr="006B5179">
        <w:rPr>
          <w:rFonts w:hint="eastAsia"/>
          <w:lang w:eastAsia="zh-TW"/>
        </w:rPr>
        <w:t>進經濟永續發展</w:t>
      </w:r>
    </w:p>
    <w:p w14:paraId="406EA400" w14:textId="6DA47BB1" w:rsidR="006A680B" w:rsidRPr="006B5179" w:rsidRDefault="008430A3" w:rsidP="00B20167">
      <w:pPr>
        <w:pStyle w:val="af3"/>
        <w:ind w:left="945" w:firstLine="472"/>
      </w:pPr>
      <w:r w:rsidRPr="006B5179">
        <w:rPr>
          <w:rFonts w:hint="eastAsia"/>
        </w:rPr>
        <w:t>2024</w:t>
      </w:r>
      <w:r w:rsidRPr="006B5179">
        <w:rPr>
          <w:rFonts w:hint="eastAsia"/>
        </w:rPr>
        <w:t>年</w:t>
      </w:r>
      <w:r w:rsidRPr="006B5179">
        <w:rPr>
          <w:rFonts w:hint="eastAsia"/>
        </w:rPr>
        <w:t>5</w:t>
      </w:r>
      <w:r w:rsidRPr="006B5179">
        <w:rPr>
          <w:rFonts w:hint="eastAsia"/>
        </w:rPr>
        <w:t>月</w:t>
      </w:r>
      <w:r w:rsidRPr="006B5179">
        <w:rPr>
          <w:rFonts w:hint="eastAsia"/>
        </w:rPr>
        <w:t>29</w:t>
      </w:r>
      <w:r w:rsidRPr="006B5179">
        <w:rPr>
          <w:rFonts w:hint="eastAsia"/>
        </w:rPr>
        <w:t>日，柬埔寨政府正式發布《</w:t>
      </w:r>
      <w:r w:rsidRPr="006B5179">
        <w:rPr>
          <w:rFonts w:hint="eastAsia"/>
        </w:rPr>
        <w:t>2024</w:t>
      </w:r>
      <w:r w:rsidRPr="006B5179">
        <w:rPr>
          <w:rFonts w:hint="eastAsia"/>
        </w:rPr>
        <w:t>–</w:t>
      </w:r>
      <w:r w:rsidRPr="006B5179">
        <w:rPr>
          <w:rFonts w:hint="eastAsia"/>
        </w:rPr>
        <w:t>2030</w:t>
      </w:r>
      <w:r w:rsidRPr="006B5179">
        <w:rPr>
          <w:rFonts w:hint="eastAsia"/>
        </w:rPr>
        <w:t>年國家電動車發展政策》，明確將電動車（</w:t>
      </w:r>
      <w:r w:rsidRPr="006B5179">
        <w:rPr>
          <w:rFonts w:hint="eastAsia"/>
        </w:rPr>
        <w:t>EV</w:t>
      </w:r>
      <w:r w:rsidRPr="006B5179">
        <w:rPr>
          <w:rFonts w:hint="eastAsia"/>
        </w:rPr>
        <w:t>）視為推動經濟多元化與綠色轉型的關鍵產業。政策訂立遠景目標：至</w:t>
      </w:r>
      <w:r w:rsidRPr="006B5179">
        <w:rPr>
          <w:rFonts w:hint="eastAsia"/>
        </w:rPr>
        <w:t>2030</w:t>
      </w:r>
      <w:r w:rsidRPr="006B5179">
        <w:rPr>
          <w:rFonts w:hint="eastAsia"/>
        </w:rPr>
        <w:t>年，全國累計登記</w:t>
      </w:r>
      <w:r w:rsidRPr="006B5179">
        <w:rPr>
          <w:rFonts w:hint="eastAsia"/>
        </w:rPr>
        <w:t>770,000</w:t>
      </w:r>
      <w:r w:rsidRPr="006B5179">
        <w:rPr>
          <w:rFonts w:hint="eastAsia"/>
        </w:rPr>
        <w:t>輛電動車，其中包括</w:t>
      </w:r>
      <w:r w:rsidRPr="006B5179">
        <w:rPr>
          <w:rFonts w:hint="eastAsia"/>
        </w:rPr>
        <w:t>25,000</w:t>
      </w:r>
      <w:r w:rsidRPr="006B5179">
        <w:rPr>
          <w:rFonts w:hint="eastAsia"/>
        </w:rPr>
        <w:t>輛私人乘用電動汽車、</w:t>
      </w:r>
      <w:r w:rsidRPr="006B5179">
        <w:rPr>
          <w:rFonts w:hint="eastAsia"/>
        </w:rPr>
        <w:t>5,000</w:t>
      </w:r>
      <w:r w:rsidRPr="006B5179">
        <w:rPr>
          <w:rFonts w:hint="eastAsia"/>
        </w:rPr>
        <w:t>輛商用電動車、</w:t>
      </w:r>
      <w:r w:rsidRPr="006B5179">
        <w:rPr>
          <w:rFonts w:hint="eastAsia"/>
        </w:rPr>
        <w:t>720,000</w:t>
      </w:r>
      <w:r w:rsidRPr="006B5179">
        <w:rPr>
          <w:rFonts w:hint="eastAsia"/>
        </w:rPr>
        <w:t>輛電動機車，以及</w:t>
      </w:r>
      <w:r w:rsidRPr="006B5179">
        <w:rPr>
          <w:rFonts w:hint="eastAsia"/>
        </w:rPr>
        <w:t>20,000</w:t>
      </w:r>
      <w:r w:rsidRPr="006B5179">
        <w:rPr>
          <w:rFonts w:hint="eastAsia"/>
        </w:rPr>
        <w:t>輛電動三輪車，並結合能源安全與減碳策略，力求同時創造經濟效益與環境效益</w:t>
      </w:r>
      <w:r w:rsidR="006A680B" w:rsidRPr="006B5179">
        <w:rPr>
          <w:rFonts w:hint="eastAsia"/>
        </w:rPr>
        <w:t>。</w:t>
      </w:r>
    </w:p>
    <w:p w14:paraId="0903EDB6" w14:textId="4601675B" w:rsidR="006A680B" w:rsidRPr="006B5179" w:rsidRDefault="008430A3" w:rsidP="00B20167">
      <w:pPr>
        <w:pStyle w:val="af3"/>
        <w:ind w:left="945" w:firstLine="472"/>
      </w:pPr>
      <w:r w:rsidRPr="006B5179">
        <w:rPr>
          <w:rFonts w:hint="eastAsia"/>
        </w:rPr>
        <w:t>截至</w:t>
      </w:r>
      <w:r w:rsidRPr="006B5179">
        <w:rPr>
          <w:rFonts w:hint="eastAsia"/>
        </w:rPr>
        <w:t>2024</w:t>
      </w:r>
      <w:r w:rsidRPr="006B5179">
        <w:rPr>
          <w:rFonts w:hint="eastAsia"/>
        </w:rPr>
        <w:t>年</w:t>
      </w:r>
      <w:r w:rsidRPr="006B5179">
        <w:rPr>
          <w:rFonts w:hint="eastAsia"/>
        </w:rPr>
        <w:t>6</w:t>
      </w:r>
      <w:r w:rsidRPr="006B5179">
        <w:rPr>
          <w:rFonts w:hint="eastAsia"/>
        </w:rPr>
        <w:t>月，柬埔寨已登記約</w:t>
      </w:r>
      <w:r w:rsidRPr="006B5179">
        <w:rPr>
          <w:rFonts w:hint="eastAsia"/>
        </w:rPr>
        <w:t>1,614</w:t>
      </w:r>
      <w:r w:rsidRPr="006B5179">
        <w:rPr>
          <w:rFonts w:hint="eastAsia"/>
        </w:rPr>
        <w:t>輛各類</w:t>
      </w:r>
      <w:r w:rsidRPr="006B5179">
        <w:rPr>
          <w:rFonts w:hint="eastAsia"/>
        </w:rPr>
        <w:t>EV</w:t>
      </w:r>
      <w:r w:rsidRPr="006B5179">
        <w:rPr>
          <w:rFonts w:hint="eastAsia"/>
        </w:rPr>
        <w:t>車輛，包括</w:t>
      </w:r>
      <w:r w:rsidRPr="006B5179">
        <w:rPr>
          <w:rFonts w:hint="eastAsia"/>
        </w:rPr>
        <w:t>914</w:t>
      </w:r>
      <w:r w:rsidRPr="006B5179">
        <w:rPr>
          <w:rFonts w:hint="eastAsia"/>
        </w:rPr>
        <w:t>輛電動機車、</w:t>
      </w:r>
      <w:r w:rsidRPr="006B5179">
        <w:rPr>
          <w:rFonts w:hint="eastAsia"/>
        </w:rPr>
        <w:t>440</w:t>
      </w:r>
      <w:r w:rsidRPr="006B5179">
        <w:rPr>
          <w:rFonts w:hint="eastAsia"/>
        </w:rPr>
        <w:t>輛三輪電動車，以及少量純電動乘用車；全國現有公共</w:t>
      </w:r>
      <w:r w:rsidRPr="006B5179">
        <w:rPr>
          <w:rFonts w:hint="eastAsia"/>
        </w:rPr>
        <w:t>21</w:t>
      </w:r>
      <w:r w:rsidRPr="006B5179">
        <w:rPr>
          <w:rFonts w:hint="eastAsia"/>
        </w:rPr>
        <w:t>座充電站，分布於金邊、暹粒及西哈努克省等主要地區，以因應城市與觀</w:t>
      </w:r>
      <w:r w:rsidRPr="006B5179">
        <w:rPr>
          <w:rFonts w:hint="eastAsia"/>
        </w:rPr>
        <w:lastRenderedPageBreak/>
        <w:t>光區的初步需求。政府並透過與民間企業合作，逐步擴大充電網絡，並規劃</w:t>
      </w:r>
      <w:r w:rsidRPr="006B5179">
        <w:rPr>
          <w:rFonts w:hint="eastAsia"/>
        </w:rPr>
        <w:t>2023</w:t>
      </w:r>
      <w:r w:rsidRPr="006B5179">
        <w:rPr>
          <w:rFonts w:hint="eastAsia"/>
        </w:rPr>
        <w:t>–</w:t>
      </w:r>
      <w:r w:rsidRPr="006B5179">
        <w:rPr>
          <w:rFonts w:hint="eastAsia"/>
        </w:rPr>
        <w:t>2024</w:t>
      </w:r>
      <w:r w:rsidRPr="006B5179">
        <w:rPr>
          <w:rFonts w:hint="eastAsia"/>
        </w:rPr>
        <w:t>年間新增</w:t>
      </w:r>
      <w:r w:rsidRPr="006B5179">
        <w:rPr>
          <w:rFonts w:hint="eastAsia"/>
        </w:rPr>
        <w:t>200</w:t>
      </w:r>
      <w:r w:rsidRPr="006B5179">
        <w:rPr>
          <w:rFonts w:hint="eastAsia"/>
        </w:rPr>
        <w:t>座以上快充樁</w:t>
      </w:r>
      <w:r w:rsidR="006A680B" w:rsidRPr="006B5179">
        <w:rPr>
          <w:rFonts w:hint="eastAsia"/>
        </w:rPr>
        <w:t>。</w:t>
      </w:r>
    </w:p>
    <w:p w14:paraId="36B56B7C" w14:textId="27C8B6D1" w:rsidR="006A680B" w:rsidRPr="006B5179" w:rsidRDefault="008430A3" w:rsidP="00B20167">
      <w:pPr>
        <w:pStyle w:val="af3"/>
        <w:ind w:left="945" w:firstLine="472"/>
      </w:pPr>
      <w:r w:rsidRPr="006B5179">
        <w:rPr>
          <w:rFonts w:hint="eastAsia"/>
        </w:rPr>
        <w:t>為加速</w:t>
      </w:r>
      <w:r w:rsidRPr="006B5179">
        <w:rPr>
          <w:rFonts w:hint="eastAsia"/>
        </w:rPr>
        <w:t>EV</w:t>
      </w:r>
      <w:r w:rsidRPr="006B5179">
        <w:rPr>
          <w:rFonts w:hint="eastAsia"/>
        </w:rPr>
        <w:t>產業落地，政府對引進電動車整車及零組件提供關稅減免、投資抵免與土地租賃優惠，並鼓勵公部門優先採購</w:t>
      </w:r>
      <w:r w:rsidRPr="006B5179">
        <w:rPr>
          <w:rFonts w:hint="eastAsia"/>
        </w:rPr>
        <w:t>EV</w:t>
      </w:r>
      <w:r w:rsidRPr="006B5179">
        <w:rPr>
          <w:rFonts w:hint="eastAsia"/>
        </w:rPr>
        <w:t>車隊；同時，修訂《道路交通法》，允許</w:t>
      </w:r>
      <w:r w:rsidRPr="006B5179">
        <w:rPr>
          <w:rFonts w:hint="eastAsia"/>
        </w:rPr>
        <w:t>EV</w:t>
      </w:r>
      <w:r w:rsidRPr="006B5179">
        <w:rPr>
          <w:rFonts w:hint="eastAsia"/>
        </w:rPr>
        <w:t>享有特殊牌照與通行優先權。此外，柬埔寨亦承諾於</w:t>
      </w:r>
      <w:r w:rsidRPr="00EF7B5C">
        <w:rPr>
          <w:rFonts w:hint="eastAsia"/>
          <w:color w:val="00CCFF"/>
        </w:rPr>
        <w:t>2040</w:t>
      </w:r>
      <w:r w:rsidRPr="00EF7B5C">
        <w:rPr>
          <w:rFonts w:hint="eastAsia"/>
          <w:color w:val="00CCFF"/>
        </w:rPr>
        <w:t>年</w:t>
      </w:r>
      <w:r w:rsidRPr="006B5179">
        <w:rPr>
          <w:rFonts w:hint="eastAsia"/>
        </w:rPr>
        <w:t>逐步淘汰燃油車，支持簽署《格拉斯哥氣候宣言》；未來需積極解決技術人才短缺、本地零部件供應不足，以及電網負荷與可再生能源整合等挑戰，以鞏固政策實效並達成中長期目標</w:t>
      </w:r>
      <w:r w:rsidR="006A680B" w:rsidRPr="006B5179">
        <w:rPr>
          <w:rFonts w:hint="eastAsia"/>
        </w:rPr>
        <w:t>。</w:t>
      </w:r>
    </w:p>
    <w:p w14:paraId="5077B809" w14:textId="717572E1" w:rsidR="00577EDA" w:rsidRPr="006B5179" w:rsidRDefault="00577EDA" w:rsidP="00F95B1B">
      <w:pPr>
        <w:pStyle w:val="af0"/>
        <w:ind w:left="945" w:hanging="709"/>
        <w:rPr>
          <w:lang w:eastAsia="zh-TW"/>
        </w:rPr>
      </w:pPr>
      <w:r w:rsidRPr="006B5179">
        <w:rPr>
          <w:lang w:eastAsia="zh-TW"/>
        </w:rPr>
        <w:t>（五）「</w:t>
      </w:r>
      <w:r w:rsidRPr="006B5179">
        <w:rPr>
          <w:lang w:eastAsia="zh-TW"/>
        </w:rPr>
        <w:t>2015</w:t>
      </w:r>
      <w:r w:rsidRPr="006B5179">
        <w:rPr>
          <w:lang w:eastAsia="zh-TW"/>
        </w:rPr>
        <w:t>至</w:t>
      </w:r>
      <w:r w:rsidRPr="006B5179">
        <w:rPr>
          <w:lang w:eastAsia="zh-TW"/>
        </w:rPr>
        <w:t>2025</w:t>
      </w:r>
      <w:r w:rsidRPr="006B5179">
        <w:rPr>
          <w:lang w:eastAsia="zh-TW"/>
        </w:rPr>
        <w:t>年工業發展策略」：</w:t>
      </w:r>
    </w:p>
    <w:p w14:paraId="1BDBFED3" w14:textId="77777777" w:rsidR="00577EDA" w:rsidRPr="006B5179" w:rsidRDefault="00577EDA" w:rsidP="00577EDA">
      <w:pPr>
        <w:pStyle w:val="af3"/>
        <w:ind w:left="945" w:firstLine="472"/>
        <w:rPr>
          <w:lang w:eastAsia="zh-TW"/>
        </w:rPr>
      </w:pPr>
      <w:r w:rsidRPr="006B5179">
        <w:rPr>
          <w:lang w:eastAsia="zh-TW"/>
        </w:rPr>
        <w:t>柬埔寨政府為大力發展工業領域，提高非成衣製造業和農作物加工業對柬埔寨經濟的貢獻，確保國家經濟保持穩定和持續性發展，於</w:t>
      </w:r>
      <w:r w:rsidRPr="006B5179">
        <w:rPr>
          <w:lang w:eastAsia="zh-TW"/>
        </w:rPr>
        <w:t>2015</w:t>
      </w:r>
      <w:r w:rsidRPr="006B5179">
        <w:rPr>
          <w:lang w:eastAsia="zh-TW"/>
        </w:rPr>
        <w:t>年由內閣審議通過「</w:t>
      </w:r>
      <w:r w:rsidRPr="006B5179">
        <w:rPr>
          <w:lang w:eastAsia="zh-TW"/>
        </w:rPr>
        <w:t>2015</w:t>
      </w:r>
      <w:r w:rsidRPr="006B5179">
        <w:rPr>
          <w:lang w:eastAsia="zh-TW"/>
        </w:rPr>
        <w:t>至</w:t>
      </w:r>
      <w:r w:rsidRPr="006B5179">
        <w:rPr>
          <w:lang w:eastAsia="zh-TW"/>
        </w:rPr>
        <w:t>2025</w:t>
      </w:r>
      <w:r w:rsidRPr="006B5179">
        <w:rPr>
          <w:lang w:eastAsia="zh-TW"/>
        </w:rPr>
        <w:t>年工業發展策略」，制定未來</w:t>
      </w:r>
      <w:r w:rsidRPr="006B5179">
        <w:rPr>
          <w:lang w:eastAsia="zh-TW"/>
        </w:rPr>
        <w:t>10</w:t>
      </w:r>
      <w:r w:rsidRPr="006B5179">
        <w:rPr>
          <w:lang w:eastAsia="zh-TW"/>
        </w:rPr>
        <w:t>年工業發展策略和方向，並特別提出將西哈努克省開發成模範綜合經濟特區之政策。</w:t>
      </w:r>
    </w:p>
    <w:p w14:paraId="61CB980D" w14:textId="77777777" w:rsidR="00577EDA" w:rsidRPr="006B5179" w:rsidRDefault="00577EDA" w:rsidP="00577EDA">
      <w:pPr>
        <w:pStyle w:val="af3"/>
        <w:ind w:left="945" w:firstLine="472"/>
        <w:rPr>
          <w:lang w:eastAsia="zh-TW"/>
        </w:rPr>
      </w:pPr>
      <w:r w:rsidRPr="006B5179">
        <w:rPr>
          <w:lang w:eastAsia="zh-TW"/>
        </w:rPr>
        <w:t>此項工業發展策略定下</w:t>
      </w:r>
      <w:r w:rsidRPr="006B5179">
        <w:rPr>
          <w:lang w:eastAsia="zh-TW"/>
        </w:rPr>
        <w:t>3</w:t>
      </w:r>
      <w:r w:rsidRPr="006B5179">
        <w:rPr>
          <w:lang w:eastAsia="zh-TW"/>
        </w:rPr>
        <w:t>項關鍵目標：工業總值占國內生產總值（</w:t>
      </w:r>
      <w:r w:rsidRPr="006B5179">
        <w:rPr>
          <w:lang w:eastAsia="zh-TW"/>
        </w:rPr>
        <w:t>GDP</w:t>
      </w:r>
      <w:r w:rsidRPr="006B5179">
        <w:rPr>
          <w:lang w:eastAsia="zh-TW"/>
        </w:rPr>
        <w:t>）比重，須由</w:t>
      </w:r>
      <w:r w:rsidRPr="006B5179">
        <w:rPr>
          <w:lang w:eastAsia="zh-TW"/>
        </w:rPr>
        <w:t>2013</w:t>
      </w:r>
      <w:r w:rsidRPr="006B5179">
        <w:rPr>
          <w:lang w:eastAsia="zh-TW"/>
        </w:rPr>
        <w:t>年的</w:t>
      </w:r>
      <w:r w:rsidRPr="006B5179">
        <w:rPr>
          <w:lang w:eastAsia="zh-TW"/>
        </w:rPr>
        <w:t>24.1%</w:t>
      </w:r>
      <w:r w:rsidRPr="006B5179">
        <w:rPr>
          <w:lang w:eastAsia="zh-TW"/>
        </w:rPr>
        <w:t>提高至</w:t>
      </w:r>
      <w:r w:rsidRPr="006B5179">
        <w:rPr>
          <w:lang w:eastAsia="zh-TW"/>
        </w:rPr>
        <w:t>2025</w:t>
      </w:r>
      <w:r w:rsidRPr="006B5179">
        <w:rPr>
          <w:lang w:eastAsia="zh-TW"/>
        </w:rPr>
        <w:t>年的</w:t>
      </w:r>
      <w:r w:rsidRPr="006B5179">
        <w:rPr>
          <w:lang w:eastAsia="zh-TW"/>
        </w:rPr>
        <w:t>30%</w:t>
      </w:r>
      <w:r w:rsidRPr="006B5179">
        <w:rPr>
          <w:lang w:eastAsia="zh-TW"/>
        </w:rPr>
        <w:t>；而至</w:t>
      </w:r>
      <w:r w:rsidRPr="006B5179">
        <w:rPr>
          <w:lang w:eastAsia="zh-TW"/>
        </w:rPr>
        <w:t>2025</w:t>
      </w:r>
      <w:r w:rsidRPr="006B5179">
        <w:rPr>
          <w:lang w:eastAsia="zh-TW"/>
        </w:rPr>
        <w:t>年，非成衣產品和農作物產品出口，將分別占總出口額的</w:t>
      </w:r>
      <w:r w:rsidRPr="006B5179">
        <w:rPr>
          <w:lang w:eastAsia="zh-TW"/>
        </w:rPr>
        <w:t>15%</w:t>
      </w:r>
      <w:r w:rsidRPr="006B5179">
        <w:rPr>
          <w:lang w:eastAsia="zh-TW"/>
        </w:rPr>
        <w:t>及</w:t>
      </w:r>
      <w:r w:rsidRPr="006B5179">
        <w:rPr>
          <w:lang w:eastAsia="zh-TW"/>
        </w:rPr>
        <w:t>12%</w:t>
      </w:r>
      <w:r w:rsidRPr="006B5179">
        <w:rPr>
          <w:lang w:eastAsia="zh-TW"/>
        </w:rPr>
        <w:t>；至</w:t>
      </w:r>
      <w:r w:rsidRPr="006B5179">
        <w:rPr>
          <w:lang w:eastAsia="zh-TW"/>
        </w:rPr>
        <w:t>2025</w:t>
      </w:r>
      <w:r w:rsidRPr="006B5179">
        <w:rPr>
          <w:lang w:eastAsia="zh-TW"/>
        </w:rPr>
        <w:t>年，</w:t>
      </w:r>
      <w:r w:rsidRPr="006B5179">
        <w:rPr>
          <w:lang w:eastAsia="zh-TW"/>
        </w:rPr>
        <w:t>80%</w:t>
      </w:r>
      <w:r w:rsidRPr="006B5179">
        <w:rPr>
          <w:lang w:eastAsia="zh-TW"/>
        </w:rPr>
        <w:t>小型企業及</w:t>
      </w:r>
      <w:r w:rsidRPr="006B5179">
        <w:rPr>
          <w:lang w:eastAsia="zh-TW"/>
        </w:rPr>
        <w:t>95%</w:t>
      </w:r>
      <w:r w:rsidRPr="006B5179">
        <w:rPr>
          <w:lang w:eastAsia="zh-TW"/>
        </w:rPr>
        <w:t>中型企業必須註冊，而</w:t>
      </w:r>
      <w:r w:rsidRPr="006B5179">
        <w:rPr>
          <w:lang w:eastAsia="zh-TW"/>
        </w:rPr>
        <w:t>50%</w:t>
      </w:r>
      <w:r w:rsidRPr="006B5179">
        <w:rPr>
          <w:lang w:eastAsia="zh-TW"/>
        </w:rPr>
        <w:t>小型企業和</w:t>
      </w:r>
      <w:r w:rsidRPr="006B5179">
        <w:rPr>
          <w:lang w:eastAsia="zh-TW"/>
        </w:rPr>
        <w:t>70%</w:t>
      </w:r>
      <w:r w:rsidRPr="006B5179">
        <w:rPr>
          <w:lang w:eastAsia="zh-TW"/>
        </w:rPr>
        <w:t>中型企業須使用正規會計制度。</w:t>
      </w:r>
    </w:p>
    <w:p w14:paraId="5A951BCA" w14:textId="77777777" w:rsidR="00577EDA" w:rsidRPr="006B5179" w:rsidRDefault="3F3E9CC5" w:rsidP="00577EDA">
      <w:pPr>
        <w:pStyle w:val="af3"/>
        <w:ind w:left="945" w:firstLine="472"/>
        <w:rPr>
          <w:lang w:eastAsia="zh-TW"/>
        </w:rPr>
      </w:pPr>
      <w:r w:rsidRPr="006B5179">
        <w:rPr>
          <w:lang w:eastAsia="zh-TW"/>
        </w:rPr>
        <w:t>為了實現此</w:t>
      </w:r>
      <w:r w:rsidRPr="006B5179">
        <w:rPr>
          <w:lang w:eastAsia="zh-TW"/>
        </w:rPr>
        <w:t>3</w:t>
      </w:r>
      <w:r w:rsidRPr="006B5179">
        <w:rPr>
          <w:lang w:eastAsia="zh-TW"/>
        </w:rPr>
        <w:t>項目標，政府列出</w:t>
      </w:r>
      <w:r w:rsidRPr="006B5179">
        <w:rPr>
          <w:lang w:eastAsia="zh-TW"/>
        </w:rPr>
        <w:t>4</w:t>
      </w:r>
      <w:r w:rsidRPr="006B5179">
        <w:rPr>
          <w:lang w:eastAsia="zh-TW"/>
        </w:rPr>
        <w:t>項關鍵措施，包括：在工業區調降電費及擴大供電範圍；加強和改善運輸和後勤系統；加強培訓專業和技術人才；將西哈努克省開發成模範綜合經濟特區。</w:t>
      </w:r>
    </w:p>
    <w:p w14:paraId="2557F1E5" w14:textId="54D537F2" w:rsidR="00577EDA" w:rsidRPr="006B5179" w:rsidRDefault="3F3E9CC5" w:rsidP="00B20167">
      <w:pPr>
        <w:pStyle w:val="af0"/>
        <w:ind w:left="945" w:hanging="709"/>
        <w:rPr>
          <w:lang w:eastAsia="zh-TW"/>
        </w:rPr>
      </w:pPr>
      <w:r w:rsidRPr="006B5179">
        <w:rPr>
          <w:lang w:eastAsia="zh-TW"/>
        </w:rPr>
        <w:t>（六）</w:t>
      </w:r>
      <w:r w:rsidR="008430A3" w:rsidRPr="006B5179">
        <w:rPr>
          <w:rFonts w:hint="eastAsia"/>
          <w:lang w:eastAsia="zh-TW"/>
        </w:rPr>
        <w:t>柬埔寨推動海關現代化</w:t>
      </w:r>
    </w:p>
    <w:p w14:paraId="19E45B98" w14:textId="512FF8E3" w:rsidR="008430A3" w:rsidRPr="006B5179" w:rsidRDefault="008430A3" w:rsidP="00B20167">
      <w:pPr>
        <w:pStyle w:val="af3"/>
        <w:ind w:left="945" w:firstLine="472"/>
      </w:pPr>
      <w:r w:rsidRPr="006B5179">
        <w:rPr>
          <w:rFonts w:hint="eastAsia"/>
          <w:lang w:eastAsia="zh-TW"/>
        </w:rPr>
        <w:t>柬埔寨海關與稅務總局（</w:t>
      </w:r>
      <w:r w:rsidRPr="006B5179">
        <w:rPr>
          <w:rFonts w:hint="eastAsia"/>
          <w:lang w:eastAsia="zh-TW"/>
        </w:rPr>
        <w:t>GDCE</w:t>
      </w:r>
      <w:r w:rsidRPr="006B5179">
        <w:rPr>
          <w:rFonts w:hint="eastAsia"/>
          <w:lang w:eastAsia="zh-TW"/>
        </w:rPr>
        <w:t>）與柬埔寨商會（</w:t>
      </w:r>
      <w:r w:rsidRPr="006B5179">
        <w:rPr>
          <w:rFonts w:hint="eastAsia"/>
          <w:lang w:eastAsia="zh-TW"/>
        </w:rPr>
        <w:t>CCC</w:t>
      </w:r>
      <w:r w:rsidRPr="006B5179">
        <w:rPr>
          <w:rFonts w:hint="eastAsia"/>
          <w:lang w:eastAsia="zh-TW"/>
        </w:rPr>
        <w:t>）聯合舉辦工作</w:t>
      </w:r>
      <w:r w:rsidR="00933363" w:rsidRPr="006B5179">
        <w:rPr>
          <w:rFonts w:hint="eastAsia"/>
          <w:lang w:eastAsia="zh-TW"/>
        </w:rPr>
        <w:t>會議</w:t>
      </w:r>
      <w:r w:rsidRPr="006B5179">
        <w:rPr>
          <w:rFonts w:hint="eastAsia"/>
          <w:lang w:eastAsia="zh-TW"/>
        </w:rPr>
        <w:t>，推廣《</w:t>
      </w:r>
      <w:r w:rsidRPr="006B5179">
        <w:rPr>
          <w:rFonts w:hint="eastAsia"/>
          <w:lang w:eastAsia="zh-TW"/>
        </w:rPr>
        <w:t>2024-2028</w:t>
      </w:r>
      <w:r w:rsidRPr="006B5179">
        <w:rPr>
          <w:rFonts w:hint="eastAsia"/>
          <w:lang w:eastAsia="zh-TW"/>
        </w:rPr>
        <w:t>年海關改革與現</w:t>
      </w:r>
      <w:r w:rsidRPr="006B5179">
        <w:rPr>
          <w:rFonts w:hint="eastAsia"/>
        </w:rPr>
        <w:t>代化戰略》以及「授權經濟營運者計畫」（</w:t>
      </w:r>
      <w:r w:rsidRPr="006B5179">
        <w:rPr>
          <w:rFonts w:hint="eastAsia"/>
        </w:rPr>
        <w:t>AEO</w:t>
      </w:r>
      <w:r w:rsidRPr="006B5179">
        <w:rPr>
          <w:rFonts w:hint="eastAsia"/>
        </w:rPr>
        <w:t>），並提升私營部門的認知。此工作</w:t>
      </w:r>
      <w:r w:rsidR="00933363" w:rsidRPr="006B5179">
        <w:rPr>
          <w:rFonts w:hint="eastAsia"/>
        </w:rPr>
        <w:t>會議</w:t>
      </w:r>
      <w:r w:rsidRPr="006B5179">
        <w:rPr>
          <w:rFonts w:hint="eastAsia"/>
        </w:rPr>
        <w:t>於金邊舉</w:t>
      </w:r>
      <w:r w:rsidRPr="006B5179">
        <w:rPr>
          <w:rFonts w:hint="eastAsia"/>
        </w:rPr>
        <w:lastRenderedPageBreak/>
        <w:t>行，由</w:t>
      </w:r>
      <w:r w:rsidRPr="006B5179">
        <w:rPr>
          <w:rFonts w:hint="eastAsia"/>
        </w:rPr>
        <w:t>GDCE</w:t>
      </w:r>
      <w:r w:rsidRPr="006B5179">
        <w:rPr>
          <w:rFonts w:hint="eastAsia"/>
        </w:rPr>
        <w:t>副總局長</w:t>
      </w:r>
      <w:proofErr w:type="spellStart"/>
      <w:r w:rsidRPr="006B5179">
        <w:rPr>
          <w:rFonts w:hint="eastAsia"/>
        </w:rPr>
        <w:t>Pha</w:t>
      </w:r>
      <w:proofErr w:type="spellEnd"/>
      <w:r w:rsidRPr="006B5179">
        <w:rPr>
          <w:rFonts w:hint="eastAsia"/>
        </w:rPr>
        <w:t xml:space="preserve"> Eng Veng</w:t>
      </w:r>
      <w:r w:rsidRPr="006B5179">
        <w:rPr>
          <w:rFonts w:hint="eastAsia"/>
        </w:rPr>
        <w:t>主持，並邀請海關</w:t>
      </w:r>
      <w:r w:rsidRPr="006B5179">
        <w:rPr>
          <w:rFonts w:hint="eastAsia"/>
        </w:rPr>
        <w:t>-</w:t>
      </w:r>
      <w:r w:rsidRPr="006B5179">
        <w:rPr>
          <w:rFonts w:hint="eastAsia"/>
        </w:rPr>
        <w:t>私人合作機制第二技術工作組聯合主席</w:t>
      </w:r>
      <w:r w:rsidRPr="006B5179">
        <w:rPr>
          <w:rFonts w:hint="eastAsia"/>
        </w:rPr>
        <w:t>Sin Chanthy</w:t>
      </w:r>
      <w:r w:rsidRPr="006B5179">
        <w:rPr>
          <w:rFonts w:hint="eastAsia"/>
        </w:rPr>
        <w:t>出席。</w:t>
      </w:r>
    </w:p>
    <w:p w14:paraId="3B14ED33" w14:textId="7EBF651E" w:rsidR="00176AF3" w:rsidRPr="006B5179" w:rsidRDefault="008430A3" w:rsidP="00B20167">
      <w:pPr>
        <w:pStyle w:val="af3"/>
        <w:ind w:left="945" w:firstLine="472"/>
        <w:rPr>
          <w:lang w:eastAsia="zh-TW"/>
        </w:rPr>
      </w:pPr>
      <w:r w:rsidRPr="006B5179">
        <w:rPr>
          <w:rFonts w:hint="eastAsia"/>
        </w:rPr>
        <w:t>根據</w:t>
      </w:r>
      <w:r w:rsidRPr="006B5179">
        <w:rPr>
          <w:rFonts w:hint="eastAsia"/>
        </w:rPr>
        <w:t>CCC</w:t>
      </w:r>
      <w:r w:rsidRPr="006B5179">
        <w:rPr>
          <w:rFonts w:hint="eastAsia"/>
        </w:rPr>
        <w:t>公告，此次工作</w:t>
      </w:r>
      <w:r w:rsidR="00933363" w:rsidRPr="006B5179">
        <w:rPr>
          <w:rFonts w:hint="eastAsia"/>
        </w:rPr>
        <w:t>會議</w:t>
      </w:r>
      <w:r w:rsidRPr="006B5179">
        <w:rPr>
          <w:rFonts w:hint="eastAsia"/>
        </w:rPr>
        <w:t>旨在實現多項關鍵目標，包括落實《</w:t>
      </w:r>
      <w:r w:rsidRPr="006B5179">
        <w:rPr>
          <w:rFonts w:hint="eastAsia"/>
        </w:rPr>
        <w:t>2024-2028</w:t>
      </w:r>
      <w:r w:rsidRPr="006B5179">
        <w:rPr>
          <w:rFonts w:hint="eastAsia"/>
        </w:rPr>
        <w:t>年海關改革與現代化戰略》</w:t>
      </w:r>
      <w:r w:rsidRPr="006B5179">
        <w:rPr>
          <w:rFonts w:hint="eastAsia"/>
          <w:lang w:eastAsia="zh-TW"/>
        </w:rPr>
        <w:t>及《</w:t>
      </w:r>
      <w:r w:rsidRPr="006B5179">
        <w:rPr>
          <w:rFonts w:hint="eastAsia"/>
          <w:lang w:eastAsia="zh-TW"/>
        </w:rPr>
        <w:t>2023-2025</w:t>
      </w:r>
      <w:r w:rsidRPr="006B5179">
        <w:rPr>
          <w:rFonts w:hint="eastAsia"/>
          <w:lang w:eastAsia="zh-TW"/>
        </w:rPr>
        <w:t>年授權營運者</w:t>
      </w:r>
      <w:r w:rsidR="00770F99" w:rsidRPr="006B5179">
        <w:rPr>
          <w:rFonts w:hint="eastAsia"/>
          <w:lang w:eastAsia="zh-TW"/>
        </w:rPr>
        <w:t>計畫</w:t>
      </w:r>
      <w:r w:rsidRPr="006B5179">
        <w:rPr>
          <w:rFonts w:hint="eastAsia"/>
          <w:lang w:eastAsia="zh-TW"/>
        </w:rPr>
        <w:t>》。同時，工作</w:t>
      </w:r>
      <w:r w:rsidR="00933363" w:rsidRPr="006B5179">
        <w:rPr>
          <w:rFonts w:hint="eastAsia"/>
          <w:lang w:eastAsia="zh-TW"/>
        </w:rPr>
        <w:t>會議</w:t>
      </w:r>
      <w:r w:rsidRPr="006B5179">
        <w:rPr>
          <w:rFonts w:hint="eastAsia"/>
          <w:lang w:eastAsia="zh-TW"/>
        </w:rPr>
        <w:t>也重點推進授權經濟營運者計畫之持續實施，並向私營部門宣導其重要性與收益。</w:t>
      </w:r>
    </w:p>
    <w:p w14:paraId="5F9CEE1B" w14:textId="632D4DA4" w:rsidR="3F3E9CC5" w:rsidRPr="006B5179" w:rsidRDefault="008430A3" w:rsidP="000D2DFD">
      <w:pPr>
        <w:pStyle w:val="af3"/>
        <w:ind w:left="945" w:firstLine="472"/>
        <w:rPr>
          <w:lang w:eastAsia="zh-TW"/>
        </w:rPr>
      </w:pPr>
      <w:r w:rsidRPr="006B5179">
        <w:rPr>
          <w:rFonts w:hint="eastAsia"/>
          <w:lang w:eastAsia="zh-TW"/>
        </w:rPr>
        <w:t>此次活動期望透過強化私營部門對相關政策的認識，促進柬埔寨海關系統的現代化發展，為進一步加深公共與私營</w:t>
      </w:r>
      <w:proofErr w:type="gramStart"/>
      <w:r w:rsidRPr="006B5179">
        <w:rPr>
          <w:rFonts w:hint="eastAsia"/>
          <w:lang w:eastAsia="zh-TW"/>
        </w:rPr>
        <w:t>部門間的合作</w:t>
      </w:r>
      <w:proofErr w:type="gramEnd"/>
      <w:r w:rsidRPr="006B5179">
        <w:rPr>
          <w:rFonts w:hint="eastAsia"/>
          <w:lang w:eastAsia="zh-TW"/>
        </w:rPr>
        <w:t>奠定基礎，同時協助優化經濟營運環境</w:t>
      </w:r>
      <w:r w:rsidR="00332B82" w:rsidRPr="006B5179">
        <w:rPr>
          <w:rFonts w:hint="eastAsia"/>
          <w:lang w:eastAsia="zh-TW"/>
        </w:rPr>
        <w:t>。</w:t>
      </w:r>
    </w:p>
    <w:p w14:paraId="7E5FF34F" w14:textId="2C434698" w:rsidR="00577EDA" w:rsidRPr="006B5179" w:rsidRDefault="00577EDA" w:rsidP="000D2DFD">
      <w:pPr>
        <w:pStyle w:val="af0"/>
        <w:ind w:left="945" w:hanging="709"/>
        <w:rPr>
          <w:lang w:eastAsia="zh-TW"/>
        </w:rPr>
      </w:pPr>
      <w:r w:rsidRPr="006B5179">
        <w:rPr>
          <w:lang w:eastAsia="zh-TW"/>
        </w:rPr>
        <w:t>（七）</w:t>
      </w:r>
      <w:r w:rsidR="008430A3" w:rsidRPr="006B5179">
        <w:rPr>
          <w:rFonts w:hint="eastAsia"/>
          <w:lang w:eastAsia="zh-TW"/>
        </w:rPr>
        <w:t>柬埔寨</w:t>
      </w:r>
      <w:r w:rsidR="00F44E45" w:rsidRPr="006B5179">
        <w:rPr>
          <w:rFonts w:hint="eastAsia"/>
          <w:lang w:eastAsia="zh-TW"/>
        </w:rPr>
        <w:t>商務部預測</w:t>
      </w:r>
      <w:r w:rsidR="008430A3" w:rsidRPr="006B5179">
        <w:rPr>
          <w:rFonts w:hint="eastAsia"/>
          <w:lang w:eastAsia="zh-TW"/>
        </w:rPr>
        <w:t>202</w:t>
      </w:r>
      <w:r w:rsidR="00F44E45" w:rsidRPr="006B5179">
        <w:rPr>
          <w:rFonts w:hint="eastAsia"/>
          <w:lang w:eastAsia="zh-TW"/>
        </w:rPr>
        <w:t>5</w:t>
      </w:r>
      <w:r w:rsidR="008430A3" w:rsidRPr="006B5179">
        <w:rPr>
          <w:rFonts w:hint="eastAsia"/>
          <w:lang w:eastAsia="zh-TW"/>
        </w:rPr>
        <w:t>年電子商務</w:t>
      </w:r>
      <w:r w:rsidR="00F44E45" w:rsidRPr="006B5179">
        <w:rPr>
          <w:rFonts w:hint="eastAsia"/>
          <w:lang w:eastAsia="zh-TW"/>
        </w:rPr>
        <w:t>營收將達</w:t>
      </w:r>
      <w:r w:rsidR="00F44E45" w:rsidRPr="006B5179">
        <w:rPr>
          <w:rFonts w:hint="eastAsia"/>
          <w:lang w:eastAsia="zh-TW"/>
        </w:rPr>
        <w:t>17.8</w:t>
      </w:r>
      <w:r w:rsidR="008430A3" w:rsidRPr="006B5179">
        <w:rPr>
          <w:rFonts w:hint="eastAsia"/>
          <w:lang w:eastAsia="zh-TW"/>
        </w:rPr>
        <w:t>億美元</w:t>
      </w:r>
    </w:p>
    <w:p w14:paraId="7D84B797" w14:textId="415E0AE3" w:rsidR="00AA4214" w:rsidRPr="006B5179" w:rsidRDefault="00F44E45" w:rsidP="000D2DFD">
      <w:pPr>
        <w:pStyle w:val="af3"/>
        <w:ind w:left="945" w:firstLine="472"/>
        <w:rPr>
          <w:lang w:eastAsia="zh-TW"/>
        </w:rPr>
      </w:pPr>
      <w:r w:rsidRPr="006B5179">
        <w:rPr>
          <w:rFonts w:hint="eastAsia"/>
          <w:lang w:eastAsia="zh-TW"/>
        </w:rPr>
        <w:t>根據</w:t>
      </w:r>
      <w:r w:rsidR="008430A3" w:rsidRPr="006B5179">
        <w:rPr>
          <w:rFonts w:hint="eastAsia"/>
          <w:lang w:eastAsia="zh-TW"/>
        </w:rPr>
        <w:t>柬埔寨商務部</w:t>
      </w:r>
      <w:proofErr w:type="spellStart"/>
      <w:r w:rsidR="008430A3" w:rsidRPr="006B5179">
        <w:rPr>
          <w:rFonts w:hint="eastAsia"/>
          <w:lang w:eastAsia="zh-TW"/>
        </w:rPr>
        <w:t>iTrade</w:t>
      </w:r>
      <w:proofErr w:type="spellEnd"/>
      <w:r w:rsidR="008430A3" w:rsidRPr="006B5179">
        <w:rPr>
          <w:rFonts w:hint="eastAsia"/>
          <w:lang w:eastAsia="zh-TW"/>
        </w:rPr>
        <w:t>公告稱，柬埔寨</w:t>
      </w:r>
      <w:r w:rsidR="008430A3" w:rsidRPr="006B5179">
        <w:rPr>
          <w:rFonts w:hint="eastAsia"/>
          <w:lang w:eastAsia="zh-TW"/>
        </w:rPr>
        <w:t>2024</w:t>
      </w:r>
      <w:r w:rsidR="008430A3" w:rsidRPr="006B5179">
        <w:rPr>
          <w:rFonts w:hint="eastAsia"/>
          <w:lang w:eastAsia="zh-TW"/>
        </w:rPr>
        <w:t>年電子商務貢獻</w:t>
      </w:r>
      <w:r w:rsidR="008430A3" w:rsidRPr="006B5179">
        <w:rPr>
          <w:rFonts w:hint="eastAsia"/>
          <w:lang w:eastAsia="zh-TW"/>
        </w:rPr>
        <w:t>15.1</w:t>
      </w:r>
      <w:r w:rsidR="008430A3" w:rsidRPr="006B5179">
        <w:rPr>
          <w:rFonts w:hint="eastAsia"/>
          <w:lang w:eastAsia="zh-TW"/>
        </w:rPr>
        <w:t>億美元，占國內生產毛額</w:t>
      </w:r>
      <w:r w:rsidR="004B2903" w:rsidRPr="006B5179">
        <w:rPr>
          <w:rFonts w:hint="eastAsia"/>
          <w:lang w:eastAsia="zh-TW"/>
        </w:rPr>
        <w:t>（</w:t>
      </w:r>
      <w:r w:rsidR="008430A3" w:rsidRPr="006B5179">
        <w:rPr>
          <w:rFonts w:hint="eastAsia"/>
          <w:lang w:eastAsia="zh-TW"/>
        </w:rPr>
        <w:t>GDP</w:t>
      </w:r>
      <w:r w:rsidR="004B2903" w:rsidRPr="006B5179">
        <w:rPr>
          <w:rFonts w:hint="eastAsia"/>
          <w:lang w:eastAsia="zh-TW"/>
        </w:rPr>
        <w:t>）</w:t>
      </w:r>
      <w:r w:rsidR="008430A3" w:rsidRPr="006B5179">
        <w:rPr>
          <w:rFonts w:hint="eastAsia"/>
          <w:lang w:eastAsia="zh-TW"/>
        </w:rPr>
        <w:t>的</w:t>
      </w:r>
      <w:r w:rsidR="008430A3" w:rsidRPr="006B5179">
        <w:rPr>
          <w:rFonts w:hint="eastAsia"/>
          <w:lang w:eastAsia="zh-TW"/>
        </w:rPr>
        <w:t>6.68%</w:t>
      </w:r>
      <w:r w:rsidR="008430A3" w:rsidRPr="006B5179">
        <w:rPr>
          <w:rFonts w:hint="eastAsia"/>
          <w:lang w:eastAsia="zh-TW"/>
        </w:rPr>
        <w:t>。該部預測，到</w:t>
      </w:r>
      <w:r w:rsidR="008430A3" w:rsidRPr="006B5179">
        <w:rPr>
          <w:rFonts w:hint="eastAsia"/>
          <w:lang w:eastAsia="zh-TW"/>
        </w:rPr>
        <w:t>2025</w:t>
      </w:r>
      <w:r w:rsidR="008430A3" w:rsidRPr="006B5179">
        <w:rPr>
          <w:rFonts w:hint="eastAsia"/>
          <w:lang w:eastAsia="zh-TW"/>
        </w:rPr>
        <w:t>年</w:t>
      </w:r>
      <w:proofErr w:type="gramStart"/>
      <w:r w:rsidR="008430A3" w:rsidRPr="006B5179">
        <w:rPr>
          <w:rFonts w:hint="eastAsia"/>
          <w:lang w:eastAsia="zh-TW"/>
        </w:rPr>
        <w:t>柬</w:t>
      </w:r>
      <w:proofErr w:type="gramEnd"/>
      <w:r w:rsidR="008430A3" w:rsidRPr="006B5179">
        <w:rPr>
          <w:rFonts w:hint="eastAsia"/>
          <w:lang w:eastAsia="zh-TW"/>
        </w:rPr>
        <w:t>國電子商務收入將增加至</w:t>
      </w:r>
      <w:r w:rsidR="008430A3" w:rsidRPr="006B5179">
        <w:rPr>
          <w:rFonts w:hint="eastAsia"/>
          <w:lang w:eastAsia="zh-TW"/>
        </w:rPr>
        <w:t>17.8</w:t>
      </w:r>
      <w:r w:rsidR="008430A3" w:rsidRPr="006B5179">
        <w:rPr>
          <w:rFonts w:hint="eastAsia"/>
          <w:lang w:eastAsia="zh-TW"/>
        </w:rPr>
        <w:t>億美元。通訊軟體中以</w:t>
      </w:r>
      <w:r w:rsidR="008430A3" w:rsidRPr="006B5179">
        <w:rPr>
          <w:rFonts w:hint="eastAsia"/>
          <w:lang w:eastAsia="zh-TW"/>
        </w:rPr>
        <w:t>Facebook</w:t>
      </w:r>
      <w:r w:rsidR="008430A3" w:rsidRPr="006B5179">
        <w:rPr>
          <w:rFonts w:hint="eastAsia"/>
          <w:lang w:eastAsia="zh-TW"/>
        </w:rPr>
        <w:t>、</w:t>
      </w:r>
      <w:r w:rsidR="008430A3" w:rsidRPr="006B5179">
        <w:rPr>
          <w:rFonts w:hint="eastAsia"/>
          <w:lang w:eastAsia="zh-TW"/>
        </w:rPr>
        <w:t>TikTok</w:t>
      </w:r>
      <w:r w:rsidR="008430A3" w:rsidRPr="006B5179">
        <w:rPr>
          <w:rFonts w:hint="eastAsia"/>
          <w:lang w:eastAsia="zh-TW"/>
        </w:rPr>
        <w:t>和</w:t>
      </w:r>
      <w:r w:rsidR="008430A3" w:rsidRPr="006B5179">
        <w:rPr>
          <w:rFonts w:hint="eastAsia"/>
          <w:lang w:eastAsia="zh-TW"/>
        </w:rPr>
        <w:t>Telegram</w:t>
      </w:r>
      <w:r w:rsidR="008430A3" w:rsidRPr="006B5179">
        <w:rPr>
          <w:rFonts w:hint="eastAsia"/>
          <w:lang w:eastAsia="zh-TW"/>
        </w:rPr>
        <w:t>主導</w:t>
      </w:r>
      <w:proofErr w:type="gramStart"/>
      <w:r w:rsidR="008430A3" w:rsidRPr="006B5179">
        <w:rPr>
          <w:rFonts w:hint="eastAsia"/>
          <w:lang w:eastAsia="zh-TW"/>
        </w:rPr>
        <w:t>著線上銷售</w:t>
      </w:r>
      <w:proofErr w:type="gramEnd"/>
      <w:r w:rsidR="008430A3" w:rsidRPr="006B5179">
        <w:rPr>
          <w:rFonts w:hint="eastAsia"/>
          <w:lang w:eastAsia="zh-TW"/>
        </w:rPr>
        <w:t>。</w:t>
      </w:r>
      <w:proofErr w:type="gramStart"/>
      <w:r w:rsidR="008430A3" w:rsidRPr="006B5179">
        <w:rPr>
          <w:rFonts w:hint="eastAsia"/>
          <w:lang w:eastAsia="zh-TW"/>
        </w:rPr>
        <w:t>柬</w:t>
      </w:r>
      <w:proofErr w:type="gramEnd"/>
      <w:r w:rsidR="008430A3" w:rsidRPr="006B5179">
        <w:rPr>
          <w:rFonts w:hint="eastAsia"/>
          <w:lang w:eastAsia="zh-TW"/>
        </w:rPr>
        <w:t>國總人口約為</w:t>
      </w:r>
      <w:r w:rsidR="004810BF" w:rsidRPr="006B5179">
        <w:rPr>
          <w:rFonts w:hint="eastAsia"/>
          <w:lang w:eastAsia="zh-TW"/>
        </w:rPr>
        <w:t>1,805</w:t>
      </w:r>
      <w:r w:rsidR="008430A3" w:rsidRPr="006B5179">
        <w:rPr>
          <w:rFonts w:hint="eastAsia"/>
          <w:lang w:eastAsia="zh-TW"/>
        </w:rPr>
        <w:t>萬，</w:t>
      </w:r>
      <w:r w:rsidR="008430A3" w:rsidRPr="006B5179">
        <w:rPr>
          <w:rFonts w:hint="eastAsia"/>
          <w:lang w:eastAsia="zh-TW"/>
        </w:rPr>
        <w:t>Facebook</w:t>
      </w:r>
      <w:r w:rsidR="008430A3" w:rsidRPr="006B5179">
        <w:rPr>
          <w:rFonts w:hint="eastAsia"/>
          <w:lang w:eastAsia="zh-TW"/>
        </w:rPr>
        <w:t>用戶達</w:t>
      </w:r>
      <w:r w:rsidR="008430A3" w:rsidRPr="006B5179">
        <w:rPr>
          <w:rFonts w:hint="eastAsia"/>
          <w:lang w:eastAsia="zh-TW"/>
        </w:rPr>
        <w:t>1,165</w:t>
      </w:r>
      <w:r w:rsidR="008430A3" w:rsidRPr="006B5179">
        <w:rPr>
          <w:rFonts w:hint="eastAsia"/>
          <w:lang w:eastAsia="zh-TW"/>
        </w:rPr>
        <w:t>萬，</w:t>
      </w:r>
      <w:r w:rsidR="008430A3" w:rsidRPr="006B5179">
        <w:rPr>
          <w:rFonts w:hint="eastAsia"/>
          <w:lang w:eastAsia="zh-TW"/>
        </w:rPr>
        <w:t>TikTok</w:t>
      </w:r>
      <w:r w:rsidR="008430A3" w:rsidRPr="006B5179">
        <w:rPr>
          <w:rFonts w:hint="eastAsia"/>
          <w:lang w:eastAsia="zh-TW"/>
        </w:rPr>
        <w:t>用戶為</w:t>
      </w:r>
      <w:r w:rsidR="008430A3" w:rsidRPr="006B5179">
        <w:rPr>
          <w:rFonts w:hint="eastAsia"/>
          <w:lang w:eastAsia="zh-TW"/>
        </w:rPr>
        <w:t>996</w:t>
      </w:r>
      <w:r w:rsidR="008430A3" w:rsidRPr="006B5179">
        <w:rPr>
          <w:rFonts w:hint="eastAsia"/>
          <w:lang w:eastAsia="zh-TW"/>
        </w:rPr>
        <w:t>萬。</w:t>
      </w:r>
    </w:p>
    <w:p w14:paraId="76A02B5C" w14:textId="75744A0C" w:rsidR="008430A3" w:rsidRPr="006B5179" w:rsidRDefault="008430A3" w:rsidP="006D5161">
      <w:pPr>
        <w:pStyle w:val="af3"/>
        <w:ind w:left="945" w:firstLine="472"/>
        <w:rPr>
          <w:lang w:eastAsia="zh-TW"/>
        </w:rPr>
      </w:pPr>
      <w:r w:rsidRPr="006B5179">
        <w:rPr>
          <w:rFonts w:hint="eastAsia"/>
          <w:lang w:eastAsia="zh-TW"/>
        </w:rPr>
        <w:t>近年來，隨著網路用戶和行動支付用戶的快速成長，電子商務產業蓬勃發展。柬埔寨擁有約</w:t>
      </w:r>
      <w:r w:rsidRPr="006B5179">
        <w:rPr>
          <w:rFonts w:hint="eastAsia"/>
          <w:lang w:eastAsia="zh-TW"/>
        </w:rPr>
        <w:t>2,190</w:t>
      </w:r>
      <w:r w:rsidRPr="006B5179">
        <w:rPr>
          <w:rFonts w:hint="eastAsia"/>
          <w:lang w:eastAsia="zh-TW"/>
        </w:rPr>
        <w:t>萬網路用戶，其中大多數透過智慧型手機</w:t>
      </w:r>
      <w:proofErr w:type="gramStart"/>
      <w:r w:rsidRPr="006B5179">
        <w:rPr>
          <w:rFonts w:hint="eastAsia"/>
          <w:lang w:eastAsia="zh-TW"/>
        </w:rPr>
        <w:t>存取線上平台</w:t>
      </w:r>
      <w:proofErr w:type="gramEnd"/>
      <w:r w:rsidRPr="006B5179">
        <w:rPr>
          <w:rFonts w:hint="eastAsia"/>
          <w:lang w:eastAsia="zh-TW"/>
        </w:rPr>
        <w:t>。</w:t>
      </w:r>
      <w:proofErr w:type="gramStart"/>
      <w:r w:rsidRPr="006B5179">
        <w:rPr>
          <w:rFonts w:hint="eastAsia"/>
          <w:lang w:eastAsia="zh-TW"/>
        </w:rPr>
        <w:t>此外，</w:t>
      </w:r>
      <w:proofErr w:type="gramEnd"/>
      <w:r w:rsidRPr="006B5179">
        <w:rPr>
          <w:rFonts w:hint="eastAsia"/>
          <w:lang w:eastAsia="zh-TW"/>
        </w:rPr>
        <w:t>截至</w:t>
      </w:r>
      <w:r w:rsidRPr="006B5179">
        <w:rPr>
          <w:rFonts w:hint="eastAsia"/>
          <w:lang w:eastAsia="zh-TW"/>
        </w:rPr>
        <w:t>2024</w:t>
      </w:r>
      <w:r w:rsidRPr="006B5179">
        <w:rPr>
          <w:rFonts w:hint="eastAsia"/>
          <w:lang w:eastAsia="zh-TW"/>
        </w:rPr>
        <w:t>年柬埔寨已註冊約</w:t>
      </w:r>
      <w:r w:rsidRPr="006B5179">
        <w:rPr>
          <w:rFonts w:hint="eastAsia"/>
          <w:lang w:eastAsia="zh-TW"/>
        </w:rPr>
        <w:t>3,000</w:t>
      </w:r>
      <w:r w:rsidRPr="006B5179">
        <w:rPr>
          <w:rFonts w:hint="eastAsia"/>
          <w:lang w:eastAsia="zh-TW"/>
        </w:rPr>
        <w:t>萬個電子錢包帳戶。</w:t>
      </w:r>
    </w:p>
    <w:p w14:paraId="79AC6B78" w14:textId="77777777" w:rsidR="008430A3" w:rsidRPr="006B5179" w:rsidRDefault="008430A3" w:rsidP="006D5161">
      <w:pPr>
        <w:pStyle w:val="af3"/>
        <w:ind w:left="945" w:firstLine="472"/>
        <w:rPr>
          <w:lang w:eastAsia="zh-TW"/>
        </w:rPr>
      </w:pPr>
      <w:r w:rsidRPr="006B5179">
        <w:rPr>
          <w:rFonts w:hint="eastAsia"/>
          <w:lang w:eastAsia="zh-TW"/>
        </w:rPr>
        <w:t>柬埔寨商務部國務秘書兼發言人</w:t>
      </w:r>
      <w:r w:rsidRPr="006B5179">
        <w:rPr>
          <w:rFonts w:hint="eastAsia"/>
          <w:lang w:eastAsia="zh-TW"/>
        </w:rPr>
        <w:t xml:space="preserve">Penn </w:t>
      </w:r>
      <w:proofErr w:type="spellStart"/>
      <w:r w:rsidRPr="006B5179">
        <w:rPr>
          <w:rFonts w:hint="eastAsia"/>
          <w:lang w:eastAsia="zh-TW"/>
        </w:rPr>
        <w:t>Sovicheat</w:t>
      </w:r>
      <w:proofErr w:type="spellEnd"/>
      <w:r w:rsidRPr="006B5179">
        <w:rPr>
          <w:rFonts w:hint="eastAsia"/>
          <w:lang w:eastAsia="zh-TW"/>
        </w:rPr>
        <w:t>表示，電子商務市場對消費者來說方便、快速、可靠且安全，渠認為電子商務是有潛力的行業，從長遠來看，有助於促進柬埔寨的經濟成長。</w:t>
      </w:r>
    </w:p>
    <w:p w14:paraId="65D57FC7" w14:textId="681A63A5" w:rsidR="00F44E45" w:rsidRPr="006B5179" w:rsidRDefault="008430A3" w:rsidP="008430A3">
      <w:pPr>
        <w:pStyle w:val="af3"/>
        <w:ind w:left="945" w:firstLine="472"/>
        <w:rPr>
          <w:lang w:eastAsia="zh-TW"/>
        </w:rPr>
      </w:pPr>
      <w:r w:rsidRPr="006B5179">
        <w:rPr>
          <w:rFonts w:hint="eastAsia"/>
          <w:lang w:eastAsia="zh-TW"/>
        </w:rPr>
        <w:t>柬埔寨中華總商會數位經濟專業協會秘書長</w:t>
      </w:r>
      <w:r w:rsidRPr="006B5179">
        <w:rPr>
          <w:rFonts w:hint="eastAsia"/>
          <w:lang w:eastAsia="zh-TW"/>
        </w:rPr>
        <w:t>Jack Lee</w:t>
      </w:r>
      <w:r w:rsidRPr="006B5179">
        <w:rPr>
          <w:rFonts w:hint="eastAsia"/>
          <w:lang w:eastAsia="zh-TW"/>
        </w:rPr>
        <w:t>表示，隨著網路使用者和數位支付的快速成長，電子商務在柬埔寨日益普及。許多柬埔寨企業依靠</w:t>
      </w:r>
      <w:r w:rsidRPr="006B5179">
        <w:rPr>
          <w:rFonts w:hint="eastAsia"/>
          <w:lang w:eastAsia="zh-TW"/>
        </w:rPr>
        <w:t>Facebook</w:t>
      </w:r>
      <w:r w:rsidRPr="006B5179">
        <w:rPr>
          <w:rFonts w:hint="eastAsia"/>
          <w:lang w:eastAsia="zh-TW"/>
        </w:rPr>
        <w:t>、</w:t>
      </w:r>
      <w:r w:rsidRPr="006B5179">
        <w:rPr>
          <w:rFonts w:hint="eastAsia"/>
          <w:lang w:eastAsia="zh-TW"/>
        </w:rPr>
        <w:t>TikTok</w:t>
      </w:r>
      <w:r w:rsidRPr="006B5179">
        <w:rPr>
          <w:rFonts w:hint="eastAsia"/>
          <w:lang w:eastAsia="zh-TW"/>
        </w:rPr>
        <w:t>和</w:t>
      </w:r>
      <w:r w:rsidRPr="006B5179">
        <w:rPr>
          <w:rFonts w:hint="eastAsia"/>
          <w:lang w:eastAsia="zh-TW"/>
        </w:rPr>
        <w:t>Telegram</w:t>
      </w:r>
      <w:r w:rsidRPr="006B5179">
        <w:rPr>
          <w:rFonts w:hint="eastAsia"/>
          <w:lang w:eastAsia="zh-TW"/>
        </w:rPr>
        <w:t>銷售產品，這使得社交商務成為</w:t>
      </w:r>
      <w:r w:rsidRPr="006B5179">
        <w:rPr>
          <w:rFonts w:hint="eastAsia"/>
          <w:lang w:eastAsia="zh-TW"/>
        </w:rPr>
        <w:lastRenderedPageBreak/>
        <w:t>主導趨勢。</w:t>
      </w:r>
      <w:r w:rsidRPr="006B5179">
        <w:rPr>
          <w:rFonts w:hint="eastAsia"/>
          <w:lang w:eastAsia="zh-TW"/>
        </w:rPr>
        <w:t>Jack Lee</w:t>
      </w:r>
      <w:r w:rsidRPr="006B5179">
        <w:rPr>
          <w:rFonts w:hint="eastAsia"/>
          <w:lang w:eastAsia="zh-TW"/>
        </w:rPr>
        <w:t>同時也是</w:t>
      </w:r>
      <w:proofErr w:type="gramStart"/>
      <w:r w:rsidRPr="006B5179">
        <w:rPr>
          <w:rFonts w:hint="eastAsia"/>
          <w:lang w:eastAsia="zh-TW"/>
        </w:rPr>
        <w:t>柬埔寨線上市場</w:t>
      </w:r>
      <w:proofErr w:type="gramEnd"/>
      <w:r w:rsidRPr="006B5179">
        <w:rPr>
          <w:rFonts w:hint="eastAsia"/>
          <w:lang w:eastAsia="zh-TW"/>
        </w:rPr>
        <w:t>Smile Shop</w:t>
      </w:r>
      <w:r w:rsidRPr="006B5179">
        <w:rPr>
          <w:rFonts w:hint="eastAsia"/>
          <w:lang w:eastAsia="zh-TW"/>
        </w:rPr>
        <w:t>的首席執行官，渠表示，柬埔寨的</w:t>
      </w:r>
      <w:r w:rsidRPr="006B5179">
        <w:rPr>
          <w:rFonts w:hint="eastAsia"/>
          <w:lang w:eastAsia="zh-TW"/>
        </w:rPr>
        <w:t>4G</w:t>
      </w:r>
      <w:r w:rsidRPr="006B5179">
        <w:rPr>
          <w:rFonts w:hint="eastAsia"/>
          <w:lang w:eastAsia="zh-TW"/>
        </w:rPr>
        <w:t>網路覆蓋率超過</w:t>
      </w:r>
      <w:proofErr w:type="gramStart"/>
      <w:r w:rsidRPr="006B5179">
        <w:rPr>
          <w:rFonts w:hint="eastAsia"/>
          <w:lang w:eastAsia="zh-TW"/>
        </w:rPr>
        <w:t>柬</w:t>
      </w:r>
      <w:proofErr w:type="gramEnd"/>
      <w:r w:rsidRPr="006B5179">
        <w:rPr>
          <w:rFonts w:hint="eastAsia"/>
          <w:lang w:eastAsia="zh-TW"/>
        </w:rPr>
        <w:t>國</w:t>
      </w:r>
      <w:r w:rsidRPr="006B5179">
        <w:rPr>
          <w:rFonts w:hint="eastAsia"/>
          <w:lang w:eastAsia="zh-TW"/>
        </w:rPr>
        <w:t>80%</w:t>
      </w:r>
      <w:r w:rsidRPr="006B5179">
        <w:rPr>
          <w:rFonts w:hint="eastAsia"/>
          <w:lang w:eastAsia="zh-TW"/>
        </w:rPr>
        <w:t>的土地面積，為電子商務的成長提供堅實的基礎。</w:t>
      </w:r>
    </w:p>
    <w:p w14:paraId="282D4830" w14:textId="77777777" w:rsidR="00577EDA" w:rsidRPr="006B5179" w:rsidRDefault="00577EDA" w:rsidP="001D4F95">
      <w:pPr>
        <w:pStyle w:val="af0"/>
        <w:ind w:left="945" w:hanging="709"/>
        <w:rPr>
          <w:lang w:eastAsia="zh-TW"/>
        </w:rPr>
      </w:pPr>
      <w:r w:rsidRPr="006B5179">
        <w:rPr>
          <w:lang w:eastAsia="zh-TW"/>
        </w:rPr>
        <w:t>（八）</w:t>
      </w:r>
      <w:r w:rsidRPr="006B5179">
        <w:rPr>
          <w:rFonts w:hint="eastAsia"/>
          <w:lang w:eastAsia="zh-TW"/>
        </w:rPr>
        <w:t>柬埔寨將資本利得稅推遲至</w:t>
      </w:r>
      <w:r w:rsidRPr="006B5179">
        <w:rPr>
          <w:lang w:eastAsia="zh-TW"/>
        </w:rPr>
        <w:t>2024</w:t>
      </w:r>
      <w:r w:rsidRPr="006B5179">
        <w:rPr>
          <w:rFonts w:hint="eastAsia"/>
          <w:lang w:eastAsia="zh-TW"/>
        </w:rPr>
        <w:t>年實施，以利</w:t>
      </w:r>
      <w:proofErr w:type="gramStart"/>
      <w:r w:rsidRPr="006B5179">
        <w:rPr>
          <w:rFonts w:hint="eastAsia"/>
          <w:lang w:eastAsia="zh-TW"/>
        </w:rPr>
        <w:t>疫</w:t>
      </w:r>
      <w:proofErr w:type="gramEnd"/>
      <w:r w:rsidRPr="006B5179">
        <w:rPr>
          <w:rFonts w:hint="eastAsia"/>
          <w:lang w:eastAsia="zh-TW"/>
        </w:rPr>
        <w:t>後復甦：</w:t>
      </w:r>
    </w:p>
    <w:p w14:paraId="6C371441" w14:textId="77777777" w:rsidR="00577EDA" w:rsidRPr="006B5179" w:rsidRDefault="00577EDA" w:rsidP="001D4F95">
      <w:pPr>
        <w:pStyle w:val="af3"/>
        <w:ind w:left="945" w:firstLine="472"/>
        <w:rPr>
          <w:lang w:eastAsia="zh-TW"/>
        </w:rPr>
      </w:pPr>
      <w:r w:rsidRPr="006B5179">
        <w:rPr>
          <w:rFonts w:hint="eastAsia"/>
        </w:rPr>
        <w:t>柬埔寨頃通過稅務總局</w:t>
      </w:r>
      <w:r w:rsidR="00936547" w:rsidRPr="006B5179">
        <w:t>（</w:t>
      </w:r>
      <w:r w:rsidRPr="006B5179">
        <w:t>GDT</w:t>
      </w:r>
      <w:r w:rsidR="00936547" w:rsidRPr="006B5179">
        <w:t>）</w:t>
      </w:r>
      <w:r w:rsidRPr="006B5179">
        <w:rPr>
          <w:rFonts w:hint="eastAsia"/>
        </w:rPr>
        <w:t>發布的第</w:t>
      </w:r>
      <w:r w:rsidRPr="006B5179">
        <w:t>4577</w:t>
      </w:r>
      <w:r w:rsidRPr="006B5179">
        <w:rPr>
          <w:rFonts w:hint="eastAsia"/>
        </w:rPr>
        <w:t>號通知，正式將其規劃實施的資本利得稅</w:t>
      </w:r>
      <w:r w:rsidR="00936547" w:rsidRPr="006B5179">
        <w:t>（</w:t>
      </w:r>
      <w:r w:rsidRPr="006B5179">
        <w:t>Capital Gains Tax, CGT</w:t>
      </w:r>
      <w:r w:rsidR="00936547" w:rsidRPr="006B5179">
        <w:t>）</w:t>
      </w:r>
      <w:r w:rsidRPr="006B5179">
        <w:rPr>
          <w:rFonts w:hint="eastAsia"/>
        </w:rPr>
        <w:t>延遲到</w:t>
      </w:r>
      <w:r w:rsidRPr="006B5179">
        <w:t>2024</w:t>
      </w:r>
      <w:r w:rsidRPr="006B5179">
        <w:rPr>
          <w:rFonts w:hint="eastAsia"/>
        </w:rPr>
        <w:t>年</w:t>
      </w:r>
      <w:r w:rsidRPr="006B5179">
        <w:t>1</w:t>
      </w:r>
      <w:r w:rsidRPr="006B5179">
        <w:rPr>
          <w:rFonts w:hint="eastAsia"/>
        </w:rPr>
        <w:t>月</w:t>
      </w:r>
      <w:r w:rsidRPr="006B5179">
        <w:t>1</w:t>
      </w:r>
      <w:r w:rsidRPr="006B5179">
        <w:rPr>
          <w:rFonts w:hint="eastAsia"/>
        </w:rPr>
        <w:t>日。</w:t>
      </w:r>
      <w:r w:rsidRPr="006B5179">
        <w:rPr>
          <w:rFonts w:hint="eastAsia"/>
          <w:lang w:eastAsia="zh-TW"/>
        </w:rPr>
        <w:t>該決定是為了支持政府的新願景，即藉由「</w:t>
      </w:r>
      <w:r w:rsidRPr="006B5179">
        <w:rPr>
          <w:lang w:eastAsia="zh-TW"/>
        </w:rPr>
        <w:t>2021-2023</w:t>
      </w:r>
      <w:r w:rsidRPr="006B5179">
        <w:rPr>
          <w:rFonts w:hint="eastAsia"/>
          <w:lang w:eastAsia="zh-TW"/>
        </w:rPr>
        <w:t>年新常態下與病毒共存的經濟復甦策略架構和計畫」，以促進</w:t>
      </w:r>
      <w:proofErr w:type="gramStart"/>
      <w:r w:rsidRPr="006B5179">
        <w:rPr>
          <w:rFonts w:hint="eastAsia"/>
          <w:lang w:eastAsia="zh-TW"/>
        </w:rPr>
        <w:t>疫情後</w:t>
      </w:r>
      <w:proofErr w:type="gramEnd"/>
      <w:r w:rsidRPr="006B5179">
        <w:rPr>
          <w:rFonts w:hint="eastAsia"/>
          <w:lang w:eastAsia="zh-TW"/>
        </w:rPr>
        <w:t>經濟增長。該架構透過</w:t>
      </w:r>
      <w:r w:rsidRPr="006B5179">
        <w:rPr>
          <w:lang w:eastAsia="zh-TW"/>
        </w:rPr>
        <w:t>3</w:t>
      </w:r>
      <w:r w:rsidRPr="006B5179">
        <w:rPr>
          <w:rFonts w:hint="eastAsia"/>
          <w:lang w:eastAsia="zh-TW"/>
        </w:rPr>
        <w:t>大支柱為每</w:t>
      </w:r>
      <w:proofErr w:type="gramStart"/>
      <w:r w:rsidRPr="006B5179">
        <w:rPr>
          <w:rFonts w:hint="eastAsia"/>
          <w:lang w:eastAsia="zh-TW"/>
        </w:rPr>
        <w:t>個</w:t>
      </w:r>
      <w:proofErr w:type="gramEnd"/>
      <w:r w:rsidRPr="006B5179">
        <w:rPr>
          <w:rFonts w:hint="eastAsia"/>
          <w:lang w:eastAsia="zh-TW"/>
        </w:rPr>
        <w:t>經濟部門制訂策略和路徑圖，包括經濟復甦、改革，以及建造韌性。</w:t>
      </w:r>
    </w:p>
    <w:p w14:paraId="1810FD83" w14:textId="690E37CF" w:rsidR="00577EDA" w:rsidRPr="006B5179" w:rsidRDefault="00577EDA" w:rsidP="001D4F95">
      <w:pPr>
        <w:pStyle w:val="af3"/>
        <w:ind w:left="945" w:firstLine="472"/>
        <w:rPr>
          <w:lang w:eastAsia="zh-TW"/>
        </w:rPr>
      </w:pPr>
      <w:r w:rsidRPr="006B5179">
        <w:rPr>
          <w:rFonts w:hint="eastAsia"/>
          <w:lang w:eastAsia="zh-TW"/>
        </w:rPr>
        <w:t>根據該法令，稅收是根據資產的售價與首次獲得資產時的初始成本之間的差額來徵收。但是，當交易價格低於市場價值時，稅務總局保留其確認資產售價的權力。</w:t>
      </w:r>
      <w:r w:rsidRPr="006B5179">
        <w:rPr>
          <w:rFonts w:hint="eastAsia"/>
        </w:rPr>
        <w:t>此外，下列資本資產得免徵資本利得稅</w:t>
      </w:r>
      <w:r w:rsidR="006D5161" w:rsidRPr="006B5179">
        <w:rPr>
          <w:rFonts w:hint="eastAsia"/>
          <w:lang w:eastAsia="zh-TW"/>
        </w:rPr>
        <w:t>：</w:t>
      </w:r>
    </w:p>
    <w:p w14:paraId="5EDA3812" w14:textId="77777777" w:rsidR="00577EDA" w:rsidRPr="006B5179" w:rsidRDefault="00577EDA" w:rsidP="00577EDA">
      <w:pPr>
        <w:pStyle w:val="af0"/>
        <w:numPr>
          <w:ilvl w:val="0"/>
          <w:numId w:val="3"/>
        </w:numPr>
        <w:overflowPunct/>
        <w:autoSpaceDE/>
        <w:autoSpaceDN/>
        <w:ind w:leftChars="0" w:left="1417" w:firstLineChars="0" w:hanging="472"/>
        <w:rPr>
          <w:lang w:eastAsia="zh-TW"/>
        </w:rPr>
      </w:pPr>
      <w:r w:rsidRPr="006B5179">
        <w:rPr>
          <w:rFonts w:hint="eastAsia"/>
          <w:lang w:eastAsia="zh-TW"/>
        </w:rPr>
        <w:t>國家機構、外國使館和國際組織的資產；</w:t>
      </w:r>
    </w:p>
    <w:p w14:paraId="74A5EE31" w14:textId="77777777" w:rsidR="00577EDA" w:rsidRPr="006B5179" w:rsidRDefault="00577EDA" w:rsidP="00577EDA">
      <w:pPr>
        <w:pStyle w:val="af0"/>
        <w:numPr>
          <w:ilvl w:val="0"/>
          <w:numId w:val="3"/>
        </w:numPr>
        <w:overflowPunct/>
        <w:autoSpaceDE/>
        <w:autoSpaceDN/>
        <w:ind w:leftChars="0" w:left="1417" w:firstLineChars="0" w:hanging="472"/>
        <w:rPr>
          <w:lang w:eastAsia="zh-TW"/>
        </w:rPr>
      </w:pPr>
      <w:r w:rsidRPr="006B5179">
        <w:rPr>
          <w:rFonts w:hint="eastAsia"/>
          <w:lang w:eastAsia="zh-TW"/>
        </w:rPr>
        <w:t>根據《徵收法》為公共利益出售或轉讓的不動產；</w:t>
      </w:r>
    </w:p>
    <w:p w14:paraId="1CAFBDF9" w14:textId="77777777" w:rsidR="00577EDA" w:rsidRPr="006B5179" w:rsidRDefault="00577EDA" w:rsidP="00577EDA">
      <w:pPr>
        <w:pStyle w:val="af0"/>
        <w:numPr>
          <w:ilvl w:val="0"/>
          <w:numId w:val="3"/>
        </w:numPr>
        <w:overflowPunct/>
        <w:autoSpaceDE/>
        <w:autoSpaceDN/>
        <w:ind w:leftChars="0" w:left="1417" w:firstLineChars="0" w:hanging="472"/>
        <w:rPr>
          <w:lang w:eastAsia="zh-TW"/>
        </w:rPr>
      </w:pPr>
      <w:r w:rsidRPr="006B5179">
        <w:rPr>
          <w:rFonts w:hint="eastAsia"/>
          <w:lang w:eastAsia="zh-TW"/>
        </w:rPr>
        <w:t>印花稅條例規定的親屬之間的不動產轉讓；及</w:t>
      </w:r>
    </w:p>
    <w:p w14:paraId="1D17A9CA" w14:textId="77777777" w:rsidR="00577EDA" w:rsidRPr="006B5179" w:rsidRDefault="00577EDA" w:rsidP="00577EDA">
      <w:pPr>
        <w:pStyle w:val="af0"/>
        <w:numPr>
          <w:ilvl w:val="0"/>
          <w:numId w:val="3"/>
        </w:numPr>
        <w:overflowPunct/>
        <w:autoSpaceDE/>
        <w:autoSpaceDN/>
        <w:ind w:leftChars="0" w:left="1417" w:firstLineChars="0" w:hanging="472"/>
        <w:rPr>
          <w:lang w:eastAsia="zh-TW"/>
        </w:rPr>
      </w:pPr>
      <w:r w:rsidRPr="006B5179">
        <w:rPr>
          <w:rFonts w:hint="eastAsia"/>
          <w:lang w:eastAsia="zh-TW"/>
        </w:rPr>
        <w:t>納稅人在出售或轉讓前至少</w:t>
      </w:r>
      <w:r w:rsidRPr="006B5179">
        <w:rPr>
          <w:lang w:eastAsia="zh-TW"/>
        </w:rPr>
        <w:t>5</w:t>
      </w:r>
      <w:r w:rsidRPr="006B5179">
        <w:rPr>
          <w:rFonts w:hint="eastAsia"/>
          <w:lang w:eastAsia="zh-TW"/>
        </w:rPr>
        <w:t>年的主要住所。</w:t>
      </w:r>
    </w:p>
    <w:p w14:paraId="2FD963EE" w14:textId="77777777" w:rsidR="00577EDA" w:rsidRPr="006B5179" w:rsidRDefault="00577EDA" w:rsidP="00D70752">
      <w:pPr>
        <w:pStyle w:val="af3"/>
        <w:ind w:left="945" w:firstLine="472"/>
        <w:rPr>
          <w:lang w:eastAsia="zh-TW"/>
        </w:rPr>
      </w:pPr>
      <w:r w:rsidRPr="006B5179">
        <w:rPr>
          <w:rFonts w:hint="eastAsia"/>
          <w:lang w:eastAsia="zh-TW"/>
        </w:rPr>
        <w:t>從延遲徵收資本利</w:t>
      </w:r>
      <w:proofErr w:type="gramStart"/>
      <w:r w:rsidRPr="006B5179">
        <w:rPr>
          <w:rFonts w:hint="eastAsia"/>
          <w:lang w:eastAsia="zh-TW"/>
        </w:rPr>
        <w:t>得稅中受益</w:t>
      </w:r>
      <w:proofErr w:type="gramEnd"/>
      <w:r w:rsidRPr="006B5179">
        <w:rPr>
          <w:rFonts w:hint="eastAsia"/>
          <w:lang w:eastAsia="zh-TW"/>
        </w:rPr>
        <w:t>最大的是房地產業者及出售至少</w:t>
      </w:r>
      <w:r w:rsidRPr="006B5179">
        <w:rPr>
          <w:lang w:eastAsia="zh-TW"/>
        </w:rPr>
        <w:t>5</w:t>
      </w:r>
      <w:r w:rsidRPr="006B5179">
        <w:rPr>
          <w:rFonts w:hint="eastAsia"/>
          <w:lang w:eastAsia="zh-TW"/>
        </w:rPr>
        <w:t>年自住宅的個人。法令規定</w:t>
      </w:r>
      <w:r w:rsidRPr="006B5179">
        <w:rPr>
          <w:lang w:eastAsia="zh-TW"/>
        </w:rPr>
        <w:t>2</w:t>
      </w:r>
      <w:r w:rsidRPr="006B5179">
        <w:rPr>
          <w:rFonts w:hint="eastAsia"/>
          <w:lang w:eastAsia="zh-TW"/>
        </w:rPr>
        <w:t>種計算資本利得稅的機制，納稅人可以自由選擇最適合他們的方法：</w:t>
      </w:r>
    </w:p>
    <w:p w14:paraId="41DB681E" w14:textId="77777777" w:rsidR="00577EDA" w:rsidRPr="006B5179" w:rsidRDefault="00D70752" w:rsidP="00D70752">
      <w:pPr>
        <w:pStyle w:val="af4"/>
        <w:ind w:left="1417" w:hanging="472"/>
      </w:pPr>
      <w:r w:rsidRPr="006B5179">
        <w:rPr>
          <w:rFonts w:hint="eastAsia"/>
        </w:rPr>
        <w:t>１</w:t>
      </w:r>
      <w:r w:rsidRPr="006B5179">
        <w:rPr>
          <w:rFonts w:hint="eastAsia"/>
          <w:lang w:eastAsia="zh-TW"/>
        </w:rPr>
        <w:t>、</w:t>
      </w:r>
      <w:r w:rsidR="00577EDA" w:rsidRPr="006B5179">
        <w:rPr>
          <w:rFonts w:hint="eastAsia"/>
        </w:rPr>
        <w:t>在基於確定的扣除額下，納稅人將</w:t>
      </w:r>
      <w:r w:rsidR="00577EDA" w:rsidRPr="006B5179">
        <w:t>80%</w:t>
      </w:r>
      <w:r w:rsidR="00577EDA" w:rsidRPr="006B5179">
        <w:rPr>
          <w:rFonts w:hint="eastAsia"/>
        </w:rPr>
        <w:t>的收益從整個售價中扣除。差額將按</w:t>
      </w:r>
      <w:r w:rsidR="00577EDA" w:rsidRPr="006B5179">
        <w:t>20%</w:t>
      </w:r>
      <w:r w:rsidR="00577EDA" w:rsidRPr="006B5179">
        <w:rPr>
          <w:rFonts w:hint="eastAsia"/>
        </w:rPr>
        <w:t>的稅率徵收。此計算適用於在市場上以低價購買並希望高價出售的業主。</w:t>
      </w:r>
    </w:p>
    <w:p w14:paraId="4ADB46FF" w14:textId="0DA0EDE9" w:rsidR="3F3E9CC5" w:rsidRPr="006B5179" w:rsidRDefault="3F3E9CC5" w:rsidP="3F3E9CC5">
      <w:pPr>
        <w:pStyle w:val="af4"/>
        <w:ind w:left="1417" w:hanging="472"/>
        <w:rPr>
          <w:rFonts w:eastAsia="MS Mincho"/>
        </w:rPr>
      </w:pPr>
      <w:r w:rsidRPr="006B5179">
        <w:t>２</w:t>
      </w:r>
      <w:r w:rsidRPr="006B5179">
        <w:rPr>
          <w:lang w:eastAsia="zh-TW"/>
        </w:rPr>
        <w:t>、</w:t>
      </w:r>
      <w:r w:rsidRPr="006B5179">
        <w:t>依據實際費用的發生自售價中扣除，並減去賣方已發生的費用，包括註冊稅、佣金、諮詢費、採購成本和廣告等。然後，差額將按</w:t>
      </w:r>
      <w:r w:rsidRPr="006B5179">
        <w:t>20%</w:t>
      </w:r>
      <w:r w:rsidRPr="006B5179">
        <w:lastRenderedPageBreak/>
        <w:t>的稅率徵稅。</w:t>
      </w:r>
    </w:p>
    <w:p w14:paraId="4E395152" w14:textId="2C65F168" w:rsidR="00577EDA" w:rsidRPr="006B5179" w:rsidRDefault="00577EDA" w:rsidP="00D70752">
      <w:pPr>
        <w:pStyle w:val="af0"/>
        <w:ind w:left="945" w:hanging="709"/>
        <w:rPr>
          <w:lang w:eastAsia="zh-TW"/>
        </w:rPr>
      </w:pPr>
      <w:r w:rsidRPr="006B5179">
        <w:rPr>
          <w:lang w:eastAsia="zh-TW"/>
        </w:rPr>
        <w:t>（九）</w:t>
      </w:r>
      <w:r w:rsidR="003D5DD1" w:rsidRPr="006B5179">
        <w:rPr>
          <w:rFonts w:hint="eastAsia"/>
          <w:lang w:eastAsia="zh-TW"/>
        </w:rPr>
        <w:t>柬埔寨與歐盟啟動「綠色數位工作之培訓計畫」</w:t>
      </w:r>
    </w:p>
    <w:p w14:paraId="26FABEBA" w14:textId="03DEE0A6" w:rsidR="00AE39AE" w:rsidRPr="006B5179" w:rsidRDefault="00AE39AE" w:rsidP="00AE39AE">
      <w:pPr>
        <w:pStyle w:val="af3"/>
        <w:ind w:left="945" w:firstLine="472"/>
        <w:rPr>
          <w:lang w:eastAsia="zh-TW"/>
        </w:rPr>
      </w:pPr>
      <w:r w:rsidRPr="006B5179">
        <w:rPr>
          <w:rFonts w:hint="eastAsia"/>
          <w:lang w:eastAsia="zh-TW"/>
        </w:rPr>
        <w:t>為加強柬埔寨勞動力與促進永續發展，歐盟國際夥伴關係委員</w:t>
      </w:r>
      <w:r w:rsidRPr="006B5179">
        <w:rPr>
          <w:lang w:eastAsia="zh-TW"/>
        </w:rPr>
        <w:t xml:space="preserve">Jutta </w:t>
      </w:r>
      <w:proofErr w:type="spellStart"/>
      <w:r w:rsidRPr="006B5179">
        <w:rPr>
          <w:lang w:eastAsia="zh-TW"/>
        </w:rPr>
        <w:t>Urpilainen</w:t>
      </w:r>
      <w:proofErr w:type="spellEnd"/>
      <w:r w:rsidRPr="006B5179">
        <w:rPr>
          <w:rFonts w:hint="eastAsia"/>
          <w:lang w:eastAsia="zh-TW"/>
        </w:rPr>
        <w:t>與柬埔寨教育部長</w:t>
      </w:r>
      <w:r w:rsidRPr="006B5179">
        <w:rPr>
          <w:lang w:eastAsia="zh-TW"/>
        </w:rPr>
        <w:t>Hang Chuon Naron</w:t>
      </w:r>
      <w:r w:rsidRPr="006B5179">
        <w:rPr>
          <w:rFonts w:hint="eastAsia"/>
          <w:lang w:eastAsia="zh-TW"/>
        </w:rPr>
        <w:t>共同啟動歐盟全球門戶旗艦計畫「綠色數位工作之培訓計畫」。</w:t>
      </w:r>
    </w:p>
    <w:p w14:paraId="7DAB8606" w14:textId="1DE82B1C" w:rsidR="00AE39AE" w:rsidRPr="006B5179" w:rsidRDefault="00AE39AE" w:rsidP="00AE39AE">
      <w:pPr>
        <w:pStyle w:val="af3"/>
        <w:ind w:left="945" w:firstLine="472"/>
        <w:rPr>
          <w:lang w:eastAsia="zh-TW"/>
        </w:rPr>
      </w:pPr>
      <w:r w:rsidRPr="006B5179">
        <w:rPr>
          <w:rFonts w:hint="eastAsia"/>
          <w:lang w:eastAsia="zh-TW"/>
        </w:rPr>
        <w:t>該項由歐盟及其成員國倡導的旗艦計畫旨在協助柬埔寨培訓綠色數位工作者必要技能，以滿足</w:t>
      </w:r>
      <w:proofErr w:type="gramStart"/>
      <w:r w:rsidRPr="006B5179">
        <w:rPr>
          <w:rFonts w:hint="eastAsia"/>
          <w:lang w:eastAsia="zh-TW"/>
        </w:rPr>
        <w:t>柬</w:t>
      </w:r>
      <w:proofErr w:type="gramEnd"/>
      <w:r w:rsidRPr="006B5179">
        <w:rPr>
          <w:rFonts w:hint="eastAsia"/>
          <w:lang w:eastAsia="zh-TW"/>
        </w:rPr>
        <w:t>國產業目標政策之需求。該計畫除培訓柬埔寨青年成為綠色數位工作者之技術人員之外，亦將進一步投資在基礎建設、研究及知識、與歐盟民間交流、基於權利之政策改革、私部門參與等。大學生將獲得柬埔寨</w:t>
      </w:r>
      <w:r w:rsidRPr="006B5179">
        <w:rPr>
          <w:lang w:eastAsia="zh-TW"/>
        </w:rPr>
        <w:t>STEM</w:t>
      </w:r>
      <w:r w:rsidRPr="006B5179">
        <w:rPr>
          <w:rFonts w:hint="eastAsia"/>
          <w:lang w:eastAsia="zh-TW"/>
        </w:rPr>
        <w:t>科目</w:t>
      </w:r>
      <w:r w:rsidR="00A16CAB" w:rsidRPr="006B5179">
        <w:rPr>
          <w:lang w:eastAsia="zh-TW"/>
        </w:rPr>
        <w:t>（</w:t>
      </w:r>
      <w:r w:rsidRPr="006B5179">
        <w:rPr>
          <w:rFonts w:hint="eastAsia"/>
          <w:lang w:eastAsia="zh-TW"/>
        </w:rPr>
        <w:t>包括能源</w:t>
      </w:r>
      <w:r w:rsidR="00A16CAB" w:rsidRPr="006B5179">
        <w:rPr>
          <w:lang w:eastAsia="zh-TW"/>
        </w:rPr>
        <w:t>）</w:t>
      </w:r>
      <w:r w:rsidRPr="006B5179">
        <w:rPr>
          <w:rFonts w:hint="eastAsia"/>
          <w:lang w:eastAsia="zh-TW"/>
        </w:rPr>
        <w:t>獎學金，該獎學金由</w:t>
      </w:r>
      <w:proofErr w:type="gramStart"/>
      <w:r w:rsidRPr="006B5179">
        <w:rPr>
          <w:rFonts w:hint="eastAsia"/>
          <w:lang w:eastAsia="zh-TW"/>
        </w:rPr>
        <w:t>柬</w:t>
      </w:r>
      <w:proofErr w:type="gramEnd"/>
      <w:r w:rsidRPr="006B5179">
        <w:rPr>
          <w:rFonts w:hint="eastAsia"/>
          <w:lang w:eastAsia="zh-TW"/>
        </w:rPr>
        <w:t>國政府主導的永續資金提供。</w:t>
      </w:r>
    </w:p>
    <w:p w14:paraId="44A75F37" w14:textId="6F09CF87" w:rsidR="00AE39AE" w:rsidRPr="006B5179" w:rsidRDefault="00AE39AE" w:rsidP="00AE39AE">
      <w:pPr>
        <w:pStyle w:val="af3"/>
        <w:ind w:left="945" w:firstLine="472"/>
        <w:rPr>
          <w:lang w:eastAsia="zh-TW"/>
        </w:rPr>
      </w:pPr>
      <w:r w:rsidRPr="006B5179">
        <w:rPr>
          <w:rFonts w:hint="eastAsia"/>
          <w:lang w:eastAsia="zh-TW"/>
        </w:rPr>
        <w:t>歐盟</w:t>
      </w:r>
      <w:proofErr w:type="spellStart"/>
      <w:r w:rsidRPr="006B5179">
        <w:rPr>
          <w:lang w:eastAsia="zh-TW"/>
        </w:rPr>
        <w:t>Urpilainen</w:t>
      </w:r>
      <w:proofErr w:type="spellEnd"/>
      <w:r w:rsidRPr="006B5179">
        <w:rPr>
          <w:rFonts w:hint="eastAsia"/>
          <w:lang w:eastAsia="zh-TW"/>
        </w:rPr>
        <w:t>委員表示，隨著柬埔寨接近脫離低度開發國</w:t>
      </w:r>
      <w:r w:rsidR="00A16CAB" w:rsidRPr="006B5179">
        <w:rPr>
          <w:lang w:eastAsia="zh-TW"/>
        </w:rPr>
        <w:t>（</w:t>
      </w:r>
      <w:r w:rsidRPr="006B5179">
        <w:rPr>
          <w:lang w:eastAsia="zh-TW"/>
        </w:rPr>
        <w:t>LDC</w:t>
      </w:r>
      <w:r w:rsidR="00A16CAB" w:rsidRPr="006B5179">
        <w:rPr>
          <w:lang w:eastAsia="zh-TW"/>
        </w:rPr>
        <w:t>）</w:t>
      </w:r>
      <w:r w:rsidRPr="006B5179">
        <w:rPr>
          <w:rFonts w:hint="eastAsia"/>
          <w:lang w:eastAsia="zh-TW"/>
        </w:rPr>
        <w:t>地位的關鍵時刻，歐盟重申支持</w:t>
      </w:r>
      <w:proofErr w:type="gramStart"/>
      <w:r w:rsidRPr="006B5179">
        <w:rPr>
          <w:rFonts w:hint="eastAsia"/>
          <w:lang w:eastAsia="zh-TW"/>
        </w:rPr>
        <w:t>柬</w:t>
      </w:r>
      <w:proofErr w:type="gramEnd"/>
      <w:r w:rsidRPr="006B5179">
        <w:rPr>
          <w:rFonts w:hint="eastAsia"/>
          <w:lang w:eastAsia="zh-TW"/>
        </w:rPr>
        <w:t>國向中等收入國家轉型的承諾，投資教育就是投資更光明的未來，該計畫的目標是確保柬埔寨青年具備永續發展所需的技能與心態。</w:t>
      </w:r>
    </w:p>
    <w:p w14:paraId="6ACF72D9" w14:textId="576D9C8A" w:rsidR="00AE39AE" w:rsidRPr="006B5179" w:rsidRDefault="00AE39AE" w:rsidP="00AE39AE">
      <w:pPr>
        <w:pStyle w:val="af3"/>
        <w:ind w:left="945" w:firstLine="472"/>
        <w:rPr>
          <w:lang w:eastAsia="zh-TW"/>
        </w:rPr>
      </w:pPr>
      <w:proofErr w:type="gramStart"/>
      <w:r w:rsidRPr="006B5179">
        <w:rPr>
          <w:rFonts w:hint="eastAsia"/>
          <w:lang w:eastAsia="zh-TW"/>
        </w:rPr>
        <w:t>此外，</w:t>
      </w:r>
      <w:proofErr w:type="gramEnd"/>
      <w:r w:rsidRPr="006B5179">
        <w:rPr>
          <w:rFonts w:hint="eastAsia"/>
          <w:lang w:eastAsia="zh-TW"/>
        </w:rPr>
        <w:t>該計畫吸引歐洲公司在柬埔寨蓬勃發展綠色數位領域之工作機會，該計畫對教育、技能及研究的投資不僅有利於年輕人，也有利於國家整體發展。作為啟動儀式的一部分，歐盟委員</w:t>
      </w:r>
      <w:proofErr w:type="spellStart"/>
      <w:r w:rsidRPr="006B5179">
        <w:rPr>
          <w:lang w:eastAsia="zh-TW"/>
        </w:rPr>
        <w:t>Urpilainen</w:t>
      </w:r>
      <w:proofErr w:type="spellEnd"/>
      <w:r w:rsidRPr="006B5179">
        <w:rPr>
          <w:rFonts w:hint="eastAsia"/>
          <w:lang w:eastAsia="zh-TW"/>
        </w:rPr>
        <w:t>、</w:t>
      </w:r>
      <w:proofErr w:type="gramStart"/>
      <w:r w:rsidRPr="006B5179">
        <w:rPr>
          <w:rFonts w:hint="eastAsia"/>
          <w:lang w:eastAsia="zh-TW"/>
        </w:rPr>
        <w:t>柬</w:t>
      </w:r>
      <w:proofErr w:type="gramEnd"/>
      <w:r w:rsidRPr="006B5179">
        <w:rPr>
          <w:rFonts w:hint="eastAsia"/>
          <w:lang w:eastAsia="zh-TW"/>
        </w:rPr>
        <w:t>國教育部長</w:t>
      </w:r>
      <w:r w:rsidRPr="006B5179">
        <w:rPr>
          <w:lang w:eastAsia="zh-TW"/>
        </w:rPr>
        <w:t>Naron</w:t>
      </w:r>
      <w:r w:rsidRPr="006B5179">
        <w:rPr>
          <w:rFonts w:hint="eastAsia"/>
          <w:lang w:eastAsia="zh-TW"/>
        </w:rPr>
        <w:t>以及捷克共和國、法國及匈牙利等歐盟成員國的代表參觀</w:t>
      </w:r>
      <w:proofErr w:type="spellStart"/>
      <w:r w:rsidRPr="006B5179">
        <w:rPr>
          <w:lang w:eastAsia="zh-TW"/>
        </w:rPr>
        <w:t>Chumpou</w:t>
      </w:r>
      <w:proofErr w:type="spellEnd"/>
      <w:r w:rsidRPr="006B5179">
        <w:rPr>
          <w:lang w:eastAsia="zh-TW"/>
        </w:rPr>
        <w:t xml:space="preserve"> Voan</w:t>
      </w:r>
      <w:r w:rsidRPr="006B5179">
        <w:rPr>
          <w:rFonts w:hint="eastAsia"/>
          <w:lang w:eastAsia="zh-TW"/>
        </w:rPr>
        <w:t>普通技術高中。渠等與學生及教育工作者互動，強調</w:t>
      </w:r>
      <w:r w:rsidRPr="006B5179">
        <w:rPr>
          <w:lang w:eastAsia="zh-TW"/>
        </w:rPr>
        <w:t>STEM</w:t>
      </w:r>
      <w:r w:rsidRPr="006B5179">
        <w:rPr>
          <w:rFonts w:hint="eastAsia"/>
          <w:lang w:eastAsia="zh-TW"/>
        </w:rPr>
        <w:t>教育及透過工作經驗學習的重要性。</w:t>
      </w:r>
    </w:p>
    <w:p w14:paraId="4E62DDD0" w14:textId="55DE5E56" w:rsidR="00AE39AE" w:rsidRPr="006B5179" w:rsidRDefault="00AE39AE" w:rsidP="00AE39AE">
      <w:pPr>
        <w:pStyle w:val="af3"/>
        <w:ind w:left="945" w:firstLine="472"/>
        <w:rPr>
          <w:lang w:eastAsia="zh-TW"/>
        </w:rPr>
      </w:pPr>
      <w:r w:rsidRPr="006B5179">
        <w:rPr>
          <w:rFonts w:hint="eastAsia"/>
          <w:lang w:eastAsia="zh-TW"/>
        </w:rPr>
        <w:t>歐盟委員</w:t>
      </w:r>
      <w:proofErr w:type="spellStart"/>
      <w:r w:rsidRPr="006B5179">
        <w:rPr>
          <w:lang w:eastAsia="zh-TW"/>
        </w:rPr>
        <w:t>Urpilainen</w:t>
      </w:r>
      <w:proofErr w:type="spellEnd"/>
      <w:r w:rsidRPr="006B5179">
        <w:rPr>
          <w:rFonts w:hint="eastAsia"/>
          <w:lang w:eastAsia="zh-TW"/>
        </w:rPr>
        <w:t>此次訪問柬埔寨是東南亞首站，</w:t>
      </w:r>
      <w:proofErr w:type="gramStart"/>
      <w:r w:rsidRPr="006B5179">
        <w:rPr>
          <w:rFonts w:hint="eastAsia"/>
          <w:lang w:eastAsia="zh-TW"/>
        </w:rPr>
        <w:t>凸</w:t>
      </w:r>
      <w:proofErr w:type="gramEnd"/>
      <w:r w:rsidRPr="006B5179">
        <w:rPr>
          <w:rFonts w:hint="eastAsia"/>
          <w:lang w:eastAsia="zh-TW"/>
        </w:rPr>
        <w:t>顯歐盟與柬埔寨夥伴關係的重要性，也提供</w:t>
      </w:r>
      <w:proofErr w:type="gramStart"/>
      <w:r w:rsidRPr="006B5179">
        <w:rPr>
          <w:rFonts w:hint="eastAsia"/>
          <w:lang w:eastAsia="zh-TW"/>
        </w:rPr>
        <w:t>柬</w:t>
      </w:r>
      <w:proofErr w:type="gramEnd"/>
      <w:r w:rsidRPr="006B5179">
        <w:rPr>
          <w:rFonts w:hint="eastAsia"/>
          <w:lang w:eastAsia="zh-TW"/>
        </w:rPr>
        <w:t>歐長期合作機會，以促進雙邊投資夥伴關係。「綠色數位工作培訓計畫」象徵著歐盟與柬埔寨關係的里程碑，</w:t>
      </w:r>
      <w:proofErr w:type="gramStart"/>
      <w:r w:rsidRPr="006B5179">
        <w:rPr>
          <w:rFonts w:hint="eastAsia"/>
          <w:lang w:eastAsia="zh-TW"/>
        </w:rPr>
        <w:t>凸</w:t>
      </w:r>
      <w:proofErr w:type="gramEnd"/>
      <w:r w:rsidRPr="006B5179">
        <w:rPr>
          <w:rFonts w:hint="eastAsia"/>
          <w:lang w:eastAsia="zh-TW"/>
        </w:rPr>
        <w:t>顯雙方對永續發展、教育及經濟成長之共同承諾。</w:t>
      </w:r>
    </w:p>
    <w:p w14:paraId="792CBF3D" w14:textId="66E502F7" w:rsidR="00577EDA" w:rsidRPr="006B5179" w:rsidRDefault="00F44E45" w:rsidP="006D5161">
      <w:pPr>
        <w:pStyle w:val="af0"/>
        <w:ind w:left="945" w:hanging="709"/>
        <w:rPr>
          <w:lang w:eastAsia="zh-TW"/>
        </w:rPr>
      </w:pPr>
      <w:r w:rsidRPr="006B5179">
        <w:rPr>
          <w:lang w:eastAsia="zh-TW"/>
        </w:rPr>
        <w:lastRenderedPageBreak/>
        <w:t>（十）</w:t>
      </w:r>
      <w:r w:rsidRPr="006B5179">
        <w:rPr>
          <w:rFonts w:hint="eastAsia"/>
          <w:lang w:eastAsia="zh-TW"/>
        </w:rPr>
        <w:t>柬埔寨西哈努克省停滯計畫的稅收豁免延長至</w:t>
      </w:r>
      <w:r w:rsidRPr="006B5179">
        <w:rPr>
          <w:rFonts w:hint="eastAsia"/>
          <w:lang w:eastAsia="zh-TW"/>
        </w:rPr>
        <w:t>2028</w:t>
      </w:r>
      <w:r w:rsidRPr="006B5179">
        <w:rPr>
          <w:rFonts w:hint="eastAsia"/>
          <w:lang w:eastAsia="zh-TW"/>
        </w:rPr>
        <w:t>年</w:t>
      </w:r>
    </w:p>
    <w:p w14:paraId="44B17B39" w14:textId="64B433FE" w:rsidR="00F44E45" w:rsidRPr="006B5179" w:rsidRDefault="00F44E45" w:rsidP="006D5161">
      <w:pPr>
        <w:pStyle w:val="af3"/>
        <w:ind w:left="945" w:firstLine="472"/>
        <w:rPr>
          <w:lang w:eastAsia="zh-TW"/>
        </w:rPr>
      </w:pPr>
      <w:r w:rsidRPr="006B5179">
        <w:rPr>
          <w:rFonts w:hint="eastAsia"/>
          <w:lang w:eastAsia="zh-TW"/>
        </w:rPr>
        <w:t>柬埔寨財經部（</w:t>
      </w:r>
      <w:r w:rsidRPr="006B5179">
        <w:rPr>
          <w:rFonts w:hint="eastAsia"/>
          <w:lang w:eastAsia="zh-TW"/>
        </w:rPr>
        <w:t>MEF</w:t>
      </w:r>
      <w:r w:rsidRPr="006B5179">
        <w:rPr>
          <w:rFonts w:hint="eastAsia"/>
          <w:lang w:eastAsia="zh-TW"/>
        </w:rPr>
        <w:t>）曾表示，作為「</w:t>
      </w:r>
      <w:r w:rsidRPr="006B5179">
        <w:rPr>
          <w:rFonts w:hint="eastAsia"/>
          <w:lang w:eastAsia="zh-TW"/>
        </w:rPr>
        <w:t>2024</w:t>
      </w:r>
      <w:r w:rsidRPr="006B5179">
        <w:rPr>
          <w:rFonts w:hint="eastAsia"/>
          <w:lang w:eastAsia="zh-TW"/>
        </w:rPr>
        <w:t>年促進西哈努克省投資特別計畫」的一部分，</w:t>
      </w:r>
      <w:proofErr w:type="gramStart"/>
      <w:r w:rsidRPr="006B5179">
        <w:rPr>
          <w:rFonts w:hint="eastAsia"/>
          <w:lang w:eastAsia="zh-TW"/>
        </w:rPr>
        <w:t>柬</w:t>
      </w:r>
      <w:proofErr w:type="gramEnd"/>
      <w:r w:rsidRPr="006B5179">
        <w:rPr>
          <w:rFonts w:hint="eastAsia"/>
          <w:lang w:eastAsia="zh-TW"/>
        </w:rPr>
        <w:t>國政府將繼續對西哈努克省停滯的建設案提供財產稅減免。此措施適用於</w:t>
      </w:r>
      <w:r w:rsidRPr="006B5179">
        <w:rPr>
          <w:rFonts w:hint="eastAsia"/>
          <w:lang w:eastAsia="zh-TW"/>
        </w:rPr>
        <w:t>2016</w:t>
      </w:r>
      <w:r w:rsidRPr="006B5179">
        <w:rPr>
          <w:rFonts w:hint="eastAsia"/>
          <w:lang w:eastAsia="zh-TW"/>
        </w:rPr>
        <w:t>年起啟動的投資案，有效期至</w:t>
      </w:r>
      <w:r w:rsidRPr="006B5179">
        <w:rPr>
          <w:rFonts w:hint="eastAsia"/>
          <w:lang w:eastAsia="zh-TW"/>
        </w:rPr>
        <w:t>2028</w:t>
      </w:r>
      <w:r w:rsidRPr="006B5179">
        <w:rPr>
          <w:rFonts w:hint="eastAsia"/>
          <w:lang w:eastAsia="zh-TW"/>
        </w:rPr>
        <w:t>年底。根據上述決定，財經部宣布將為西哈努克省建築案停滯的開發商提供額外的獎勵措施，其中包括根據「</w:t>
      </w:r>
      <w:r w:rsidRPr="006B5179">
        <w:rPr>
          <w:rFonts w:hint="eastAsia"/>
          <w:lang w:eastAsia="zh-TW"/>
        </w:rPr>
        <w:t>2024</w:t>
      </w:r>
      <w:r w:rsidRPr="006B5179">
        <w:rPr>
          <w:rFonts w:hint="eastAsia"/>
          <w:lang w:eastAsia="zh-TW"/>
        </w:rPr>
        <w:t>年西哈努克省投資促進特別計畫」免徵財產稅，無論</w:t>
      </w:r>
      <w:r w:rsidRPr="006B5179">
        <w:rPr>
          <w:rFonts w:hint="eastAsia"/>
          <w:lang w:eastAsia="zh-TW"/>
        </w:rPr>
        <w:t>2025</w:t>
      </w:r>
      <w:r w:rsidRPr="006B5179">
        <w:rPr>
          <w:rFonts w:hint="eastAsia"/>
          <w:lang w:eastAsia="zh-TW"/>
        </w:rPr>
        <w:t>年之前是否已完工。</w:t>
      </w:r>
    </w:p>
    <w:p w14:paraId="6785A04A" w14:textId="77777777" w:rsidR="00F44E45" w:rsidRPr="006B5179" w:rsidRDefault="00F44E45" w:rsidP="006D5161">
      <w:pPr>
        <w:pStyle w:val="af3"/>
        <w:ind w:left="945" w:firstLine="472"/>
      </w:pPr>
      <w:r w:rsidRPr="006B5179">
        <w:rPr>
          <w:rFonts w:hint="eastAsia"/>
        </w:rPr>
        <w:t>財經部澄清，免稅政策適用於西哈努克省所有停滯的建設案，此外，對於尚未獲得任何形式支持的停滯案，投資者可以向西哈努克省促進投資工作組申請獲得除財產稅減免以外的額外獎勵措施。</w:t>
      </w:r>
    </w:p>
    <w:p w14:paraId="76F1E3AA" w14:textId="3E8299B0" w:rsidR="00F44E45" w:rsidRPr="006B5179" w:rsidRDefault="00F44E45" w:rsidP="006D5161">
      <w:pPr>
        <w:pStyle w:val="af3"/>
        <w:ind w:left="945" w:firstLine="472"/>
      </w:pPr>
      <w:r w:rsidRPr="006B5179">
        <w:rPr>
          <w:rFonts w:hint="eastAsia"/>
        </w:rPr>
        <w:t>西哈努克省</w:t>
      </w:r>
      <w:r w:rsidRPr="006B5179">
        <w:rPr>
          <w:rFonts w:hint="eastAsia"/>
        </w:rPr>
        <w:t>2025</w:t>
      </w:r>
      <w:r w:rsidRPr="006B5179">
        <w:rPr>
          <w:rFonts w:hint="eastAsia"/>
        </w:rPr>
        <w:t>年第</w:t>
      </w:r>
      <w:r w:rsidRPr="006B5179">
        <w:rPr>
          <w:rFonts w:hint="eastAsia"/>
        </w:rPr>
        <w:t>1</w:t>
      </w:r>
      <w:r w:rsidRPr="006B5179">
        <w:rPr>
          <w:rFonts w:hint="eastAsia"/>
        </w:rPr>
        <w:t>季批准案件總數達到</w:t>
      </w:r>
      <w:r w:rsidRPr="006B5179">
        <w:rPr>
          <w:rFonts w:hint="eastAsia"/>
        </w:rPr>
        <w:t>74</w:t>
      </w:r>
      <w:r w:rsidRPr="006B5179">
        <w:rPr>
          <w:rFonts w:hint="eastAsia"/>
        </w:rPr>
        <w:t>件，總資本為</w:t>
      </w:r>
      <w:r w:rsidRPr="006B5179">
        <w:rPr>
          <w:rFonts w:hint="eastAsia"/>
        </w:rPr>
        <w:t>8.48</w:t>
      </w:r>
      <w:r w:rsidRPr="006B5179">
        <w:rPr>
          <w:rFonts w:hint="eastAsia"/>
        </w:rPr>
        <w:t>億美元。今年</w:t>
      </w:r>
      <w:r w:rsidRPr="006B5179">
        <w:rPr>
          <w:rFonts w:hint="eastAsia"/>
        </w:rPr>
        <w:t>4</w:t>
      </w:r>
      <w:r w:rsidRPr="006B5179">
        <w:rPr>
          <w:rFonts w:hint="eastAsia"/>
        </w:rPr>
        <w:t>月初舉行的西哈努克省投資促進工作小組第</w:t>
      </w:r>
      <w:r w:rsidRPr="006B5179">
        <w:rPr>
          <w:rFonts w:hint="eastAsia"/>
        </w:rPr>
        <w:t>15</w:t>
      </w:r>
      <w:r w:rsidRPr="006B5179">
        <w:rPr>
          <w:rFonts w:hint="eastAsia"/>
        </w:rPr>
        <w:t>次會議上通過</w:t>
      </w:r>
      <w:r w:rsidRPr="006B5179">
        <w:rPr>
          <w:rFonts w:hint="eastAsia"/>
        </w:rPr>
        <w:t>18</w:t>
      </w:r>
      <w:r w:rsidRPr="006B5179">
        <w:rPr>
          <w:rFonts w:hint="eastAsia"/>
        </w:rPr>
        <w:t>件新投資案提供獎勵，會議由總理高級顧問</w:t>
      </w:r>
      <w:r w:rsidRPr="006B5179">
        <w:rPr>
          <w:rFonts w:hint="eastAsia"/>
        </w:rPr>
        <w:t>Hean Sahib</w:t>
      </w:r>
      <w:r w:rsidRPr="006B5179">
        <w:rPr>
          <w:rFonts w:hint="eastAsia"/>
        </w:rPr>
        <w:t>主持，主要討論根據「</w:t>
      </w:r>
      <w:r w:rsidRPr="006B5179">
        <w:rPr>
          <w:rFonts w:hint="eastAsia"/>
        </w:rPr>
        <w:t>2024</w:t>
      </w:r>
      <w:r w:rsidRPr="006B5179">
        <w:rPr>
          <w:rFonts w:hint="eastAsia"/>
        </w:rPr>
        <w:t>年西哈努克省投資促進特別計畫」，為投資案件提供獎勵、優惠及簡化程序等議題，柬國政府已將該計畫申請時間延長至</w:t>
      </w:r>
      <w:r w:rsidRPr="006B5179">
        <w:rPr>
          <w:rFonts w:hint="eastAsia"/>
        </w:rPr>
        <w:t>2025</w:t>
      </w:r>
      <w:r w:rsidRPr="006B5179">
        <w:rPr>
          <w:rFonts w:hint="eastAsia"/>
        </w:rPr>
        <w:t>年年底。</w:t>
      </w:r>
    </w:p>
    <w:p w14:paraId="424A118F" w14:textId="457AC9A3" w:rsidR="00F44E45" w:rsidRPr="006B5179" w:rsidRDefault="00F44E45" w:rsidP="006D5161">
      <w:pPr>
        <w:pStyle w:val="af3"/>
        <w:ind w:left="945" w:firstLine="472"/>
      </w:pPr>
      <w:r w:rsidRPr="006B5179">
        <w:rPr>
          <w:rFonts w:hint="eastAsia"/>
        </w:rPr>
        <w:t>上述會議新批准的</w:t>
      </w:r>
      <w:r w:rsidRPr="006B5179">
        <w:rPr>
          <w:rFonts w:hint="eastAsia"/>
        </w:rPr>
        <w:t>18</w:t>
      </w:r>
      <w:r w:rsidRPr="006B5179">
        <w:rPr>
          <w:rFonts w:hint="eastAsia"/>
        </w:rPr>
        <w:t>件投資案，投資總額為</w:t>
      </w:r>
      <w:r w:rsidRPr="006B5179">
        <w:rPr>
          <w:rFonts w:hint="eastAsia"/>
        </w:rPr>
        <w:t>2.05</w:t>
      </w:r>
      <w:r w:rsidRPr="006B5179">
        <w:rPr>
          <w:rFonts w:hint="eastAsia"/>
        </w:rPr>
        <w:t>億美元，其中包括</w:t>
      </w:r>
      <w:r w:rsidRPr="006B5179">
        <w:rPr>
          <w:rFonts w:hint="eastAsia"/>
        </w:rPr>
        <w:t>5</w:t>
      </w:r>
      <w:r w:rsidRPr="006B5179">
        <w:rPr>
          <w:rFonts w:hint="eastAsia"/>
        </w:rPr>
        <w:t>件停滯建設案與</w:t>
      </w:r>
      <w:r w:rsidRPr="006B5179">
        <w:rPr>
          <w:rFonts w:hint="eastAsia"/>
        </w:rPr>
        <w:t>13</w:t>
      </w:r>
      <w:r w:rsidRPr="006B5179">
        <w:rPr>
          <w:rFonts w:hint="eastAsia"/>
        </w:rPr>
        <w:t>件新投資案。這些投資案預計將在金屬冶煉、廢棄物處理、造紙以及辦公大樓、飯店、宿舍和電視台等領域，創造近</w:t>
      </w:r>
      <w:r w:rsidRPr="006B5179">
        <w:rPr>
          <w:rFonts w:hint="eastAsia"/>
        </w:rPr>
        <w:t>3,000</w:t>
      </w:r>
      <w:r w:rsidRPr="006B5179">
        <w:rPr>
          <w:rFonts w:hint="eastAsia"/>
        </w:rPr>
        <w:t>個就業機會。柬國政府透過各種支援措施，包括財政獎勵、免除公共服務費以及簡化許可證、執照及證書的辦理程序，以鼓勵投資者於</w:t>
      </w:r>
      <w:r w:rsidRPr="006B5179">
        <w:rPr>
          <w:rFonts w:hint="eastAsia"/>
        </w:rPr>
        <w:t>2025</w:t>
      </w:r>
      <w:r w:rsidRPr="006B5179">
        <w:rPr>
          <w:rFonts w:hint="eastAsia"/>
        </w:rPr>
        <w:t>年年底前申請這些獎勵措施。</w:t>
      </w:r>
    </w:p>
    <w:p w14:paraId="25083176" w14:textId="703B718F" w:rsidR="00577EDA" w:rsidRPr="006B5179" w:rsidRDefault="3F3E9CC5" w:rsidP="0002071E">
      <w:pPr>
        <w:pStyle w:val="af0"/>
        <w:ind w:leftChars="0" w:left="945" w:hangingChars="400" w:hanging="945"/>
        <w:rPr>
          <w:lang w:eastAsia="zh-TW"/>
        </w:rPr>
      </w:pPr>
      <w:r w:rsidRPr="006B5179">
        <w:rPr>
          <w:lang w:eastAsia="zh-TW"/>
        </w:rPr>
        <w:t>（十一）</w:t>
      </w:r>
      <w:r w:rsidR="00D401EC" w:rsidRPr="006B5179">
        <w:rPr>
          <w:rFonts w:hint="eastAsia"/>
          <w:lang w:eastAsia="zh-TW"/>
        </w:rPr>
        <w:t>柬埔寨從服裝製造走向非服裝製造之多元化產業發展</w:t>
      </w:r>
    </w:p>
    <w:p w14:paraId="109727AE" w14:textId="728DCE20" w:rsidR="00912162" w:rsidRPr="006B5179" w:rsidRDefault="00912162" w:rsidP="00912162">
      <w:pPr>
        <w:pStyle w:val="af3"/>
        <w:ind w:left="945" w:firstLine="472"/>
        <w:rPr>
          <w:lang w:eastAsia="zh-TW"/>
        </w:rPr>
      </w:pPr>
      <w:r w:rsidRPr="006B5179">
        <w:rPr>
          <w:rFonts w:hint="eastAsia"/>
          <w:lang w:eastAsia="zh-TW"/>
        </w:rPr>
        <w:t>柬埔寨非服裝製造業在經濟中發揮重要性，其占國家出口總額的比重顯著增加，顯示出</w:t>
      </w:r>
      <w:proofErr w:type="gramStart"/>
      <w:r w:rsidRPr="006B5179">
        <w:rPr>
          <w:rFonts w:hint="eastAsia"/>
          <w:lang w:eastAsia="zh-TW"/>
        </w:rPr>
        <w:t>柬</w:t>
      </w:r>
      <w:proofErr w:type="gramEnd"/>
      <w:r w:rsidRPr="006B5179">
        <w:rPr>
          <w:rFonts w:hint="eastAsia"/>
          <w:lang w:eastAsia="zh-TW"/>
        </w:rPr>
        <w:t>國產業逐漸多元化，</w:t>
      </w:r>
      <w:r w:rsidRPr="006B5179">
        <w:rPr>
          <w:lang w:eastAsia="zh-TW"/>
        </w:rPr>
        <w:t>2000</w:t>
      </w:r>
      <w:r w:rsidRPr="006B5179">
        <w:rPr>
          <w:rFonts w:hint="eastAsia"/>
          <w:lang w:eastAsia="zh-TW"/>
        </w:rPr>
        <w:t>年服裝出口占出口總額的</w:t>
      </w:r>
      <w:r w:rsidRPr="006B5179">
        <w:rPr>
          <w:lang w:eastAsia="zh-TW"/>
        </w:rPr>
        <w:t>91%</w:t>
      </w:r>
      <w:r w:rsidRPr="006B5179">
        <w:rPr>
          <w:rFonts w:hint="eastAsia"/>
          <w:lang w:eastAsia="zh-TW"/>
        </w:rPr>
        <w:t>，到</w:t>
      </w:r>
      <w:r w:rsidRPr="006B5179">
        <w:rPr>
          <w:lang w:eastAsia="zh-TW"/>
        </w:rPr>
        <w:t>202</w:t>
      </w:r>
      <w:r w:rsidR="00A42831" w:rsidRPr="006B5179">
        <w:rPr>
          <w:rFonts w:hint="eastAsia"/>
          <w:lang w:eastAsia="zh-TW"/>
        </w:rPr>
        <w:t>4</w:t>
      </w:r>
      <w:r w:rsidRPr="006B5179">
        <w:rPr>
          <w:rFonts w:hint="eastAsia"/>
          <w:lang w:eastAsia="zh-TW"/>
        </w:rPr>
        <w:t>年已下降至</w:t>
      </w:r>
      <w:r w:rsidR="00A42831" w:rsidRPr="006B5179">
        <w:rPr>
          <w:rFonts w:hint="eastAsia"/>
          <w:lang w:eastAsia="zh-TW"/>
        </w:rPr>
        <w:t>3</w:t>
      </w:r>
      <w:r w:rsidR="000023A7" w:rsidRPr="006B5179">
        <w:rPr>
          <w:rFonts w:hint="eastAsia"/>
          <w:lang w:eastAsia="zh-TW"/>
        </w:rPr>
        <w:t>9</w:t>
      </w:r>
      <w:r w:rsidRPr="006B5179">
        <w:rPr>
          <w:lang w:eastAsia="zh-TW"/>
        </w:rPr>
        <w:t>%</w:t>
      </w:r>
      <w:r w:rsidRPr="006B5179">
        <w:rPr>
          <w:rFonts w:hint="eastAsia"/>
          <w:lang w:eastAsia="zh-TW"/>
        </w:rPr>
        <w:t>，而非服裝產品出口占比則從</w:t>
      </w:r>
      <w:r w:rsidRPr="006B5179">
        <w:rPr>
          <w:lang w:eastAsia="zh-TW"/>
        </w:rPr>
        <w:t>9%</w:t>
      </w:r>
      <w:r w:rsidRPr="006B5179">
        <w:rPr>
          <w:rFonts w:hint="eastAsia"/>
          <w:lang w:eastAsia="zh-TW"/>
        </w:rPr>
        <w:t>激增到</w:t>
      </w:r>
      <w:r w:rsidR="00A42831" w:rsidRPr="006B5179">
        <w:rPr>
          <w:rFonts w:hint="eastAsia"/>
          <w:lang w:eastAsia="zh-TW"/>
        </w:rPr>
        <w:lastRenderedPageBreak/>
        <w:t>6</w:t>
      </w:r>
      <w:r w:rsidR="000023A7" w:rsidRPr="006B5179">
        <w:rPr>
          <w:rFonts w:hint="eastAsia"/>
          <w:lang w:eastAsia="zh-TW"/>
        </w:rPr>
        <w:t>1</w:t>
      </w:r>
      <w:r w:rsidRPr="006B5179">
        <w:rPr>
          <w:lang w:eastAsia="zh-TW"/>
        </w:rPr>
        <w:t>%</w:t>
      </w:r>
      <w:r w:rsidRPr="006B5179">
        <w:rPr>
          <w:rFonts w:hint="eastAsia"/>
          <w:lang w:eastAsia="zh-TW"/>
        </w:rPr>
        <w:t>。</w:t>
      </w:r>
    </w:p>
    <w:p w14:paraId="6F67B223" w14:textId="4CE8461B" w:rsidR="00912162" w:rsidRPr="006B5179" w:rsidRDefault="00912162" w:rsidP="006D5161">
      <w:pPr>
        <w:pStyle w:val="af3"/>
        <w:ind w:left="945" w:firstLine="472"/>
      </w:pPr>
      <w:r w:rsidRPr="006B5179">
        <w:rPr>
          <w:rFonts w:hint="eastAsia"/>
          <w:color w:val="FF00FF"/>
        </w:rPr>
        <w:t>洪總理表示</w:t>
      </w:r>
      <w:r w:rsidRPr="006B5179">
        <w:rPr>
          <w:rFonts w:hint="eastAsia"/>
        </w:rPr>
        <w:t>，隨著區域與全球供應鏈及價值鏈加強整合，柬埔寨在商品與出口市場多元化方面取得重大進展，過去出口結構過度依賴服裝業出口的情形獲得改善，多元化生產出口比例增加，將成為未來趨勢。</w:t>
      </w:r>
    </w:p>
    <w:p w14:paraId="764D2591" w14:textId="2AAB89DD" w:rsidR="00912162" w:rsidRPr="006B5179" w:rsidRDefault="00912162" w:rsidP="006D5161">
      <w:pPr>
        <w:pStyle w:val="af3"/>
        <w:ind w:left="945" w:firstLine="472"/>
      </w:pPr>
      <w:r w:rsidRPr="006B5179">
        <w:rPr>
          <w:rFonts w:hint="eastAsia"/>
        </w:rPr>
        <w:t>柬埔寨工業、科學、技術及創新部次長</w:t>
      </w:r>
      <w:r w:rsidRPr="006B5179">
        <w:t xml:space="preserve">Heng </w:t>
      </w:r>
      <w:proofErr w:type="spellStart"/>
      <w:r w:rsidRPr="006B5179">
        <w:t>Sokkung</w:t>
      </w:r>
      <w:proofErr w:type="spellEnd"/>
      <w:r w:rsidRPr="006B5179">
        <w:rPr>
          <w:rFonts w:hint="eastAsia"/>
        </w:rPr>
        <w:t>表示，柬埔寨非服裝製造業出口大幅成長，反映出柬國在紡織品以外之出口組合已形成多元化。由於「</w:t>
      </w:r>
      <w:r w:rsidRPr="006B5179">
        <w:t>2015-2025</w:t>
      </w:r>
      <w:r w:rsidRPr="006B5179">
        <w:rPr>
          <w:rFonts w:hint="eastAsia"/>
        </w:rPr>
        <w:t>年柬埔寨工業發展政策」擴大對生產技術的投資，進而促進非服裝製造產業之出口增加。</w:t>
      </w:r>
    </w:p>
    <w:p w14:paraId="0F7C31CD" w14:textId="77777777" w:rsidR="00912162" w:rsidRPr="006B5179" w:rsidRDefault="00912162" w:rsidP="006D5161">
      <w:pPr>
        <w:pStyle w:val="af3"/>
        <w:ind w:left="945" w:firstLine="472"/>
      </w:pPr>
      <w:r w:rsidRPr="006B5179">
        <w:rPr>
          <w:rFonts w:hint="eastAsia"/>
        </w:rPr>
        <w:t>柬埔寨出口多種非服裝製造產品，包括電子零組件、自行車、汽車零件、家具、皮革、塑膠及其他工業產品。非服裝產品主要由經濟特區的工廠生產，輸銷歐盟、美國、日本、韓國及泰國等市場。</w:t>
      </w:r>
    </w:p>
    <w:p w14:paraId="075442B8" w14:textId="7F239893" w:rsidR="3F3E9CC5" w:rsidRPr="006B5179" w:rsidRDefault="00912162" w:rsidP="00912162">
      <w:pPr>
        <w:pStyle w:val="af3"/>
        <w:ind w:left="945" w:firstLine="472"/>
        <w:rPr>
          <w:lang w:eastAsia="zh-TW"/>
        </w:rPr>
      </w:pPr>
      <w:r w:rsidRPr="006B5179">
        <w:rPr>
          <w:rFonts w:hint="eastAsia"/>
          <w:lang w:eastAsia="zh-TW"/>
        </w:rPr>
        <w:t>洪總理表示，柬埔寨政府政策不僅吸引服裝業之投資，亦吸引非服裝製造業之投資，包括汽車組裝與電子零組件等。</w:t>
      </w:r>
      <w:proofErr w:type="gramStart"/>
      <w:r w:rsidRPr="006B5179">
        <w:rPr>
          <w:rFonts w:hint="eastAsia"/>
          <w:lang w:eastAsia="zh-TW"/>
        </w:rPr>
        <w:t>此外，渠在</w:t>
      </w:r>
      <w:proofErr w:type="gramEnd"/>
      <w:r w:rsidRPr="006B5179">
        <w:rPr>
          <w:rFonts w:hint="eastAsia"/>
          <w:lang w:eastAsia="zh-TW"/>
        </w:rPr>
        <w:t>最近與服裝工人的聚會中表示，</w:t>
      </w:r>
      <w:proofErr w:type="gramStart"/>
      <w:r w:rsidRPr="006B5179">
        <w:rPr>
          <w:rFonts w:hint="eastAsia"/>
          <w:lang w:eastAsia="zh-TW"/>
        </w:rPr>
        <w:t>柬</w:t>
      </w:r>
      <w:proofErr w:type="gramEnd"/>
      <w:r w:rsidRPr="006B5179">
        <w:rPr>
          <w:rFonts w:hint="eastAsia"/>
          <w:lang w:eastAsia="zh-TW"/>
        </w:rPr>
        <w:t>國政府將實施改革政策以吸引外資，從而創造就業機會、改善人民生活，並促進經濟成長。</w:t>
      </w:r>
    </w:p>
    <w:p w14:paraId="143405BE" w14:textId="3380766F" w:rsidR="00577EDA" w:rsidRPr="006B5179" w:rsidRDefault="3F3E9CC5" w:rsidP="0002071E">
      <w:pPr>
        <w:pStyle w:val="af0"/>
        <w:ind w:leftChars="0" w:left="945" w:hangingChars="400" w:hanging="945"/>
        <w:rPr>
          <w:lang w:eastAsia="zh-TW"/>
        </w:rPr>
      </w:pPr>
      <w:r w:rsidRPr="006B5179">
        <w:rPr>
          <w:lang w:eastAsia="zh-TW"/>
        </w:rPr>
        <w:t>（十二）柬埔寨</w:t>
      </w:r>
      <w:r w:rsidR="00DB1FA7" w:rsidRPr="006B5179">
        <w:rPr>
          <w:lang w:eastAsia="zh-TW"/>
        </w:rPr>
        <w:t>自</w:t>
      </w:r>
      <w:r w:rsidRPr="006B5179">
        <w:rPr>
          <w:lang w:eastAsia="zh-TW"/>
        </w:rPr>
        <w:t>「洗錢灰名單」除名，</w:t>
      </w:r>
      <w:proofErr w:type="gramStart"/>
      <w:r w:rsidRPr="006B5179">
        <w:rPr>
          <w:lang w:eastAsia="zh-TW"/>
        </w:rPr>
        <w:t>有助招商</w:t>
      </w:r>
      <w:proofErr w:type="gramEnd"/>
      <w:r w:rsidRPr="006B5179">
        <w:rPr>
          <w:lang w:eastAsia="zh-TW"/>
        </w:rPr>
        <w:t>引資</w:t>
      </w:r>
    </w:p>
    <w:p w14:paraId="2ACCFA5B" w14:textId="05D654ED" w:rsidR="00577EDA" w:rsidRPr="006B5179" w:rsidRDefault="3F3E9CC5" w:rsidP="0002071E">
      <w:pPr>
        <w:pStyle w:val="af3"/>
        <w:ind w:left="945" w:firstLine="472"/>
        <w:rPr>
          <w:lang w:eastAsia="zh-TW"/>
        </w:rPr>
      </w:pPr>
      <w:r w:rsidRPr="006B5179">
        <w:rPr>
          <w:lang w:eastAsia="zh-TW"/>
        </w:rPr>
        <w:t>總部設於法國巴黎之「國際金融行動專案小組」（</w:t>
      </w:r>
      <w:r w:rsidRPr="006B5179">
        <w:rPr>
          <w:lang w:eastAsia="zh-TW"/>
        </w:rPr>
        <w:t>FATF</w:t>
      </w:r>
      <w:r w:rsidRPr="006B5179">
        <w:rPr>
          <w:lang w:eastAsia="zh-TW"/>
        </w:rPr>
        <w:t>）於</w:t>
      </w:r>
      <w:r w:rsidRPr="006B5179">
        <w:rPr>
          <w:lang w:eastAsia="zh-TW"/>
        </w:rPr>
        <w:t>2023</w:t>
      </w:r>
      <w:r w:rsidRPr="006B5179">
        <w:rPr>
          <w:lang w:eastAsia="zh-TW"/>
        </w:rPr>
        <w:t>年</w:t>
      </w:r>
      <w:r w:rsidRPr="006B5179">
        <w:rPr>
          <w:lang w:eastAsia="zh-TW"/>
        </w:rPr>
        <w:t>2</w:t>
      </w:r>
      <w:r w:rsidRPr="006B5179">
        <w:rPr>
          <w:lang w:eastAsia="zh-TW"/>
        </w:rPr>
        <w:t>月</w:t>
      </w:r>
      <w:r w:rsidRPr="006B5179">
        <w:rPr>
          <w:lang w:eastAsia="zh-TW"/>
        </w:rPr>
        <w:t>24</w:t>
      </w:r>
      <w:r w:rsidRPr="006B5179">
        <w:rPr>
          <w:lang w:eastAsia="zh-TW"/>
        </w:rPr>
        <w:t>日將柬埔寨從「洗錢灰名單」中移除，</w:t>
      </w:r>
      <w:proofErr w:type="gramStart"/>
      <w:r w:rsidRPr="006B5179">
        <w:rPr>
          <w:lang w:eastAsia="zh-TW"/>
        </w:rPr>
        <w:t>柬</w:t>
      </w:r>
      <w:proofErr w:type="gramEnd"/>
      <w:r w:rsidRPr="006B5179">
        <w:rPr>
          <w:lang w:eastAsia="zh-TW"/>
        </w:rPr>
        <w:t>國金融專家及企業表示，此舉對柬埔寨金融部門而言係大好消息</w:t>
      </w:r>
      <w:r w:rsidRPr="006B5179">
        <w:rPr>
          <w:color w:val="FF00FF"/>
          <w:lang w:eastAsia="zh-TW"/>
        </w:rPr>
        <w:t>，因該正面</w:t>
      </w:r>
      <w:r w:rsidRPr="006B5179">
        <w:rPr>
          <w:lang w:eastAsia="zh-TW"/>
        </w:rPr>
        <w:t>發展可以增強投資者對</w:t>
      </w:r>
      <w:proofErr w:type="gramStart"/>
      <w:r w:rsidRPr="006B5179">
        <w:rPr>
          <w:lang w:eastAsia="zh-TW"/>
        </w:rPr>
        <w:t>柬</w:t>
      </w:r>
      <w:proofErr w:type="gramEnd"/>
      <w:r w:rsidRPr="006B5179">
        <w:rPr>
          <w:lang w:eastAsia="zh-TW"/>
        </w:rPr>
        <w:t>國信心，從而吸引更多外人直接投資</w:t>
      </w:r>
      <w:r w:rsidR="007C411C" w:rsidRPr="006B5179">
        <w:rPr>
          <w:rFonts w:hint="eastAsia"/>
          <w:lang w:eastAsia="zh-TW"/>
        </w:rPr>
        <w:t>（</w:t>
      </w:r>
      <w:r w:rsidRPr="006B5179">
        <w:rPr>
          <w:lang w:eastAsia="zh-TW"/>
        </w:rPr>
        <w:t>FDI</w:t>
      </w:r>
      <w:r w:rsidR="007C411C" w:rsidRPr="006B5179">
        <w:rPr>
          <w:rFonts w:hint="eastAsia"/>
          <w:lang w:eastAsia="zh-TW"/>
        </w:rPr>
        <w:t>）</w:t>
      </w:r>
      <w:r w:rsidRPr="006B5179">
        <w:rPr>
          <w:lang w:eastAsia="zh-TW"/>
        </w:rPr>
        <w:t>流入柬埔寨。</w:t>
      </w:r>
    </w:p>
    <w:p w14:paraId="7FEB23E7" w14:textId="1C642A16" w:rsidR="00577EDA" w:rsidRPr="006B5179" w:rsidRDefault="3F3E9CC5" w:rsidP="0002071E">
      <w:pPr>
        <w:pStyle w:val="af3"/>
        <w:ind w:left="945" w:firstLine="472"/>
        <w:rPr>
          <w:lang w:eastAsia="zh-TW"/>
        </w:rPr>
      </w:pPr>
      <w:r w:rsidRPr="006B5179">
        <w:rPr>
          <w:lang w:eastAsia="zh-TW"/>
        </w:rPr>
        <w:t>2023</w:t>
      </w:r>
      <w:r w:rsidRPr="006B5179">
        <w:rPr>
          <w:lang w:eastAsia="zh-TW"/>
        </w:rPr>
        <w:t>年</w:t>
      </w:r>
      <w:r w:rsidRPr="006B5179">
        <w:rPr>
          <w:lang w:eastAsia="zh-TW"/>
        </w:rPr>
        <w:t>2</w:t>
      </w:r>
      <w:r w:rsidRPr="006B5179">
        <w:rPr>
          <w:lang w:eastAsia="zh-TW"/>
        </w:rPr>
        <w:t>月</w:t>
      </w:r>
      <w:r w:rsidRPr="006B5179">
        <w:rPr>
          <w:lang w:eastAsia="zh-TW"/>
        </w:rPr>
        <w:t>28</w:t>
      </w:r>
      <w:r w:rsidRPr="006B5179">
        <w:rPr>
          <w:lang w:eastAsia="zh-TW"/>
        </w:rPr>
        <w:t>日美國</w:t>
      </w:r>
      <w:r w:rsidRPr="006B5179">
        <w:rPr>
          <w:lang w:eastAsia="zh-TW"/>
        </w:rPr>
        <w:t>-</w:t>
      </w:r>
      <w:r w:rsidRPr="006B5179">
        <w:rPr>
          <w:lang w:eastAsia="zh-TW"/>
        </w:rPr>
        <w:t>東協商業理事會代表團拜會柬埔寨內政部時，</w:t>
      </w:r>
      <w:proofErr w:type="gramStart"/>
      <w:r w:rsidRPr="006B5179">
        <w:rPr>
          <w:lang w:eastAsia="zh-TW"/>
        </w:rPr>
        <w:t>柬</w:t>
      </w:r>
      <w:proofErr w:type="gramEnd"/>
      <w:r w:rsidRPr="006B5179">
        <w:rPr>
          <w:lang w:eastAsia="zh-TW"/>
        </w:rPr>
        <w:t>國內政部長兼國家反洗錢協調委員會主席</w:t>
      </w:r>
      <w:r w:rsidRPr="006B5179">
        <w:rPr>
          <w:lang w:eastAsia="zh-TW"/>
        </w:rPr>
        <w:t>Sar Kheng</w:t>
      </w:r>
      <w:r w:rsidRPr="006B5179">
        <w:rPr>
          <w:lang w:eastAsia="zh-TW"/>
        </w:rPr>
        <w:t>表示，</w:t>
      </w:r>
      <w:r w:rsidRPr="006B5179">
        <w:rPr>
          <w:lang w:eastAsia="zh-TW"/>
        </w:rPr>
        <w:t>FATF</w:t>
      </w:r>
      <w:r w:rsidRPr="006B5179">
        <w:rPr>
          <w:lang w:eastAsia="zh-TW"/>
        </w:rPr>
        <w:t>將</w:t>
      </w:r>
      <w:proofErr w:type="gramStart"/>
      <w:r w:rsidRPr="006B5179">
        <w:rPr>
          <w:lang w:eastAsia="zh-TW"/>
        </w:rPr>
        <w:t>柬國自灰名單</w:t>
      </w:r>
      <w:proofErr w:type="gramEnd"/>
      <w:r w:rsidRPr="006B5179">
        <w:rPr>
          <w:lang w:eastAsia="zh-TW"/>
        </w:rPr>
        <w:t>移除之決定係一項重大成就，有助於促進貿易與增強投資者對柬埔寨投資環境之信心。</w:t>
      </w:r>
    </w:p>
    <w:p w14:paraId="7EBC2459" w14:textId="351AD134" w:rsidR="00577EDA" w:rsidRPr="006B5179" w:rsidRDefault="3F3E9CC5" w:rsidP="0002071E">
      <w:pPr>
        <w:pStyle w:val="af3"/>
        <w:ind w:left="945" w:firstLine="472"/>
        <w:rPr>
          <w:lang w:eastAsia="zh-TW"/>
        </w:rPr>
      </w:pPr>
      <w:r w:rsidRPr="006B5179">
        <w:rPr>
          <w:lang w:eastAsia="zh-TW"/>
        </w:rPr>
        <w:t>金融界、企業界及學界皆樂見柬埔寨離開灰名單，其等意見如下</w:t>
      </w:r>
      <w:r w:rsidR="004554DB" w:rsidRPr="006B5179">
        <w:rPr>
          <w:rFonts w:hint="eastAsia"/>
          <w:lang w:eastAsia="zh-TW"/>
        </w:rPr>
        <w:t>：</w:t>
      </w:r>
    </w:p>
    <w:p w14:paraId="1EF11467" w14:textId="2F5D8A50" w:rsidR="00577EDA" w:rsidRPr="006B5179" w:rsidRDefault="0002071E" w:rsidP="0002071E">
      <w:pPr>
        <w:pStyle w:val="af4"/>
        <w:ind w:left="1417" w:hanging="472"/>
      </w:pPr>
      <w:r w:rsidRPr="006B5179">
        <w:rPr>
          <w:rFonts w:hint="eastAsia"/>
          <w:lang w:eastAsia="zh-TW"/>
        </w:rPr>
        <w:lastRenderedPageBreak/>
        <w:t>１、</w:t>
      </w:r>
      <w:r w:rsidR="3F3E9CC5" w:rsidRPr="006B5179">
        <w:t>ACLEDA</w:t>
      </w:r>
      <w:r w:rsidR="3F3E9CC5" w:rsidRPr="006B5179">
        <w:t>銀行總裁兼集團董事總經理</w:t>
      </w:r>
      <w:r w:rsidR="3F3E9CC5" w:rsidRPr="006B5179">
        <w:t>Channy</w:t>
      </w:r>
      <w:r w:rsidR="3F3E9CC5" w:rsidRPr="006B5179">
        <w:t>表示，此舉肯定柬埔寨政府所做之努力，且提高柬埔寨打擊洗錢犯罪之能力。離開灰名單除可提升柬埔寨國際形象外，並可吸引外國投資，以及促進本地與外國企業之貿易往來。</w:t>
      </w:r>
    </w:p>
    <w:p w14:paraId="46ABEB17" w14:textId="349FF43F" w:rsidR="00577EDA" w:rsidRPr="006B5179" w:rsidRDefault="0002071E" w:rsidP="0002071E">
      <w:pPr>
        <w:pStyle w:val="af4"/>
        <w:ind w:left="1417" w:hanging="472"/>
      </w:pPr>
      <w:r w:rsidRPr="006B5179">
        <w:rPr>
          <w:rFonts w:hint="eastAsia"/>
          <w:lang w:eastAsia="zh-TW"/>
        </w:rPr>
        <w:t>２、</w:t>
      </w:r>
      <w:r w:rsidR="3F3E9CC5" w:rsidRPr="006B5179">
        <w:t>柬埔寨小額信貸協會（</w:t>
      </w:r>
      <w:r w:rsidR="3F3E9CC5" w:rsidRPr="006B5179">
        <w:t>CMA</w:t>
      </w:r>
      <w:r w:rsidR="3F3E9CC5" w:rsidRPr="006B5179">
        <w:t>）發言人</w:t>
      </w:r>
      <w:r w:rsidR="3F3E9CC5" w:rsidRPr="006B5179">
        <w:t xml:space="preserve">Kaing </w:t>
      </w:r>
      <w:proofErr w:type="spellStart"/>
      <w:r w:rsidR="3F3E9CC5" w:rsidRPr="006B5179">
        <w:t>Tongngy</w:t>
      </w:r>
      <w:proofErr w:type="spellEnd"/>
      <w:r w:rsidR="3F3E9CC5" w:rsidRPr="006B5179">
        <w:t>表示，此舉對柬埔寨金融業而言極其重要，</w:t>
      </w:r>
      <w:proofErr w:type="gramStart"/>
      <w:r w:rsidR="3F3E9CC5" w:rsidRPr="006B5179">
        <w:t>因為自灰名單</w:t>
      </w:r>
      <w:proofErr w:type="gramEnd"/>
      <w:r w:rsidR="3F3E9CC5" w:rsidRPr="006B5179">
        <w:t>除名將為外國投資者匯款柬埔寨時，變得更加便利。由於柬埔寨政策係公開鼓勵外國投資，惟</w:t>
      </w:r>
      <w:r w:rsidR="3F3E9CC5" w:rsidRPr="006B5179">
        <w:t>2019</w:t>
      </w:r>
      <w:r w:rsidR="3F3E9CC5" w:rsidRPr="006B5179">
        <w:t>年</w:t>
      </w:r>
      <w:r w:rsidR="3F3E9CC5" w:rsidRPr="006B5179">
        <w:t>2</w:t>
      </w:r>
      <w:r w:rsidR="3F3E9CC5" w:rsidRPr="006B5179">
        <w:t>月柬埔寨被列入灰名單，讓外國投資者卻步，如今柬埔寨對外資吸引力應會大幅改善。</w:t>
      </w:r>
    </w:p>
    <w:p w14:paraId="3CC9735B" w14:textId="0ECA7E46" w:rsidR="00577EDA" w:rsidRPr="006B5179" w:rsidRDefault="0002071E" w:rsidP="0002071E">
      <w:pPr>
        <w:pStyle w:val="af4"/>
        <w:ind w:left="1417" w:hanging="472"/>
      </w:pPr>
      <w:r w:rsidRPr="006B5179">
        <w:rPr>
          <w:rFonts w:hint="eastAsia"/>
        </w:rPr>
        <w:t>３、</w:t>
      </w:r>
      <w:r w:rsidR="3F3E9CC5" w:rsidRPr="006B5179">
        <w:t>柬埔寨商工總會（</w:t>
      </w:r>
      <w:r w:rsidR="3F3E9CC5" w:rsidRPr="006B5179">
        <w:t>CCC</w:t>
      </w:r>
      <w:r w:rsidR="3F3E9CC5" w:rsidRPr="006B5179">
        <w:t>）副會長</w:t>
      </w:r>
      <w:r w:rsidR="3F3E9CC5" w:rsidRPr="006B5179">
        <w:t>Lim Heng</w:t>
      </w:r>
      <w:r w:rsidR="3F3E9CC5" w:rsidRPr="006B5179">
        <w:t>表示，柬國企業對柬埔寨離開灰名單感到非常高興，因為其等關心此一議題。渠稱，柬埔寨為出口大國，尤其是加工農產品，進口量亦很大，因此本地與外國企業間有很多美元結算交易，此舉將帶給外國投資者在柬埔寨投資信心及便利。</w:t>
      </w:r>
    </w:p>
    <w:p w14:paraId="52E1B6F7" w14:textId="43EEBE60" w:rsidR="00577EDA" w:rsidRPr="006B5179" w:rsidRDefault="0002071E" w:rsidP="0002071E">
      <w:pPr>
        <w:pStyle w:val="af4"/>
        <w:ind w:left="1417" w:hanging="472"/>
        <w:rPr>
          <w:lang w:eastAsia="zh-TW"/>
        </w:rPr>
      </w:pPr>
      <w:r w:rsidRPr="006B5179">
        <w:rPr>
          <w:rFonts w:hint="eastAsia"/>
          <w:lang w:eastAsia="zh-TW"/>
        </w:rPr>
        <w:t>４、</w:t>
      </w:r>
      <w:r w:rsidR="3F3E9CC5" w:rsidRPr="006B5179">
        <w:t>柬埔寨皇家學院經濟學研究員兼</w:t>
      </w:r>
      <w:r w:rsidR="00AA7A58" w:rsidRPr="006B5179">
        <w:rPr>
          <w:color w:val="FF00FF"/>
        </w:rPr>
        <w:t>中國大陸</w:t>
      </w:r>
      <w:r w:rsidR="3F3E9CC5" w:rsidRPr="006B5179">
        <w:t>研究中心主任</w:t>
      </w:r>
      <w:r w:rsidR="3F3E9CC5" w:rsidRPr="006B5179">
        <w:t xml:space="preserve">Ky </w:t>
      </w:r>
      <w:proofErr w:type="spellStart"/>
      <w:r w:rsidR="3F3E9CC5" w:rsidRPr="006B5179">
        <w:t>Sereyvath</w:t>
      </w:r>
      <w:proofErr w:type="spellEnd"/>
      <w:r w:rsidR="3F3E9CC5" w:rsidRPr="006B5179">
        <w:t>表示，當柬埔寨被列入灰色名單時，國際銀行與外國投資者基於不可預見風險之憂慮，不願在柬埔寨進行金融交易或不願在柬埔寨投資，因為其等擔心貿易限制與金融交易過程困難，渠相信</w:t>
      </w:r>
      <w:proofErr w:type="gramStart"/>
      <w:r w:rsidR="3F3E9CC5" w:rsidRPr="006B5179">
        <w:t>柬埔寨自灰名單</w:t>
      </w:r>
      <w:proofErr w:type="gramEnd"/>
      <w:r w:rsidR="3F3E9CC5" w:rsidRPr="006B5179">
        <w:t>中移除將使投資柬埔寨更具吸引力。</w:t>
      </w:r>
    </w:p>
    <w:p w14:paraId="38350696" w14:textId="77777777" w:rsidR="00577EDA" w:rsidRPr="006B5179" w:rsidRDefault="00577EDA" w:rsidP="00F525DD">
      <w:pPr>
        <w:pStyle w:val="af"/>
        <w:pageBreakBefore/>
        <w:spacing w:before="257" w:after="257"/>
        <w:ind w:left="632" w:hanging="632"/>
      </w:pPr>
      <w:r w:rsidRPr="006B5179">
        <w:lastRenderedPageBreak/>
        <w:t>五、市場環境分析及概況</w:t>
      </w:r>
    </w:p>
    <w:p w14:paraId="654A6EB3" w14:textId="77777777" w:rsidR="00577EDA" w:rsidRPr="006B5179" w:rsidRDefault="00577EDA" w:rsidP="00577EDA">
      <w:pPr>
        <w:pStyle w:val="af0"/>
        <w:ind w:left="945" w:hanging="709"/>
        <w:rPr>
          <w:lang w:eastAsia="zh-TW"/>
        </w:rPr>
      </w:pPr>
      <w:r w:rsidRPr="006B5179">
        <w:rPr>
          <w:lang w:eastAsia="zh-TW"/>
        </w:rPr>
        <w:t>（一）民眾</w:t>
      </w:r>
      <w:r w:rsidRPr="006B5179">
        <w:rPr>
          <w:rFonts w:hint="eastAsia"/>
          <w:lang w:eastAsia="zh-TW"/>
        </w:rPr>
        <w:t>收入逐漸增加，國際零售業陸續開始布局</w:t>
      </w:r>
    </w:p>
    <w:p w14:paraId="7385AA6E" w14:textId="47F25148" w:rsidR="00577EDA" w:rsidRPr="006B5179" w:rsidRDefault="00335083" w:rsidP="00577EDA">
      <w:pPr>
        <w:pStyle w:val="af3"/>
        <w:ind w:left="945" w:firstLine="472"/>
        <w:rPr>
          <w:lang w:eastAsia="zh-TW"/>
        </w:rPr>
      </w:pPr>
      <w:r w:rsidRPr="006B5179">
        <w:rPr>
          <w:rFonts w:hint="eastAsia"/>
          <w:lang w:eastAsia="zh-TW"/>
        </w:rPr>
        <w:t>近年</w:t>
      </w:r>
      <w:r w:rsidR="3F3E9CC5" w:rsidRPr="006B5179">
        <w:rPr>
          <w:lang w:eastAsia="zh-TW"/>
        </w:rPr>
        <w:t>柬埔寨每年以</w:t>
      </w:r>
      <w:r w:rsidRPr="006B5179">
        <w:rPr>
          <w:rFonts w:hint="eastAsia"/>
          <w:lang w:eastAsia="zh-TW"/>
        </w:rPr>
        <w:t>5%</w:t>
      </w:r>
      <w:r w:rsidRPr="006B5179">
        <w:rPr>
          <w:rFonts w:hint="eastAsia"/>
          <w:lang w:eastAsia="zh-TW"/>
        </w:rPr>
        <w:t>至</w:t>
      </w:r>
      <w:r w:rsidR="3F3E9CC5" w:rsidRPr="006B5179">
        <w:rPr>
          <w:lang w:eastAsia="zh-TW"/>
        </w:rPr>
        <w:t>7%</w:t>
      </w:r>
      <w:r w:rsidR="3F3E9CC5" w:rsidRPr="006B5179">
        <w:rPr>
          <w:lang w:eastAsia="zh-TW"/>
        </w:rPr>
        <w:t>的經濟成長，人均所得</w:t>
      </w:r>
      <w:r w:rsidR="00305BBB" w:rsidRPr="006B5179">
        <w:rPr>
          <w:rFonts w:hint="eastAsia"/>
          <w:lang w:eastAsia="zh-TW"/>
        </w:rPr>
        <w:t>已逾</w:t>
      </w:r>
      <w:r w:rsidR="00A42831" w:rsidRPr="006B5179">
        <w:rPr>
          <w:rFonts w:hint="eastAsia"/>
          <w:lang w:eastAsia="zh-TW"/>
        </w:rPr>
        <w:t>2</w:t>
      </w:r>
      <w:r w:rsidR="3F3E9CC5" w:rsidRPr="006B5179">
        <w:rPr>
          <w:lang w:eastAsia="zh-TW"/>
        </w:rPr>
        <w:t>,</w:t>
      </w:r>
      <w:r w:rsidR="00A42831" w:rsidRPr="006B5179">
        <w:rPr>
          <w:rFonts w:hint="eastAsia"/>
          <w:lang w:eastAsia="zh-TW"/>
        </w:rPr>
        <w:t>0</w:t>
      </w:r>
      <w:r w:rsidR="3F3E9CC5" w:rsidRPr="006B5179">
        <w:rPr>
          <w:lang w:eastAsia="zh-TW"/>
        </w:rPr>
        <w:t>00</w:t>
      </w:r>
      <w:r w:rsidR="3F3E9CC5" w:rsidRPr="006B5179">
        <w:rPr>
          <w:lang w:eastAsia="zh-TW"/>
        </w:rPr>
        <w:t>美元，仍</w:t>
      </w:r>
      <w:r w:rsidR="00305BBB" w:rsidRPr="006B5179">
        <w:rPr>
          <w:rFonts w:hint="eastAsia"/>
          <w:lang w:eastAsia="zh-TW"/>
        </w:rPr>
        <w:t>為</w:t>
      </w:r>
      <w:r w:rsidR="3F3E9CC5" w:rsidRPr="006B5179">
        <w:rPr>
          <w:lang w:eastAsia="zh-TW"/>
        </w:rPr>
        <w:t>亞洲最貧窮的國家之一，由於貪</w:t>
      </w:r>
      <w:proofErr w:type="gramStart"/>
      <w:r w:rsidR="3F3E9CC5" w:rsidRPr="006B5179">
        <w:rPr>
          <w:lang w:eastAsia="zh-TW"/>
        </w:rPr>
        <w:t>汙</w:t>
      </w:r>
      <w:proofErr w:type="gramEnd"/>
      <w:r w:rsidR="3F3E9CC5" w:rsidRPr="006B5179">
        <w:rPr>
          <w:lang w:eastAsia="zh-TW"/>
        </w:rPr>
        <w:t>成風，教育機會有限且貧富差距甚大等問題，人民普遍缺乏教育和生產技能，特別是在貧困的農村基礎設施匱乏，政府預算大多來自國際捐助者的援助。因此各類商品大多仍以中、低價市場為主，內需發展仍然落後</w:t>
      </w:r>
      <w:r w:rsidR="00DE10E0" w:rsidRPr="006B5179">
        <w:rPr>
          <w:rFonts w:hint="eastAsia"/>
          <w:lang w:eastAsia="zh-TW"/>
        </w:rPr>
        <w:t>東協地區</w:t>
      </w:r>
      <w:r w:rsidR="3F3E9CC5" w:rsidRPr="006B5179">
        <w:rPr>
          <w:lang w:eastAsia="zh-TW"/>
        </w:rPr>
        <w:t>國家</w:t>
      </w:r>
      <w:r w:rsidR="00305BBB" w:rsidRPr="006B5179">
        <w:rPr>
          <w:rFonts w:hint="eastAsia"/>
          <w:lang w:eastAsia="zh-TW"/>
        </w:rPr>
        <w:t>，僅較寮國稍好一些</w:t>
      </w:r>
      <w:r w:rsidR="3F3E9CC5" w:rsidRPr="006B5179">
        <w:rPr>
          <w:lang w:eastAsia="zh-TW"/>
        </w:rPr>
        <w:t>。但隨著中高收入階級逐漸成形，國家收入維持強勁的成長。</w:t>
      </w:r>
    </w:p>
    <w:p w14:paraId="69E84342" w14:textId="77777777" w:rsidR="00577EDA" w:rsidRPr="006B5179" w:rsidRDefault="00577EDA" w:rsidP="00577EDA">
      <w:pPr>
        <w:pStyle w:val="af3"/>
        <w:ind w:left="945" w:firstLine="472"/>
        <w:rPr>
          <w:lang w:eastAsia="zh-TW"/>
        </w:rPr>
      </w:pPr>
      <w:r w:rsidRPr="006B5179">
        <w:rPr>
          <w:rFonts w:hint="eastAsia"/>
          <w:lang w:eastAsia="zh-TW"/>
        </w:rPr>
        <w:t>根據房地產公司</w:t>
      </w:r>
      <w:r w:rsidRPr="006B5179">
        <w:rPr>
          <w:lang w:eastAsia="zh-TW"/>
        </w:rPr>
        <w:t>CBRE</w:t>
      </w:r>
      <w:r w:rsidRPr="006B5179">
        <w:rPr>
          <w:rFonts w:hint="eastAsia"/>
          <w:lang w:eastAsia="zh-TW"/>
        </w:rPr>
        <w:t>調查報告指出，因應柬埔寨中產階級的成長，人民收入及國際遊客逐漸的增加，金邊零售產業已邁向一個新的階段，越來越多新的現代通路的建案都陸續開幕或即將完工，如購物中心或大型賣場等，消費者習性持續改變及調整，慢慢開始從傳統通路轉往現代通路消費。國際品牌也跟著現代通路的增加陸續進入，大多以時尚成衣、餐飲、</w:t>
      </w:r>
      <w:proofErr w:type="gramStart"/>
      <w:r w:rsidRPr="006B5179">
        <w:rPr>
          <w:rFonts w:hint="eastAsia"/>
          <w:lang w:eastAsia="zh-TW"/>
        </w:rPr>
        <w:t>美妝及資</w:t>
      </w:r>
      <w:proofErr w:type="gramEnd"/>
      <w:r w:rsidRPr="006B5179">
        <w:rPr>
          <w:rFonts w:hint="eastAsia"/>
          <w:lang w:eastAsia="zh-TW"/>
        </w:rPr>
        <w:t>通訊產業等為主。</w:t>
      </w:r>
    </w:p>
    <w:p w14:paraId="0E691A37" w14:textId="77777777" w:rsidR="00577EDA" w:rsidRPr="006B5179" w:rsidRDefault="00577EDA" w:rsidP="00577EDA">
      <w:pPr>
        <w:pStyle w:val="af3"/>
        <w:ind w:left="945" w:firstLine="472"/>
        <w:rPr>
          <w:lang w:eastAsia="zh-TW"/>
        </w:rPr>
      </w:pPr>
      <w:r w:rsidRPr="006B5179">
        <w:rPr>
          <w:rFonts w:hint="eastAsia"/>
          <w:lang w:eastAsia="zh-TW"/>
        </w:rPr>
        <w:t>因此建議我商，除可先作市場調查外，並可透過參加商展或貿易洽談會之機會，尋求合作或貿易機會。在</w:t>
      </w:r>
      <w:proofErr w:type="gramStart"/>
      <w:r w:rsidRPr="006B5179">
        <w:rPr>
          <w:rFonts w:hint="eastAsia"/>
          <w:lang w:eastAsia="zh-TW"/>
        </w:rPr>
        <w:t>柬</w:t>
      </w:r>
      <w:proofErr w:type="gramEnd"/>
      <w:r w:rsidRPr="006B5179">
        <w:rPr>
          <w:rFonts w:hint="eastAsia"/>
          <w:lang w:eastAsia="zh-TW"/>
        </w:rPr>
        <w:t>國一般商業最佳方式仍以先作市場調查後，如認為有市場潛力，再於當地成立公司或尋求代理商，以提高成功機會。目前鋼筋、磁磚及油漆等建材、民生消費用品以及成衣紡織、食品加工、農漁產品加工等產業機械均符合</w:t>
      </w:r>
      <w:proofErr w:type="gramStart"/>
      <w:r w:rsidRPr="006B5179">
        <w:rPr>
          <w:rFonts w:hint="eastAsia"/>
          <w:lang w:eastAsia="zh-TW"/>
        </w:rPr>
        <w:t>柬</w:t>
      </w:r>
      <w:proofErr w:type="gramEnd"/>
      <w:r w:rsidRPr="006B5179">
        <w:rPr>
          <w:rFonts w:hint="eastAsia"/>
          <w:lang w:eastAsia="zh-TW"/>
        </w:rPr>
        <w:t>國市場需要，是我國業界可積極投資布局之項目。</w:t>
      </w:r>
    </w:p>
    <w:p w14:paraId="711F5E49" w14:textId="77777777" w:rsidR="00577EDA" w:rsidRPr="006B5179" w:rsidRDefault="00577EDA" w:rsidP="00577EDA">
      <w:pPr>
        <w:pStyle w:val="af0"/>
        <w:ind w:left="945" w:hanging="709"/>
        <w:rPr>
          <w:lang w:eastAsia="zh-TW"/>
        </w:rPr>
      </w:pPr>
      <w:r w:rsidRPr="006B5179">
        <w:rPr>
          <w:lang w:eastAsia="zh-TW"/>
        </w:rPr>
        <w:t>（二）市場規模小，集中於金邊等</w:t>
      </w:r>
      <w:r w:rsidRPr="006B5179">
        <w:rPr>
          <w:lang w:eastAsia="zh-TW"/>
        </w:rPr>
        <w:t>3</w:t>
      </w:r>
      <w:r w:rsidRPr="006B5179">
        <w:rPr>
          <w:lang w:eastAsia="zh-TW"/>
        </w:rPr>
        <w:t>大城市</w:t>
      </w:r>
    </w:p>
    <w:p w14:paraId="5B70FA19" w14:textId="36FF8FB0" w:rsidR="00577EDA" w:rsidRPr="006B5179" w:rsidRDefault="00577EDA" w:rsidP="00577EDA">
      <w:pPr>
        <w:pStyle w:val="af3"/>
        <w:ind w:left="945" w:firstLine="472"/>
        <w:rPr>
          <w:lang w:eastAsia="zh-TW"/>
        </w:rPr>
      </w:pPr>
      <w:r w:rsidRPr="006B5179">
        <w:rPr>
          <w:lang w:eastAsia="zh-TW"/>
        </w:rPr>
        <w:t>柬埔寨全國人口約</w:t>
      </w:r>
      <w:r w:rsidR="00C26B7D" w:rsidRPr="006B5179">
        <w:rPr>
          <w:lang w:eastAsia="zh-TW"/>
        </w:rPr>
        <w:t>1,805</w:t>
      </w:r>
      <w:r w:rsidRPr="006B5179">
        <w:rPr>
          <w:lang w:eastAsia="zh-TW"/>
        </w:rPr>
        <w:t>萬，並且所得偏低，故各類產品內需市場小，且集中於金邊、</w:t>
      </w:r>
      <w:proofErr w:type="gramStart"/>
      <w:r w:rsidRPr="006B5179">
        <w:rPr>
          <w:lang w:eastAsia="zh-TW"/>
        </w:rPr>
        <w:t>暹粒及</w:t>
      </w:r>
      <w:proofErr w:type="gramEnd"/>
      <w:r w:rsidRPr="006B5179">
        <w:rPr>
          <w:lang w:eastAsia="zh-TW"/>
        </w:rPr>
        <w:t>西哈努克等</w:t>
      </w:r>
      <w:r w:rsidRPr="006B5179">
        <w:rPr>
          <w:lang w:eastAsia="zh-TW"/>
        </w:rPr>
        <w:t>3</w:t>
      </w:r>
      <w:r w:rsidRPr="006B5179">
        <w:rPr>
          <w:lang w:eastAsia="zh-TW"/>
        </w:rPr>
        <w:t>大城市，尤以金邊為主要市場。業者如有意拓銷該國市場，可以金邊作為拓銷核心。對於農工業產品的</w:t>
      </w:r>
      <w:r w:rsidRPr="006B5179">
        <w:rPr>
          <w:lang w:eastAsia="zh-TW"/>
        </w:rPr>
        <w:lastRenderedPageBreak/>
        <w:t>製造商而言，柬埔寨所出口的產品有衣服、大米、橡膠和其他產品等。而終端產品進口部分則有汽油、</w:t>
      </w:r>
      <w:proofErr w:type="gramStart"/>
      <w:r w:rsidRPr="006B5179">
        <w:rPr>
          <w:lang w:eastAsia="zh-TW"/>
        </w:rPr>
        <w:t>製衣用的</w:t>
      </w:r>
      <w:proofErr w:type="gramEnd"/>
      <w:r w:rsidRPr="006B5179">
        <w:rPr>
          <w:lang w:eastAsia="zh-TW"/>
        </w:rPr>
        <w:t>原材料、建築材料、汽車、飲料和食品等。</w:t>
      </w:r>
    </w:p>
    <w:p w14:paraId="18377A5C" w14:textId="77777777" w:rsidR="00577EDA" w:rsidRPr="006B5179" w:rsidRDefault="00577EDA" w:rsidP="00577EDA">
      <w:pPr>
        <w:pStyle w:val="af0"/>
        <w:ind w:left="945" w:hanging="709"/>
        <w:rPr>
          <w:lang w:eastAsia="zh-TW"/>
        </w:rPr>
      </w:pPr>
      <w:r w:rsidRPr="006B5179">
        <w:rPr>
          <w:lang w:eastAsia="zh-TW"/>
        </w:rPr>
        <w:t>（三）美元為主要流通貨幣，交易多</w:t>
      </w:r>
      <w:proofErr w:type="gramStart"/>
      <w:r w:rsidRPr="006B5179">
        <w:rPr>
          <w:lang w:eastAsia="zh-TW"/>
        </w:rPr>
        <w:t>採</w:t>
      </w:r>
      <w:proofErr w:type="gramEnd"/>
      <w:r w:rsidRPr="006B5179">
        <w:rPr>
          <w:lang w:eastAsia="zh-TW"/>
        </w:rPr>
        <w:t>現金方式</w:t>
      </w:r>
    </w:p>
    <w:p w14:paraId="235DD6C4" w14:textId="77777777" w:rsidR="00577EDA" w:rsidRPr="006B5179" w:rsidRDefault="00577EDA" w:rsidP="00577EDA">
      <w:pPr>
        <w:pStyle w:val="af3"/>
        <w:ind w:left="945" w:firstLine="472"/>
        <w:rPr>
          <w:lang w:eastAsia="zh-TW"/>
        </w:rPr>
      </w:pPr>
      <w:r w:rsidRPr="006B5179">
        <w:rPr>
          <w:lang w:eastAsia="zh-TW"/>
        </w:rPr>
        <w:t>柬埔寨貨幣雖為</w:t>
      </w:r>
      <w:r w:rsidRPr="006B5179">
        <w:rPr>
          <w:lang w:eastAsia="zh-TW"/>
        </w:rPr>
        <w:t>Riel</w:t>
      </w:r>
      <w:r w:rsidRPr="006B5179">
        <w:rPr>
          <w:lang w:eastAsia="zh-TW"/>
        </w:rPr>
        <w:t>（瑞爾），但</w:t>
      </w:r>
      <w:proofErr w:type="gramStart"/>
      <w:r w:rsidRPr="006B5179">
        <w:rPr>
          <w:lang w:eastAsia="zh-TW"/>
        </w:rPr>
        <w:t>柬</w:t>
      </w:r>
      <w:proofErr w:type="gramEnd"/>
      <w:r w:rsidRPr="006B5179">
        <w:rPr>
          <w:lang w:eastAsia="zh-TW"/>
        </w:rPr>
        <w:t>國交易媒介主要仍為美元，據估計美元流通量占</w:t>
      </w:r>
      <w:proofErr w:type="gramStart"/>
      <w:r w:rsidRPr="006B5179">
        <w:rPr>
          <w:lang w:eastAsia="zh-TW"/>
        </w:rPr>
        <w:t>柬</w:t>
      </w:r>
      <w:proofErr w:type="gramEnd"/>
      <w:r w:rsidRPr="006B5179">
        <w:rPr>
          <w:lang w:eastAsia="zh-TW"/>
        </w:rPr>
        <w:t>國貨幣流通總量的</w:t>
      </w:r>
      <w:r w:rsidRPr="006B5179">
        <w:rPr>
          <w:lang w:eastAsia="zh-TW"/>
        </w:rPr>
        <w:t>80%</w:t>
      </w:r>
      <w:r w:rsidRPr="006B5179">
        <w:rPr>
          <w:lang w:eastAsia="zh-TW"/>
        </w:rPr>
        <w:t>以上。而由於傳統交易習性以及金融體系使用普及率仍低，一般民間交易習慣以現金交易方式運作。</w:t>
      </w:r>
    </w:p>
    <w:p w14:paraId="6204F1A5" w14:textId="7218BE02" w:rsidR="00577EDA" w:rsidRPr="006B5179" w:rsidRDefault="00577EDA" w:rsidP="00577EDA">
      <w:pPr>
        <w:pStyle w:val="af3"/>
        <w:ind w:left="945" w:firstLine="472"/>
        <w:rPr>
          <w:lang w:eastAsia="zh-TW"/>
        </w:rPr>
      </w:pPr>
      <w:r w:rsidRPr="006B5179">
        <w:rPr>
          <w:lang w:eastAsia="zh-TW"/>
        </w:rPr>
        <w:t>由於柬埔寨以美元為交易媒介，價格穩定透明，加上人口及經濟均快速成長，柬埔寨商務部表示，該國目前著眼於成為東南亞的寶石及首飾的區域交易中心。</w:t>
      </w:r>
    </w:p>
    <w:p w14:paraId="72B73BFA" w14:textId="77777777" w:rsidR="00577EDA" w:rsidRPr="006B5179" w:rsidRDefault="00577EDA" w:rsidP="00577EDA">
      <w:pPr>
        <w:pStyle w:val="af0"/>
        <w:ind w:left="945" w:hanging="709"/>
        <w:rPr>
          <w:lang w:eastAsia="zh-TW"/>
        </w:rPr>
      </w:pPr>
      <w:r w:rsidRPr="006B5179">
        <w:rPr>
          <w:lang w:eastAsia="zh-TW"/>
        </w:rPr>
        <w:t>（四）市場走私氾濫，法制尚不健全</w:t>
      </w:r>
    </w:p>
    <w:p w14:paraId="7A84DB61" w14:textId="59779A9C" w:rsidR="00577EDA" w:rsidRPr="006B5179" w:rsidRDefault="00577EDA" w:rsidP="00577EDA">
      <w:pPr>
        <w:pStyle w:val="af3"/>
        <w:ind w:left="945" w:firstLine="472"/>
        <w:rPr>
          <w:lang w:eastAsia="zh-TW"/>
        </w:rPr>
      </w:pPr>
      <w:r w:rsidRPr="006B5179">
        <w:rPr>
          <w:lang w:eastAsia="zh-TW"/>
        </w:rPr>
        <w:t>由於地緣因素，柬埔寨市場的商品以來自泰國、越南、</w:t>
      </w:r>
      <w:r w:rsidR="00AA7A58" w:rsidRPr="006B5179">
        <w:rPr>
          <w:color w:val="FF00FF"/>
          <w:lang w:eastAsia="zh-TW"/>
        </w:rPr>
        <w:t>中國大陸</w:t>
      </w:r>
      <w:r w:rsidRPr="006B5179">
        <w:rPr>
          <w:lang w:eastAsia="zh-TW"/>
        </w:rPr>
        <w:t>的產品為主，且走私嚴重，對於正常貿易進口產品衝擊甚大。由於法制不</w:t>
      </w:r>
      <w:proofErr w:type="gramStart"/>
      <w:r w:rsidRPr="006B5179">
        <w:rPr>
          <w:lang w:eastAsia="zh-TW"/>
        </w:rPr>
        <w:t>健全，</w:t>
      </w:r>
      <w:proofErr w:type="gramEnd"/>
      <w:r w:rsidRPr="006B5179">
        <w:rPr>
          <w:lang w:eastAsia="zh-TW"/>
        </w:rPr>
        <w:t>人治色彩濃厚，業者需注意調整適應。</w:t>
      </w:r>
    </w:p>
    <w:p w14:paraId="55E1184A" w14:textId="77777777" w:rsidR="00577EDA" w:rsidRPr="006B5179" w:rsidRDefault="00577EDA" w:rsidP="00577EDA">
      <w:pPr>
        <w:pStyle w:val="af0"/>
        <w:ind w:left="945" w:hanging="709"/>
        <w:rPr>
          <w:lang w:eastAsia="zh-TW"/>
        </w:rPr>
      </w:pPr>
      <w:r w:rsidRPr="006B5179">
        <w:rPr>
          <w:lang w:eastAsia="zh-TW"/>
        </w:rPr>
        <w:t>（五）</w:t>
      </w:r>
      <w:r w:rsidRPr="006B5179">
        <w:rPr>
          <w:lang w:eastAsia="ar-SA"/>
        </w:rPr>
        <w:t>基礎建設落後</w:t>
      </w:r>
      <w:r w:rsidRPr="006B5179">
        <w:rPr>
          <w:lang w:eastAsia="zh-TW"/>
        </w:rPr>
        <w:t>，大幅度仰賴外國援助（</w:t>
      </w:r>
      <w:r w:rsidRPr="006B5179">
        <w:rPr>
          <w:lang w:eastAsia="zh-TW"/>
        </w:rPr>
        <w:t>ODA</w:t>
      </w:r>
      <w:r w:rsidRPr="006B5179">
        <w:rPr>
          <w:lang w:eastAsia="zh-TW"/>
        </w:rPr>
        <w:t>）</w:t>
      </w:r>
    </w:p>
    <w:p w14:paraId="376DB90F" w14:textId="49AA8D52" w:rsidR="00577EDA" w:rsidRPr="006B5179" w:rsidRDefault="00577EDA" w:rsidP="00577EDA">
      <w:pPr>
        <w:pStyle w:val="af3"/>
        <w:ind w:left="945" w:firstLine="472"/>
        <w:rPr>
          <w:lang w:eastAsia="zh-TW"/>
        </w:rPr>
      </w:pPr>
      <w:r w:rsidRPr="006B5179">
        <w:rPr>
          <w:lang w:eastAsia="zh-TW"/>
        </w:rPr>
        <w:t>柬埔寨受到</w:t>
      </w:r>
      <w:r w:rsidR="00AA7A58" w:rsidRPr="006B5179">
        <w:rPr>
          <w:color w:val="FF00FF"/>
          <w:lang w:eastAsia="zh-TW"/>
        </w:rPr>
        <w:t>中國大陸</w:t>
      </w:r>
      <w:r w:rsidRPr="006B5179">
        <w:rPr>
          <w:lang w:eastAsia="zh-TW"/>
        </w:rPr>
        <w:t>、日本、</w:t>
      </w:r>
      <w:r w:rsidR="000078A2" w:rsidRPr="006B5179">
        <w:rPr>
          <w:lang w:eastAsia="zh-TW"/>
        </w:rPr>
        <w:t>韓國</w:t>
      </w:r>
      <w:r w:rsidRPr="006B5179">
        <w:rPr>
          <w:lang w:eastAsia="zh-TW"/>
        </w:rPr>
        <w:t>以及亞洲開發銀等各國的援助，建設開發下水道、橋梁道路及醫療、教育等。柬埔寨的基礎建設仍落後鄰近之越南及泰國</w:t>
      </w:r>
      <w:r w:rsidRPr="006B5179">
        <w:rPr>
          <w:lang w:eastAsia="zh-TW"/>
        </w:rPr>
        <w:t>10</w:t>
      </w:r>
      <w:r w:rsidRPr="006B5179">
        <w:rPr>
          <w:lang w:eastAsia="zh-TW"/>
        </w:rPr>
        <w:t>年以上，政府稅收遠不及柬埔寨建設發展的需求。</w:t>
      </w:r>
    </w:p>
    <w:p w14:paraId="076136B1" w14:textId="77777777" w:rsidR="00577EDA" w:rsidRPr="006B5179" w:rsidRDefault="00577EDA" w:rsidP="00F046E6">
      <w:pPr>
        <w:pStyle w:val="af"/>
        <w:pageBreakBefore/>
        <w:spacing w:before="257" w:after="257"/>
        <w:ind w:left="632" w:hanging="632"/>
      </w:pPr>
      <w:r w:rsidRPr="006B5179">
        <w:lastRenderedPageBreak/>
        <w:t>六、投資環境風險</w:t>
      </w:r>
    </w:p>
    <w:p w14:paraId="377BC74B" w14:textId="77777777" w:rsidR="00577EDA" w:rsidRPr="006B5179" w:rsidRDefault="00577EDA" w:rsidP="00577EDA">
      <w:pPr>
        <w:pStyle w:val="af0"/>
        <w:ind w:left="945" w:hanging="709"/>
        <w:rPr>
          <w:lang w:eastAsia="zh-TW"/>
        </w:rPr>
      </w:pPr>
      <w:r w:rsidRPr="006B5179">
        <w:rPr>
          <w:lang w:eastAsia="zh-TW"/>
        </w:rPr>
        <w:t>（一）</w:t>
      </w:r>
      <w:proofErr w:type="gramStart"/>
      <w:r w:rsidRPr="006B5179">
        <w:rPr>
          <w:lang w:eastAsia="zh-TW"/>
        </w:rPr>
        <w:t>臺柬</w:t>
      </w:r>
      <w:proofErr w:type="gramEnd"/>
      <w:r w:rsidRPr="006B5179">
        <w:rPr>
          <w:lang w:eastAsia="zh-TW"/>
        </w:rPr>
        <w:t>雙邊關係尚未正常化：</w:t>
      </w:r>
    </w:p>
    <w:p w14:paraId="22995B6B" w14:textId="77777777" w:rsidR="00577EDA" w:rsidRPr="006B5179" w:rsidRDefault="00577EDA" w:rsidP="00577EDA">
      <w:pPr>
        <w:pStyle w:val="af3"/>
        <w:ind w:left="945" w:firstLine="472"/>
        <w:rPr>
          <w:lang w:eastAsia="zh-TW"/>
        </w:rPr>
      </w:pPr>
      <w:r w:rsidRPr="006B5179">
        <w:rPr>
          <w:lang w:eastAsia="zh-TW"/>
        </w:rPr>
        <w:t>我政府在</w:t>
      </w:r>
      <w:proofErr w:type="gramStart"/>
      <w:r w:rsidRPr="006B5179">
        <w:rPr>
          <w:lang w:eastAsia="zh-TW"/>
        </w:rPr>
        <w:t>柬</w:t>
      </w:r>
      <w:proofErr w:type="gramEnd"/>
      <w:r w:rsidRPr="006B5179">
        <w:rPr>
          <w:lang w:eastAsia="zh-TW"/>
        </w:rPr>
        <w:t>國尚未能設立代表處或任何形式之辦事處，</w:t>
      </w:r>
      <w:proofErr w:type="gramStart"/>
      <w:r w:rsidRPr="006B5179">
        <w:rPr>
          <w:lang w:eastAsia="zh-TW"/>
        </w:rPr>
        <w:t>臺</w:t>
      </w:r>
      <w:proofErr w:type="gramEnd"/>
      <w:r w:rsidRPr="006B5179">
        <w:rPr>
          <w:lang w:eastAsia="zh-TW"/>
        </w:rPr>
        <w:t>商如遭遇投資或經營問題將投訴無門。另</w:t>
      </w:r>
      <w:proofErr w:type="gramStart"/>
      <w:r w:rsidRPr="006B5179">
        <w:rPr>
          <w:lang w:eastAsia="zh-TW"/>
        </w:rPr>
        <w:t>柬</w:t>
      </w:r>
      <w:proofErr w:type="gramEnd"/>
      <w:r w:rsidRPr="006B5179">
        <w:rPr>
          <w:lang w:eastAsia="zh-TW"/>
        </w:rPr>
        <w:t>國商界組成分子複雜，官商勾結嚴重，</w:t>
      </w:r>
      <w:proofErr w:type="gramStart"/>
      <w:r w:rsidRPr="006B5179">
        <w:rPr>
          <w:lang w:eastAsia="zh-TW"/>
        </w:rPr>
        <w:t>臺</w:t>
      </w:r>
      <w:proofErr w:type="gramEnd"/>
      <w:r w:rsidRPr="006B5179">
        <w:rPr>
          <w:lang w:eastAsia="zh-TW"/>
        </w:rPr>
        <w:t>商在</w:t>
      </w:r>
      <w:proofErr w:type="gramStart"/>
      <w:r w:rsidRPr="006B5179">
        <w:rPr>
          <w:lang w:eastAsia="zh-TW"/>
        </w:rPr>
        <w:t>柬</w:t>
      </w:r>
      <w:proofErr w:type="gramEnd"/>
      <w:r w:rsidRPr="006B5179">
        <w:rPr>
          <w:lang w:eastAsia="zh-TW"/>
        </w:rPr>
        <w:t>經營若稍有不慎，可能會遭以不正當手段奪取多年來之經營成果。</w:t>
      </w:r>
    </w:p>
    <w:p w14:paraId="7054E32C" w14:textId="77777777" w:rsidR="00577EDA" w:rsidRPr="006B5179" w:rsidRDefault="00577EDA" w:rsidP="00577EDA">
      <w:pPr>
        <w:pStyle w:val="af0"/>
        <w:ind w:left="945" w:hanging="709"/>
        <w:rPr>
          <w:lang w:eastAsia="zh-TW"/>
        </w:rPr>
      </w:pPr>
      <w:r w:rsidRPr="006B5179">
        <w:rPr>
          <w:lang w:eastAsia="zh-TW"/>
        </w:rPr>
        <w:t>（二）</w:t>
      </w:r>
      <w:proofErr w:type="gramStart"/>
      <w:r w:rsidRPr="006B5179">
        <w:rPr>
          <w:lang w:eastAsia="zh-TW"/>
        </w:rPr>
        <w:t>柬</w:t>
      </w:r>
      <w:proofErr w:type="gramEnd"/>
      <w:r w:rsidRPr="006B5179">
        <w:rPr>
          <w:lang w:eastAsia="zh-TW"/>
        </w:rPr>
        <w:t>國政府行政效率</w:t>
      </w:r>
      <w:proofErr w:type="gramStart"/>
      <w:r w:rsidRPr="006B5179">
        <w:rPr>
          <w:lang w:eastAsia="zh-TW"/>
        </w:rPr>
        <w:t>不</w:t>
      </w:r>
      <w:proofErr w:type="gramEnd"/>
      <w:r w:rsidRPr="006B5179">
        <w:rPr>
          <w:lang w:eastAsia="zh-TW"/>
        </w:rPr>
        <w:t>彰：</w:t>
      </w:r>
    </w:p>
    <w:p w14:paraId="039BFDE2"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國行政效率極為緩慢，其官僚體系仍有待改善，行政效率</w:t>
      </w:r>
      <w:proofErr w:type="gramStart"/>
      <w:r w:rsidRPr="006B5179">
        <w:rPr>
          <w:lang w:eastAsia="zh-TW"/>
        </w:rPr>
        <w:t>不</w:t>
      </w:r>
      <w:proofErr w:type="gramEnd"/>
      <w:r w:rsidRPr="006B5179">
        <w:rPr>
          <w:lang w:eastAsia="zh-TW"/>
        </w:rPr>
        <w:t>彰造成廠商許多無法估計之隱形成本。雖然</w:t>
      </w:r>
      <w:proofErr w:type="gramStart"/>
      <w:r w:rsidRPr="006B5179">
        <w:rPr>
          <w:lang w:eastAsia="zh-TW"/>
        </w:rPr>
        <w:t>柬</w:t>
      </w:r>
      <w:proofErr w:type="gramEnd"/>
      <w:r w:rsidRPr="006B5179">
        <w:rPr>
          <w:lang w:eastAsia="zh-TW"/>
        </w:rPr>
        <w:t>國國會已於</w:t>
      </w:r>
      <w:r w:rsidRPr="006B5179">
        <w:rPr>
          <w:lang w:eastAsia="zh-TW"/>
        </w:rPr>
        <w:t>2010</w:t>
      </w:r>
      <w:r w:rsidRPr="006B5179">
        <w:rPr>
          <w:lang w:eastAsia="zh-TW"/>
        </w:rPr>
        <w:t>年</w:t>
      </w:r>
      <w:r w:rsidRPr="006B5179">
        <w:rPr>
          <w:lang w:eastAsia="zh-TW"/>
        </w:rPr>
        <w:t>3</w:t>
      </w:r>
      <w:r w:rsidRPr="006B5179">
        <w:rPr>
          <w:lang w:eastAsia="zh-TW"/>
        </w:rPr>
        <w:t>月通過反貪腐法案，惟實施至今成效仍有待彰顯。</w:t>
      </w:r>
    </w:p>
    <w:p w14:paraId="126773FD" w14:textId="77777777" w:rsidR="00577EDA" w:rsidRPr="006B5179" w:rsidRDefault="00577EDA" w:rsidP="00577EDA">
      <w:pPr>
        <w:pStyle w:val="af0"/>
        <w:ind w:left="945" w:hanging="709"/>
        <w:rPr>
          <w:lang w:eastAsia="zh-TW"/>
        </w:rPr>
      </w:pPr>
      <w:r w:rsidRPr="006B5179">
        <w:rPr>
          <w:lang w:eastAsia="zh-TW"/>
        </w:rPr>
        <w:t>（三）工會鼓動罷工造成投資者極大困擾：</w:t>
      </w:r>
    </w:p>
    <w:p w14:paraId="25D95CD2"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國工會極易組成，工會總數逾百，其中較大型工會有</w:t>
      </w:r>
      <w:r w:rsidRPr="006B5179">
        <w:rPr>
          <w:lang w:eastAsia="zh-TW"/>
        </w:rPr>
        <w:t>15</w:t>
      </w:r>
      <w:r w:rsidRPr="006B5179">
        <w:rPr>
          <w:lang w:eastAsia="zh-TW"/>
        </w:rPr>
        <w:t>個。柬埔寨獨立工會聯盟（</w:t>
      </w:r>
      <w:r w:rsidRPr="006B5179">
        <w:rPr>
          <w:lang w:eastAsia="zh-TW"/>
        </w:rPr>
        <w:t>CFITU</w:t>
      </w:r>
      <w:r w:rsidRPr="006B5179">
        <w:rPr>
          <w:lang w:eastAsia="zh-TW"/>
        </w:rPr>
        <w:t>）、獨立工會聯盟（</w:t>
      </w:r>
      <w:r w:rsidRPr="006B5179">
        <w:rPr>
          <w:lang w:eastAsia="zh-TW"/>
        </w:rPr>
        <w:t>CIUF</w:t>
      </w:r>
      <w:r w:rsidRPr="006B5179">
        <w:rPr>
          <w:lang w:eastAsia="zh-TW"/>
        </w:rPr>
        <w:t>）、工業聯盟（</w:t>
      </w:r>
      <w:r w:rsidRPr="006B5179">
        <w:rPr>
          <w:lang w:eastAsia="zh-TW"/>
        </w:rPr>
        <w:t>CUF</w:t>
      </w:r>
      <w:r w:rsidRPr="006B5179">
        <w:rPr>
          <w:lang w:eastAsia="zh-TW"/>
        </w:rPr>
        <w:t>）及勞工工會聯盟（</w:t>
      </w:r>
      <w:r w:rsidRPr="006B5179">
        <w:rPr>
          <w:lang w:eastAsia="zh-TW"/>
        </w:rPr>
        <w:t>CLUF</w:t>
      </w:r>
      <w:r w:rsidRPr="006B5179">
        <w:rPr>
          <w:lang w:eastAsia="zh-TW"/>
        </w:rPr>
        <w:t>），每年平均有</w:t>
      </w:r>
      <w:r w:rsidRPr="006B5179">
        <w:rPr>
          <w:lang w:eastAsia="zh-TW"/>
        </w:rPr>
        <w:t>50</w:t>
      </w:r>
      <w:r w:rsidRPr="006B5179">
        <w:rPr>
          <w:lang w:eastAsia="zh-TW"/>
        </w:rPr>
        <w:t>件罷工，我國廠商在</w:t>
      </w:r>
      <w:proofErr w:type="gramStart"/>
      <w:r w:rsidRPr="006B5179">
        <w:rPr>
          <w:lang w:eastAsia="zh-TW"/>
        </w:rPr>
        <w:t>柬</w:t>
      </w:r>
      <w:proofErr w:type="gramEnd"/>
      <w:r w:rsidRPr="006B5179">
        <w:rPr>
          <w:lang w:eastAsia="zh-TW"/>
        </w:rPr>
        <w:t>國作投資規劃</w:t>
      </w:r>
      <w:proofErr w:type="gramStart"/>
      <w:r w:rsidRPr="006B5179">
        <w:rPr>
          <w:lang w:eastAsia="zh-TW"/>
        </w:rPr>
        <w:t>務需</w:t>
      </w:r>
      <w:proofErr w:type="gramEnd"/>
      <w:r w:rsidRPr="006B5179">
        <w:rPr>
          <w:lang w:eastAsia="zh-TW"/>
        </w:rPr>
        <w:t>將罷工列入考量。</w:t>
      </w:r>
    </w:p>
    <w:p w14:paraId="1ECAA8B3" w14:textId="77777777" w:rsidR="00577EDA" w:rsidRPr="006B5179" w:rsidRDefault="00577EDA" w:rsidP="00577EDA">
      <w:pPr>
        <w:pStyle w:val="af0"/>
        <w:ind w:left="945" w:hanging="709"/>
        <w:rPr>
          <w:lang w:eastAsia="zh-TW"/>
        </w:rPr>
      </w:pPr>
      <w:r w:rsidRPr="006B5179">
        <w:rPr>
          <w:lang w:eastAsia="zh-TW"/>
        </w:rPr>
        <w:t>（四）治安考量：</w:t>
      </w:r>
    </w:p>
    <w:p w14:paraId="5FB6AEA5"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國因貧富不均，治安問題漸趨嚴重，偷竊案、搶劫案已屬平常，重大凶殺及槍擊案亦時有發生，近來首都地區雖稍有改善，惟仍需加強留意。</w:t>
      </w:r>
    </w:p>
    <w:p w14:paraId="7E56E50D" w14:textId="77777777" w:rsidR="00577EDA" w:rsidRPr="006B5179" w:rsidRDefault="00577EDA" w:rsidP="00577EDA">
      <w:pPr>
        <w:pStyle w:val="af0"/>
        <w:ind w:left="945" w:hanging="709"/>
        <w:rPr>
          <w:lang w:eastAsia="zh-TW"/>
        </w:rPr>
      </w:pPr>
      <w:r w:rsidRPr="006B5179">
        <w:rPr>
          <w:lang w:eastAsia="zh-TW"/>
        </w:rPr>
        <w:t>（五）公共基礎建設不足：</w:t>
      </w:r>
    </w:p>
    <w:p w14:paraId="669E2040"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國經長期內戰，水電、道路運輸系統等各項公共建設不甚</w:t>
      </w:r>
      <w:proofErr w:type="gramStart"/>
      <w:r w:rsidRPr="006B5179">
        <w:rPr>
          <w:lang w:eastAsia="zh-TW"/>
        </w:rPr>
        <w:t>健全，</w:t>
      </w:r>
      <w:proofErr w:type="gramEnd"/>
      <w:r w:rsidRPr="006B5179">
        <w:rPr>
          <w:lang w:eastAsia="zh-TW"/>
        </w:rPr>
        <w:t>不論是有形之道路、港口、機場、發電，或是無形之制度、法規等皆未完備，增加投資成本。</w:t>
      </w:r>
    </w:p>
    <w:p w14:paraId="0E998048" w14:textId="77777777" w:rsidR="00192394" w:rsidRPr="006B5179" w:rsidRDefault="00192394" w:rsidP="00577EDA">
      <w:pPr>
        <w:pStyle w:val="af0"/>
        <w:ind w:left="945" w:hanging="709"/>
        <w:rPr>
          <w:lang w:eastAsia="zh-TW"/>
        </w:rPr>
      </w:pPr>
    </w:p>
    <w:p w14:paraId="5B483341" w14:textId="24451E92" w:rsidR="00577EDA" w:rsidRPr="006B5179" w:rsidRDefault="00577EDA" w:rsidP="00577EDA">
      <w:pPr>
        <w:pStyle w:val="af0"/>
        <w:ind w:left="945" w:hanging="709"/>
        <w:rPr>
          <w:lang w:eastAsia="zh-TW"/>
        </w:rPr>
      </w:pPr>
      <w:r w:rsidRPr="006B5179">
        <w:rPr>
          <w:lang w:eastAsia="zh-TW"/>
        </w:rPr>
        <w:lastRenderedPageBreak/>
        <w:t>（六）人力素質佳</w:t>
      </w:r>
      <w:r w:rsidRPr="006B5179">
        <w:rPr>
          <w:rFonts w:hint="eastAsia"/>
          <w:lang w:eastAsia="zh-TW"/>
        </w:rPr>
        <w:t>，</w:t>
      </w:r>
      <w:r w:rsidR="00296A9C" w:rsidRPr="006B5179">
        <w:rPr>
          <w:rFonts w:hint="eastAsia"/>
          <w:lang w:eastAsia="zh-TW"/>
        </w:rPr>
        <w:t>惟</w:t>
      </w:r>
      <w:r w:rsidRPr="006B5179">
        <w:rPr>
          <w:rFonts w:hint="eastAsia"/>
          <w:lang w:eastAsia="zh-TW"/>
        </w:rPr>
        <w:t>技能落差</w:t>
      </w:r>
      <w:r w:rsidR="00296A9C" w:rsidRPr="006B5179">
        <w:rPr>
          <w:rFonts w:hint="eastAsia"/>
          <w:lang w:eastAsia="zh-TW"/>
        </w:rPr>
        <w:t>大</w:t>
      </w:r>
      <w:r w:rsidR="0058224E" w:rsidRPr="006B5179">
        <w:rPr>
          <w:rFonts w:hint="eastAsia"/>
          <w:lang w:eastAsia="zh-TW"/>
        </w:rPr>
        <w:t>，</w:t>
      </w:r>
      <w:r w:rsidR="00296A9C" w:rsidRPr="006B5179">
        <w:rPr>
          <w:rFonts w:hint="eastAsia"/>
          <w:lang w:eastAsia="zh-TW"/>
        </w:rPr>
        <w:t>待改進</w:t>
      </w:r>
      <w:r w:rsidRPr="006B5179">
        <w:rPr>
          <w:lang w:eastAsia="zh-TW"/>
        </w:rPr>
        <w:t>：</w:t>
      </w:r>
    </w:p>
    <w:p w14:paraId="7BE3360D" w14:textId="434FC9AD"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w:t>
      </w:r>
      <w:r w:rsidRPr="006B5179">
        <w:rPr>
          <w:szCs w:val="28"/>
          <w:lang w:eastAsia="zh-TW"/>
        </w:rPr>
        <w:t>勞工技術程度低落，</w:t>
      </w:r>
      <w:proofErr w:type="gramStart"/>
      <w:r w:rsidRPr="006B5179">
        <w:rPr>
          <w:lang w:eastAsia="zh-TW"/>
        </w:rPr>
        <w:t>柬</w:t>
      </w:r>
      <w:proofErr w:type="gramEnd"/>
      <w:r w:rsidRPr="006B5179">
        <w:rPr>
          <w:lang w:eastAsia="zh-TW"/>
        </w:rPr>
        <w:t>國教育普及</w:t>
      </w:r>
      <w:r w:rsidR="00B01C44" w:rsidRPr="006B5179">
        <w:rPr>
          <w:rFonts w:hint="eastAsia"/>
          <w:lang w:eastAsia="zh-TW"/>
        </w:rPr>
        <w:t>有限</w:t>
      </w:r>
      <w:r w:rsidRPr="006B5179">
        <w:rPr>
          <w:lang w:eastAsia="zh-TW"/>
        </w:rPr>
        <w:t>，</w:t>
      </w:r>
      <w:proofErr w:type="gramStart"/>
      <w:r w:rsidRPr="006B5179">
        <w:rPr>
          <w:lang w:eastAsia="zh-TW"/>
        </w:rPr>
        <w:t>柬</w:t>
      </w:r>
      <w:proofErr w:type="gramEnd"/>
      <w:r w:rsidRPr="006B5179">
        <w:rPr>
          <w:lang w:eastAsia="zh-TW"/>
        </w:rPr>
        <w:t>國成人識字率</w:t>
      </w:r>
      <w:r w:rsidR="004045B1" w:rsidRPr="006B5179">
        <w:rPr>
          <w:rFonts w:hint="eastAsia"/>
          <w:lang w:eastAsia="zh-TW"/>
        </w:rPr>
        <w:t>88.5</w:t>
      </w:r>
      <w:r w:rsidRPr="006B5179">
        <w:rPr>
          <w:lang w:eastAsia="zh-TW"/>
        </w:rPr>
        <w:t>%</w:t>
      </w:r>
      <w:r w:rsidRPr="006B5179">
        <w:rPr>
          <w:lang w:eastAsia="zh-TW"/>
        </w:rPr>
        <w:t>，</w:t>
      </w:r>
      <w:r w:rsidR="00B01C44" w:rsidRPr="006B5179">
        <w:rPr>
          <w:rFonts w:hint="eastAsia"/>
          <w:lang w:eastAsia="zh-TW"/>
        </w:rPr>
        <w:t>完成小學畢業者占總人口</w:t>
      </w:r>
      <w:r w:rsidR="00B01C44" w:rsidRPr="006B5179">
        <w:rPr>
          <w:lang w:eastAsia="zh-TW"/>
        </w:rPr>
        <w:t>86.2%</w:t>
      </w:r>
      <w:r w:rsidR="00B01C44" w:rsidRPr="006B5179">
        <w:rPr>
          <w:rFonts w:hint="eastAsia"/>
          <w:lang w:eastAsia="zh-TW"/>
        </w:rPr>
        <w:t>；完成中學（含高中）畢業占</w:t>
      </w:r>
      <w:r w:rsidR="00B01C44" w:rsidRPr="006B5179">
        <w:rPr>
          <w:lang w:eastAsia="zh-TW"/>
        </w:rPr>
        <w:t>50.4%</w:t>
      </w:r>
      <w:r w:rsidR="00B01C44" w:rsidRPr="006B5179">
        <w:rPr>
          <w:rFonts w:hint="eastAsia"/>
          <w:lang w:eastAsia="zh-TW"/>
        </w:rPr>
        <w:t>，有大學以上學歷者占</w:t>
      </w:r>
      <w:r w:rsidR="00B01C44" w:rsidRPr="006B5179">
        <w:rPr>
          <w:lang w:eastAsia="zh-TW"/>
        </w:rPr>
        <w:t>14%</w:t>
      </w:r>
      <w:r w:rsidR="00B01C44" w:rsidRPr="006B5179">
        <w:rPr>
          <w:rFonts w:hint="eastAsia"/>
          <w:lang w:eastAsia="zh-TW"/>
        </w:rPr>
        <w:t>。</w:t>
      </w:r>
      <w:r w:rsidRPr="006B5179">
        <w:rPr>
          <w:lang w:eastAsia="zh-TW"/>
        </w:rPr>
        <w:t>工人</w:t>
      </w:r>
      <w:r w:rsidR="002D3299" w:rsidRPr="006B5179">
        <w:rPr>
          <w:rFonts w:hint="eastAsia"/>
          <w:lang w:eastAsia="zh-TW"/>
        </w:rPr>
        <w:t>雖天性善良</w:t>
      </w:r>
      <w:r w:rsidRPr="006B5179">
        <w:rPr>
          <w:lang w:eastAsia="zh-TW"/>
        </w:rPr>
        <w:t>素質佳，</w:t>
      </w:r>
      <w:r w:rsidR="00EE216E" w:rsidRPr="006B5179">
        <w:rPr>
          <w:rFonts w:hint="eastAsia"/>
          <w:lang w:eastAsia="zh-TW"/>
        </w:rPr>
        <w:t>惟</w:t>
      </w:r>
      <w:r w:rsidRPr="006B5179">
        <w:rPr>
          <w:lang w:eastAsia="zh-TW"/>
        </w:rPr>
        <w:t>技術工嚴重缺乏。</w:t>
      </w:r>
      <w:r w:rsidRPr="006B5179">
        <w:rPr>
          <w:rFonts w:hint="eastAsia"/>
          <w:lang w:eastAsia="zh-TW"/>
        </w:rPr>
        <w:t>柬埔寨雖然在教育方面取得顯著進步，但由於技職教育培訓機構教授的技能與產業所需技能沒有充分連結，因此面臨著嚴重的技能落差。</w:t>
      </w:r>
    </w:p>
    <w:p w14:paraId="569D9113" w14:textId="52DA90BB" w:rsidR="00577EDA" w:rsidRPr="006B5179" w:rsidRDefault="00577EDA" w:rsidP="00577EDA">
      <w:pPr>
        <w:pStyle w:val="af3"/>
        <w:ind w:left="945" w:firstLine="472"/>
        <w:rPr>
          <w:color w:val="FF00FF"/>
          <w:lang w:eastAsia="zh-TW"/>
        </w:rPr>
      </w:pPr>
      <w:r w:rsidRPr="006B5179">
        <w:rPr>
          <w:rFonts w:hint="eastAsia"/>
          <w:lang w:eastAsia="zh-TW"/>
        </w:rPr>
        <w:t>國際勞工組織</w:t>
      </w:r>
      <w:r w:rsidR="00936547" w:rsidRPr="006B5179">
        <w:rPr>
          <w:lang w:eastAsia="zh-TW"/>
        </w:rPr>
        <w:t>（</w:t>
      </w:r>
      <w:r w:rsidRPr="006B5179">
        <w:rPr>
          <w:lang w:eastAsia="zh-TW"/>
        </w:rPr>
        <w:t>ILO</w:t>
      </w:r>
      <w:r w:rsidR="00936547" w:rsidRPr="006B5179">
        <w:rPr>
          <w:lang w:eastAsia="zh-TW"/>
        </w:rPr>
        <w:t>）</w:t>
      </w:r>
      <w:r w:rsidRPr="006B5179">
        <w:rPr>
          <w:rFonts w:hint="eastAsia"/>
          <w:lang w:eastAsia="zh-TW"/>
        </w:rPr>
        <w:t>頃估計，柬埔寨高達</w:t>
      </w:r>
      <w:r w:rsidRPr="006B5179">
        <w:rPr>
          <w:lang w:eastAsia="zh-TW"/>
        </w:rPr>
        <w:t>93%</w:t>
      </w:r>
      <w:r w:rsidRPr="006B5179">
        <w:rPr>
          <w:rFonts w:hint="eastAsia"/>
          <w:lang w:eastAsia="zh-TW"/>
        </w:rPr>
        <w:t>就業人口從事非正規經濟活動，非正規經濟活動的工人多數屬個體經營者，或是受</w:t>
      </w:r>
      <w:proofErr w:type="gramStart"/>
      <w:r w:rsidRPr="006B5179">
        <w:rPr>
          <w:rFonts w:hint="eastAsia"/>
          <w:lang w:eastAsia="zh-TW"/>
        </w:rPr>
        <w:t>僱</w:t>
      </w:r>
      <w:proofErr w:type="gramEnd"/>
      <w:r w:rsidRPr="006B5179">
        <w:rPr>
          <w:rFonts w:hint="eastAsia"/>
          <w:lang w:eastAsia="zh-TW"/>
        </w:rPr>
        <w:t>於中小企業，大多數工人受</w:t>
      </w:r>
      <w:proofErr w:type="gramStart"/>
      <w:r w:rsidRPr="006B5179">
        <w:rPr>
          <w:rFonts w:hint="eastAsia"/>
          <w:lang w:eastAsia="zh-TW"/>
        </w:rPr>
        <w:t>僱</w:t>
      </w:r>
      <w:proofErr w:type="gramEnd"/>
      <w:r w:rsidRPr="006B5179">
        <w:rPr>
          <w:rFonts w:hint="eastAsia"/>
          <w:lang w:eastAsia="zh-TW"/>
        </w:rPr>
        <w:t>於農業部門，柬埔寨農村地區的非正規工人比例超過</w:t>
      </w:r>
      <w:r w:rsidRPr="006B5179">
        <w:rPr>
          <w:lang w:eastAsia="zh-TW"/>
        </w:rPr>
        <w:t>95%</w:t>
      </w:r>
      <w:r w:rsidRPr="006B5179">
        <w:rPr>
          <w:rFonts w:hint="eastAsia"/>
          <w:lang w:eastAsia="zh-TW"/>
        </w:rPr>
        <w:t>。要改善這個現象是艱鉅挑戰，因為農業在</w:t>
      </w:r>
      <w:r w:rsidRPr="006B5179">
        <w:rPr>
          <w:lang w:eastAsia="zh-TW"/>
        </w:rPr>
        <w:t>GDP</w:t>
      </w:r>
      <w:r w:rsidRPr="006B5179">
        <w:rPr>
          <w:rFonts w:hint="eastAsia"/>
          <w:lang w:eastAsia="zh-TW"/>
        </w:rPr>
        <w:t>中的占比很高，但通常稅收占</w:t>
      </w:r>
      <w:r w:rsidRPr="006B5179">
        <w:rPr>
          <w:lang w:eastAsia="zh-TW"/>
        </w:rPr>
        <w:t>GDP</w:t>
      </w:r>
      <w:r w:rsidRPr="006B5179">
        <w:rPr>
          <w:rFonts w:hint="eastAsia"/>
          <w:lang w:eastAsia="zh-TW"/>
        </w:rPr>
        <w:t>比率卻很低，因為農業的大多數就業人員收入較低，並且沒有為</w:t>
      </w:r>
      <w:r w:rsidRPr="006B5179">
        <w:rPr>
          <w:rFonts w:hint="eastAsia"/>
          <w:color w:val="FF00FF"/>
          <w:lang w:eastAsia="zh-TW"/>
        </w:rPr>
        <w:t>稅收目</w:t>
      </w:r>
      <w:r w:rsidR="00F525DD" w:rsidRPr="006B5179">
        <w:rPr>
          <w:rFonts w:hint="eastAsia"/>
          <w:color w:val="FF00FF"/>
          <w:lang w:eastAsia="zh-TW"/>
        </w:rPr>
        <w:t>的</w:t>
      </w:r>
      <w:r w:rsidRPr="006B5179">
        <w:rPr>
          <w:rFonts w:hint="eastAsia"/>
          <w:color w:val="FF00FF"/>
          <w:lang w:eastAsia="zh-TW"/>
        </w:rPr>
        <w:t>而進行登記。</w:t>
      </w:r>
    </w:p>
    <w:p w14:paraId="75D36595" w14:textId="77777777" w:rsidR="000D685B" w:rsidRPr="006B5179" w:rsidRDefault="000D685B" w:rsidP="000D685B">
      <w:pPr>
        <w:ind w:firstLine="472"/>
        <w:rPr>
          <w:lang w:eastAsia="zh-TW"/>
        </w:rPr>
      </w:pPr>
    </w:p>
    <w:p w14:paraId="49ED039C" w14:textId="3F13E265" w:rsidR="00D70752" w:rsidRPr="006B5179" w:rsidRDefault="00D70752">
      <w:pPr>
        <w:widowControl/>
        <w:overflowPunct/>
        <w:autoSpaceDE/>
        <w:autoSpaceDN/>
        <w:jc w:val="left"/>
        <w:rPr>
          <w:lang w:val="x-none" w:eastAsia="zh-TW"/>
        </w:rPr>
      </w:pPr>
    </w:p>
    <w:p w14:paraId="24B04287" w14:textId="77777777" w:rsidR="00642966" w:rsidRPr="006B5179" w:rsidRDefault="00642966" w:rsidP="000D685B">
      <w:pPr>
        <w:ind w:firstLine="472"/>
        <w:rPr>
          <w:lang w:val="x-none" w:eastAsia="zh-TW"/>
        </w:rPr>
      </w:pPr>
    </w:p>
    <w:p w14:paraId="18F4FA21" w14:textId="77777777" w:rsidR="000D685B" w:rsidRPr="006B5179" w:rsidRDefault="000D685B" w:rsidP="000D685B">
      <w:pPr>
        <w:ind w:firstLine="472"/>
        <w:rPr>
          <w:lang w:eastAsia="zh-TW"/>
        </w:rPr>
        <w:sectPr w:rsidR="000D685B" w:rsidRPr="006B5179" w:rsidSect="005A01C3">
          <w:headerReference w:type="default" r:id="rId21"/>
          <w:pgSz w:w="11906" w:h="16838"/>
          <w:pgMar w:top="2268" w:right="1701" w:bottom="1701" w:left="1701" w:header="1134" w:footer="851" w:gutter="0"/>
          <w:cols w:space="720"/>
          <w:formProt w:val="0"/>
          <w:docGrid w:type="linesAndChars" w:linePitch="514" w:charSpace="-774"/>
        </w:sectPr>
      </w:pPr>
    </w:p>
    <w:p w14:paraId="092C899A" w14:textId="77777777" w:rsidR="000004E8" w:rsidRPr="006B5179" w:rsidRDefault="000E1E81">
      <w:pPr>
        <w:pStyle w:val="ae"/>
      </w:pPr>
      <w:bookmarkStart w:id="5" w:name="_Toc229576050"/>
      <w:r w:rsidRPr="006B5179">
        <w:lastRenderedPageBreak/>
        <w:t>第參章　外商在當地經營現況及投資機會</w:t>
      </w:r>
      <w:bookmarkEnd w:id="5"/>
    </w:p>
    <w:p w14:paraId="0CA7829C" w14:textId="77777777" w:rsidR="000004E8" w:rsidRPr="006B5179" w:rsidRDefault="000E1E81">
      <w:pPr>
        <w:pStyle w:val="af"/>
        <w:spacing w:before="257" w:after="257"/>
        <w:ind w:left="632" w:hanging="632"/>
      </w:pPr>
      <w:r w:rsidRPr="006B5179">
        <w:t>一、外（華）商在當地經營現況</w:t>
      </w:r>
    </w:p>
    <w:p w14:paraId="114A4DDA" w14:textId="77777777" w:rsidR="00577EDA" w:rsidRPr="006B5179" w:rsidRDefault="00577EDA" w:rsidP="00577EDA">
      <w:pPr>
        <w:pStyle w:val="af0"/>
        <w:ind w:left="945" w:hanging="709"/>
        <w:rPr>
          <w:lang w:eastAsia="zh-TW"/>
        </w:rPr>
      </w:pPr>
      <w:r w:rsidRPr="006B5179">
        <w:rPr>
          <w:lang w:eastAsia="zh-TW"/>
        </w:rPr>
        <w:t>（一）柬埔寨經過</w:t>
      </w:r>
      <w:r w:rsidRPr="006B5179">
        <w:rPr>
          <w:lang w:eastAsia="zh-TW"/>
        </w:rPr>
        <w:t>1980</w:t>
      </w:r>
      <w:r w:rsidRPr="006B5179">
        <w:rPr>
          <w:lang w:eastAsia="zh-TW"/>
        </w:rPr>
        <w:t>年初期連續不斷之戰火至</w:t>
      </w:r>
      <w:r w:rsidRPr="006B5179">
        <w:rPr>
          <w:lang w:eastAsia="zh-TW"/>
        </w:rPr>
        <w:t>1997</w:t>
      </w:r>
      <w:r w:rsidRPr="006B5179">
        <w:rPr>
          <w:lang w:eastAsia="zh-TW"/>
        </w:rPr>
        <w:t>年之內戰，長年戰亂導致</w:t>
      </w:r>
      <w:proofErr w:type="gramStart"/>
      <w:r w:rsidRPr="006B5179">
        <w:rPr>
          <w:lang w:eastAsia="zh-TW"/>
        </w:rPr>
        <w:t>柬</w:t>
      </w:r>
      <w:proofErr w:type="gramEnd"/>
      <w:r w:rsidRPr="006B5179">
        <w:rPr>
          <w:lang w:eastAsia="zh-TW"/>
        </w:rPr>
        <w:t>國基礎建設破壞殆盡，投資環境一直也未見好轉，</w:t>
      </w:r>
      <w:proofErr w:type="gramStart"/>
      <w:r w:rsidRPr="006B5179">
        <w:rPr>
          <w:lang w:eastAsia="zh-TW"/>
        </w:rPr>
        <w:t>臺</w:t>
      </w:r>
      <w:proofErr w:type="gramEnd"/>
      <w:r w:rsidRPr="006B5179">
        <w:rPr>
          <w:lang w:eastAsia="zh-TW"/>
        </w:rPr>
        <w:t>商經常反映</w:t>
      </w:r>
      <w:proofErr w:type="gramStart"/>
      <w:r w:rsidRPr="006B5179">
        <w:rPr>
          <w:lang w:eastAsia="zh-TW"/>
        </w:rPr>
        <w:t>柬</w:t>
      </w:r>
      <w:proofErr w:type="gramEnd"/>
      <w:r w:rsidRPr="006B5179">
        <w:rPr>
          <w:lang w:eastAsia="zh-TW"/>
        </w:rPr>
        <w:t>國政府官僚系統效率不高，基礎建設仍處落後，雖然工資低廉，惟須考量無形成本之負擔。</w:t>
      </w:r>
    </w:p>
    <w:p w14:paraId="6A9959FE" w14:textId="77777777" w:rsidR="00577EDA" w:rsidRPr="006B5179" w:rsidRDefault="00577EDA" w:rsidP="00577EDA">
      <w:pPr>
        <w:pStyle w:val="af0"/>
        <w:ind w:left="945" w:hanging="709"/>
        <w:rPr>
          <w:lang w:eastAsia="zh-TW"/>
        </w:rPr>
      </w:pPr>
      <w:r w:rsidRPr="006B5179">
        <w:rPr>
          <w:lang w:eastAsia="zh-TW"/>
        </w:rPr>
        <w:t>（二）外資前往</w:t>
      </w:r>
      <w:proofErr w:type="gramStart"/>
      <w:r w:rsidRPr="006B5179">
        <w:rPr>
          <w:lang w:eastAsia="zh-TW"/>
        </w:rPr>
        <w:t>柬</w:t>
      </w:r>
      <w:proofErr w:type="gramEnd"/>
      <w:r w:rsidRPr="006B5179">
        <w:rPr>
          <w:lang w:eastAsia="zh-TW"/>
        </w:rPr>
        <w:t>國投資者仍以成衣與</w:t>
      </w:r>
      <w:proofErr w:type="gramStart"/>
      <w:r w:rsidRPr="006B5179">
        <w:rPr>
          <w:lang w:eastAsia="zh-TW"/>
        </w:rPr>
        <w:t>製鞋為大宗</w:t>
      </w:r>
      <w:proofErr w:type="gramEnd"/>
      <w:r w:rsidRPr="006B5179">
        <w:rPr>
          <w:lang w:eastAsia="zh-TW"/>
        </w:rPr>
        <w:t>。</w:t>
      </w:r>
      <w:proofErr w:type="gramStart"/>
      <w:r w:rsidRPr="006B5179">
        <w:rPr>
          <w:lang w:eastAsia="zh-TW"/>
        </w:rPr>
        <w:t>柬</w:t>
      </w:r>
      <w:proofErr w:type="gramEnd"/>
      <w:r w:rsidRPr="006B5179">
        <w:rPr>
          <w:lang w:eastAsia="zh-TW"/>
        </w:rPr>
        <w:t>國開放投資之產業，除農藥等有危害人體健康之虞的化學品禁止外人投資，以及對於特殊行業如菸草製造、電影生產、出版事業及媒體經營等項目有條件限制外，其餘行業均開放外資</w:t>
      </w:r>
      <w:r w:rsidRPr="006B5179">
        <w:rPr>
          <w:lang w:eastAsia="zh-TW"/>
        </w:rPr>
        <w:t>100%</w:t>
      </w:r>
      <w:r w:rsidRPr="006B5179">
        <w:rPr>
          <w:lang w:eastAsia="zh-TW"/>
        </w:rPr>
        <w:t>經營。</w:t>
      </w:r>
    </w:p>
    <w:p w14:paraId="181E4F26" w14:textId="24A52534" w:rsidR="00577EDA" w:rsidRPr="006B5179" w:rsidRDefault="3F3E9CC5" w:rsidP="00192394">
      <w:pPr>
        <w:pStyle w:val="af0"/>
        <w:ind w:left="945" w:hanging="709"/>
        <w:rPr>
          <w:lang w:eastAsia="zh-TW"/>
        </w:rPr>
      </w:pPr>
      <w:r w:rsidRPr="006B5179">
        <w:rPr>
          <w:lang w:eastAsia="zh-TW"/>
        </w:rPr>
        <w:t>（三）</w:t>
      </w:r>
      <w:r w:rsidR="0058224E" w:rsidRPr="006B5179">
        <w:rPr>
          <w:lang w:val="en-US" w:eastAsia="zh-TW"/>
        </w:rPr>
        <w:t>根據</w:t>
      </w:r>
      <w:r w:rsidR="00881C61" w:rsidRPr="006B5179">
        <w:rPr>
          <w:lang w:val="en-US" w:eastAsia="zh-TW"/>
        </w:rPr>
        <w:t>柬埔寨發展委員會（</w:t>
      </w:r>
      <w:r w:rsidR="00881C61" w:rsidRPr="006B5179">
        <w:rPr>
          <w:lang w:val="en-US" w:eastAsia="zh-TW"/>
        </w:rPr>
        <w:t>CDC</w:t>
      </w:r>
      <w:r w:rsidR="00881C61" w:rsidRPr="006B5179">
        <w:rPr>
          <w:lang w:val="en-US" w:eastAsia="zh-TW"/>
        </w:rPr>
        <w:t>）</w:t>
      </w:r>
      <w:r w:rsidR="0058224E" w:rsidRPr="006B5179">
        <w:rPr>
          <w:lang w:val="en-US" w:eastAsia="zh-TW"/>
        </w:rPr>
        <w:t>發布之報告，</w:t>
      </w:r>
      <w:r w:rsidR="0058224E" w:rsidRPr="006B5179">
        <w:rPr>
          <w:lang w:val="en-US" w:eastAsia="zh-TW"/>
        </w:rPr>
        <w:t>202</w:t>
      </w:r>
      <w:r w:rsidR="005862E9" w:rsidRPr="006B5179">
        <w:rPr>
          <w:lang w:val="en-US" w:eastAsia="zh-TW"/>
        </w:rPr>
        <w:t>5</w:t>
      </w:r>
      <w:r w:rsidR="0058224E" w:rsidRPr="006B5179">
        <w:rPr>
          <w:lang w:val="en-US" w:eastAsia="zh-TW"/>
        </w:rPr>
        <w:t>年柬埔寨共吸引投資計</w:t>
      </w:r>
      <w:r w:rsidR="005862E9" w:rsidRPr="006B5179">
        <w:rPr>
          <w:lang w:val="en-US" w:eastAsia="zh-TW"/>
        </w:rPr>
        <w:t>630</w:t>
      </w:r>
      <w:r w:rsidR="0058224E" w:rsidRPr="006B5179">
        <w:rPr>
          <w:lang w:val="en-US" w:eastAsia="zh-TW"/>
        </w:rPr>
        <w:t>件，總投資金額</w:t>
      </w:r>
      <w:r w:rsidR="00881C61" w:rsidRPr="006B5179">
        <w:rPr>
          <w:lang w:val="en-US" w:eastAsia="zh-TW"/>
        </w:rPr>
        <w:t>100</w:t>
      </w:r>
      <w:r w:rsidR="0058224E" w:rsidRPr="006B5179">
        <w:rPr>
          <w:lang w:val="en-US" w:eastAsia="zh-TW"/>
        </w:rPr>
        <w:t>億美元，</w:t>
      </w:r>
      <w:r w:rsidR="00AA7A58" w:rsidRPr="006B5179">
        <w:rPr>
          <w:color w:val="FF00FF"/>
          <w:lang w:val="en-US" w:eastAsia="zh-TW"/>
        </w:rPr>
        <w:t>中國大陸</w:t>
      </w:r>
      <w:r w:rsidR="0058224E" w:rsidRPr="006B5179">
        <w:rPr>
          <w:lang w:val="en-US" w:eastAsia="zh-TW"/>
        </w:rPr>
        <w:t>係最大外來投資國，</w:t>
      </w:r>
      <w:r w:rsidR="000A1F2F" w:rsidRPr="006B5179">
        <w:rPr>
          <w:lang w:val="en-US" w:eastAsia="zh-TW"/>
        </w:rPr>
        <w:t>占總投資額</w:t>
      </w:r>
      <w:r w:rsidR="00881C61" w:rsidRPr="006B5179">
        <w:rPr>
          <w:lang w:val="en-US" w:eastAsia="zh-TW"/>
        </w:rPr>
        <w:t>占一半以上</w:t>
      </w:r>
      <w:r w:rsidR="0058224E" w:rsidRPr="006B5179">
        <w:rPr>
          <w:lang w:val="en-US" w:eastAsia="zh-TW"/>
        </w:rPr>
        <w:t>，其次依序為新加坡、</w:t>
      </w:r>
      <w:r w:rsidR="00881C61" w:rsidRPr="006B5179">
        <w:rPr>
          <w:lang w:val="en-US" w:eastAsia="zh-TW"/>
        </w:rPr>
        <w:t>越南</w:t>
      </w:r>
      <w:r w:rsidR="0058224E" w:rsidRPr="006B5179">
        <w:rPr>
          <w:lang w:val="en-US" w:eastAsia="zh-TW"/>
        </w:rPr>
        <w:t>、</w:t>
      </w:r>
      <w:r w:rsidR="00881C61" w:rsidRPr="006B5179">
        <w:rPr>
          <w:lang w:val="en-US" w:eastAsia="zh-TW"/>
        </w:rPr>
        <w:t>英屬維京群島、英國、美國、開曼群島、薩摩亞和百慕達等國</w:t>
      </w:r>
      <w:r w:rsidR="0058224E" w:rsidRPr="006B5179">
        <w:rPr>
          <w:lang w:val="en-US" w:eastAsia="zh-TW"/>
        </w:rPr>
        <w:t>。</w:t>
      </w:r>
    </w:p>
    <w:p w14:paraId="5DCF3188" w14:textId="4AB449E1" w:rsidR="00577EDA" w:rsidRPr="006B5179" w:rsidRDefault="3F3E9CC5" w:rsidP="00577EDA">
      <w:pPr>
        <w:pStyle w:val="af0"/>
        <w:ind w:left="945" w:hanging="709"/>
        <w:rPr>
          <w:lang w:eastAsia="zh-TW"/>
        </w:rPr>
      </w:pPr>
      <w:r w:rsidRPr="006B5179">
        <w:rPr>
          <w:lang w:eastAsia="zh-TW"/>
        </w:rPr>
        <w:t>（四）</w:t>
      </w:r>
      <w:bookmarkStart w:id="6" w:name="_Hlk37697044"/>
      <w:r w:rsidRPr="006B5179">
        <w:rPr>
          <w:lang w:eastAsia="zh-TW"/>
        </w:rPr>
        <w:t>累計</w:t>
      </w:r>
      <w:r w:rsidRPr="006B5179">
        <w:rPr>
          <w:lang w:eastAsia="zh-TW"/>
        </w:rPr>
        <w:t>1994</w:t>
      </w:r>
      <w:r w:rsidRPr="006B5179">
        <w:rPr>
          <w:lang w:eastAsia="zh-TW"/>
        </w:rPr>
        <w:t>年至</w:t>
      </w:r>
      <w:r w:rsidRPr="006B5179">
        <w:rPr>
          <w:lang w:eastAsia="zh-TW"/>
        </w:rPr>
        <w:t>202</w:t>
      </w:r>
      <w:r w:rsidR="00BC76EA" w:rsidRPr="006B5179">
        <w:rPr>
          <w:lang w:eastAsia="zh-TW"/>
        </w:rPr>
        <w:t>5</w:t>
      </w:r>
      <w:r w:rsidRPr="006B5179">
        <w:rPr>
          <w:lang w:eastAsia="zh-TW"/>
        </w:rPr>
        <w:t>年，柬埔寨共吸引</w:t>
      </w:r>
      <w:r w:rsidR="00BC76EA" w:rsidRPr="006B5179">
        <w:rPr>
          <w:lang w:eastAsia="zh-TW"/>
        </w:rPr>
        <w:t>769.4</w:t>
      </w:r>
      <w:r w:rsidRPr="006B5179">
        <w:rPr>
          <w:lang w:eastAsia="zh-TW"/>
        </w:rPr>
        <w:t>億美元的投資，</w:t>
      </w:r>
      <w:r w:rsidR="00AA7A58" w:rsidRPr="006B5179">
        <w:rPr>
          <w:color w:val="FF00FF"/>
          <w:lang w:eastAsia="zh-TW"/>
        </w:rPr>
        <w:t>中國大陸</w:t>
      </w:r>
      <w:r w:rsidRPr="006B5179">
        <w:rPr>
          <w:lang w:eastAsia="zh-TW"/>
        </w:rPr>
        <w:t>仍是最大投資國，對</w:t>
      </w:r>
      <w:proofErr w:type="gramStart"/>
      <w:r w:rsidRPr="006B5179">
        <w:rPr>
          <w:lang w:eastAsia="zh-TW"/>
        </w:rPr>
        <w:t>柬</w:t>
      </w:r>
      <w:proofErr w:type="gramEnd"/>
      <w:r w:rsidRPr="006B5179">
        <w:rPr>
          <w:lang w:eastAsia="zh-TW"/>
        </w:rPr>
        <w:t>投資</w:t>
      </w:r>
      <w:r w:rsidR="00BC76EA" w:rsidRPr="006B5179">
        <w:rPr>
          <w:lang w:eastAsia="zh-TW"/>
        </w:rPr>
        <w:t>282.1</w:t>
      </w:r>
      <w:r w:rsidRPr="006B5179">
        <w:rPr>
          <w:lang w:eastAsia="zh-TW"/>
        </w:rPr>
        <w:t>億美元，其次為韓國，投資總額</w:t>
      </w:r>
      <w:r w:rsidR="00BC76EA" w:rsidRPr="006B5179">
        <w:rPr>
          <w:lang w:eastAsia="zh-TW"/>
        </w:rPr>
        <w:t>50.4</w:t>
      </w:r>
      <w:r w:rsidRPr="006B5179">
        <w:rPr>
          <w:lang w:eastAsia="zh-TW"/>
        </w:rPr>
        <w:t>億美元，</w:t>
      </w:r>
      <w:r w:rsidR="00545609" w:rsidRPr="006B5179">
        <w:rPr>
          <w:lang w:eastAsia="zh-TW"/>
        </w:rPr>
        <w:t>香港為</w:t>
      </w:r>
      <w:r w:rsidR="00B92C2F" w:rsidRPr="006B5179">
        <w:rPr>
          <w:lang w:eastAsia="zh-TW"/>
        </w:rPr>
        <w:t>45.8</w:t>
      </w:r>
      <w:r w:rsidR="00545609" w:rsidRPr="006B5179">
        <w:rPr>
          <w:lang w:eastAsia="zh-TW"/>
        </w:rPr>
        <w:t>億美元</w:t>
      </w:r>
      <w:r w:rsidRPr="006B5179">
        <w:rPr>
          <w:lang w:eastAsia="zh-TW"/>
        </w:rPr>
        <w:t>，</w:t>
      </w:r>
      <w:r w:rsidR="00B92C2F" w:rsidRPr="006B5179">
        <w:rPr>
          <w:lang w:eastAsia="zh-TW"/>
        </w:rPr>
        <w:t>英國為</w:t>
      </w:r>
      <w:r w:rsidR="00B92C2F" w:rsidRPr="006B5179">
        <w:rPr>
          <w:lang w:eastAsia="zh-TW"/>
        </w:rPr>
        <w:t>38.0</w:t>
      </w:r>
      <w:r w:rsidR="00B92C2F" w:rsidRPr="006B5179">
        <w:rPr>
          <w:lang w:eastAsia="zh-TW"/>
        </w:rPr>
        <w:t>億美元，</w:t>
      </w:r>
      <w:r w:rsidRPr="006B5179">
        <w:rPr>
          <w:lang w:eastAsia="zh-TW"/>
        </w:rPr>
        <w:t>馬來西亞為</w:t>
      </w:r>
      <w:r w:rsidR="00B92C2F" w:rsidRPr="006B5179">
        <w:rPr>
          <w:lang w:eastAsia="zh-TW"/>
        </w:rPr>
        <w:t>29.6</w:t>
      </w:r>
      <w:r w:rsidRPr="006B5179">
        <w:rPr>
          <w:lang w:eastAsia="zh-TW"/>
        </w:rPr>
        <w:t>億美元，日本為</w:t>
      </w:r>
      <w:r w:rsidR="00B92C2F" w:rsidRPr="006B5179">
        <w:rPr>
          <w:lang w:eastAsia="zh-TW"/>
        </w:rPr>
        <w:t>24.9</w:t>
      </w:r>
      <w:r w:rsidRPr="006B5179">
        <w:rPr>
          <w:lang w:eastAsia="zh-TW"/>
        </w:rPr>
        <w:t>億美元</w:t>
      </w:r>
      <w:r w:rsidR="008734AC" w:rsidRPr="006B5179">
        <w:rPr>
          <w:lang w:eastAsia="zh-TW"/>
        </w:rPr>
        <w:t>，越南為</w:t>
      </w:r>
      <w:r w:rsidR="00B92C2F" w:rsidRPr="006B5179">
        <w:rPr>
          <w:lang w:eastAsia="zh-TW"/>
        </w:rPr>
        <w:t>23.5</w:t>
      </w:r>
      <w:r w:rsidR="008734AC" w:rsidRPr="006B5179">
        <w:rPr>
          <w:lang w:eastAsia="zh-TW"/>
        </w:rPr>
        <w:t>億美元</w:t>
      </w:r>
      <w:r w:rsidRPr="006B5179">
        <w:rPr>
          <w:lang w:eastAsia="zh-TW"/>
        </w:rPr>
        <w:t>，英屬開曼群島</w:t>
      </w:r>
      <w:r w:rsidR="00B92C2F" w:rsidRPr="006B5179">
        <w:rPr>
          <w:lang w:eastAsia="zh-TW"/>
        </w:rPr>
        <w:t>18.4</w:t>
      </w:r>
      <w:r w:rsidRPr="006B5179">
        <w:rPr>
          <w:lang w:eastAsia="zh-TW"/>
        </w:rPr>
        <w:t>億美元</w:t>
      </w:r>
      <w:r w:rsidR="001A5D66" w:rsidRPr="006B5179">
        <w:rPr>
          <w:lang w:eastAsia="zh-TW"/>
        </w:rPr>
        <w:t>，臺灣為</w:t>
      </w:r>
      <w:r w:rsidR="00B92C2F" w:rsidRPr="006B5179">
        <w:rPr>
          <w:lang w:eastAsia="zh-TW"/>
        </w:rPr>
        <w:t>17.8</w:t>
      </w:r>
      <w:r w:rsidR="001A5D66" w:rsidRPr="006B5179">
        <w:rPr>
          <w:lang w:eastAsia="zh-TW"/>
        </w:rPr>
        <w:t>億美元</w:t>
      </w:r>
      <w:r w:rsidRPr="006B5179">
        <w:rPr>
          <w:lang w:eastAsia="zh-TW"/>
        </w:rPr>
        <w:t>，美國為</w:t>
      </w:r>
      <w:r w:rsidR="00B92C2F" w:rsidRPr="006B5179">
        <w:rPr>
          <w:lang w:eastAsia="zh-TW"/>
        </w:rPr>
        <w:t>15.9</w:t>
      </w:r>
      <w:r w:rsidRPr="006B5179">
        <w:rPr>
          <w:lang w:eastAsia="zh-TW"/>
        </w:rPr>
        <w:t>億美元，我國排名第</w:t>
      </w:r>
      <w:bookmarkEnd w:id="6"/>
      <w:r w:rsidR="001A5D66" w:rsidRPr="006B5179">
        <w:rPr>
          <w:lang w:eastAsia="zh-TW"/>
        </w:rPr>
        <w:t>9</w:t>
      </w:r>
      <w:r w:rsidRPr="006B5179">
        <w:rPr>
          <w:lang w:eastAsia="zh-TW"/>
        </w:rPr>
        <w:t>位。</w:t>
      </w:r>
    </w:p>
    <w:p w14:paraId="70AC083E" w14:textId="445484FE" w:rsidR="00577EDA" w:rsidRPr="006B5179" w:rsidRDefault="00577EDA" w:rsidP="00192394">
      <w:pPr>
        <w:pStyle w:val="af"/>
        <w:pageBreakBefore/>
        <w:spacing w:before="257" w:after="257"/>
        <w:ind w:left="632" w:hanging="632"/>
      </w:pPr>
      <w:r w:rsidRPr="006B5179">
        <w:lastRenderedPageBreak/>
        <w:t>二、</w:t>
      </w:r>
      <w:proofErr w:type="gramStart"/>
      <w:r w:rsidRPr="006B5179">
        <w:t>臺</w:t>
      </w:r>
      <w:proofErr w:type="gramEnd"/>
      <w:r w:rsidR="00192394" w:rsidRPr="006B5179">
        <w:t>（華）</w:t>
      </w:r>
      <w:r w:rsidRPr="006B5179">
        <w:t>商在當地經營現況</w:t>
      </w:r>
    </w:p>
    <w:p w14:paraId="12C52A90" w14:textId="48D72F7A" w:rsidR="00577EDA" w:rsidRPr="006B5179" w:rsidRDefault="3F3E9CC5" w:rsidP="007E7335">
      <w:pPr>
        <w:pStyle w:val="af0"/>
        <w:ind w:left="945" w:hanging="709"/>
        <w:rPr>
          <w:lang w:eastAsia="zh-TW"/>
        </w:rPr>
      </w:pPr>
      <w:r w:rsidRPr="006B5179">
        <w:rPr>
          <w:lang w:eastAsia="zh-TW"/>
        </w:rPr>
        <w:t>（一）</w:t>
      </w:r>
      <w:proofErr w:type="gramStart"/>
      <w:r w:rsidRPr="006B5179">
        <w:rPr>
          <w:lang w:eastAsia="zh-TW"/>
        </w:rPr>
        <w:t>臺</w:t>
      </w:r>
      <w:proofErr w:type="gramEnd"/>
      <w:r w:rsidRPr="006B5179">
        <w:rPr>
          <w:lang w:eastAsia="zh-TW"/>
        </w:rPr>
        <w:t>商進入柬埔寨始於</w:t>
      </w:r>
      <w:r w:rsidRPr="006B5179">
        <w:rPr>
          <w:lang w:eastAsia="zh-TW"/>
        </w:rPr>
        <w:t>1989</w:t>
      </w:r>
      <w:r w:rsidRPr="006B5179">
        <w:rPr>
          <w:lang w:eastAsia="zh-TW"/>
        </w:rPr>
        <w:t>年，早期係在我國政府南向政策的影響下展開，根據柬埔寨發展委員會（</w:t>
      </w:r>
      <w:r w:rsidRPr="006B5179">
        <w:rPr>
          <w:lang w:eastAsia="zh-TW"/>
        </w:rPr>
        <w:t>CDC</w:t>
      </w:r>
      <w:r w:rsidRPr="006B5179">
        <w:rPr>
          <w:lang w:eastAsia="zh-TW"/>
        </w:rPr>
        <w:t>）提供之數據，自</w:t>
      </w:r>
      <w:r w:rsidRPr="006B5179">
        <w:rPr>
          <w:lang w:eastAsia="zh-TW"/>
        </w:rPr>
        <w:t>1994</w:t>
      </w:r>
      <w:r w:rsidRPr="006B5179">
        <w:rPr>
          <w:lang w:eastAsia="zh-TW"/>
        </w:rPr>
        <w:t>年至</w:t>
      </w:r>
      <w:r w:rsidRPr="006B5179">
        <w:rPr>
          <w:lang w:eastAsia="zh-TW"/>
        </w:rPr>
        <w:t>202</w:t>
      </w:r>
      <w:r w:rsidR="00BC76EA" w:rsidRPr="006B5179">
        <w:rPr>
          <w:rFonts w:hint="eastAsia"/>
          <w:lang w:eastAsia="zh-TW"/>
        </w:rPr>
        <w:t>5</w:t>
      </w:r>
      <w:r w:rsidRPr="006B5179">
        <w:rPr>
          <w:lang w:eastAsia="zh-TW"/>
        </w:rPr>
        <w:t>年（</w:t>
      </w:r>
      <w:r w:rsidRPr="006B5179">
        <w:rPr>
          <w:lang w:eastAsia="zh-TW"/>
        </w:rPr>
        <w:t>12</w:t>
      </w:r>
      <w:r w:rsidRPr="006B5179">
        <w:rPr>
          <w:lang w:eastAsia="zh-TW"/>
        </w:rPr>
        <w:t>月</w:t>
      </w:r>
      <w:r w:rsidRPr="006B5179">
        <w:rPr>
          <w:lang w:eastAsia="zh-TW"/>
        </w:rPr>
        <w:t>31</w:t>
      </w:r>
      <w:r w:rsidRPr="006B5179">
        <w:rPr>
          <w:lang w:eastAsia="zh-TW"/>
        </w:rPr>
        <w:t>日止），來自我國投資件數計有</w:t>
      </w:r>
      <w:r w:rsidR="002353D5" w:rsidRPr="006B5179">
        <w:rPr>
          <w:rFonts w:hint="eastAsia"/>
          <w:lang w:eastAsia="zh-TW"/>
        </w:rPr>
        <w:t>4</w:t>
      </w:r>
      <w:r w:rsidR="00545609" w:rsidRPr="006B5179">
        <w:rPr>
          <w:rFonts w:hint="eastAsia"/>
          <w:lang w:eastAsia="zh-TW"/>
        </w:rPr>
        <w:t>33</w:t>
      </w:r>
      <w:r w:rsidRPr="006B5179">
        <w:rPr>
          <w:lang w:eastAsia="zh-TW"/>
        </w:rPr>
        <w:t>件，</w:t>
      </w:r>
      <w:r w:rsidR="00C874DE" w:rsidRPr="006B5179">
        <w:rPr>
          <w:rFonts w:hint="eastAsia"/>
          <w:lang w:eastAsia="zh-TW"/>
        </w:rPr>
        <w:t>累計</w:t>
      </w:r>
      <w:r w:rsidRPr="006B5179">
        <w:rPr>
          <w:lang w:eastAsia="zh-TW"/>
        </w:rPr>
        <w:t>投資金額達</w:t>
      </w:r>
      <w:r w:rsidRPr="006B5179">
        <w:rPr>
          <w:lang w:eastAsia="zh-TW"/>
        </w:rPr>
        <w:t>1</w:t>
      </w:r>
      <w:r w:rsidR="00545609" w:rsidRPr="006B5179">
        <w:rPr>
          <w:rFonts w:hint="eastAsia"/>
          <w:lang w:eastAsia="zh-TW"/>
        </w:rPr>
        <w:t>7</w:t>
      </w:r>
      <w:r w:rsidRPr="006B5179">
        <w:rPr>
          <w:lang w:eastAsia="zh-TW"/>
        </w:rPr>
        <w:t>億</w:t>
      </w:r>
      <w:r w:rsidR="00F70EDB" w:rsidRPr="006B5179">
        <w:rPr>
          <w:rFonts w:hint="eastAsia"/>
          <w:lang w:eastAsia="zh-TW"/>
        </w:rPr>
        <w:t>807</w:t>
      </w:r>
      <w:r w:rsidRPr="006B5179">
        <w:rPr>
          <w:lang w:eastAsia="zh-TW"/>
        </w:rPr>
        <w:t>萬美元，我國為柬埔寨第</w:t>
      </w:r>
      <w:r w:rsidR="007A33E3" w:rsidRPr="006B5179">
        <w:rPr>
          <w:rFonts w:hint="eastAsia"/>
          <w:lang w:eastAsia="zh-TW"/>
        </w:rPr>
        <w:t>9</w:t>
      </w:r>
      <w:r w:rsidRPr="006B5179">
        <w:rPr>
          <w:lang w:eastAsia="zh-TW"/>
        </w:rPr>
        <w:t>大外人投資國，次於</w:t>
      </w:r>
      <w:r w:rsidR="00AA7A58" w:rsidRPr="006B5179">
        <w:rPr>
          <w:color w:val="FF00FF"/>
          <w:lang w:eastAsia="zh-TW"/>
        </w:rPr>
        <w:t>中國大陸</w:t>
      </w:r>
      <w:r w:rsidRPr="006B5179">
        <w:rPr>
          <w:lang w:eastAsia="zh-TW"/>
        </w:rPr>
        <w:t>、韓國</w:t>
      </w:r>
      <w:r w:rsidR="00F70EDB" w:rsidRPr="006B5179">
        <w:rPr>
          <w:lang w:eastAsia="zh-TW"/>
        </w:rPr>
        <w:t>、香港</w:t>
      </w:r>
      <w:r w:rsidRPr="006B5179">
        <w:rPr>
          <w:lang w:eastAsia="zh-TW"/>
        </w:rPr>
        <w:t>、英國、馬來西亞、日本</w:t>
      </w:r>
      <w:r w:rsidR="00F368DF" w:rsidRPr="006B5179">
        <w:rPr>
          <w:lang w:eastAsia="zh-TW"/>
        </w:rPr>
        <w:t>、越南</w:t>
      </w:r>
      <w:r w:rsidRPr="006B5179">
        <w:rPr>
          <w:lang w:eastAsia="zh-TW"/>
        </w:rPr>
        <w:t>、英屬開曼群島，優於</w:t>
      </w:r>
      <w:r w:rsidR="00267EB8" w:rsidRPr="006B5179">
        <w:rPr>
          <w:lang w:eastAsia="zh-TW"/>
        </w:rPr>
        <w:t>美國</w:t>
      </w:r>
      <w:r w:rsidR="00267EB8" w:rsidRPr="006B5179">
        <w:rPr>
          <w:rFonts w:hint="eastAsia"/>
          <w:lang w:eastAsia="zh-TW"/>
        </w:rPr>
        <w:t>、</w:t>
      </w:r>
      <w:r w:rsidRPr="006B5179">
        <w:rPr>
          <w:lang w:eastAsia="zh-TW"/>
        </w:rPr>
        <w:t>新加坡等。</w:t>
      </w:r>
      <w:r w:rsidRPr="006B5179">
        <w:rPr>
          <w:lang w:eastAsia="zh-TW"/>
        </w:rPr>
        <w:t>202</w:t>
      </w:r>
      <w:r w:rsidR="00F70EDB" w:rsidRPr="006B5179">
        <w:rPr>
          <w:rFonts w:hint="eastAsia"/>
          <w:lang w:eastAsia="zh-TW"/>
        </w:rPr>
        <w:t>5</w:t>
      </w:r>
      <w:r w:rsidRPr="006B5179">
        <w:rPr>
          <w:lang w:eastAsia="zh-TW"/>
        </w:rPr>
        <w:t>年我對</w:t>
      </w:r>
      <w:proofErr w:type="gramStart"/>
      <w:r w:rsidRPr="006B5179">
        <w:rPr>
          <w:lang w:eastAsia="zh-TW"/>
        </w:rPr>
        <w:t>柬</w:t>
      </w:r>
      <w:proofErr w:type="gramEnd"/>
      <w:r w:rsidRPr="006B5179">
        <w:rPr>
          <w:lang w:eastAsia="zh-TW"/>
        </w:rPr>
        <w:t>投資額達</w:t>
      </w:r>
      <w:r w:rsidR="00F70EDB" w:rsidRPr="006B5179">
        <w:rPr>
          <w:rFonts w:hint="eastAsia"/>
          <w:lang w:eastAsia="zh-TW"/>
        </w:rPr>
        <w:t>7</w:t>
      </w:r>
      <w:r w:rsidR="00BE10E8" w:rsidRPr="006B5179">
        <w:rPr>
          <w:lang w:eastAsia="zh-TW"/>
        </w:rPr>
        <w:t>,</w:t>
      </w:r>
      <w:r w:rsidR="00F70EDB" w:rsidRPr="006B5179">
        <w:rPr>
          <w:rFonts w:hint="eastAsia"/>
          <w:lang w:eastAsia="zh-TW"/>
        </w:rPr>
        <w:t>274</w:t>
      </w:r>
      <w:r w:rsidRPr="006B5179">
        <w:rPr>
          <w:lang w:eastAsia="zh-TW"/>
        </w:rPr>
        <w:t>萬美元，較</w:t>
      </w:r>
      <w:r w:rsidR="00F70EDB" w:rsidRPr="006B5179">
        <w:rPr>
          <w:rFonts w:hint="eastAsia"/>
          <w:lang w:eastAsia="zh-TW"/>
        </w:rPr>
        <w:t>2024</w:t>
      </w:r>
      <w:r w:rsidRPr="006B5179">
        <w:rPr>
          <w:lang w:eastAsia="zh-TW"/>
        </w:rPr>
        <w:t>年之</w:t>
      </w:r>
      <w:r w:rsidR="00F70EDB" w:rsidRPr="006B5179">
        <w:rPr>
          <w:rFonts w:hint="eastAsia"/>
          <w:lang w:eastAsia="zh-TW"/>
        </w:rPr>
        <w:t>5</w:t>
      </w:r>
      <w:r w:rsidR="00545609" w:rsidRPr="006B5179">
        <w:rPr>
          <w:lang w:eastAsia="zh-TW"/>
        </w:rPr>
        <w:t>,</w:t>
      </w:r>
      <w:r w:rsidR="00F70EDB" w:rsidRPr="006B5179">
        <w:rPr>
          <w:rFonts w:hint="eastAsia"/>
          <w:lang w:eastAsia="zh-TW"/>
        </w:rPr>
        <w:t>803</w:t>
      </w:r>
      <w:r w:rsidRPr="006B5179">
        <w:rPr>
          <w:lang w:eastAsia="zh-TW"/>
        </w:rPr>
        <w:t>萬美元</w:t>
      </w:r>
      <w:r w:rsidR="009E7670" w:rsidRPr="006B5179">
        <w:rPr>
          <w:rFonts w:hint="eastAsia"/>
          <w:lang w:eastAsia="zh-TW"/>
        </w:rPr>
        <w:t>，</w:t>
      </w:r>
      <w:r w:rsidR="00F70EDB" w:rsidRPr="006B5179">
        <w:rPr>
          <w:rFonts w:hint="eastAsia"/>
          <w:lang w:eastAsia="zh-TW"/>
        </w:rPr>
        <w:t>成長</w:t>
      </w:r>
      <w:r w:rsidR="00F70EDB" w:rsidRPr="006B5179">
        <w:rPr>
          <w:rFonts w:hint="eastAsia"/>
          <w:lang w:eastAsia="zh-TW"/>
        </w:rPr>
        <w:t>25</w:t>
      </w:r>
      <w:r w:rsidRPr="006B5179">
        <w:rPr>
          <w:lang w:eastAsia="zh-TW"/>
        </w:rPr>
        <w:t>%</w:t>
      </w:r>
      <w:r w:rsidRPr="006B5179">
        <w:rPr>
          <w:lang w:eastAsia="zh-TW"/>
        </w:rPr>
        <w:t>，</w:t>
      </w:r>
      <w:proofErr w:type="spellStart"/>
      <w:r w:rsidRPr="006B5179">
        <w:rPr>
          <w:lang w:eastAsia="zh-TW"/>
        </w:rPr>
        <w:t>在柬埔寨外人投資中排名第</w:t>
      </w:r>
      <w:proofErr w:type="spellEnd"/>
      <w:r w:rsidR="00F70EDB" w:rsidRPr="006B5179">
        <w:rPr>
          <w:rFonts w:hint="eastAsia"/>
          <w:lang w:eastAsia="zh-TW"/>
        </w:rPr>
        <w:t>6</w:t>
      </w:r>
      <w:r w:rsidRPr="006B5179">
        <w:rPr>
          <w:lang w:eastAsia="zh-TW"/>
        </w:rPr>
        <w:t>，僅次於</w:t>
      </w:r>
      <w:r w:rsidR="00AA7A58" w:rsidRPr="006B5179">
        <w:rPr>
          <w:color w:val="FF00FF"/>
          <w:lang w:eastAsia="zh-TW"/>
        </w:rPr>
        <w:t>中國大陸</w:t>
      </w:r>
      <w:r w:rsidRPr="006B5179">
        <w:rPr>
          <w:lang w:eastAsia="zh-TW"/>
        </w:rPr>
        <w:t>（</w:t>
      </w:r>
      <w:r w:rsidR="00BE1878" w:rsidRPr="006B5179">
        <w:rPr>
          <w:lang w:eastAsia="zh-TW"/>
        </w:rPr>
        <w:t>38.65</w:t>
      </w:r>
      <w:r w:rsidRPr="006B5179">
        <w:rPr>
          <w:lang w:eastAsia="zh-TW"/>
        </w:rPr>
        <w:t>億美元），</w:t>
      </w:r>
      <w:r w:rsidR="00D65707" w:rsidRPr="006B5179">
        <w:rPr>
          <w:lang w:eastAsia="zh-TW"/>
        </w:rPr>
        <w:t>香港（</w:t>
      </w:r>
      <w:r w:rsidR="00EE4B54" w:rsidRPr="006B5179">
        <w:rPr>
          <w:lang w:eastAsia="zh-TW"/>
        </w:rPr>
        <w:t>15.25</w:t>
      </w:r>
      <w:r w:rsidR="00BE10E8" w:rsidRPr="006B5179">
        <w:rPr>
          <w:rFonts w:hint="eastAsia"/>
          <w:lang w:eastAsia="zh-TW"/>
        </w:rPr>
        <w:t>億</w:t>
      </w:r>
      <w:r w:rsidR="00D65707" w:rsidRPr="006B5179">
        <w:rPr>
          <w:lang w:eastAsia="zh-TW"/>
        </w:rPr>
        <w:t>美元）</w:t>
      </w:r>
      <w:r w:rsidR="0076301D" w:rsidRPr="006B5179">
        <w:rPr>
          <w:rFonts w:hint="eastAsia"/>
          <w:lang w:eastAsia="zh-TW"/>
        </w:rPr>
        <w:t>、</w:t>
      </w:r>
      <w:r w:rsidR="00BE10E8" w:rsidRPr="006B5179">
        <w:rPr>
          <w:rFonts w:hint="eastAsia"/>
          <w:lang w:eastAsia="zh-TW"/>
        </w:rPr>
        <w:t>新加坡</w:t>
      </w:r>
      <w:r w:rsidR="004B2903" w:rsidRPr="006B5179">
        <w:rPr>
          <w:rFonts w:hint="eastAsia"/>
          <w:lang w:eastAsia="zh-TW"/>
        </w:rPr>
        <w:t>（</w:t>
      </w:r>
      <w:r w:rsidR="00EE4B54" w:rsidRPr="006B5179">
        <w:rPr>
          <w:rFonts w:hint="eastAsia"/>
          <w:lang w:eastAsia="zh-TW"/>
        </w:rPr>
        <w:t>5.93</w:t>
      </w:r>
      <w:r w:rsidR="00EE4B54" w:rsidRPr="006B5179">
        <w:rPr>
          <w:rFonts w:hint="eastAsia"/>
          <w:lang w:eastAsia="zh-TW"/>
        </w:rPr>
        <w:t>億</w:t>
      </w:r>
      <w:r w:rsidR="00BE10E8" w:rsidRPr="006B5179">
        <w:rPr>
          <w:rFonts w:hint="eastAsia"/>
          <w:lang w:eastAsia="zh-TW"/>
        </w:rPr>
        <w:t>美元</w:t>
      </w:r>
      <w:r w:rsidR="004B2903" w:rsidRPr="006B5179">
        <w:rPr>
          <w:rFonts w:hint="eastAsia"/>
          <w:lang w:eastAsia="zh-TW"/>
        </w:rPr>
        <w:t>）</w:t>
      </w:r>
      <w:r w:rsidR="00BE10E8" w:rsidRPr="006B5179">
        <w:rPr>
          <w:rFonts w:hint="eastAsia"/>
          <w:lang w:eastAsia="zh-TW"/>
        </w:rPr>
        <w:t>、越南</w:t>
      </w:r>
      <w:r w:rsidR="004B2903" w:rsidRPr="006B5179">
        <w:rPr>
          <w:rFonts w:hint="eastAsia"/>
          <w:lang w:eastAsia="zh-TW"/>
        </w:rPr>
        <w:t>（</w:t>
      </w:r>
      <w:r w:rsidR="00EE4B54" w:rsidRPr="006B5179">
        <w:rPr>
          <w:rFonts w:hint="eastAsia"/>
          <w:lang w:eastAsia="zh-TW"/>
        </w:rPr>
        <w:t>4.08</w:t>
      </w:r>
      <w:r w:rsidR="00EE4B54" w:rsidRPr="006B5179">
        <w:rPr>
          <w:rFonts w:hint="eastAsia"/>
          <w:lang w:eastAsia="zh-TW"/>
        </w:rPr>
        <w:t>億</w:t>
      </w:r>
      <w:r w:rsidR="00BE10E8" w:rsidRPr="006B5179">
        <w:rPr>
          <w:rFonts w:hint="eastAsia"/>
          <w:lang w:eastAsia="zh-TW"/>
        </w:rPr>
        <w:t>美元</w:t>
      </w:r>
      <w:r w:rsidR="004B2903" w:rsidRPr="006B5179">
        <w:rPr>
          <w:rFonts w:hint="eastAsia"/>
          <w:lang w:eastAsia="zh-TW"/>
        </w:rPr>
        <w:t>）</w:t>
      </w:r>
      <w:r w:rsidR="00EE4B54" w:rsidRPr="006B5179">
        <w:rPr>
          <w:rFonts w:hint="eastAsia"/>
          <w:lang w:eastAsia="zh-TW"/>
        </w:rPr>
        <w:t>、英屬維京群島（</w:t>
      </w:r>
      <w:r w:rsidR="00EE4B54" w:rsidRPr="006B5179">
        <w:rPr>
          <w:rFonts w:hint="eastAsia"/>
          <w:lang w:eastAsia="zh-TW"/>
        </w:rPr>
        <w:t>1.66</w:t>
      </w:r>
      <w:r w:rsidR="00EE4B54" w:rsidRPr="006B5179">
        <w:rPr>
          <w:rFonts w:hint="eastAsia"/>
          <w:lang w:eastAsia="zh-TW"/>
        </w:rPr>
        <w:t>億美元）</w:t>
      </w:r>
      <w:r w:rsidR="00BE10E8" w:rsidRPr="006B5179">
        <w:rPr>
          <w:rFonts w:hint="eastAsia"/>
          <w:lang w:eastAsia="zh-TW"/>
        </w:rPr>
        <w:t>，優於</w:t>
      </w:r>
      <w:r w:rsidR="00EE4B54" w:rsidRPr="006B5179">
        <w:rPr>
          <w:rFonts w:hint="eastAsia"/>
          <w:lang w:eastAsia="zh-TW"/>
        </w:rPr>
        <w:t>英國</w:t>
      </w:r>
      <w:r w:rsidR="007C411C" w:rsidRPr="006B5179">
        <w:rPr>
          <w:lang w:eastAsia="zh-TW"/>
        </w:rPr>
        <w:t>（</w:t>
      </w:r>
      <w:r w:rsidR="00EE4B54" w:rsidRPr="006B5179">
        <w:rPr>
          <w:rFonts w:hint="eastAsia"/>
          <w:lang w:eastAsia="zh-TW"/>
        </w:rPr>
        <w:t>4,261</w:t>
      </w:r>
      <w:r w:rsidRPr="006B5179">
        <w:rPr>
          <w:lang w:eastAsia="zh-TW"/>
        </w:rPr>
        <w:t>萬美元</w:t>
      </w:r>
      <w:r w:rsidR="007C411C" w:rsidRPr="006B5179">
        <w:rPr>
          <w:lang w:eastAsia="zh-TW"/>
        </w:rPr>
        <w:t>）</w:t>
      </w:r>
      <w:r w:rsidRPr="006B5179">
        <w:rPr>
          <w:lang w:eastAsia="zh-TW"/>
        </w:rPr>
        <w:t>及</w:t>
      </w:r>
      <w:r w:rsidR="00EE4B54" w:rsidRPr="006B5179">
        <w:rPr>
          <w:rFonts w:hint="eastAsia"/>
          <w:lang w:eastAsia="zh-TW"/>
        </w:rPr>
        <w:t>美國</w:t>
      </w:r>
      <w:r w:rsidRPr="006B5179">
        <w:rPr>
          <w:lang w:eastAsia="zh-TW"/>
        </w:rPr>
        <w:t>（</w:t>
      </w:r>
      <w:r w:rsidR="00EE4B54" w:rsidRPr="006B5179">
        <w:rPr>
          <w:rFonts w:hint="eastAsia"/>
          <w:lang w:eastAsia="zh-TW"/>
        </w:rPr>
        <w:t>4,150</w:t>
      </w:r>
      <w:r w:rsidRPr="006B5179">
        <w:rPr>
          <w:lang w:eastAsia="zh-TW"/>
        </w:rPr>
        <w:t>萬美元）。</w:t>
      </w:r>
    </w:p>
    <w:p w14:paraId="30FE897D" w14:textId="6E901181" w:rsidR="00577EDA" w:rsidRPr="006B5179" w:rsidRDefault="00577EDA" w:rsidP="00577EDA">
      <w:pPr>
        <w:pStyle w:val="af0"/>
        <w:ind w:left="945" w:hanging="709"/>
        <w:rPr>
          <w:lang w:eastAsia="zh-TW"/>
        </w:rPr>
      </w:pPr>
      <w:r w:rsidRPr="006B5179">
        <w:rPr>
          <w:lang w:eastAsia="zh-TW"/>
        </w:rPr>
        <w:t>（二）</w:t>
      </w:r>
      <w:r w:rsidR="006067EC" w:rsidRPr="006B5179">
        <w:rPr>
          <w:lang w:val="en-US" w:eastAsia="zh-TW"/>
        </w:rPr>
        <w:t>我國投資</w:t>
      </w:r>
      <w:proofErr w:type="gramStart"/>
      <w:r w:rsidR="006067EC" w:rsidRPr="006B5179">
        <w:rPr>
          <w:lang w:val="en-US" w:eastAsia="zh-TW"/>
        </w:rPr>
        <w:t>柬</w:t>
      </w:r>
      <w:proofErr w:type="gramEnd"/>
      <w:r w:rsidR="006067EC" w:rsidRPr="006B5179">
        <w:rPr>
          <w:lang w:val="en-US" w:eastAsia="zh-TW"/>
        </w:rPr>
        <w:t>國廠商大多以中小企業為主，投資項目有房地產及土地開發、農業開發、木材加工、紡織成衣、製鞋業、旅遊業及娛樂業。其中以投資紡織成衣及製鞋業為主，投資件數計有</w:t>
      </w:r>
      <w:r w:rsidR="006067EC" w:rsidRPr="006B5179">
        <w:rPr>
          <w:lang w:val="en-US" w:eastAsia="zh-TW"/>
        </w:rPr>
        <w:t>200</w:t>
      </w:r>
      <w:r w:rsidR="006067EC" w:rsidRPr="006B5179">
        <w:rPr>
          <w:lang w:val="en-US" w:eastAsia="zh-TW"/>
        </w:rPr>
        <w:t>餘件，其次係土地開發、旅遊等服務業。</w:t>
      </w:r>
    </w:p>
    <w:p w14:paraId="2FED5C93" w14:textId="165E4091" w:rsidR="00577EDA" w:rsidRPr="006B5179" w:rsidRDefault="00577EDA" w:rsidP="00577EDA">
      <w:pPr>
        <w:pStyle w:val="af0"/>
        <w:ind w:left="945" w:hanging="709"/>
        <w:rPr>
          <w:lang w:eastAsia="zh-TW"/>
        </w:rPr>
      </w:pPr>
      <w:r w:rsidRPr="006B5179">
        <w:rPr>
          <w:lang w:eastAsia="zh-TW"/>
        </w:rPr>
        <w:t>（三）在金融業方面，我國第一商業銀行於</w:t>
      </w:r>
      <w:r w:rsidRPr="006B5179">
        <w:rPr>
          <w:lang w:eastAsia="zh-TW"/>
        </w:rPr>
        <w:t>1998</w:t>
      </w:r>
      <w:r w:rsidRPr="006B5179">
        <w:rPr>
          <w:lang w:eastAsia="zh-TW"/>
        </w:rPr>
        <w:t>年設立金邊分行，兆豐銀行金邊分行亦於</w:t>
      </w:r>
      <w:r w:rsidRPr="006B5179">
        <w:rPr>
          <w:lang w:eastAsia="zh-TW"/>
        </w:rPr>
        <w:t>2011</w:t>
      </w:r>
      <w:r w:rsidRPr="006B5179">
        <w:rPr>
          <w:lang w:eastAsia="zh-TW"/>
        </w:rPr>
        <w:t>年成立，另合作金庫銀行亦在金邊設立分行，玉山商業銀行則收購柬埔寨聯合商業銀行</w:t>
      </w:r>
      <w:r w:rsidRPr="006B5179">
        <w:rPr>
          <w:lang w:eastAsia="zh-TW"/>
        </w:rPr>
        <w:t>70%</w:t>
      </w:r>
      <w:r w:rsidRPr="006B5179">
        <w:rPr>
          <w:lang w:eastAsia="zh-TW"/>
        </w:rPr>
        <w:t>的股份，上海商銀亦在金邊設立代表處，國泰</w:t>
      </w:r>
      <w:proofErr w:type="gramStart"/>
      <w:r w:rsidRPr="006B5179">
        <w:rPr>
          <w:lang w:eastAsia="zh-TW"/>
        </w:rPr>
        <w:t>世</w:t>
      </w:r>
      <w:proofErr w:type="gramEnd"/>
      <w:r w:rsidRPr="006B5179">
        <w:rPr>
          <w:lang w:eastAsia="zh-TW"/>
        </w:rPr>
        <w:t>華銀行亦於</w:t>
      </w:r>
      <w:r w:rsidRPr="006B5179">
        <w:rPr>
          <w:lang w:eastAsia="zh-TW"/>
        </w:rPr>
        <w:t>2012</w:t>
      </w:r>
      <w:r w:rsidRPr="006B5179">
        <w:rPr>
          <w:lang w:eastAsia="zh-TW"/>
        </w:rPr>
        <w:t>年</w:t>
      </w:r>
      <w:r w:rsidRPr="006B5179">
        <w:rPr>
          <w:lang w:eastAsia="zh-TW"/>
        </w:rPr>
        <w:t>12</w:t>
      </w:r>
      <w:r w:rsidRPr="006B5179">
        <w:rPr>
          <w:lang w:eastAsia="zh-TW"/>
        </w:rPr>
        <w:t>月成功收購柬埔寨新加坡銀行</w:t>
      </w:r>
      <w:r w:rsidRPr="006B5179">
        <w:rPr>
          <w:lang w:eastAsia="zh-TW"/>
        </w:rPr>
        <w:t>70%</w:t>
      </w:r>
      <w:r w:rsidRPr="006B5179">
        <w:rPr>
          <w:lang w:eastAsia="zh-TW"/>
        </w:rPr>
        <w:t>的股份，並再</w:t>
      </w:r>
      <w:proofErr w:type="gramStart"/>
      <w:r w:rsidRPr="006B5179">
        <w:rPr>
          <w:lang w:eastAsia="zh-TW"/>
        </w:rPr>
        <w:t>併</w:t>
      </w:r>
      <w:proofErr w:type="gramEnd"/>
      <w:r w:rsidRPr="006B5179">
        <w:rPr>
          <w:lang w:eastAsia="zh-TW"/>
        </w:rPr>
        <w:t>購其餘的</w:t>
      </w:r>
      <w:r w:rsidRPr="006B5179">
        <w:rPr>
          <w:lang w:eastAsia="zh-TW"/>
        </w:rPr>
        <w:t>30%</w:t>
      </w:r>
      <w:r w:rsidRPr="006B5179">
        <w:rPr>
          <w:lang w:eastAsia="zh-TW"/>
        </w:rPr>
        <w:t>股份，掌握該銀行所有股權，並於</w:t>
      </w:r>
      <w:r w:rsidRPr="006B5179">
        <w:rPr>
          <w:lang w:eastAsia="zh-TW"/>
        </w:rPr>
        <w:t>2014</w:t>
      </w:r>
      <w:r w:rsidRPr="006B5179">
        <w:rPr>
          <w:lang w:eastAsia="zh-TW"/>
        </w:rPr>
        <w:t>年</w:t>
      </w:r>
      <w:r w:rsidRPr="006B5179">
        <w:rPr>
          <w:lang w:eastAsia="zh-TW"/>
        </w:rPr>
        <w:t>1</w:t>
      </w:r>
      <w:r w:rsidRPr="006B5179">
        <w:rPr>
          <w:lang w:eastAsia="zh-TW"/>
        </w:rPr>
        <w:t>月</w:t>
      </w:r>
      <w:r w:rsidRPr="006B5179">
        <w:rPr>
          <w:lang w:eastAsia="zh-TW"/>
        </w:rPr>
        <w:t>16</w:t>
      </w:r>
      <w:r w:rsidRPr="006B5179">
        <w:rPr>
          <w:lang w:eastAsia="zh-TW"/>
        </w:rPr>
        <w:t>日正式更名為國泰</w:t>
      </w:r>
      <w:proofErr w:type="gramStart"/>
      <w:r w:rsidRPr="006B5179">
        <w:rPr>
          <w:lang w:eastAsia="zh-TW"/>
        </w:rPr>
        <w:t>世</w:t>
      </w:r>
      <w:proofErr w:type="gramEnd"/>
      <w:r w:rsidRPr="006B5179">
        <w:rPr>
          <w:lang w:eastAsia="zh-TW"/>
        </w:rPr>
        <w:t>華銀行柬埔寨子行。</w:t>
      </w:r>
      <w:r w:rsidR="006067EC" w:rsidRPr="006B5179">
        <w:rPr>
          <w:rFonts w:hint="eastAsia"/>
          <w:lang w:val="en-US" w:eastAsia="zh-TW"/>
        </w:rPr>
        <w:t>永豐銀行亦於</w:t>
      </w:r>
      <w:r w:rsidR="006067EC" w:rsidRPr="006B5179">
        <w:rPr>
          <w:rFonts w:hint="eastAsia"/>
          <w:lang w:val="en-US" w:eastAsia="zh-TW"/>
        </w:rPr>
        <w:t>2024</w:t>
      </w:r>
      <w:r w:rsidR="006067EC" w:rsidRPr="006B5179">
        <w:rPr>
          <w:rFonts w:hint="eastAsia"/>
          <w:lang w:val="en-US" w:eastAsia="zh-TW"/>
        </w:rPr>
        <w:t>年收購柬埔寨</w:t>
      </w:r>
      <w:r w:rsidR="006067EC" w:rsidRPr="006B5179">
        <w:rPr>
          <w:rFonts w:hint="eastAsia"/>
          <w:lang w:val="en-US" w:eastAsia="zh-TW"/>
        </w:rPr>
        <w:t>AMRET</w:t>
      </w:r>
      <w:r w:rsidR="006067EC" w:rsidRPr="006B5179">
        <w:rPr>
          <w:rFonts w:hint="eastAsia"/>
          <w:lang w:val="en-US" w:eastAsia="zh-TW"/>
        </w:rPr>
        <w:t>微型銀行，</w:t>
      </w:r>
      <w:proofErr w:type="gramStart"/>
      <w:r w:rsidR="006067EC" w:rsidRPr="006B5179">
        <w:rPr>
          <w:rFonts w:hint="eastAsia"/>
          <w:lang w:val="en-US" w:eastAsia="zh-TW"/>
        </w:rPr>
        <w:t>正式跨族柬埔寨</w:t>
      </w:r>
      <w:proofErr w:type="gramEnd"/>
      <w:r w:rsidR="006067EC" w:rsidRPr="006B5179">
        <w:rPr>
          <w:rFonts w:hint="eastAsia"/>
          <w:lang w:val="en-US" w:eastAsia="zh-TW"/>
        </w:rPr>
        <w:t>金融市場。</w:t>
      </w:r>
    </w:p>
    <w:p w14:paraId="400536EA" w14:textId="545AB5E1" w:rsidR="00577EDA" w:rsidRPr="006B5179" w:rsidRDefault="00577EDA" w:rsidP="00577EDA">
      <w:pPr>
        <w:pStyle w:val="af0"/>
        <w:ind w:left="945" w:hanging="709"/>
        <w:rPr>
          <w:lang w:eastAsia="zh-TW"/>
        </w:rPr>
      </w:pPr>
      <w:r w:rsidRPr="006B5179">
        <w:rPr>
          <w:lang w:eastAsia="zh-TW"/>
        </w:rPr>
        <w:t>（四）</w:t>
      </w:r>
      <w:r w:rsidR="006067EC" w:rsidRPr="006B5179">
        <w:rPr>
          <w:lang w:val="en-US" w:eastAsia="zh-TW"/>
        </w:rPr>
        <w:t>柬埔寨</w:t>
      </w:r>
      <w:r w:rsidR="00EF7B5C">
        <w:rPr>
          <w:rFonts w:hint="eastAsia"/>
          <w:color w:val="00CCFF"/>
          <w:lang w:val="en-US" w:eastAsia="zh-TW"/>
        </w:rPr>
        <w:t>臺</w:t>
      </w:r>
      <w:r w:rsidR="006067EC" w:rsidRPr="00EF7B5C">
        <w:rPr>
          <w:color w:val="00CCFF"/>
          <w:lang w:val="en-US" w:eastAsia="zh-TW"/>
        </w:rPr>
        <w:t>商</w:t>
      </w:r>
      <w:r w:rsidR="006067EC" w:rsidRPr="006B5179">
        <w:rPr>
          <w:lang w:val="en-US" w:eastAsia="zh-TW"/>
        </w:rPr>
        <w:t>協會於</w:t>
      </w:r>
      <w:r w:rsidR="006067EC" w:rsidRPr="006B5179">
        <w:rPr>
          <w:lang w:val="en-US" w:eastAsia="zh-TW"/>
        </w:rPr>
        <w:t>1996</w:t>
      </w:r>
      <w:r w:rsidR="006067EC" w:rsidRPr="006B5179">
        <w:rPr>
          <w:lang w:val="en-US" w:eastAsia="zh-TW"/>
        </w:rPr>
        <w:t>年</w:t>
      </w:r>
      <w:r w:rsidR="006067EC" w:rsidRPr="006B5179">
        <w:rPr>
          <w:lang w:val="en-US" w:eastAsia="zh-TW"/>
        </w:rPr>
        <w:t>9</w:t>
      </w:r>
      <w:r w:rsidR="006067EC" w:rsidRPr="006B5179">
        <w:rPr>
          <w:lang w:val="en-US" w:eastAsia="zh-TW"/>
        </w:rPr>
        <w:t>月</w:t>
      </w:r>
      <w:r w:rsidR="006067EC" w:rsidRPr="006B5179">
        <w:rPr>
          <w:lang w:val="en-US" w:eastAsia="zh-TW"/>
        </w:rPr>
        <w:t>1</w:t>
      </w:r>
      <w:r w:rsidR="006067EC" w:rsidRPr="006B5179">
        <w:rPr>
          <w:lang w:val="en-US" w:eastAsia="zh-TW"/>
        </w:rPr>
        <w:t>日成立，加強</w:t>
      </w:r>
      <w:proofErr w:type="gramStart"/>
      <w:r w:rsidR="006067EC" w:rsidRPr="006B5179">
        <w:rPr>
          <w:lang w:val="en-US" w:eastAsia="zh-TW"/>
        </w:rPr>
        <w:t>臺</w:t>
      </w:r>
      <w:proofErr w:type="gramEnd"/>
      <w:r w:rsidR="006067EC" w:rsidRPr="006B5179">
        <w:rPr>
          <w:lang w:val="en-US" w:eastAsia="zh-TW"/>
        </w:rPr>
        <w:t>商彼此間之</w:t>
      </w:r>
      <w:r w:rsidR="00A46D71" w:rsidRPr="006B5179">
        <w:rPr>
          <w:rFonts w:hint="eastAsia"/>
          <w:color w:val="FF00FF"/>
          <w:lang w:val="en-US" w:eastAsia="zh-TW"/>
        </w:rPr>
        <w:t>聯</w:t>
      </w:r>
      <w:r w:rsidR="006067EC" w:rsidRPr="006B5179">
        <w:rPr>
          <w:color w:val="FF00FF"/>
          <w:lang w:val="en-US" w:eastAsia="zh-TW"/>
        </w:rPr>
        <w:t>繫</w:t>
      </w:r>
      <w:r w:rsidR="006067EC" w:rsidRPr="006B5179">
        <w:rPr>
          <w:lang w:val="en-US" w:eastAsia="zh-TW"/>
        </w:rPr>
        <w:t>與協調，提供</w:t>
      </w:r>
      <w:proofErr w:type="gramStart"/>
      <w:r w:rsidR="006067EC" w:rsidRPr="006B5179">
        <w:rPr>
          <w:lang w:val="en-US" w:eastAsia="zh-TW"/>
        </w:rPr>
        <w:t>臺</w:t>
      </w:r>
      <w:proofErr w:type="gramEnd"/>
      <w:r w:rsidR="006067EC" w:rsidRPr="006B5179">
        <w:rPr>
          <w:lang w:val="en-US" w:eastAsia="zh-TW"/>
        </w:rPr>
        <w:t>商一般性之協助與諮詢服務。該商會擁有超過</w:t>
      </w:r>
      <w:r w:rsidR="006067EC" w:rsidRPr="006B5179">
        <w:rPr>
          <w:lang w:val="en-US" w:eastAsia="zh-TW"/>
        </w:rPr>
        <w:t>300</w:t>
      </w:r>
      <w:r w:rsidR="006067EC" w:rsidRPr="006B5179">
        <w:rPr>
          <w:lang w:val="en-US" w:eastAsia="zh-TW"/>
        </w:rPr>
        <w:t>位會員，涵蓋製衣、製鞋、旅遊、房地產、農產加工、醫療服務</w:t>
      </w:r>
      <w:r w:rsidR="006067EC" w:rsidRPr="006B5179">
        <w:rPr>
          <w:rFonts w:hint="eastAsia"/>
          <w:lang w:val="en-US" w:eastAsia="zh-TW"/>
        </w:rPr>
        <w:t>、營造機電</w:t>
      </w:r>
      <w:r w:rsidR="006067EC" w:rsidRPr="006B5179">
        <w:rPr>
          <w:lang w:val="en-US" w:eastAsia="zh-TW"/>
        </w:rPr>
        <w:t>等行業。</w:t>
      </w:r>
    </w:p>
    <w:p w14:paraId="23187BBD" w14:textId="77777777" w:rsidR="00577EDA" w:rsidRPr="006B5179" w:rsidRDefault="00577EDA" w:rsidP="00577EDA">
      <w:pPr>
        <w:pStyle w:val="af4"/>
        <w:ind w:left="1417" w:hanging="472"/>
      </w:pPr>
      <w:r w:rsidRPr="006B5179">
        <w:lastRenderedPageBreak/>
        <w:t>柬埔寨吸收外資統計表如下：</w:t>
      </w:r>
    </w:p>
    <w:p w14:paraId="7D4FB522" w14:textId="404385DC" w:rsidR="00577EDA" w:rsidRPr="006B5179" w:rsidRDefault="3F3E9CC5" w:rsidP="00577EDA">
      <w:pPr>
        <w:pStyle w:val="afb"/>
        <w:rPr>
          <w:lang w:eastAsia="zh-TW"/>
        </w:rPr>
      </w:pPr>
      <w:r w:rsidRPr="006B5179">
        <w:rPr>
          <w:lang w:val="en-GB" w:eastAsia="zh-TW"/>
        </w:rPr>
        <w:t>202</w:t>
      </w:r>
      <w:r w:rsidR="00E7662B" w:rsidRPr="006B5179">
        <w:rPr>
          <w:lang w:val="en-GB" w:eastAsia="zh-TW"/>
        </w:rPr>
        <w:t>5</w:t>
      </w:r>
      <w:r w:rsidRPr="006B5179">
        <w:rPr>
          <w:rFonts w:hint="eastAsia"/>
          <w:lang w:val="en-GB" w:eastAsia="zh-TW"/>
        </w:rPr>
        <w:t>年柬埔寨前</w:t>
      </w:r>
      <w:r w:rsidR="00BE10E8" w:rsidRPr="006B5179">
        <w:rPr>
          <w:lang w:val="en-GB" w:eastAsia="zh-TW"/>
        </w:rPr>
        <w:t>9</w:t>
      </w:r>
      <w:r w:rsidRPr="006B5179">
        <w:rPr>
          <w:rFonts w:hint="eastAsia"/>
          <w:lang w:val="en-GB" w:eastAsia="zh-TW"/>
        </w:rPr>
        <w:t>大投資國別統計表</w:t>
      </w:r>
    </w:p>
    <w:tbl>
      <w:tblPr>
        <w:tblW w:w="4250" w:type="pct"/>
        <w:tblInd w:w="498" w:type="dxa"/>
        <w:tblBorders>
          <w:top w:val="single" w:sz="12" w:space="0" w:color="00000A"/>
          <w:left w:val="single" w:sz="12" w:space="0" w:color="00000A"/>
          <w:bottom w:val="single" w:sz="12" w:space="0" w:color="00000A"/>
          <w:right w:val="single" w:sz="12" w:space="0" w:color="00000A"/>
          <w:insideH w:val="single" w:sz="6" w:space="0" w:color="00000A"/>
          <w:insideV w:val="single" w:sz="6" w:space="0" w:color="00000A"/>
        </w:tblBorders>
        <w:tblCellMar>
          <w:left w:w="0" w:type="dxa"/>
          <w:right w:w="0" w:type="dxa"/>
        </w:tblCellMar>
        <w:tblLook w:val="0000" w:firstRow="0" w:lastRow="0" w:firstColumn="0" w:lastColumn="0" w:noHBand="0" w:noVBand="0"/>
      </w:tblPr>
      <w:tblGrid>
        <w:gridCol w:w="1475"/>
        <w:gridCol w:w="2377"/>
        <w:gridCol w:w="1613"/>
        <w:gridCol w:w="1738"/>
      </w:tblGrid>
      <w:tr w:rsidR="007B5481" w:rsidRPr="006B5179" w14:paraId="1D00C1AB" w14:textId="77777777" w:rsidTr="00E7662B">
        <w:trPr>
          <w:trHeight w:val="510"/>
          <w:tblHeader/>
        </w:trPr>
        <w:tc>
          <w:tcPr>
            <w:tcW w:w="1475" w:type="dxa"/>
            <w:shd w:val="clear" w:color="auto" w:fill="CCFFCC"/>
            <w:tcMar>
              <w:left w:w="0" w:type="dxa"/>
            </w:tcMar>
            <w:vAlign w:val="center"/>
          </w:tcPr>
          <w:p w14:paraId="75E4D162" w14:textId="77777777" w:rsidR="00577EDA" w:rsidRPr="006B5179" w:rsidRDefault="00577EDA" w:rsidP="00BC76EA">
            <w:pPr>
              <w:pStyle w:val="afd"/>
            </w:pPr>
            <w:r w:rsidRPr="006B5179">
              <w:rPr>
                <w:rFonts w:hint="eastAsia"/>
              </w:rPr>
              <w:t>排名</w:t>
            </w:r>
          </w:p>
        </w:tc>
        <w:tc>
          <w:tcPr>
            <w:tcW w:w="2377" w:type="dxa"/>
            <w:shd w:val="clear" w:color="auto" w:fill="CCFFCC"/>
            <w:tcMar>
              <w:left w:w="0" w:type="dxa"/>
            </w:tcMar>
            <w:vAlign w:val="center"/>
          </w:tcPr>
          <w:p w14:paraId="66419C81" w14:textId="77777777" w:rsidR="00577EDA" w:rsidRPr="006B5179" w:rsidRDefault="00577EDA" w:rsidP="00BC76EA">
            <w:pPr>
              <w:pStyle w:val="afd"/>
            </w:pPr>
            <w:r w:rsidRPr="006B5179">
              <w:rPr>
                <w:rFonts w:hint="eastAsia"/>
              </w:rPr>
              <w:t>國　別</w:t>
            </w:r>
          </w:p>
        </w:tc>
        <w:tc>
          <w:tcPr>
            <w:tcW w:w="1613" w:type="dxa"/>
            <w:shd w:val="clear" w:color="auto" w:fill="CCFFCC"/>
            <w:tcMar>
              <w:left w:w="0" w:type="dxa"/>
            </w:tcMar>
            <w:vAlign w:val="center"/>
          </w:tcPr>
          <w:p w14:paraId="7E1DDD19" w14:textId="77777777" w:rsidR="00577EDA" w:rsidRPr="006B5179" w:rsidRDefault="00577EDA" w:rsidP="00BC76EA">
            <w:pPr>
              <w:pStyle w:val="afd"/>
            </w:pPr>
            <w:r w:rsidRPr="006B5179">
              <w:rPr>
                <w:rFonts w:hint="eastAsia"/>
              </w:rPr>
              <w:t>投資額</w:t>
            </w:r>
          </w:p>
          <w:p w14:paraId="5AB7F8EC" w14:textId="77777777" w:rsidR="00577EDA" w:rsidRPr="006B5179" w:rsidRDefault="00577EDA" w:rsidP="00BC76EA">
            <w:pPr>
              <w:pStyle w:val="afd"/>
            </w:pPr>
            <w:r w:rsidRPr="006B5179">
              <w:rPr>
                <w:rFonts w:hint="eastAsia"/>
              </w:rPr>
              <w:t>（百萬美元）</w:t>
            </w:r>
          </w:p>
        </w:tc>
        <w:tc>
          <w:tcPr>
            <w:tcW w:w="1738" w:type="dxa"/>
            <w:shd w:val="clear" w:color="auto" w:fill="CCFFCC"/>
            <w:tcMar>
              <w:left w:w="0" w:type="dxa"/>
            </w:tcMar>
            <w:vAlign w:val="center"/>
          </w:tcPr>
          <w:p w14:paraId="5ED564DA" w14:textId="77777777" w:rsidR="00577EDA" w:rsidRPr="006B5179" w:rsidRDefault="00577EDA" w:rsidP="00BC76EA">
            <w:pPr>
              <w:pStyle w:val="afd"/>
            </w:pPr>
            <w:r w:rsidRPr="006B5179">
              <w:rPr>
                <w:rFonts w:hint="eastAsia"/>
              </w:rPr>
              <w:t>百分比</w:t>
            </w:r>
          </w:p>
        </w:tc>
      </w:tr>
      <w:tr w:rsidR="007B5481" w:rsidRPr="006B5179" w14:paraId="7FF71B64" w14:textId="77777777" w:rsidTr="00E7662B">
        <w:trPr>
          <w:trHeight w:val="510"/>
        </w:trPr>
        <w:tc>
          <w:tcPr>
            <w:tcW w:w="1475" w:type="dxa"/>
            <w:tcMar>
              <w:left w:w="0" w:type="dxa"/>
            </w:tcMar>
            <w:vAlign w:val="center"/>
          </w:tcPr>
          <w:p w14:paraId="5ADA073D" w14:textId="77777777" w:rsidR="00577EDA" w:rsidRPr="006B5179" w:rsidRDefault="00577EDA" w:rsidP="00BC76EA">
            <w:pPr>
              <w:pStyle w:val="afd"/>
            </w:pPr>
            <w:r w:rsidRPr="006B5179">
              <w:t>1</w:t>
            </w:r>
          </w:p>
        </w:tc>
        <w:tc>
          <w:tcPr>
            <w:tcW w:w="2377" w:type="dxa"/>
            <w:tcMar>
              <w:left w:w="0" w:type="dxa"/>
            </w:tcMar>
            <w:vAlign w:val="center"/>
          </w:tcPr>
          <w:p w14:paraId="79549B0E" w14:textId="3357801A" w:rsidR="00577EDA" w:rsidRPr="006B5179" w:rsidRDefault="00AA7A58" w:rsidP="00BC76EA">
            <w:pPr>
              <w:pStyle w:val="afd"/>
              <w:rPr>
                <w:lang w:eastAsia="zh-TW"/>
              </w:rPr>
            </w:pPr>
            <w:r w:rsidRPr="006B5179">
              <w:rPr>
                <w:rFonts w:hint="eastAsia"/>
                <w:color w:val="FF00FF"/>
              </w:rPr>
              <w:t>中國大陸</w:t>
            </w:r>
          </w:p>
        </w:tc>
        <w:tc>
          <w:tcPr>
            <w:tcW w:w="1613" w:type="dxa"/>
            <w:tcMar>
              <w:left w:w="0" w:type="dxa"/>
            </w:tcMar>
            <w:vAlign w:val="center"/>
          </w:tcPr>
          <w:p w14:paraId="3DCD5781" w14:textId="77CA7CEA" w:rsidR="00577EDA" w:rsidRPr="006B5179" w:rsidRDefault="00E7662B" w:rsidP="00BC76EA">
            <w:pPr>
              <w:pStyle w:val="af8"/>
              <w:ind w:rightChars="50" w:right="118"/>
              <w:jc w:val="center"/>
              <w:textAlignment w:val="auto"/>
            </w:pPr>
            <w:r w:rsidRPr="006B5179">
              <w:t>3,864.77</w:t>
            </w:r>
          </w:p>
        </w:tc>
        <w:tc>
          <w:tcPr>
            <w:tcW w:w="1738" w:type="dxa"/>
            <w:tcMar>
              <w:left w:w="0" w:type="dxa"/>
            </w:tcMar>
            <w:vAlign w:val="center"/>
          </w:tcPr>
          <w:p w14:paraId="09A2CD9A" w14:textId="011332FB" w:rsidR="00577EDA" w:rsidRPr="006B5179" w:rsidRDefault="00E7662B" w:rsidP="00BC76EA">
            <w:pPr>
              <w:pStyle w:val="af8"/>
              <w:ind w:rightChars="50" w:right="118"/>
              <w:jc w:val="center"/>
              <w:textAlignment w:val="auto"/>
            </w:pPr>
            <w:r w:rsidRPr="006B5179">
              <w:t>56%</w:t>
            </w:r>
          </w:p>
        </w:tc>
      </w:tr>
      <w:tr w:rsidR="007B5481" w:rsidRPr="006B5179" w14:paraId="2825980D" w14:textId="77777777" w:rsidTr="00E7662B">
        <w:trPr>
          <w:trHeight w:val="510"/>
        </w:trPr>
        <w:tc>
          <w:tcPr>
            <w:tcW w:w="1475" w:type="dxa"/>
            <w:tcMar>
              <w:left w:w="0" w:type="dxa"/>
            </w:tcMar>
            <w:vAlign w:val="center"/>
          </w:tcPr>
          <w:p w14:paraId="7D285183" w14:textId="77777777" w:rsidR="00577EDA" w:rsidRPr="006B5179" w:rsidRDefault="00577EDA" w:rsidP="00BC76EA">
            <w:pPr>
              <w:pStyle w:val="afd"/>
            </w:pPr>
            <w:r w:rsidRPr="006B5179">
              <w:t>2</w:t>
            </w:r>
          </w:p>
        </w:tc>
        <w:tc>
          <w:tcPr>
            <w:tcW w:w="2377" w:type="dxa"/>
            <w:tcMar>
              <w:left w:w="0" w:type="dxa"/>
            </w:tcMar>
            <w:vAlign w:val="center"/>
          </w:tcPr>
          <w:p w14:paraId="0ECC16AA" w14:textId="2750F536" w:rsidR="00577EDA" w:rsidRPr="006B5179" w:rsidRDefault="00BE10E8" w:rsidP="00BC76EA">
            <w:pPr>
              <w:pStyle w:val="afd"/>
            </w:pPr>
            <w:r w:rsidRPr="006B5179">
              <w:rPr>
                <w:rFonts w:hint="eastAsia"/>
              </w:rPr>
              <w:t>香港</w:t>
            </w:r>
          </w:p>
        </w:tc>
        <w:tc>
          <w:tcPr>
            <w:tcW w:w="1613" w:type="dxa"/>
            <w:tcMar>
              <w:left w:w="0" w:type="dxa"/>
            </w:tcMar>
            <w:vAlign w:val="center"/>
          </w:tcPr>
          <w:p w14:paraId="468E25D7" w14:textId="63D7429B" w:rsidR="00577EDA" w:rsidRPr="006B5179" w:rsidRDefault="00E7662B" w:rsidP="00BC76EA">
            <w:pPr>
              <w:pStyle w:val="af8"/>
              <w:ind w:rightChars="50" w:right="118"/>
              <w:jc w:val="center"/>
              <w:textAlignment w:val="auto"/>
            </w:pPr>
            <w:r w:rsidRPr="006B5179">
              <w:t>1,525.25</w:t>
            </w:r>
          </w:p>
        </w:tc>
        <w:tc>
          <w:tcPr>
            <w:tcW w:w="1738" w:type="dxa"/>
            <w:tcMar>
              <w:left w:w="0" w:type="dxa"/>
            </w:tcMar>
            <w:vAlign w:val="center"/>
          </w:tcPr>
          <w:p w14:paraId="564E77C7" w14:textId="3B1D069E" w:rsidR="00577EDA" w:rsidRPr="006B5179" w:rsidRDefault="00855D8D" w:rsidP="00BC76EA">
            <w:pPr>
              <w:pStyle w:val="af8"/>
              <w:ind w:rightChars="50" w:right="118"/>
              <w:jc w:val="center"/>
              <w:textAlignment w:val="auto"/>
            </w:pPr>
            <w:r w:rsidRPr="006B5179">
              <w:t>22%</w:t>
            </w:r>
          </w:p>
        </w:tc>
      </w:tr>
      <w:tr w:rsidR="007B5481" w:rsidRPr="006B5179" w14:paraId="4BD82FEA" w14:textId="77777777" w:rsidTr="00E7662B">
        <w:trPr>
          <w:trHeight w:val="510"/>
        </w:trPr>
        <w:tc>
          <w:tcPr>
            <w:tcW w:w="1475" w:type="dxa"/>
            <w:tcMar>
              <w:left w:w="0" w:type="dxa"/>
            </w:tcMar>
            <w:vAlign w:val="center"/>
          </w:tcPr>
          <w:p w14:paraId="4DB8652C" w14:textId="77777777" w:rsidR="00577EDA" w:rsidRPr="006B5179" w:rsidRDefault="00577EDA" w:rsidP="00BC76EA">
            <w:pPr>
              <w:pStyle w:val="afd"/>
            </w:pPr>
            <w:r w:rsidRPr="006B5179">
              <w:t>3</w:t>
            </w:r>
          </w:p>
        </w:tc>
        <w:tc>
          <w:tcPr>
            <w:tcW w:w="2377" w:type="dxa"/>
            <w:tcMar>
              <w:left w:w="0" w:type="dxa"/>
            </w:tcMar>
            <w:vAlign w:val="center"/>
          </w:tcPr>
          <w:p w14:paraId="360E2C1E" w14:textId="70445C49" w:rsidR="00577EDA" w:rsidRPr="006B5179" w:rsidRDefault="00BE10E8" w:rsidP="00BC76EA">
            <w:pPr>
              <w:pStyle w:val="afd"/>
            </w:pPr>
            <w:r w:rsidRPr="006B5179">
              <w:rPr>
                <w:rFonts w:hint="eastAsia"/>
              </w:rPr>
              <w:t>新加坡</w:t>
            </w:r>
          </w:p>
        </w:tc>
        <w:tc>
          <w:tcPr>
            <w:tcW w:w="1613" w:type="dxa"/>
            <w:tcMar>
              <w:left w:w="0" w:type="dxa"/>
            </w:tcMar>
            <w:vAlign w:val="center"/>
          </w:tcPr>
          <w:p w14:paraId="58BF3A49" w14:textId="4CDCA10E" w:rsidR="00577EDA" w:rsidRPr="006B5179" w:rsidRDefault="00E7662B" w:rsidP="00BC76EA">
            <w:pPr>
              <w:pStyle w:val="af8"/>
              <w:ind w:rightChars="50" w:right="118"/>
              <w:jc w:val="center"/>
              <w:textAlignment w:val="auto"/>
            </w:pPr>
            <w:r w:rsidRPr="006B5179">
              <w:t>593.29</w:t>
            </w:r>
          </w:p>
        </w:tc>
        <w:tc>
          <w:tcPr>
            <w:tcW w:w="1738" w:type="dxa"/>
            <w:tcMar>
              <w:left w:w="0" w:type="dxa"/>
            </w:tcMar>
            <w:vAlign w:val="center"/>
          </w:tcPr>
          <w:p w14:paraId="3B2BF5FC" w14:textId="1DA5898F" w:rsidR="00577EDA" w:rsidRPr="006B5179" w:rsidRDefault="00855D8D" w:rsidP="00BC76EA">
            <w:pPr>
              <w:pStyle w:val="af8"/>
              <w:ind w:rightChars="50" w:right="118"/>
              <w:jc w:val="center"/>
              <w:textAlignment w:val="auto"/>
            </w:pPr>
            <w:r w:rsidRPr="006B5179">
              <w:t>9%</w:t>
            </w:r>
          </w:p>
        </w:tc>
      </w:tr>
      <w:tr w:rsidR="007B5481" w:rsidRPr="006B5179" w14:paraId="4F822DDC" w14:textId="77777777" w:rsidTr="00E7662B">
        <w:trPr>
          <w:trHeight w:val="510"/>
        </w:trPr>
        <w:tc>
          <w:tcPr>
            <w:tcW w:w="1475" w:type="dxa"/>
            <w:tcMar>
              <w:left w:w="0" w:type="dxa"/>
            </w:tcMar>
            <w:vAlign w:val="center"/>
          </w:tcPr>
          <w:p w14:paraId="33A9F3B7" w14:textId="77777777" w:rsidR="00577EDA" w:rsidRPr="006B5179" w:rsidRDefault="00577EDA" w:rsidP="00BC76EA">
            <w:pPr>
              <w:pStyle w:val="afd"/>
            </w:pPr>
            <w:r w:rsidRPr="006B5179">
              <w:t>4</w:t>
            </w:r>
          </w:p>
        </w:tc>
        <w:tc>
          <w:tcPr>
            <w:tcW w:w="2377" w:type="dxa"/>
            <w:tcMar>
              <w:left w:w="0" w:type="dxa"/>
            </w:tcMar>
            <w:vAlign w:val="center"/>
          </w:tcPr>
          <w:p w14:paraId="19F78EBF" w14:textId="3C6165AF" w:rsidR="00577EDA" w:rsidRPr="006B5179" w:rsidRDefault="00BE10E8" w:rsidP="00BC76EA">
            <w:pPr>
              <w:pStyle w:val="afd"/>
            </w:pPr>
            <w:r w:rsidRPr="006B5179">
              <w:rPr>
                <w:rFonts w:hint="eastAsia"/>
                <w:lang w:eastAsia="zh-TW"/>
              </w:rPr>
              <w:t>越南</w:t>
            </w:r>
          </w:p>
        </w:tc>
        <w:tc>
          <w:tcPr>
            <w:tcW w:w="1613" w:type="dxa"/>
            <w:tcMar>
              <w:left w:w="0" w:type="dxa"/>
            </w:tcMar>
            <w:vAlign w:val="center"/>
          </w:tcPr>
          <w:p w14:paraId="492BF201" w14:textId="761B4058" w:rsidR="00577EDA" w:rsidRPr="006B5179" w:rsidRDefault="00E7662B" w:rsidP="00BC76EA">
            <w:pPr>
              <w:pStyle w:val="af8"/>
              <w:ind w:rightChars="50" w:right="118"/>
              <w:jc w:val="center"/>
              <w:textAlignment w:val="auto"/>
            </w:pPr>
            <w:r w:rsidRPr="006B5179">
              <w:t>408.43</w:t>
            </w:r>
          </w:p>
        </w:tc>
        <w:tc>
          <w:tcPr>
            <w:tcW w:w="1738" w:type="dxa"/>
            <w:tcMar>
              <w:left w:w="0" w:type="dxa"/>
            </w:tcMar>
            <w:vAlign w:val="center"/>
          </w:tcPr>
          <w:p w14:paraId="35EFE82E" w14:textId="6A6A3FE0" w:rsidR="00577EDA" w:rsidRPr="006B5179" w:rsidRDefault="00855D8D" w:rsidP="00BC76EA">
            <w:pPr>
              <w:pStyle w:val="af8"/>
              <w:ind w:rightChars="50" w:right="118"/>
              <w:jc w:val="center"/>
              <w:textAlignment w:val="auto"/>
            </w:pPr>
            <w:r w:rsidRPr="006B5179">
              <w:t>6%</w:t>
            </w:r>
          </w:p>
        </w:tc>
      </w:tr>
      <w:tr w:rsidR="007B5481" w:rsidRPr="006B5179" w14:paraId="697074B0" w14:textId="77777777" w:rsidTr="00E7662B">
        <w:trPr>
          <w:trHeight w:val="510"/>
        </w:trPr>
        <w:tc>
          <w:tcPr>
            <w:tcW w:w="1475" w:type="dxa"/>
            <w:tcMar>
              <w:left w:w="0" w:type="dxa"/>
            </w:tcMar>
            <w:vAlign w:val="center"/>
          </w:tcPr>
          <w:p w14:paraId="39B182BC" w14:textId="1A396F03" w:rsidR="00E7662B" w:rsidRPr="006B5179" w:rsidRDefault="00E7662B" w:rsidP="00BC76EA">
            <w:pPr>
              <w:pStyle w:val="afd"/>
            </w:pPr>
            <w:r w:rsidRPr="006B5179">
              <w:rPr>
                <w:lang w:eastAsia="zh-TW"/>
              </w:rPr>
              <w:t>5</w:t>
            </w:r>
          </w:p>
        </w:tc>
        <w:tc>
          <w:tcPr>
            <w:tcW w:w="2377" w:type="dxa"/>
            <w:tcMar>
              <w:left w:w="0" w:type="dxa"/>
            </w:tcMar>
            <w:vAlign w:val="center"/>
          </w:tcPr>
          <w:p w14:paraId="69F14049" w14:textId="1E2867D0" w:rsidR="00E7662B" w:rsidRPr="006B5179" w:rsidRDefault="00E7662B" w:rsidP="00BC76EA">
            <w:pPr>
              <w:pStyle w:val="afd"/>
            </w:pPr>
            <w:r w:rsidRPr="006B5179">
              <w:rPr>
                <w:rFonts w:hint="eastAsia"/>
              </w:rPr>
              <w:t>英屬維京群島</w:t>
            </w:r>
          </w:p>
        </w:tc>
        <w:tc>
          <w:tcPr>
            <w:tcW w:w="1613" w:type="dxa"/>
            <w:tcMar>
              <w:left w:w="0" w:type="dxa"/>
            </w:tcMar>
            <w:vAlign w:val="center"/>
          </w:tcPr>
          <w:p w14:paraId="673C1020" w14:textId="6421FCDE" w:rsidR="00E7662B" w:rsidRPr="006B5179" w:rsidRDefault="00E7662B" w:rsidP="00BC76EA">
            <w:pPr>
              <w:pStyle w:val="af8"/>
              <w:ind w:rightChars="50" w:right="118"/>
              <w:jc w:val="center"/>
              <w:textAlignment w:val="auto"/>
            </w:pPr>
            <w:r w:rsidRPr="006B5179">
              <w:t>166.33</w:t>
            </w:r>
          </w:p>
        </w:tc>
        <w:tc>
          <w:tcPr>
            <w:tcW w:w="1738" w:type="dxa"/>
            <w:tcMar>
              <w:left w:w="0" w:type="dxa"/>
            </w:tcMar>
            <w:vAlign w:val="center"/>
          </w:tcPr>
          <w:p w14:paraId="06439324" w14:textId="60715E5C" w:rsidR="00E7662B" w:rsidRPr="006B5179" w:rsidRDefault="00855D8D" w:rsidP="00BC76EA">
            <w:pPr>
              <w:pStyle w:val="af8"/>
              <w:ind w:rightChars="50" w:right="118"/>
              <w:jc w:val="center"/>
              <w:textAlignment w:val="auto"/>
            </w:pPr>
            <w:r w:rsidRPr="006B5179">
              <w:t>2%</w:t>
            </w:r>
          </w:p>
        </w:tc>
      </w:tr>
      <w:tr w:rsidR="007B5481" w:rsidRPr="006B5179" w14:paraId="62C1F254" w14:textId="77777777" w:rsidTr="00E7662B">
        <w:trPr>
          <w:trHeight w:val="510"/>
        </w:trPr>
        <w:tc>
          <w:tcPr>
            <w:tcW w:w="1475" w:type="dxa"/>
            <w:tcMar>
              <w:left w:w="0" w:type="dxa"/>
            </w:tcMar>
            <w:vAlign w:val="center"/>
          </w:tcPr>
          <w:p w14:paraId="6E7AA8A7" w14:textId="42B51285" w:rsidR="00577EDA" w:rsidRPr="006B5179" w:rsidRDefault="00855D8D" w:rsidP="00BC76EA">
            <w:pPr>
              <w:pStyle w:val="afd"/>
            </w:pPr>
            <w:r w:rsidRPr="006B5179">
              <w:rPr>
                <w:lang w:eastAsia="zh-TW"/>
              </w:rPr>
              <w:t>6</w:t>
            </w:r>
          </w:p>
        </w:tc>
        <w:tc>
          <w:tcPr>
            <w:tcW w:w="2377" w:type="dxa"/>
            <w:tcMar>
              <w:left w:w="0" w:type="dxa"/>
            </w:tcMar>
            <w:vAlign w:val="center"/>
          </w:tcPr>
          <w:p w14:paraId="72A4F923" w14:textId="3336121B" w:rsidR="00577EDA" w:rsidRPr="006B5179" w:rsidRDefault="00BE10E8" w:rsidP="00BC76EA">
            <w:pPr>
              <w:pStyle w:val="afd"/>
              <w:rPr>
                <w:lang w:eastAsia="zh-TW"/>
              </w:rPr>
            </w:pPr>
            <w:r w:rsidRPr="006B5179">
              <w:rPr>
                <w:rFonts w:hint="eastAsia"/>
              </w:rPr>
              <w:t>臺灣</w:t>
            </w:r>
          </w:p>
        </w:tc>
        <w:tc>
          <w:tcPr>
            <w:tcW w:w="1613" w:type="dxa"/>
            <w:tcMar>
              <w:left w:w="0" w:type="dxa"/>
            </w:tcMar>
            <w:vAlign w:val="center"/>
          </w:tcPr>
          <w:p w14:paraId="3DF6B843" w14:textId="08373CEF" w:rsidR="00577EDA" w:rsidRPr="006B5179" w:rsidRDefault="00E7662B" w:rsidP="00BC76EA">
            <w:pPr>
              <w:pStyle w:val="af8"/>
              <w:ind w:rightChars="50" w:right="118"/>
              <w:jc w:val="center"/>
              <w:textAlignment w:val="auto"/>
            </w:pPr>
            <w:r w:rsidRPr="006B5179">
              <w:t>72.74</w:t>
            </w:r>
          </w:p>
        </w:tc>
        <w:tc>
          <w:tcPr>
            <w:tcW w:w="1738" w:type="dxa"/>
            <w:tcMar>
              <w:left w:w="0" w:type="dxa"/>
            </w:tcMar>
            <w:vAlign w:val="center"/>
          </w:tcPr>
          <w:p w14:paraId="3D07C89E" w14:textId="29930E82" w:rsidR="00577EDA" w:rsidRPr="006B5179" w:rsidRDefault="00855D8D" w:rsidP="00BC76EA">
            <w:pPr>
              <w:pStyle w:val="af8"/>
              <w:ind w:rightChars="50" w:right="118"/>
              <w:jc w:val="center"/>
              <w:textAlignment w:val="auto"/>
            </w:pPr>
            <w:r w:rsidRPr="006B5179">
              <w:t>1%</w:t>
            </w:r>
          </w:p>
        </w:tc>
      </w:tr>
      <w:tr w:rsidR="007B5481" w:rsidRPr="006B5179" w14:paraId="06A3504A" w14:textId="77777777" w:rsidTr="00E7662B">
        <w:trPr>
          <w:trHeight w:val="510"/>
        </w:trPr>
        <w:tc>
          <w:tcPr>
            <w:tcW w:w="1475" w:type="dxa"/>
            <w:tcMar>
              <w:left w:w="0" w:type="dxa"/>
            </w:tcMar>
            <w:vAlign w:val="center"/>
          </w:tcPr>
          <w:p w14:paraId="44CFECD7" w14:textId="4E744D79" w:rsidR="00577EDA" w:rsidRPr="006B5179" w:rsidRDefault="00855D8D" w:rsidP="00BC76EA">
            <w:pPr>
              <w:pStyle w:val="afd"/>
            </w:pPr>
            <w:r w:rsidRPr="006B5179">
              <w:rPr>
                <w:lang w:eastAsia="zh-TW"/>
              </w:rPr>
              <w:t>7</w:t>
            </w:r>
          </w:p>
        </w:tc>
        <w:tc>
          <w:tcPr>
            <w:tcW w:w="2377" w:type="dxa"/>
            <w:tcMar>
              <w:left w:w="0" w:type="dxa"/>
            </w:tcMar>
            <w:vAlign w:val="center"/>
          </w:tcPr>
          <w:p w14:paraId="77BDDA3B" w14:textId="5EB2EA75" w:rsidR="00577EDA" w:rsidRPr="006B5179" w:rsidRDefault="00855D8D" w:rsidP="00BC76EA">
            <w:pPr>
              <w:pStyle w:val="afd"/>
            </w:pPr>
            <w:r w:rsidRPr="006B5179">
              <w:rPr>
                <w:rFonts w:hint="eastAsia"/>
              </w:rPr>
              <w:t>英國</w:t>
            </w:r>
          </w:p>
        </w:tc>
        <w:tc>
          <w:tcPr>
            <w:tcW w:w="1613" w:type="dxa"/>
            <w:tcMar>
              <w:left w:w="0" w:type="dxa"/>
            </w:tcMar>
            <w:vAlign w:val="center"/>
          </w:tcPr>
          <w:p w14:paraId="4969F960" w14:textId="76321975" w:rsidR="00577EDA" w:rsidRPr="006B5179" w:rsidRDefault="00855D8D" w:rsidP="00BC76EA">
            <w:pPr>
              <w:pStyle w:val="af8"/>
              <w:ind w:rightChars="50" w:right="118"/>
              <w:jc w:val="center"/>
              <w:textAlignment w:val="auto"/>
            </w:pPr>
            <w:r w:rsidRPr="006B5179">
              <w:t>42.61</w:t>
            </w:r>
          </w:p>
        </w:tc>
        <w:tc>
          <w:tcPr>
            <w:tcW w:w="1738" w:type="dxa"/>
            <w:tcMar>
              <w:left w:w="0" w:type="dxa"/>
            </w:tcMar>
            <w:vAlign w:val="center"/>
          </w:tcPr>
          <w:p w14:paraId="0190C01B" w14:textId="32C8A9A0" w:rsidR="00577EDA" w:rsidRPr="006B5179" w:rsidRDefault="00855D8D" w:rsidP="00BC76EA">
            <w:pPr>
              <w:pStyle w:val="af8"/>
              <w:ind w:rightChars="50" w:right="118"/>
              <w:jc w:val="center"/>
              <w:textAlignment w:val="auto"/>
            </w:pPr>
            <w:r w:rsidRPr="006B5179">
              <w:t>1</w:t>
            </w:r>
            <w:r w:rsidR="3F3E9CC5" w:rsidRPr="006B5179">
              <w:t>%</w:t>
            </w:r>
          </w:p>
        </w:tc>
      </w:tr>
      <w:tr w:rsidR="007B5481" w:rsidRPr="006B5179" w14:paraId="71A8FCBD" w14:textId="77777777" w:rsidTr="00E7662B">
        <w:trPr>
          <w:trHeight w:val="510"/>
        </w:trPr>
        <w:tc>
          <w:tcPr>
            <w:tcW w:w="1475" w:type="dxa"/>
            <w:tcMar>
              <w:left w:w="0" w:type="dxa"/>
            </w:tcMar>
            <w:vAlign w:val="center"/>
          </w:tcPr>
          <w:p w14:paraId="42FC9B91" w14:textId="77CF682B" w:rsidR="00577EDA" w:rsidRPr="006B5179" w:rsidRDefault="00855D8D" w:rsidP="00BC76EA">
            <w:pPr>
              <w:pStyle w:val="afd"/>
            </w:pPr>
            <w:r w:rsidRPr="006B5179">
              <w:rPr>
                <w:lang w:eastAsia="zh-TW"/>
              </w:rPr>
              <w:t>8</w:t>
            </w:r>
          </w:p>
        </w:tc>
        <w:tc>
          <w:tcPr>
            <w:tcW w:w="2377" w:type="dxa"/>
            <w:tcMar>
              <w:left w:w="0" w:type="dxa"/>
            </w:tcMar>
            <w:vAlign w:val="center"/>
          </w:tcPr>
          <w:p w14:paraId="6FE8DE9B" w14:textId="6A7414CB" w:rsidR="00577EDA" w:rsidRPr="006B5179" w:rsidRDefault="00855D8D" w:rsidP="00BC76EA">
            <w:pPr>
              <w:pStyle w:val="afd"/>
            </w:pPr>
            <w:r w:rsidRPr="006B5179">
              <w:rPr>
                <w:rFonts w:hint="eastAsia"/>
              </w:rPr>
              <w:t>美國</w:t>
            </w:r>
          </w:p>
        </w:tc>
        <w:tc>
          <w:tcPr>
            <w:tcW w:w="1613" w:type="dxa"/>
            <w:tcMar>
              <w:left w:w="0" w:type="dxa"/>
            </w:tcMar>
            <w:vAlign w:val="center"/>
          </w:tcPr>
          <w:p w14:paraId="53B0C90F" w14:textId="2E96F24E" w:rsidR="00577EDA" w:rsidRPr="006B5179" w:rsidRDefault="00855D8D" w:rsidP="00BC76EA">
            <w:pPr>
              <w:pStyle w:val="af8"/>
              <w:ind w:rightChars="50" w:right="118"/>
              <w:jc w:val="center"/>
              <w:textAlignment w:val="auto"/>
            </w:pPr>
            <w:r w:rsidRPr="006B5179">
              <w:t>41.50</w:t>
            </w:r>
          </w:p>
        </w:tc>
        <w:tc>
          <w:tcPr>
            <w:tcW w:w="1738" w:type="dxa"/>
            <w:tcMar>
              <w:left w:w="0" w:type="dxa"/>
            </w:tcMar>
            <w:vAlign w:val="center"/>
          </w:tcPr>
          <w:p w14:paraId="401E1BE4" w14:textId="09B7B319" w:rsidR="00577EDA" w:rsidRPr="006B5179" w:rsidRDefault="00855D8D" w:rsidP="00BC76EA">
            <w:pPr>
              <w:pStyle w:val="af8"/>
              <w:ind w:rightChars="50" w:right="118"/>
              <w:jc w:val="center"/>
              <w:textAlignment w:val="auto"/>
            </w:pPr>
            <w:r w:rsidRPr="006B5179">
              <w:t>1</w:t>
            </w:r>
            <w:r w:rsidR="3F3E9CC5" w:rsidRPr="006B5179">
              <w:t>%</w:t>
            </w:r>
          </w:p>
        </w:tc>
      </w:tr>
      <w:tr w:rsidR="007B5481" w:rsidRPr="006B5179" w14:paraId="1F0276DD" w14:textId="77777777" w:rsidTr="00E7662B">
        <w:trPr>
          <w:trHeight w:val="510"/>
        </w:trPr>
        <w:tc>
          <w:tcPr>
            <w:tcW w:w="1475" w:type="dxa"/>
            <w:tcMar>
              <w:left w:w="0" w:type="dxa"/>
            </w:tcMar>
            <w:vAlign w:val="center"/>
          </w:tcPr>
          <w:p w14:paraId="2C3FBA7A" w14:textId="19AC7321" w:rsidR="00577EDA" w:rsidRPr="006B5179" w:rsidRDefault="00855D8D" w:rsidP="00BC76EA">
            <w:pPr>
              <w:pStyle w:val="afd"/>
            </w:pPr>
            <w:r w:rsidRPr="006B5179">
              <w:rPr>
                <w:lang w:eastAsia="zh-TW"/>
              </w:rPr>
              <w:t>9</w:t>
            </w:r>
          </w:p>
        </w:tc>
        <w:tc>
          <w:tcPr>
            <w:tcW w:w="2377" w:type="dxa"/>
            <w:tcMar>
              <w:left w:w="0" w:type="dxa"/>
            </w:tcMar>
            <w:vAlign w:val="center"/>
          </w:tcPr>
          <w:p w14:paraId="23E19C8F" w14:textId="596A97C2" w:rsidR="00577EDA" w:rsidRPr="006B5179" w:rsidRDefault="00855D8D" w:rsidP="00BC76EA">
            <w:pPr>
              <w:pStyle w:val="afd"/>
            </w:pPr>
            <w:r w:rsidRPr="006B5179">
              <w:rPr>
                <w:rFonts w:hint="eastAsia"/>
                <w:lang w:eastAsia="zh-TW"/>
              </w:rPr>
              <w:t>開曼群島</w:t>
            </w:r>
          </w:p>
        </w:tc>
        <w:tc>
          <w:tcPr>
            <w:tcW w:w="1613" w:type="dxa"/>
            <w:tcMar>
              <w:left w:w="0" w:type="dxa"/>
            </w:tcMar>
            <w:vAlign w:val="center"/>
          </w:tcPr>
          <w:p w14:paraId="213FE34E" w14:textId="03FCEE0B" w:rsidR="00577EDA" w:rsidRPr="006B5179" w:rsidRDefault="00855D8D" w:rsidP="00BC76EA">
            <w:pPr>
              <w:pStyle w:val="af8"/>
              <w:ind w:rightChars="50" w:right="118"/>
              <w:jc w:val="center"/>
              <w:textAlignment w:val="auto"/>
            </w:pPr>
            <w:r w:rsidRPr="006B5179">
              <w:t>40.14</w:t>
            </w:r>
          </w:p>
        </w:tc>
        <w:tc>
          <w:tcPr>
            <w:tcW w:w="1738" w:type="dxa"/>
            <w:tcMar>
              <w:left w:w="0" w:type="dxa"/>
            </w:tcMar>
            <w:vAlign w:val="center"/>
          </w:tcPr>
          <w:p w14:paraId="2AFFFA82" w14:textId="2CC68781" w:rsidR="00577EDA" w:rsidRPr="006B5179" w:rsidRDefault="00855D8D" w:rsidP="00BC76EA">
            <w:pPr>
              <w:pStyle w:val="af8"/>
              <w:ind w:rightChars="50" w:right="118"/>
              <w:jc w:val="center"/>
              <w:textAlignment w:val="auto"/>
            </w:pPr>
            <w:r w:rsidRPr="006B5179">
              <w:t>1</w:t>
            </w:r>
            <w:r w:rsidR="3F3E9CC5" w:rsidRPr="006B5179">
              <w:t>%</w:t>
            </w:r>
          </w:p>
        </w:tc>
      </w:tr>
      <w:tr w:rsidR="007B5481" w:rsidRPr="006B5179" w14:paraId="116D1827" w14:textId="77777777" w:rsidTr="00E7662B">
        <w:trPr>
          <w:trHeight w:val="510"/>
        </w:trPr>
        <w:tc>
          <w:tcPr>
            <w:tcW w:w="3852" w:type="dxa"/>
            <w:gridSpan w:val="2"/>
            <w:tcMar>
              <w:left w:w="0" w:type="dxa"/>
            </w:tcMar>
            <w:vAlign w:val="center"/>
          </w:tcPr>
          <w:p w14:paraId="03418C43" w14:textId="77777777" w:rsidR="00577EDA" w:rsidRPr="006B5179" w:rsidRDefault="00577EDA" w:rsidP="00BC76EA">
            <w:pPr>
              <w:pStyle w:val="afd"/>
              <w:rPr>
                <w:lang w:eastAsia="zh-TW"/>
              </w:rPr>
            </w:pPr>
            <w:r w:rsidRPr="006B5179">
              <w:rPr>
                <w:rFonts w:hint="eastAsia"/>
                <w:lang w:eastAsia="zh-TW"/>
              </w:rPr>
              <w:t>合計（含其他外資總金額）</w:t>
            </w:r>
          </w:p>
        </w:tc>
        <w:tc>
          <w:tcPr>
            <w:tcW w:w="1613" w:type="dxa"/>
            <w:tcMar>
              <w:left w:w="0" w:type="dxa"/>
            </w:tcMar>
            <w:vAlign w:val="center"/>
          </w:tcPr>
          <w:p w14:paraId="04AE982C" w14:textId="5219564B" w:rsidR="00577EDA" w:rsidRPr="006B5179" w:rsidRDefault="00855D8D" w:rsidP="00BC76EA">
            <w:pPr>
              <w:pStyle w:val="af8"/>
              <w:ind w:rightChars="50" w:right="118"/>
              <w:jc w:val="center"/>
              <w:textAlignment w:val="auto"/>
            </w:pPr>
            <w:r w:rsidRPr="006B5179">
              <w:t>6882.05</w:t>
            </w:r>
          </w:p>
        </w:tc>
        <w:tc>
          <w:tcPr>
            <w:tcW w:w="1738" w:type="dxa"/>
            <w:tcMar>
              <w:left w:w="0" w:type="dxa"/>
            </w:tcMar>
            <w:vAlign w:val="center"/>
          </w:tcPr>
          <w:p w14:paraId="39107B72" w14:textId="77777777" w:rsidR="00577EDA" w:rsidRPr="006B5179" w:rsidRDefault="00577EDA" w:rsidP="00BC76EA">
            <w:pPr>
              <w:pStyle w:val="af8"/>
              <w:ind w:rightChars="50" w:right="118"/>
              <w:jc w:val="center"/>
              <w:textAlignment w:val="auto"/>
            </w:pPr>
            <w:r w:rsidRPr="006B5179">
              <w:t>100.00%</w:t>
            </w:r>
          </w:p>
        </w:tc>
      </w:tr>
    </w:tbl>
    <w:p w14:paraId="23E7BC82" w14:textId="77777777" w:rsidR="00577EDA" w:rsidRPr="006B5179" w:rsidRDefault="00577EDA" w:rsidP="00577EDA">
      <w:pPr>
        <w:ind w:left="1" w:firstLine="610"/>
        <w:rPr>
          <w:lang w:eastAsia="zh-TW"/>
        </w:rPr>
      </w:pPr>
      <w:r w:rsidRPr="006B5179">
        <w:rPr>
          <w:rFonts w:ascii="新細明體" w:hAnsi="新細明體"/>
          <w:spacing w:val="4"/>
          <w:lang w:eastAsia="zh-TW"/>
        </w:rPr>
        <w:t>資料來源：柬埔寨</w:t>
      </w:r>
      <w:r w:rsidRPr="006B5179">
        <w:rPr>
          <w:rFonts w:hint="eastAsia"/>
          <w:lang w:eastAsia="zh-TW"/>
        </w:rPr>
        <w:t>發展理事會（</w:t>
      </w:r>
      <w:r w:rsidRPr="006B5179">
        <w:rPr>
          <w:lang w:eastAsia="zh-TW"/>
        </w:rPr>
        <w:t>CDC</w:t>
      </w:r>
      <w:r w:rsidRPr="006B5179">
        <w:rPr>
          <w:rFonts w:hint="eastAsia"/>
          <w:lang w:eastAsia="zh-TW"/>
        </w:rPr>
        <w:t>）</w:t>
      </w:r>
    </w:p>
    <w:p w14:paraId="133E4EA8" w14:textId="77777777" w:rsidR="00192394" w:rsidRPr="006B5179" w:rsidRDefault="00192394">
      <w:pPr>
        <w:widowControl/>
        <w:overflowPunct/>
        <w:autoSpaceDE/>
        <w:autoSpaceDN/>
        <w:jc w:val="left"/>
        <w:rPr>
          <w:rFonts w:eastAsia="華康粗圓體"/>
          <w:lang w:val="en-GB" w:eastAsia="zh-TW"/>
        </w:rPr>
      </w:pPr>
      <w:r w:rsidRPr="006B5179">
        <w:rPr>
          <w:lang w:val="en-GB" w:eastAsia="zh-TW"/>
        </w:rPr>
        <w:br w:type="page"/>
      </w:r>
    </w:p>
    <w:p w14:paraId="0C379275" w14:textId="7D068BF2" w:rsidR="00577EDA" w:rsidRPr="006B5179" w:rsidRDefault="3F3E9CC5" w:rsidP="00577EDA">
      <w:pPr>
        <w:pStyle w:val="afb"/>
        <w:rPr>
          <w:lang w:eastAsia="zh-TW"/>
        </w:rPr>
      </w:pPr>
      <w:r w:rsidRPr="006B5179">
        <w:rPr>
          <w:rFonts w:hint="eastAsia"/>
          <w:lang w:val="en-GB" w:eastAsia="zh-TW"/>
        </w:rPr>
        <w:lastRenderedPageBreak/>
        <w:t>各國在柬埔寨投資累計表（</w:t>
      </w:r>
      <w:r w:rsidRPr="006B5179">
        <w:rPr>
          <w:lang w:val="en-GB" w:eastAsia="zh-TW"/>
        </w:rPr>
        <w:t>1994</w:t>
      </w:r>
      <w:r w:rsidRPr="006B5179">
        <w:rPr>
          <w:rFonts w:hint="eastAsia"/>
          <w:lang w:val="en-GB" w:eastAsia="zh-TW"/>
        </w:rPr>
        <w:t>至</w:t>
      </w:r>
      <w:r w:rsidRPr="006B5179">
        <w:rPr>
          <w:lang w:val="en-GB" w:eastAsia="zh-TW"/>
        </w:rPr>
        <w:t>202</w:t>
      </w:r>
      <w:r w:rsidR="00C76922" w:rsidRPr="006B5179">
        <w:rPr>
          <w:lang w:val="en-GB" w:eastAsia="zh-TW"/>
        </w:rPr>
        <w:t>5</w:t>
      </w:r>
      <w:r w:rsidRPr="006B5179">
        <w:rPr>
          <w:rFonts w:hint="eastAsia"/>
          <w:lang w:val="en-GB" w:eastAsia="zh-TW"/>
        </w:rPr>
        <w:t>年）</w:t>
      </w:r>
    </w:p>
    <w:tbl>
      <w:tblPr>
        <w:tblW w:w="4250" w:type="pct"/>
        <w:jc w:val="center"/>
        <w:tblBorders>
          <w:top w:val="single" w:sz="12" w:space="0" w:color="00000A"/>
          <w:left w:val="single" w:sz="12" w:space="0" w:color="00000A"/>
          <w:bottom w:val="single" w:sz="12" w:space="0" w:color="00000A"/>
          <w:right w:val="single" w:sz="12" w:space="0" w:color="00000A"/>
          <w:insideH w:val="single" w:sz="6" w:space="0" w:color="00000A"/>
          <w:insideV w:val="single" w:sz="6" w:space="0" w:color="00000A"/>
        </w:tblBorders>
        <w:tblCellMar>
          <w:left w:w="0" w:type="dxa"/>
          <w:right w:w="0" w:type="dxa"/>
        </w:tblCellMar>
        <w:tblLook w:val="0000" w:firstRow="0" w:lastRow="0" w:firstColumn="0" w:lastColumn="0" w:noHBand="0" w:noVBand="0"/>
      </w:tblPr>
      <w:tblGrid>
        <w:gridCol w:w="1245"/>
        <w:gridCol w:w="1874"/>
        <w:gridCol w:w="2455"/>
        <w:gridCol w:w="1629"/>
      </w:tblGrid>
      <w:tr w:rsidR="007B5481" w:rsidRPr="006B5179" w14:paraId="538A9B1D" w14:textId="77777777" w:rsidTr="00C76922">
        <w:trPr>
          <w:trHeight w:val="510"/>
          <w:tblHeader/>
          <w:jc w:val="center"/>
        </w:trPr>
        <w:tc>
          <w:tcPr>
            <w:tcW w:w="1245" w:type="dxa"/>
            <w:shd w:val="clear" w:color="auto" w:fill="CCFFCC"/>
            <w:tcMar>
              <w:left w:w="0" w:type="dxa"/>
            </w:tcMar>
            <w:vAlign w:val="center"/>
          </w:tcPr>
          <w:p w14:paraId="4AFA5411" w14:textId="77777777" w:rsidR="00577EDA" w:rsidRPr="006B5179" w:rsidRDefault="00577EDA" w:rsidP="00EA1B34">
            <w:pPr>
              <w:pStyle w:val="afd"/>
            </w:pPr>
            <w:r w:rsidRPr="006B5179">
              <w:rPr>
                <w:rFonts w:hint="eastAsia"/>
              </w:rPr>
              <w:t>排名</w:t>
            </w:r>
          </w:p>
        </w:tc>
        <w:tc>
          <w:tcPr>
            <w:tcW w:w="1874" w:type="dxa"/>
            <w:shd w:val="clear" w:color="auto" w:fill="CCFFCC"/>
            <w:tcMar>
              <w:left w:w="0" w:type="dxa"/>
            </w:tcMar>
            <w:vAlign w:val="center"/>
          </w:tcPr>
          <w:p w14:paraId="0077E78C" w14:textId="77777777" w:rsidR="00577EDA" w:rsidRPr="006B5179" w:rsidRDefault="00577EDA" w:rsidP="00EA1B34">
            <w:pPr>
              <w:pStyle w:val="afd"/>
            </w:pPr>
            <w:r w:rsidRPr="006B5179">
              <w:rPr>
                <w:rFonts w:hint="eastAsia"/>
              </w:rPr>
              <w:t>國　別</w:t>
            </w:r>
          </w:p>
        </w:tc>
        <w:tc>
          <w:tcPr>
            <w:tcW w:w="2455" w:type="dxa"/>
            <w:shd w:val="clear" w:color="auto" w:fill="CCFFCC"/>
            <w:tcMar>
              <w:left w:w="0" w:type="dxa"/>
            </w:tcMar>
            <w:vAlign w:val="center"/>
          </w:tcPr>
          <w:p w14:paraId="12FA9165" w14:textId="77777777" w:rsidR="00577EDA" w:rsidRPr="006B5179" w:rsidRDefault="00577EDA" w:rsidP="00EA1B34">
            <w:pPr>
              <w:pStyle w:val="afd"/>
            </w:pPr>
            <w:r w:rsidRPr="006B5179">
              <w:rPr>
                <w:rFonts w:hint="eastAsia"/>
              </w:rPr>
              <w:t>投資額</w:t>
            </w:r>
          </w:p>
          <w:p w14:paraId="31A897A0" w14:textId="77777777" w:rsidR="00577EDA" w:rsidRPr="006B5179" w:rsidRDefault="00577EDA" w:rsidP="00EA1B34">
            <w:pPr>
              <w:pStyle w:val="afd"/>
            </w:pPr>
            <w:r w:rsidRPr="006B5179">
              <w:rPr>
                <w:rFonts w:hint="eastAsia"/>
              </w:rPr>
              <w:t>（百萬美元）</w:t>
            </w:r>
          </w:p>
        </w:tc>
        <w:tc>
          <w:tcPr>
            <w:tcW w:w="1629" w:type="dxa"/>
            <w:shd w:val="clear" w:color="auto" w:fill="CCFFCC"/>
            <w:tcMar>
              <w:left w:w="0" w:type="dxa"/>
            </w:tcMar>
            <w:vAlign w:val="center"/>
          </w:tcPr>
          <w:p w14:paraId="2BCDA27D" w14:textId="77777777" w:rsidR="00577EDA" w:rsidRPr="006B5179" w:rsidRDefault="00577EDA" w:rsidP="00EA1B34">
            <w:pPr>
              <w:pStyle w:val="afd"/>
            </w:pPr>
            <w:r w:rsidRPr="006B5179">
              <w:rPr>
                <w:rFonts w:hint="eastAsia"/>
              </w:rPr>
              <w:t>百分比</w:t>
            </w:r>
          </w:p>
        </w:tc>
      </w:tr>
      <w:tr w:rsidR="007B5481" w:rsidRPr="006B5179" w14:paraId="0DA4A196" w14:textId="77777777" w:rsidTr="00C76922">
        <w:trPr>
          <w:trHeight w:val="510"/>
          <w:jc w:val="center"/>
        </w:trPr>
        <w:tc>
          <w:tcPr>
            <w:tcW w:w="1245" w:type="dxa"/>
            <w:tcMar>
              <w:left w:w="0" w:type="dxa"/>
            </w:tcMar>
            <w:vAlign w:val="center"/>
          </w:tcPr>
          <w:p w14:paraId="38FC6903" w14:textId="77777777" w:rsidR="00C76922" w:rsidRPr="006B5179" w:rsidRDefault="00C76922" w:rsidP="00C76922">
            <w:pPr>
              <w:pStyle w:val="afd"/>
            </w:pPr>
            <w:r w:rsidRPr="006B5179">
              <w:t>1</w:t>
            </w:r>
          </w:p>
        </w:tc>
        <w:tc>
          <w:tcPr>
            <w:tcW w:w="1874" w:type="dxa"/>
            <w:tcMar>
              <w:left w:w="0" w:type="dxa"/>
            </w:tcMar>
            <w:vAlign w:val="center"/>
          </w:tcPr>
          <w:p w14:paraId="465574AA" w14:textId="562DB705" w:rsidR="00C76922" w:rsidRPr="006B5179" w:rsidRDefault="00AA7A58" w:rsidP="00C76922">
            <w:pPr>
              <w:pStyle w:val="afd"/>
            </w:pPr>
            <w:r w:rsidRPr="006B5179">
              <w:rPr>
                <w:rFonts w:hint="eastAsia"/>
                <w:color w:val="FF00FF"/>
              </w:rPr>
              <w:t>中國大陸</w:t>
            </w:r>
          </w:p>
        </w:tc>
        <w:tc>
          <w:tcPr>
            <w:tcW w:w="2455" w:type="dxa"/>
            <w:tcMar>
              <w:left w:w="0" w:type="dxa"/>
            </w:tcMar>
            <w:vAlign w:val="center"/>
          </w:tcPr>
          <w:p w14:paraId="57697460" w14:textId="4A0D48D9" w:rsidR="00C76922" w:rsidRPr="006B5179" w:rsidRDefault="00C76922" w:rsidP="00C76922">
            <w:pPr>
              <w:pStyle w:val="af8"/>
              <w:ind w:rightChars="50" w:right="118"/>
              <w:jc w:val="center"/>
              <w:textAlignment w:val="auto"/>
            </w:pPr>
            <w:r w:rsidRPr="006B5179">
              <w:t>28,214.99</w:t>
            </w:r>
          </w:p>
        </w:tc>
        <w:tc>
          <w:tcPr>
            <w:tcW w:w="1629" w:type="dxa"/>
            <w:tcMar>
              <w:left w:w="0" w:type="dxa"/>
            </w:tcMar>
            <w:vAlign w:val="center"/>
          </w:tcPr>
          <w:p w14:paraId="03A25FD2" w14:textId="60A42C3C" w:rsidR="00C76922" w:rsidRPr="006B5179" w:rsidRDefault="00C76922" w:rsidP="00C76922">
            <w:pPr>
              <w:pStyle w:val="af8"/>
              <w:ind w:rightChars="50" w:right="118"/>
              <w:jc w:val="center"/>
              <w:textAlignment w:val="auto"/>
            </w:pPr>
            <w:r w:rsidRPr="006B5179">
              <w:t>37%</w:t>
            </w:r>
          </w:p>
        </w:tc>
      </w:tr>
      <w:tr w:rsidR="007B5481" w:rsidRPr="006B5179" w14:paraId="118CE956" w14:textId="77777777" w:rsidTr="00C76922">
        <w:trPr>
          <w:trHeight w:val="510"/>
          <w:jc w:val="center"/>
        </w:trPr>
        <w:tc>
          <w:tcPr>
            <w:tcW w:w="1245" w:type="dxa"/>
            <w:tcMar>
              <w:left w:w="0" w:type="dxa"/>
            </w:tcMar>
            <w:vAlign w:val="center"/>
          </w:tcPr>
          <w:p w14:paraId="21F5A0DF" w14:textId="77777777" w:rsidR="00C76922" w:rsidRPr="006B5179" w:rsidRDefault="00C76922" w:rsidP="00C76922">
            <w:pPr>
              <w:pStyle w:val="afd"/>
            </w:pPr>
            <w:r w:rsidRPr="006B5179">
              <w:t>2</w:t>
            </w:r>
          </w:p>
        </w:tc>
        <w:tc>
          <w:tcPr>
            <w:tcW w:w="1874" w:type="dxa"/>
            <w:tcMar>
              <w:left w:w="0" w:type="dxa"/>
            </w:tcMar>
            <w:vAlign w:val="center"/>
          </w:tcPr>
          <w:p w14:paraId="672954BD" w14:textId="3332A410" w:rsidR="00C76922" w:rsidRPr="006B5179" w:rsidRDefault="000078A2" w:rsidP="00C76922">
            <w:pPr>
              <w:pStyle w:val="afd"/>
            </w:pPr>
            <w:r w:rsidRPr="006B5179">
              <w:rPr>
                <w:rFonts w:hint="eastAsia"/>
              </w:rPr>
              <w:t>韓國</w:t>
            </w:r>
          </w:p>
        </w:tc>
        <w:tc>
          <w:tcPr>
            <w:tcW w:w="2455" w:type="dxa"/>
            <w:tcMar>
              <w:left w:w="0" w:type="dxa"/>
            </w:tcMar>
            <w:vAlign w:val="center"/>
          </w:tcPr>
          <w:p w14:paraId="37A4CCAC" w14:textId="199A634E" w:rsidR="00C76922" w:rsidRPr="006B5179" w:rsidRDefault="00C76922" w:rsidP="00C76922">
            <w:pPr>
              <w:pStyle w:val="af8"/>
              <w:ind w:rightChars="50" w:right="118"/>
              <w:jc w:val="center"/>
              <w:textAlignment w:val="auto"/>
            </w:pPr>
            <w:r w:rsidRPr="006B5179">
              <w:t>5,039.05</w:t>
            </w:r>
          </w:p>
        </w:tc>
        <w:tc>
          <w:tcPr>
            <w:tcW w:w="1629" w:type="dxa"/>
            <w:tcMar>
              <w:left w:w="0" w:type="dxa"/>
            </w:tcMar>
            <w:vAlign w:val="center"/>
          </w:tcPr>
          <w:p w14:paraId="484CBF8C" w14:textId="031CF9D8" w:rsidR="00C76922" w:rsidRPr="006B5179" w:rsidRDefault="00C76922" w:rsidP="00C76922">
            <w:pPr>
              <w:pStyle w:val="af8"/>
              <w:ind w:rightChars="50" w:right="118"/>
              <w:jc w:val="center"/>
              <w:textAlignment w:val="auto"/>
            </w:pPr>
            <w:r w:rsidRPr="006B5179">
              <w:t>7%</w:t>
            </w:r>
          </w:p>
        </w:tc>
      </w:tr>
      <w:tr w:rsidR="007B5481" w:rsidRPr="006B5179" w14:paraId="6676D27B" w14:textId="77777777" w:rsidTr="00C76922">
        <w:trPr>
          <w:trHeight w:val="510"/>
          <w:jc w:val="center"/>
        </w:trPr>
        <w:tc>
          <w:tcPr>
            <w:tcW w:w="1245" w:type="dxa"/>
            <w:tcMar>
              <w:left w:w="0" w:type="dxa"/>
            </w:tcMar>
            <w:vAlign w:val="center"/>
          </w:tcPr>
          <w:p w14:paraId="67DE7A57" w14:textId="77777777" w:rsidR="00C76922" w:rsidRPr="006B5179" w:rsidRDefault="00C76922" w:rsidP="00C76922">
            <w:pPr>
              <w:pStyle w:val="afd"/>
            </w:pPr>
            <w:r w:rsidRPr="006B5179">
              <w:t>3</w:t>
            </w:r>
          </w:p>
        </w:tc>
        <w:tc>
          <w:tcPr>
            <w:tcW w:w="1874" w:type="dxa"/>
            <w:tcMar>
              <w:left w:w="0" w:type="dxa"/>
            </w:tcMar>
            <w:vAlign w:val="center"/>
          </w:tcPr>
          <w:p w14:paraId="5D0839F0" w14:textId="0E7F6BFA" w:rsidR="00C76922" w:rsidRPr="006B5179" w:rsidRDefault="00B92C2F" w:rsidP="00C76922">
            <w:pPr>
              <w:pStyle w:val="afd"/>
            </w:pPr>
            <w:r w:rsidRPr="006B5179">
              <w:rPr>
                <w:rFonts w:hint="eastAsia"/>
              </w:rPr>
              <w:t>香港</w:t>
            </w:r>
          </w:p>
        </w:tc>
        <w:tc>
          <w:tcPr>
            <w:tcW w:w="2455" w:type="dxa"/>
            <w:tcMar>
              <w:left w:w="0" w:type="dxa"/>
            </w:tcMar>
            <w:vAlign w:val="center"/>
          </w:tcPr>
          <w:p w14:paraId="1FA3A054" w14:textId="07D1944D" w:rsidR="00C76922" w:rsidRPr="006B5179" w:rsidRDefault="00B92C2F" w:rsidP="00C76922">
            <w:pPr>
              <w:pStyle w:val="af8"/>
              <w:ind w:rightChars="50" w:right="118"/>
              <w:jc w:val="center"/>
              <w:textAlignment w:val="auto"/>
            </w:pPr>
            <w:r w:rsidRPr="006B5179">
              <w:t>4,582.62</w:t>
            </w:r>
          </w:p>
        </w:tc>
        <w:tc>
          <w:tcPr>
            <w:tcW w:w="1629" w:type="dxa"/>
            <w:tcMar>
              <w:left w:w="0" w:type="dxa"/>
            </w:tcMar>
            <w:vAlign w:val="center"/>
          </w:tcPr>
          <w:p w14:paraId="634A7ED2" w14:textId="54D21CB9" w:rsidR="00C76922" w:rsidRPr="006B5179" w:rsidRDefault="00B92C2F" w:rsidP="00C76922">
            <w:pPr>
              <w:pStyle w:val="af8"/>
              <w:ind w:rightChars="50" w:right="118"/>
              <w:jc w:val="center"/>
              <w:textAlignment w:val="auto"/>
            </w:pPr>
            <w:r w:rsidRPr="006B5179">
              <w:t>6%</w:t>
            </w:r>
          </w:p>
        </w:tc>
      </w:tr>
      <w:tr w:rsidR="007B5481" w:rsidRPr="006B5179" w14:paraId="7540A7D0" w14:textId="77777777" w:rsidTr="00C76922">
        <w:trPr>
          <w:trHeight w:val="510"/>
          <w:jc w:val="center"/>
        </w:trPr>
        <w:tc>
          <w:tcPr>
            <w:tcW w:w="1245" w:type="dxa"/>
            <w:tcMar>
              <w:left w:w="0" w:type="dxa"/>
            </w:tcMar>
            <w:vAlign w:val="center"/>
          </w:tcPr>
          <w:p w14:paraId="067B48E9" w14:textId="77777777" w:rsidR="00C76922" w:rsidRPr="006B5179" w:rsidRDefault="00C76922" w:rsidP="00C76922">
            <w:pPr>
              <w:pStyle w:val="afd"/>
            </w:pPr>
            <w:r w:rsidRPr="006B5179">
              <w:t>4</w:t>
            </w:r>
          </w:p>
        </w:tc>
        <w:tc>
          <w:tcPr>
            <w:tcW w:w="1874" w:type="dxa"/>
            <w:tcMar>
              <w:left w:w="0" w:type="dxa"/>
            </w:tcMar>
            <w:vAlign w:val="center"/>
          </w:tcPr>
          <w:p w14:paraId="42A8D5EE" w14:textId="4826AB1E" w:rsidR="00C76922" w:rsidRPr="006B5179" w:rsidRDefault="00B92C2F" w:rsidP="00C76922">
            <w:pPr>
              <w:pStyle w:val="afd"/>
            </w:pPr>
            <w:r w:rsidRPr="006B5179">
              <w:rPr>
                <w:rFonts w:hint="eastAsia"/>
              </w:rPr>
              <w:t>英國</w:t>
            </w:r>
          </w:p>
        </w:tc>
        <w:tc>
          <w:tcPr>
            <w:tcW w:w="2455" w:type="dxa"/>
            <w:tcMar>
              <w:left w:w="0" w:type="dxa"/>
            </w:tcMar>
            <w:vAlign w:val="center"/>
          </w:tcPr>
          <w:p w14:paraId="6223E9A5" w14:textId="2267EBE6" w:rsidR="00C76922" w:rsidRPr="006B5179" w:rsidRDefault="00B92C2F" w:rsidP="00C76922">
            <w:pPr>
              <w:pStyle w:val="af8"/>
              <w:ind w:rightChars="50" w:right="118"/>
              <w:jc w:val="center"/>
              <w:textAlignment w:val="auto"/>
            </w:pPr>
            <w:r w:rsidRPr="006B5179">
              <w:t>3,795.15</w:t>
            </w:r>
          </w:p>
        </w:tc>
        <w:tc>
          <w:tcPr>
            <w:tcW w:w="1629" w:type="dxa"/>
            <w:tcMar>
              <w:left w:w="0" w:type="dxa"/>
            </w:tcMar>
            <w:vAlign w:val="center"/>
          </w:tcPr>
          <w:p w14:paraId="16C74525" w14:textId="0E00EEB4" w:rsidR="00C76922" w:rsidRPr="006B5179" w:rsidRDefault="00B92C2F" w:rsidP="00C76922">
            <w:pPr>
              <w:pStyle w:val="af8"/>
              <w:ind w:rightChars="50" w:right="118"/>
              <w:jc w:val="center"/>
              <w:textAlignment w:val="auto"/>
            </w:pPr>
            <w:r w:rsidRPr="006B5179">
              <w:t>5%</w:t>
            </w:r>
          </w:p>
        </w:tc>
      </w:tr>
      <w:tr w:rsidR="007B5481" w:rsidRPr="006B5179" w14:paraId="6C1075AC" w14:textId="77777777" w:rsidTr="00C76922">
        <w:trPr>
          <w:trHeight w:val="510"/>
          <w:jc w:val="center"/>
        </w:trPr>
        <w:tc>
          <w:tcPr>
            <w:tcW w:w="1245" w:type="dxa"/>
            <w:tcMar>
              <w:left w:w="0" w:type="dxa"/>
            </w:tcMar>
            <w:vAlign w:val="center"/>
          </w:tcPr>
          <w:p w14:paraId="25C609DE" w14:textId="77777777" w:rsidR="00C76922" w:rsidRPr="006B5179" w:rsidRDefault="00C76922" w:rsidP="00C76922">
            <w:pPr>
              <w:pStyle w:val="afd"/>
            </w:pPr>
            <w:r w:rsidRPr="006B5179">
              <w:t>5</w:t>
            </w:r>
          </w:p>
        </w:tc>
        <w:tc>
          <w:tcPr>
            <w:tcW w:w="1874" w:type="dxa"/>
            <w:tcMar>
              <w:left w:w="0" w:type="dxa"/>
            </w:tcMar>
            <w:vAlign w:val="center"/>
          </w:tcPr>
          <w:p w14:paraId="3975491D" w14:textId="233F29FC" w:rsidR="00C76922" w:rsidRPr="006B5179" w:rsidRDefault="00C76922" w:rsidP="00C76922">
            <w:pPr>
              <w:pStyle w:val="afd"/>
            </w:pPr>
            <w:r w:rsidRPr="006B5179">
              <w:rPr>
                <w:rFonts w:hint="eastAsia"/>
              </w:rPr>
              <w:t>馬來西亞</w:t>
            </w:r>
          </w:p>
        </w:tc>
        <w:tc>
          <w:tcPr>
            <w:tcW w:w="2455" w:type="dxa"/>
            <w:tcMar>
              <w:left w:w="0" w:type="dxa"/>
            </w:tcMar>
            <w:vAlign w:val="center"/>
          </w:tcPr>
          <w:p w14:paraId="6382B19A" w14:textId="7CE558FC" w:rsidR="00C76922" w:rsidRPr="006B5179" w:rsidRDefault="00C76922" w:rsidP="00C76922">
            <w:pPr>
              <w:pStyle w:val="af8"/>
              <w:ind w:rightChars="50" w:right="118"/>
              <w:jc w:val="center"/>
              <w:textAlignment w:val="auto"/>
            </w:pPr>
            <w:r w:rsidRPr="006B5179">
              <w:t>2,955.64</w:t>
            </w:r>
          </w:p>
        </w:tc>
        <w:tc>
          <w:tcPr>
            <w:tcW w:w="1629" w:type="dxa"/>
            <w:tcMar>
              <w:left w:w="0" w:type="dxa"/>
            </w:tcMar>
            <w:vAlign w:val="center"/>
          </w:tcPr>
          <w:p w14:paraId="27E45982" w14:textId="0E1557D4" w:rsidR="00C76922" w:rsidRPr="006B5179" w:rsidRDefault="00C76922" w:rsidP="00C76922">
            <w:pPr>
              <w:pStyle w:val="af8"/>
              <w:ind w:rightChars="50" w:right="118"/>
              <w:jc w:val="center"/>
              <w:textAlignment w:val="auto"/>
            </w:pPr>
            <w:r w:rsidRPr="006B5179">
              <w:t>4%</w:t>
            </w:r>
          </w:p>
        </w:tc>
      </w:tr>
      <w:tr w:rsidR="007B5481" w:rsidRPr="006B5179" w14:paraId="0286ACEE" w14:textId="77777777" w:rsidTr="00C76922">
        <w:trPr>
          <w:trHeight w:val="510"/>
          <w:jc w:val="center"/>
        </w:trPr>
        <w:tc>
          <w:tcPr>
            <w:tcW w:w="1245" w:type="dxa"/>
            <w:tcMar>
              <w:left w:w="0" w:type="dxa"/>
            </w:tcMar>
            <w:vAlign w:val="center"/>
          </w:tcPr>
          <w:p w14:paraId="0D29B0DE" w14:textId="77777777" w:rsidR="00C76922" w:rsidRPr="006B5179" w:rsidRDefault="00C76922" w:rsidP="00C76922">
            <w:pPr>
              <w:pStyle w:val="afd"/>
            </w:pPr>
            <w:r w:rsidRPr="006B5179">
              <w:t>6</w:t>
            </w:r>
          </w:p>
        </w:tc>
        <w:tc>
          <w:tcPr>
            <w:tcW w:w="1874" w:type="dxa"/>
            <w:tcMar>
              <w:left w:w="0" w:type="dxa"/>
            </w:tcMar>
            <w:vAlign w:val="center"/>
          </w:tcPr>
          <w:p w14:paraId="1372DCBD" w14:textId="77777777" w:rsidR="00C76922" w:rsidRPr="006B5179" w:rsidRDefault="00C76922" w:rsidP="00C76922">
            <w:pPr>
              <w:pStyle w:val="afd"/>
            </w:pPr>
            <w:r w:rsidRPr="006B5179">
              <w:rPr>
                <w:rFonts w:hint="eastAsia"/>
              </w:rPr>
              <w:t>日本</w:t>
            </w:r>
          </w:p>
        </w:tc>
        <w:tc>
          <w:tcPr>
            <w:tcW w:w="2455" w:type="dxa"/>
            <w:tcMar>
              <w:left w:w="0" w:type="dxa"/>
            </w:tcMar>
            <w:vAlign w:val="center"/>
          </w:tcPr>
          <w:p w14:paraId="388AF8F5" w14:textId="50525512" w:rsidR="00C76922" w:rsidRPr="006B5179" w:rsidRDefault="00C76922" w:rsidP="00C76922">
            <w:pPr>
              <w:pStyle w:val="af8"/>
              <w:ind w:rightChars="50" w:right="118"/>
              <w:jc w:val="center"/>
              <w:textAlignment w:val="auto"/>
            </w:pPr>
            <w:r w:rsidRPr="006B5179">
              <w:t>2,491.27</w:t>
            </w:r>
          </w:p>
        </w:tc>
        <w:tc>
          <w:tcPr>
            <w:tcW w:w="1629" w:type="dxa"/>
            <w:tcMar>
              <w:left w:w="0" w:type="dxa"/>
            </w:tcMar>
            <w:vAlign w:val="center"/>
          </w:tcPr>
          <w:p w14:paraId="467D8E9E" w14:textId="029B97AA" w:rsidR="00C76922" w:rsidRPr="006B5179" w:rsidRDefault="00C76922" w:rsidP="00C76922">
            <w:pPr>
              <w:pStyle w:val="af8"/>
              <w:ind w:rightChars="50" w:right="118"/>
              <w:jc w:val="center"/>
              <w:textAlignment w:val="auto"/>
            </w:pPr>
            <w:r w:rsidRPr="006B5179">
              <w:t>3%</w:t>
            </w:r>
          </w:p>
        </w:tc>
      </w:tr>
      <w:tr w:rsidR="007B5481" w:rsidRPr="006B5179" w14:paraId="716A96CA" w14:textId="77777777" w:rsidTr="00C76922">
        <w:trPr>
          <w:trHeight w:val="510"/>
          <w:jc w:val="center"/>
        </w:trPr>
        <w:tc>
          <w:tcPr>
            <w:tcW w:w="1245" w:type="dxa"/>
            <w:tcMar>
              <w:left w:w="0" w:type="dxa"/>
            </w:tcMar>
            <w:vAlign w:val="center"/>
          </w:tcPr>
          <w:p w14:paraId="71627BCF" w14:textId="58F52A18" w:rsidR="00C76922" w:rsidRPr="006B5179" w:rsidRDefault="00C76922" w:rsidP="00C76922">
            <w:pPr>
              <w:pStyle w:val="afd"/>
              <w:rPr>
                <w:lang w:eastAsia="zh-TW"/>
              </w:rPr>
            </w:pPr>
            <w:r w:rsidRPr="006B5179">
              <w:rPr>
                <w:lang w:eastAsia="zh-TW"/>
              </w:rPr>
              <w:t>7</w:t>
            </w:r>
          </w:p>
        </w:tc>
        <w:tc>
          <w:tcPr>
            <w:tcW w:w="1874" w:type="dxa"/>
            <w:tcMar>
              <w:left w:w="0" w:type="dxa"/>
            </w:tcMar>
            <w:vAlign w:val="center"/>
          </w:tcPr>
          <w:p w14:paraId="6A34B945" w14:textId="6A844874" w:rsidR="00C76922" w:rsidRPr="006B5179" w:rsidRDefault="00C76922" w:rsidP="00C76922">
            <w:pPr>
              <w:pStyle w:val="afd"/>
            </w:pPr>
            <w:r w:rsidRPr="006B5179">
              <w:rPr>
                <w:rFonts w:hint="eastAsia"/>
              </w:rPr>
              <w:t>越南</w:t>
            </w:r>
          </w:p>
        </w:tc>
        <w:tc>
          <w:tcPr>
            <w:tcW w:w="2455" w:type="dxa"/>
            <w:tcMar>
              <w:left w:w="0" w:type="dxa"/>
            </w:tcMar>
            <w:vAlign w:val="center"/>
          </w:tcPr>
          <w:p w14:paraId="03B47CB0" w14:textId="36DF1C1D" w:rsidR="00C76922" w:rsidRPr="006B5179" w:rsidRDefault="00C76922" w:rsidP="00C76922">
            <w:pPr>
              <w:pStyle w:val="af8"/>
              <w:ind w:rightChars="50" w:right="118"/>
              <w:jc w:val="center"/>
              <w:textAlignment w:val="auto"/>
            </w:pPr>
            <w:r w:rsidRPr="006B5179">
              <w:t>2,347.35</w:t>
            </w:r>
          </w:p>
        </w:tc>
        <w:tc>
          <w:tcPr>
            <w:tcW w:w="1629" w:type="dxa"/>
            <w:tcMar>
              <w:left w:w="0" w:type="dxa"/>
            </w:tcMar>
            <w:vAlign w:val="center"/>
          </w:tcPr>
          <w:p w14:paraId="3E201FA3" w14:textId="2F10E57A" w:rsidR="00C76922" w:rsidRPr="006B5179" w:rsidRDefault="00C76922" w:rsidP="00C76922">
            <w:pPr>
              <w:pStyle w:val="af8"/>
              <w:ind w:rightChars="50" w:right="118"/>
              <w:jc w:val="center"/>
              <w:textAlignment w:val="auto"/>
            </w:pPr>
            <w:r w:rsidRPr="006B5179">
              <w:t>3%</w:t>
            </w:r>
          </w:p>
        </w:tc>
      </w:tr>
      <w:tr w:rsidR="007B5481" w:rsidRPr="006B5179" w14:paraId="6504CC79" w14:textId="77777777" w:rsidTr="00C76922">
        <w:trPr>
          <w:trHeight w:val="510"/>
          <w:jc w:val="center"/>
        </w:trPr>
        <w:tc>
          <w:tcPr>
            <w:tcW w:w="1245" w:type="dxa"/>
            <w:tcMar>
              <w:left w:w="0" w:type="dxa"/>
            </w:tcMar>
            <w:vAlign w:val="center"/>
          </w:tcPr>
          <w:p w14:paraId="6108D0BC" w14:textId="11452F94" w:rsidR="00C76922" w:rsidRPr="006B5179" w:rsidRDefault="00C76922" w:rsidP="00C76922">
            <w:pPr>
              <w:pStyle w:val="afd"/>
              <w:rPr>
                <w:lang w:eastAsia="zh-TW"/>
              </w:rPr>
            </w:pPr>
            <w:r w:rsidRPr="006B5179">
              <w:rPr>
                <w:lang w:eastAsia="zh-TW"/>
              </w:rPr>
              <w:t>8</w:t>
            </w:r>
          </w:p>
        </w:tc>
        <w:tc>
          <w:tcPr>
            <w:tcW w:w="1874" w:type="dxa"/>
            <w:tcMar>
              <w:left w:w="0" w:type="dxa"/>
            </w:tcMar>
            <w:vAlign w:val="center"/>
          </w:tcPr>
          <w:p w14:paraId="2A3CA0DA" w14:textId="77777777" w:rsidR="00C76922" w:rsidRPr="006B5179" w:rsidRDefault="00C76922" w:rsidP="00C76922">
            <w:pPr>
              <w:pStyle w:val="afd"/>
            </w:pPr>
            <w:r w:rsidRPr="006B5179">
              <w:rPr>
                <w:rFonts w:hint="eastAsia"/>
              </w:rPr>
              <w:t>開曼群島</w:t>
            </w:r>
          </w:p>
        </w:tc>
        <w:tc>
          <w:tcPr>
            <w:tcW w:w="2455" w:type="dxa"/>
            <w:tcMar>
              <w:left w:w="0" w:type="dxa"/>
            </w:tcMar>
            <w:vAlign w:val="center"/>
          </w:tcPr>
          <w:p w14:paraId="72F39BE4" w14:textId="5BD1A86E" w:rsidR="00C76922" w:rsidRPr="006B5179" w:rsidRDefault="00C76922" w:rsidP="00C76922">
            <w:pPr>
              <w:pStyle w:val="afd"/>
              <w:ind w:rightChars="50" w:right="118"/>
              <w:rPr>
                <w:rFonts w:ascii="MS Mincho" w:eastAsia="MS Mincho" w:hAnsi="MS Mincho" w:cs="MS Mincho"/>
              </w:rPr>
            </w:pPr>
            <w:r w:rsidRPr="006B5179">
              <w:t>1,843.62</w:t>
            </w:r>
          </w:p>
        </w:tc>
        <w:tc>
          <w:tcPr>
            <w:tcW w:w="1629" w:type="dxa"/>
            <w:tcMar>
              <w:left w:w="0" w:type="dxa"/>
            </w:tcMar>
            <w:vAlign w:val="center"/>
          </w:tcPr>
          <w:p w14:paraId="06B06BB9" w14:textId="0827925F" w:rsidR="00C76922" w:rsidRPr="006B5179" w:rsidRDefault="00C76922" w:rsidP="00C76922">
            <w:pPr>
              <w:pStyle w:val="afd"/>
              <w:ind w:rightChars="50" w:right="118"/>
            </w:pPr>
            <w:r w:rsidRPr="006B5179">
              <w:t>2%</w:t>
            </w:r>
          </w:p>
        </w:tc>
      </w:tr>
      <w:tr w:rsidR="007B5481" w:rsidRPr="006B5179" w14:paraId="223BB2AA" w14:textId="77777777" w:rsidTr="00C76922">
        <w:trPr>
          <w:trHeight w:val="510"/>
          <w:jc w:val="center"/>
        </w:trPr>
        <w:tc>
          <w:tcPr>
            <w:tcW w:w="1245" w:type="dxa"/>
            <w:tcMar>
              <w:left w:w="0" w:type="dxa"/>
            </w:tcMar>
            <w:vAlign w:val="center"/>
          </w:tcPr>
          <w:p w14:paraId="4DEB440A" w14:textId="5A1E09D2" w:rsidR="00C76922" w:rsidRPr="006B5179" w:rsidRDefault="00C76922" w:rsidP="00C76922">
            <w:pPr>
              <w:pStyle w:val="afd"/>
              <w:rPr>
                <w:lang w:eastAsia="zh-TW"/>
              </w:rPr>
            </w:pPr>
            <w:r w:rsidRPr="006B5179">
              <w:rPr>
                <w:lang w:eastAsia="zh-TW"/>
              </w:rPr>
              <w:t>9</w:t>
            </w:r>
          </w:p>
        </w:tc>
        <w:tc>
          <w:tcPr>
            <w:tcW w:w="1874" w:type="dxa"/>
            <w:tcMar>
              <w:left w:w="0" w:type="dxa"/>
            </w:tcMar>
            <w:vAlign w:val="center"/>
          </w:tcPr>
          <w:p w14:paraId="559E0707" w14:textId="6557FC3A" w:rsidR="00C76922" w:rsidRPr="006B5179" w:rsidRDefault="00C76922" w:rsidP="00C76922">
            <w:pPr>
              <w:pStyle w:val="afd"/>
            </w:pPr>
            <w:r w:rsidRPr="006B5179">
              <w:rPr>
                <w:rFonts w:hint="eastAsia"/>
              </w:rPr>
              <w:t>臺灣</w:t>
            </w:r>
          </w:p>
        </w:tc>
        <w:tc>
          <w:tcPr>
            <w:tcW w:w="2455" w:type="dxa"/>
            <w:tcMar>
              <w:left w:w="0" w:type="dxa"/>
            </w:tcMar>
            <w:vAlign w:val="center"/>
          </w:tcPr>
          <w:p w14:paraId="2A8077C1" w14:textId="014B19D3" w:rsidR="00C76922" w:rsidRPr="006B5179" w:rsidRDefault="00C76922" w:rsidP="00C76922">
            <w:pPr>
              <w:pStyle w:val="afd"/>
              <w:ind w:rightChars="50" w:right="118"/>
              <w:rPr>
                <w:lang w:eastAsia="zh-TW"/>
              </w:rPr>
            </w:pPr>
            <w:r w:rsidRPr="006B5179">
              <w:t>1,778.18</w:t>
            </w:r>
          </w:p>
        </w:tc>
        <w:tc>
          <w:tcPr>
            <w:tcW w:w="1629" w:type="dxa"/>
            <w:tcMar>
              <w:left w:w="0" w:type="dxa"/>
            </w:tcMar>
            <w:vAlign w:val="center"/>
          </w:tcPr>
          <w:p w14:paraId="1D7EE348" w14:textId="2B41A8F9" w:rsidR="00C76922" w:rsidRPr="006B5179" w:rsidRDefault="00C76922" w:rsidP="00C76922">
            <w:pPr>
              <w:pStyle w:val="afd"/>
              <w:ind w:rightChars="50" w:right="118"/>
            </w:pPr>
            <w:r w:rsidRPr="006B5179">
              <w:t>2%</w:t>
            </w:r>
          </w:p>
        </w:tc>
      </w:tr>
      <w:tr w:rsidR="007B5481" w:rsidRPr="006B5179" w14:paraId="63C2AC47" w14:textId="77777777" w:rsidTr="00C76922">
        <w:trPr>
          <w:trHeight w:val="510"/>
          <w:jc w:val="center"/>
        </w:trPr>
        <w:tc>
          <w:tcPr>
            <w:tcW w:w="1245" w:type="dxa"/>
            <w:tcMar>
              <w:left w:w="0" w:type="dxa"/>
            </w:tcMar>
            <w:vAlign w:val="center"/>
          </w:tcPr>
          <w:p w14:paraId="2760A3C0" w14:textId="1F703227" w:rsidR="00C76922" w:rsidRPr="006B5179" w:rsidRDefault="00C76922" w:rsidP="00C76922">
            <w:pPr>
              <w:pStyle w:val="afd"/>
              <w:rPr>
                <w:lang w:eastAsia="zh-TW"/>
              </w:rPr>
            </w:pPr>
            <w:r w:rsidRPr="006B5179">
              <w:rPr>
                <w:lang w:eastAsia="zh-TW"/>
              </w:rPr>
              <w:t>10</w:t>
            </w:r>
          </w:p>
        </w:tc>
        <w:tc>
          <w:tcPr>
            <w:tcW w:w="1874" w:type="dxa"/>
            <w:tcMar>
              <w:left w:w="0" w:type="dxa"/>
            </w:tcMar>
            <w:vAlign w:val="center"/>
          </w:tcPr>
          <w:p w14:paraId="4176D012" w14:textId="77777777" w:rsidR="00C76922" w:rsidRPr="006B5179" w:rsidRDefault="00C76922" w:rsidP="00C76922">
            <w:pPr>
              <w:pStyle w:val="afd"/>
            </w:pPr>
            <w:r w:rsidRPr="006B5179">
              <w:rPr>
                <w:rFonts w:hint="eastAsia"/>
              </w:rPr>
              <w:t>美國</w:t>
            </w:r>
          </w:p>
        </w:tc>
        <w:tc>
          <w:tcPr>
            <w:tcW w:w="2455" w:type="dxa"/>
            <w:tcMar>
              <w:left w:w="0" w:type="dxa"/>
            </w:tcMar>
            <w:vAlign w:val="center"/>
          </w:tcPr>
          <w:p w14:paraId="06191BC8" w14:textId="339B9C61" w:rsidR="00C76922" w:rsidRPr="006B5179" w:rsidRDefault="00C76922" w:rsidP="00C76922">
            <w:pPr>
              <w:pStyle w:val="afd"/>
              <w:ind w:rightChars="50" w:right="118"/>
              <w:rPr>
                <w:lang w:eastAsia="zh-TW"/>
              </w:rPr>
            </w:pPr>
            <w:r w:rsidRPr="006B5179">
              <w:t>1,589.42</w:t>
            </w:r>
          </w:p>
        </w:tc>
        <w:tc>
          <w:tcPr>
            <w:tcW w:w="1629" w:type="dxa"/>
            <w:tcMar>
              <w:left w:w="0" w:type="dxa"/>
            </w:tcMar>
            <w:vAlign w:val="center"/>
          </w:tcPr>
          <w:p w14:paraId="0C4B87F3" w14:textId="50F71976" w:rsidR="00C76922" w:rsidRPr="006B5179" w:rsidRDefault="00C76922" w:rsidP="00C76922">
            <w:pPr>
              <w:pStyle w:val="afd"/>
              <w:ind w:rightChars="50" w:right="118"/>
            </w:pPr>
            <w:r w:rsidRPr="006B5179">
              <w:t>2%</w:t>
            </w:r>
          </w:p>
        </w:tc>
      </w:tr>
      <w:tr w:rsidR="007B5481" w:rsidRPr="006B5179" w14:paraId="60909EDC" w14:textId="77777777" w:rsidTr="00C76922">
        <w:trPr>
          <w:trHeight w:val="510"/>
          <w:jc w:val="center"/>
        </w:trPr>
        <w:tc>
          <w:tcPr>
            <w:tcW w:w="3119" w:type="dxa"/>
            <w:gridSpan w:val="2"/>
            <w:tcMar>
              <w:left w:w="0" w:type="dxa"/>
            </w:tcMar>
            <w:vAlign w:val="center"/>
          </w:tcPr>
          <w:p w14:paraId="4D99470C" w14:textId="77777777" w:rsidR="00C76922" w:rsidRPr="006B5179" w:rsidRDefault="00C76922" w:rsidP="00C76922">
            <w:pPr>
              <w:pStyle w:val="afd"/>
            </w:pPr>
            <w:r w:rsidRPr="006B5179">
              <w:rPr>
                <w:rFonts w:hint="eastAsia"/>
              </w:rPr>
              <w:t>合計（含其他）</w:t>
            </w:r>
          </w:p>
        </w:tc>
        <w:tc>
          <w:tcPr>
            <w:tcW w:w="2455" w:type="dxa"/>
            <w:tcMar>
              <w:left w:w="0" w:type="dxa"/>
            </w:tcMar>
            <w:vAlign w:val="center"/>
          </w:tcPr>
          <w:p w14:paraId="0C476450" w14:textId="00E588EC" w:rsidR="00C76922" w:rsidRPr="006B5179" w:rsidRDefault="00C76922" w:rsidP="00C76922">
            <w:pPr>
              <w:pStyle w:val="afd"/>
              <w:ind w:rightChars="50" w:right="118"/>
            </w:pPr>
            <w:r w:rsidRPr="006B5179">
              <w:t>76,940.06</w:t>
            </w:r>
          </w:p>
        </w:tc>
        <w:tc>
          <w:tcPr>
            <w:tcW w:w="1629" w:type="dxa"/>
            <w:tcMar>
              <w:left w:w="0" w:type="dxa"/>
            </w:tcMar>
            <w:vAlign w:val="center"/>
          </w:tcPr>
          <w:p w14:paraId="29E01972" w14:textId="3DD3B3C2" w:rsidR="00C76922" w:rsidRPr="006B5179" w:rsidRDefault="00C76922" w:rsidP="00C76922">
            <w:pPr>
              <w:pStyle w:val="afd"/>
              <w:ind w:rightChars="50" w:right="118"/>
            </w:pPr>
            <w:r w:rsidRPr="006B5179">
              <w:t>100%</w:t>
            </w:r>
          </w:p>
        </w:tc>
      </w:tr>
    </w:tbl>
    <w:p w14:paraId="5DC566B8" w14:textId="77777777" w:rsidR="00577EDA" w:rsidRPr="006B5179" w:rsidRDefault="00577EDA" w:rsidP="00577EDA">
      <w:pPr>
        <w:ind w:left="1085" w:hanging="578"/>
        <w:rPr>
          <w:lang w:eastAsia="zh-TW"/>
        </w:rPr>
      </w:pPr>
      <w:r w:rsidRPr="006B5179">
        <w:rPr>
          <w:rFonts w:ascii="新細明體" w:hAnsi="新細明體"/>
          <w:spacing w:val="4"/>
          <w:szCs w:val="20"/>
          <w:lang w:eastAsia="zh-TW"/>
        </w:rPr>
        <w:t>資料來源：</w:t>
      </w:r>
      <w:r w:rsidRPr="006B5179">
        <w:rPr>
          <w:rFonts w:hint="eastAsia"/>
          <w:lang w:eastAsia="zh-TW"/>
        </w:rPr>
        <w:t>柬埔寨發展理事會（</w:t>
      </w:r>
      <w:r w:rsidRPr="006B5179">
        <w:rPr>
          <w:lang w:eastAsia="zh-TW"/>
        </w:rPr>
        <w:t>CDC</w:t>
      </w:r>
      <w:r w:rsidRPr="006B5179">
        <w:rPr>
          <w:rFonts w:hint="eastAsia"/>
          <w:lang w:eastAsia="zh-TW"/>
        </w:rPr>
        <w:t>）</w:t>
      </w:r>
    </w:p>
    <w:p w14:paraId="79028ADD" w14:textId="77777777" w:rsidR="00577EDA" w:rsidRPr="006B5179" w:rsidRDefault="00577EDA" w:rsidP="00577EDA">
      <w:pPr>
        <w:pStyle w:val="af"/>
        <w:spacing w:before="257" w:after="257"/>
        <w:ind w:left="632" w:hanging="632"/>
      </w:pPr>
      <w:r w:rsidRPr="006B5179">
        <w:t>三、投資機會</w:t>
      </w:r>
    </w:p>
    <w:p w14:paraId="7196414F" w14:textId="642164E9" w:rsidR="0047663D" w:rsidRPr="006B5179" w:rsidRDefault="00577EDA" w:rsidP="00192394">
      <w:pPr>
        <w:pStyle w:val="af0"/>
        <w:ind w:left="945" w:hanging="709"/>
        <w:rPr>
          <w:lang w:eastAsia="zh-TW"/>
        </w:rPr>
      </w:pPr>
      <w:r w:rsidRPr="006B5179">
        <w:rPr>
          <w:lang w:eastAsia="zh-TW"/>
        </w:rPr>
        <w:t>（一）</w:t>
      </w:r>
      <w:r w:rsidR="0047663D" w:rsidRPr="006B5179">
        <w:rPr>
          <w:rFonts w:hint="eastAsia"/>
          <w:lang w:eastAsia="zh-TW"/>
        </w:rPr>
        <w:t>柬埔寨政府積極透過設立經濟特區（</w:t>
      </w:r>
      <w:r w:rsidR="0047663D" w:rsidRPr="006B5179">
        <w:rPr>
          <w:rFonts w:hint="eastAsia"/>
          <w:lang w:eastAsia="zh-TW"/>
        </w:rPr>
        <w:t>SEZ</w:t>
      </w:r>
      <w:r w:rsidR="0047663D" w:rsidRPr="006B5179">
        <w:rPr>
          <w:rFonts w:hint="eastAsia"/>
          <w:lang w:eastAsia="zh-TW"/>
        </w:rPr>
        <w:t>）及利用《區域全面經濟夥伴協定》（</w:t>
      </w:r>
      <w:r w:rsidR="0047663D" w:rsidRPr="006B5179">
        <w:rPr>
          <w:rFonts w:hint="eastAsia"/>
          <w:lang w:eastAsia="zh-TW"/>
        </w:rPr>
        <w:t>RCEP</w:t>
      </w:r>
      <w:r w:rsidR="0047663D" w:rsidRPr="006B5179">
        <w:rPr>
          <w:rFonts w:hint="eastAsia"/>
          <w:lang w:eastAsia="zh-TW"/>
        </w:rPr>
        <w:t>）之貿易便利，吸引外資進駐汽車組裝與零組件製造領域。同時，政府於</w:t>
      </w:r>
      <w:r w:rsidR="0047663D" w:rsidRPr="006B5179">
        <w:rPr>
          <w:rFonts w:hint="eastAsia"/>
          <w:lang w:eastAsia="zh-TW"/>
        </w:rPr>
        <w:t>2024</w:t>
      </w:r>
      <w:r w:rsidR="0047663D" w:rsidRPr="006B5179">
        <w:rPr>
          <w:rFonts w:hint="eastAsia"/>
          <w:lang w:eastAsia="zh-TW"/>
        </w:rPr>
        <w:t>年</w:t>
      </w:r>
      <w:r w:rsidR="0047663D" w:rsidRPr="006B5179">
        <w:rPr>
          <w:rFonts w:hint="eastAsia"/>
          <w:lang w:eastAsia="zh-TW"/>
        </w:rPr>
        <w:t>7</w:t>
      </w:r>
      <w:r w:rsidR="0047663D" w:rsidRPr="006B5179">
        <w:rPr>
          <w:rFonts w:hint="eastAsia"/>
          <w:lang w:eastAsia="zh-TW"/>
        </w:rPr>
        <w:t>月</w:t>
      </w:r>
      <w:r w:rsidR="0047663D" w:rsidRPr="006B5179">
        <w:rPr>
          <w:rFonts w:hint="eastAsia"/>
          <w:lang w:eastAsia="zh-TW"/>
        </w:rPr>
        <w:t>11</w:t>
      </w:r>
      <w:r w:rsidR="0047663D" w:rsidRPr="006B5179">
        <w:rPr>
          <w:rFonts w:hint="eastAsia"/>
          <w:lang w:eastAsia="zh-TW"/>
        </w:rPr>
        <w:t>日正式發布《</w:t>
      </w:r>
      <w:r w:rsidR="0047663D" w:rsidRPr="006B5179">
        <w:rPr>
          <w:rFonts w:hint="eastAsia"/>
          <w:lang w:eastAsia="zh-TW"/>
        </w:rPr>
        <w:t>2024</w:t>
      </w:r>
      <w:r w:rsidR="0047663D" w:rsidRPr="006B5179">
        <w:rPr>
          <w:rFonts w:hint="eastAsia"/>
          <w:lang w:eastAsia="zh-TW"/>
        </w:rPr>
        <w:t>–</w:t>
      </w:r>
      <w:r w:rsidR="0047663D" w:rsidRPr="006B5179">
        <w:rPr>
          <w:rFonts w:hint="eastAsia"/>
          <w:lang w:eastAsia="zh-TW"/>
        </w:rPr>
        <w:t>2030</w:t>
      </w:r>
      <w:r w:rsidR="0047663D" w:rsidRPr="006B5179">
        <w:rPr>
          <w:rFonts w:hint="eastAsia"/>
          <w:lang w:eastAsia="zh-TW"/>
        </w:rPr>
        <w:t>年國家電動車發展政策》，</w:t>
      </w:r>
      <w:proofErr w:type="spellStart"/>
      <w:r w:rsidR="0047663D" w:rsidRPr="006B5179">
        <w:rPr>
          <w:rFonts w:hint="eastAsia"/>
          <w:lang w:eastAsia="zh-TW"/>
        </w:rPr>
        <w:t>其中包括對電動車</w:t>
      </w:r>
      <w:proofErr w:type="spellEnd"/>
      <w:r w:rsidR="0047663D" w:rsidRPr="006B5179">
        <w:rPr>
          <w:rFonts w:hint="eastAsia"/>
          <w:lang w:eastAsia="zh-TW"/>
        </w:rPr>
        <w:t>（</w:t>
      </w:r>
      <w:r w:rsidR="0047663D" w:rsidRPr="006B5179">
        <w:rPr>
          <w:rFonts w:hint="eastAsia"/>
          <w:lang w:eastAsia="zh-TW"/>
        </w:rPr>
        <w:t>EV</w:t>
      </w:r>
      <w:r w:rsidR="0047663D" w:rsidRPr="006B5179">
        <w:rPr>
          <w:rFonts w:hint="eastAsia"/>
          <w:lang w:eastAsia="zh-TW"/>
        </w:rPr>
        <w:t>）及相關零組件投資者提供關稅減免、投資抵免與土地租賃優惠，以及鼓勵公部門採購</w:t>
      </w:r>
      <w:proofErr w:type="spellStart"/>
      <w:r w:rsidR="0047663D" w:rsidRPr="006B5179">
        <w:rPr>
          <w:rFonts w:hint="eastAsia"/>
          <w:lang w:eastAsia="zh-TW"/>
        </w:rPr>
        <w:t>EV</w:t>
      </w:r>
      <w:r w:rsidR="0047663D" w:rsidRPr="006B5179">
        <w:rPr>
          <w:rFonts w:hint="eastAsia"/>
          <w:lang w:eastAsia="zh-TW"/>
        </w:rPr>
        <w:t>車輛等激勵措施，旨在打造全國性的電動車產業生態圈，並提升供應鏈韌性與附加價值</w:t>
      </w:r>
      <w:proofErr w:type="spellEnd"/>
      <w:r w:rsidR="0047663D" w:rsidRPr="006B5179">
        <w:rPr>
          <w:rFonts w:hint="eastAsia"/>
          <w:lang w:eastAsia="zh-TW"/>
        </w:rPr>
        <w:t>。</w:t>
      </w:r>
    </w:p>
    <w:p w14:paraId="13D98B1B" w14:textId="2DC20337" w:rsidR="00577EDA" w:rsidRPr="006B5179" w:rsidRDefault="3F3E9CC5" w:rsidP="00577EDA">
      <w:pPr>
        <w:pStyle w:val="af0"/>
        <w:ind w:left="945" w:hanging="709"/>
        <w:rPr>
          <w:lang w:eastAsia="zh-TW"/>
        </w:rPr>
      </w:pPr>
      <w:r w:rsidRPr="006B5179">
        <w:rPr>
          <w:lang w:eastAsia="zh-TW"/>
        </w:rPr>
        <w:t>（二）</w:t>
      </w:r>
      <w:proofErr w:type="gramStart"/>
      <w:r w:rsidRPr="006B5179">
        <w:rPr>
          <w:lang w:eastAsia="zh-TW"/>
        </w:rPr>
        <w:t>柬</w:t>
      </w:r>
      <w:proofErr w:type="gramEnd"/>
      <w:r w:rsidRPr="006B5179">
        <w:rPr>
          <w:lang w:eastAsia="zh-TW"/>
        </w:rPr>
        <w:t>國近年來與越南簽訂邊境合作協議，興築邊境道路，除我國在</w:t>
      </w:r>
      <w:proofErr w:type="gramStart"/>
      <w:r w:rsidRPr="006B5179">
        <w:rPr>
          <w:lang w:eastAsia="zh-TW"/>
        </w:rPr>
        <w:t>柬臺</w:t>
      </w:r>
      <w:proofErr w:type="gramEnd"/>
      <w:r w:rsidRPr="006B5179">
        <w:rPr>
          <w:lang w:eastAsia="zh-TW"/>
        </w:rPr>
        <w:t>商美德向邦集團在</w:t>
      </w:r>
      <w:proofErr w:type="gramStart"/>
      <w:r w:rsidRPr="006B5179">
        <w:rPr>
          <w:lang w:eastAsia="zh-TW"/>
        </w:rPr>
        <w:t>柬</w:t>
      </w:r>
      <w:proofErr w:type="gramEnd"/>
      <w:r w:rsidRPr="006B5179">
        <w:rPr>
          <w:lang w:eastAsia="zh-TW"/>
        </w:rPr>
        <w:t>越邊境地區投資開發特別經濟區外，亦有數位投資者開</w:t>
      </w:r>
      <w:r w:rsidRPr="006B5179">
        <w:rPr>
          <w:lang w:eastAsia="zh-TW"/>
        </w:rPr>
        <w:lastRenderedPageBreak/>
        <w:t>發邊境土地，近年來越南有部分產品（如越南自行車及鞋類等項）被課反傾銷稅，吸引在越南投資之臺灣自行車廠、鞋廠進駐投資。</w:t>
      </w:r>
    </w:p>
    <w:p w14:paraId="1BBA53B7" w14:textId="7D15CBC7" w:rsidR="00577EDA" w:rsidRPr="006B5179" w:rsidRDefault="3F3E9CC5" w:rsidP="00577EDA">
      <w:pPr>
        <w:pStyle w:val="af0"/>
        <w:ind w:left="945" w:hanging="709"/>
        <w:rPr>
          <w:lang w:eastAsia="zh-TW"/>
        </w:rPr>
      </w:pPr>
      <w:r w:rsidRPr="006B5179">
        <w:rPr>
          <w:lang w:eastAsia="zh-TW"/>
        </w:rPr>
        <w:t>（三）由於</w:t>
      </w:r>
      <w:proofErr w:type="gramStart"/>
      <w:r w:rsidRPr="006B5179">
        <w:rPr>
          <w:lang w:eastAsia="zh-TW"/>
        </w:rPr>
        <w:t>柬國除製鞋</w:t>
      </w:r>
      <w:proofErr w:type="gramEnd"/>
      <w:r w:rsidRPr="006B5179">
        <w:rPr>
          <w:lang w:eastAsia="zh-TW"/>
        </w:rPr>
        <w:t>及製衣工業外，幾乎沒有其他工業，所有民生用品均仰賴進口，因此對於外資投資之產業項目幾乎完全</w:t>
      </w:r>
      <w:proofErr w:type="gramStart"/>
      <w:r w:rsidRPr="006B5179">
        <w:rPr>
          <w:lang w:eastAsia="zh-TW"/>
        </w:rPr>
        <w:t>不</w:t>
      </w:r>
      <w:proofErr w:type="gramEnd"/>
      <w:r w:rsidRPr="006B5179">
        <w:rPr>
          <w:lang w:eastAsia="zh-TW"/>
        </w:rPr>
        <w:t>設限，</w:t>
      </w:r>
      <w:proofErr w:type="gramStart"/>
      <w:r w:rsidRPr="006B5179">
        <w:rPr>
          <w:lang w:eastAsia="zh-TW"/>
        </w:rPr>
        <w:t>爰</w:t>
      </w:r>
      <w:proofErr w:type="gramEnd"/>
      <w:r w:rsidRPr="006B5179">
        <w:rPr>
          <w:lang w:eastAsia="zh-TW"/>
        </w:rPr>
        <w:t>我商任何</w:t>
      </w:r>
      <w:proofErr w:type="gramStart"/>
      <w:r w:rsidRPr="006B5179">
        <w:rPr>
          <w:lang w:eastAsia="zh-TW"/>
        </w:rPr>
        <w:t>產業均有機會</w:t>
      </w:r>
      <w:proofErr w:type="gramEnd"/>
      <w:r w:rsidRPr="006B5179">
        <w:rPr>
          <w:lang w:eastAsia="zh-TW"/>
        </w:rPr>
        <w:t>前往</w:t>
      </w:r>
      <w:proofErr w:type="gramStart"/>
      <w:r w:rsidRPr="006B5179">
        <w:rPr>
          <w:lang w:eastAsia="zh-TW"/>
        </w:rPr>
        <w:t>柬</w:t>
      </w:r>
      <w:proofErr w:type="gramEnd"/>
      <w:r w:rsidRPr="006B5179">
        <w:rPr>
          <w:lang w:eastAsia="zh-TW"/>
        </w:rPr>
        <w:t>國投資，其中又以勞力密集產業為佳，可運用</w:t>
      </w:r>
      <w:proofErr w:type="gramStart"/>
      <w:r w:rsidRPr="006B5179">
        <w:rPr>
          <w:lang w:eastAsia="zh-TW"/>
        </w:rPr>
        <w:t>柬</w:t>
      </w:r>
      <w:proofErr w:type="gramEnd"/>
      <w:r w:rsidRPr="006B5179">
        <w:rPr>
          <w:lang w:eastAsia="zh-TW"/>
        </w:rPr>
        <w:t>國充沛之人力資源，將產品輸往東協國家，以及美、日、歐盟等給予</w:t>
      </w:r>
      <w:r w:rsidR="0047663D" w:rsidRPr="006B5179">
        <w:rPr>
          <w:rFonts w:hint="eastAsia"/>
          <w:lang w:eastAsia="zh-TW"/>
        </w:rPr>
        <w:t>普遍</w:t>
      </w:r>
      <w:r w:rsidRPr="006B5179">
        <w:rPr>
          <w:lang w:eastAsia="zh-TW"/>
        </w:rPr>
        <w:t>優惠關稅待遇</w:t>
      </w:r>
      <w:r w:rsidR="004B2903" w:rsidRPr="006B5179">
        <w:rPr>
          <w:rFonts w:hint="eastAsia"/>
          <w:lang w:eastAsia="zh-TW"/>
        </w:rPr>
        <w:t>（</w:t>
      </w:r>
      <w:r w:rsidR="0047663D" w:rsidRPr="006B5179">
        <w:rPr>
          <w:rFonts w:hint="eastAsia"/>
          <w:lang w:eastAsia="zh-TW"/>
        </w:rPr>
        <w:t>GSP</w:t>
      </w:r>
      <w:r w:rsidR="004B2903" w:rsidRPr="006B5179">
        <w:rPr>
          <w:rFonts w:hint="eastAsia"/>
          <w:lang w:eastAsia="zh-TW"/>
        </w:rPr>
        <w:t>）</w:t>
      </w:r>
      <w:r w:rsidRPr="006B5179">
        <w:rPr>
          <w:lang w:eastAsia="zh-TW"/>
        </w:rPr>
        <w:t>，具有價格競爭優勢。</w:t>
      </w:r>
    </w:p>
    <w:p w14:paraId="562A6334" w14:textId="2D653D59" w:rsidR="00577EDA" w:rsidRPr="006B5179" w:rsidRDefault="3F3E9CC5" w:rsidP="00577EDA">
      <w:pPr>
        <w:pStyle w:val="af0"/>
        <w:ind w:left="945" w:hanging="709"/>
        <w:jc w:val="left"/>
        <w:rPr>
          <w:lang w:eastAsia="zh-TW"/>
        </w:rPr>
      </w:pPr>
      <w:bookmarkStart w:id="7" w:name="_Hlk104295888"/>
      <w:r w:rsidRPr="006B5179">
        <w:rPr>
          <w:lang w:eastAsia="zh-TW"/>
        </w:rPr>
        <w:t>（四）</w:t>
      </w:r>
      <w:bookmarkEnd w:id="7"/>
      <w:proofErr w:type="gramStart"/>
      <w:r w:rsidRPr="006B5179">
        <w:rPr>
          <w:lang w:eastAsia="zh-TW"/>
        </w:rPr>
        <w:t>柬</w:t>
      </w:r>
      <w:proofErr w:type="gramEnd"/>
      <w:r w:rsidRPr="006B5179">
        <w:rPr>
          <w:lang w:eastAsia="zh-TW"/>
        </w:rPr>
        <w:t>國土地廣大，在全球對原料市場需求增強之際，對於紙漿、乳膠等製品之橡膠園、樹、木薯、油</w:t>
      </w:r>
      <w:proofErr w:type="gramStart"/>
      <w:r w:rsidRPr="006B5179">
        <w:rPr>
          <w:lang w:eastAsia="zh-TW"/>
        </w:rPr>
        <w:t>加利樹等</w:t>
      </w:r>
      <w:proofErr w:type="gramEnd"/>
      <w:r w:rsidRPr="006B5179">
        <w:rPr>
          <w:lang w:eastAsia="zh-TW"/>
        </w:rPr>
        <w:t>農業經濟種植甚為適合，我商如在技術及資金允許下，可向</w:t>
      </w:r>
      <w:proofErr w:type="gramStart"/>
      <w:r w:rsidRPr="006B5179">
        <w:rPr>
          <w:lang w:eastAsia="zh-TW"/>
        </w:rPr>
        <w:t>柬</w:t>
      </w:r>
      <w:proofErr w:type="gramEnd"/>
      <w:r w:rsidRPr="006B5179">
        <w:rPr>
          <w:lang w:eastAsia="zh-TW"/>
        </w:rPr>
        <w:t>國政府承租種植。</w:t>
      </w:r>
    </w:p>
    <w:p w14:paraId="332CA5EC" w14:textId="35F1432C" w:rsidR="00577EDA" w:rsidRPr="006B5179" w:rsidRDefault="3F3E9CC5" w:rsidP="00577EDA">
      <w:pPr>
        <w:pStyle w:val="af0"/>
        <w:ind w:left="945" w:hanging="709"/>
        <w:jc w:val="left"/>
        <w:rPr>
          <w:lang w:eastAsia="zh-TW"/>
        </w:rPr>
      </w:pPr>
      <w:bookmarkStart w:id="8" w:name="_Hlk104296062"/>
      <w:r w:rsidRPr="006B5179">
        <w:rPr>
          <w:lang w:eastAsia="zh-TW"/>
        </w:rPr>
        <w:t>（五）</w:t>
      </w:r>
      <w:bookmarkEnd w:id="8"/>
      <w:proofErr w:type="gramStart"/>
      <w:r w:rsidRPr="006B5179">
        <w:rPr>
          <w:lang w:eastAsia="zh-TW"/>
        </w:rPr>
        <w:t>柬</w:t>
      </w:r>
      <w:proofErr w:type="gramEnd"/>
      <w:r w:rsidRPr="006B5179">
        <w:rPr>
          <w:lang w:eastAsia="zh-TW"/>
        </w:rPr>
        <w:t>國能</w:t>
      </w:r>
      <w:proofErr w:type="gramStart"/>
      <w:r w:rsidRPr="006B5179">
        <w:rPr>
          <w:lang w:eastAsia="zh-TW"/>
        </w:rPr>
        <w:t>礦部刻正</w:t>
      </w:r>
      <w:proofErr w:type="gramEnd"/>
      <w:r w:rsidRPr="006B5179">
        <w:rPr>
          <w:lang w:eastAsia="zh-TW"/>
        </w:rPr>
        <w:t>推動將燃煤電廠轉變為液化天然氣電廠，以符合柬埔寨在氣候變遷的承諾。</w:t>
      </w:r>
      <w:proofErr w:type="gramStart"/>
      <w:r w:rsidRPr="006B5179">
        <w:rPr>
          <w:lang w:eastAsia="zh-TW"/>
        </w:rPr>
        <w:t>柬</w:t>
      </w:r>
      <w:proofErr w:type="gramEnd"/>
      <w:r w:rsidRPr="006B5179">
        <w:rPr>
          <w:lang w:eastAsia="zh-TW"/>
        </w:rPr>
        <w:t>國政府除</w:t>
      </w:r>
      <w:r w:rsidRPr="006B5179">
        <w:rPr>
          <w:lang w:eastAsia="zh-TW"/>
        </w:rPr>
        <w:t>2019</w:t>
      </w:r>
      <w:r w:rsidRPr="006B5179">
        <w:rPr>
          <w:lang w:eastAsia="zh-TW"/>
        </w:rPr>
        <w:t>年前已批准的項目外，將不會繼續支持燃煤發電開發計畫，</w:t>
      </w:r>
      <w:proofErr w:type="gramStart"/>
      <w:r w:rsidRPr="006B5179">
        <w:rPr>
          <w:lang w:eastAsia="zh-TW"/>
        </w:rPr>
        <w:t>該部也不</w:t>
      </w:r>
      <w:proofErr w:type="gramEnd"/>
      <w:r w:rsidRPr="006B5179">
        <w:rPr>
          <w:lang w:eastAsia="zh-TW"/>
        </w:rPr>
        <w:t>允許在湄公河開發水力發電廠。目前該部考量清潔能源的發展，與聯合國共同因應氣候變化的趨勢，將柬埔寨電力供應目標設定為充足、優質、穩定及負擔得起，基於柬埔寨是</w:t>
      </w:r>
      <w:proofErr w:type="gramStart"/>
      <w:r w:rsidRPr="006B5179">
        <w:rPr>
          <w:lang w:eastAsia="zh-TW"/>
        </w:rPr>
        <w:t>世界上碳排放</w:t>
      </w:r>
      <w:proofErr w:type="gramEnd"/>
      <w:r w:rsidRPr="006B5179">
        <w:rPr>
          <w:lang w:eastAsia="zh-TW"/>
        </w:rPr>
        <w:t>最少的國家之一，</w:t>
      </w:r>
      <w:proofErr w:type="gramStart"/>
      <w:r w:rsidRPr="006B5179">
        <w:rPr>
          <w:lang w:eastAsia="zh-TW"/>
        </w:rPr>
        <w:t>該部已制訂</w:t>
      </w:r>
      <w:proofErr w:type="gramEnd"/>
      <w:r w:rsidRPr="006B5179">
        <w:rPr>
          <w:lang w:eastAsia="zh-TW"/>
        </w:rPr>
        <w:t>至</w:t>
      </w:r>
      <w:r w:rsidRPr="006B5179">
        <w:rPr>
          <w:lang w:eastAsia="zh-TW"/>
        </w:rPr>
        <w:t>2040</w:t>
      </w:r>
      <w:r w:rsidRPr="006B5179">
        <w:rPr>
          <w:lang w:eastAsia="zh-TW"/>
        </w:rPr>
        <w:t>年的長期能源部門發展總體計畫。</w:t>
      </w:r>
    </w:p>
    <w:p w14:paraId="52E61504" w14:textId="5A2C6EDF" w:rsidR="00577EDA" w:rsidRPr="006B5179" w:rsidRDefault="3F3E9CC5" w:rsidP="00577EDA">
      <w:pPr>
        <w:pStyle w:val="af0"/>
        <w:ind w:left="945" w:hanging="709"/>
        <w:jc w:val="left"/>
        <w:rPr>
          <w:lang w:eastAsia="zh-TW"/>
        </w:rPr>
      </w:pPr>
      <w:r w:rsidRPr="006B5179">
        <w:rPr>
          <w:lang w:eastAsia="zh-TW"/>
        </w:rPr>
        <w:t>（六）柬埔寨冷藏設備短缺，致</w:t>
      </w:r>
      <w:proofErr w:type="gramStart"/>
      <w:r w:rsidRPr="006B5179">
        <w:rPr>
          <w:lang w:eastAsia="zh-TW"/>
        </w:rPr>
        <w:t>疫</w:t>
      </w:r>
      <w:proofErr w:type="gramEnd"/>
      <w:r w:rsidRPr="006B5179">
        <w:rPr>
          <w:lang w:eastAsia="zh-TW"/>
        </w:rPr>
        <w:t>情期間損害農業出口</w:t>
      </w:r>
      <w:r w:rsidR="004554DB" w:rsidRPr="006B5179">
        <w:rPr>
          <w:rFonts w:hint="eastAsia"/>
          <w:lang w:eastAsia="zh-TW"/>
        </w:rPr>
        <w:t>：</w:t>
      </w:r>
    </w:p>
    <w:p w14:paraId="5FC122D4" w14:textId="696A0491" w:rsidR="00577EDA" w:rsidRPr="006B5179" w:rsidRDefault="00577EDA" w:rsidP="00EA1B34">
      <w:pPr>
        <w:pStyle w:val="af3"/>
        <w:ind w:left="945" w:firstLine="472"/>
        <w:rPr>
          <w:lang w:eastAsia="zh-TW"/>
        </w:rPr>
      </w:pPr>
      <w:r w:rsidRPr="006B5179">
        <w:rPr>
          <w:rFonts w:hint="eastAsia"/>
          <w:lang w:eastAsia="zh-TW"/>
        </w:rPr>
        <w:t>柬埔寨農林漁業部表示，在</w:t>
      </w:r>
      <w:proofErr w:type="gramStart"/>
      <w:r w:rsidRPr="006B5179">
        <w:rPr>
          <w:rFonts w:hint="eastAsia"/>
          <w:lang w:eastAsia="zh-TW"/>
        </w:rPr>
        <w:t>疫</w:t>
      </w:r>
      <w:proofErr w:type="gramEnd"/>
      <w:r w:rsidRPr="006B5179">
        <w:rPr>
          <w:rFonts w:hint="eastAsia"/>
          <w:lang w:eastAsia="zh-TW"/>
        </w:rPr>
        <w:t>情期間運輸新鮮農產品的冷藏設備短缺以及進口國採取的嚴格措施，導致柬埔寨農產品出口中斷。該部日前表示，影響新鮮農產品出口到國外市場的因素包括缺乏農業冷藏設備、防疫工作限制貨物流通，以及關於衛生及植物檢疫方面之限制。多家</w:t>
      </w:r>
      <w:proofErr w:type="gramStart"/>
      <w:r w:rsidRPr="006B5179">
        <w:rPr>
          <w:rFonts w:hint="eastAsia"/>
          <w:lang w:eastAsia="zh-TW"/>
        </w:rPr>
        <w:t>柬</w:t>
      </w:r>
      <w:proofErr w:type="gramEnd"/>
      <w:r w:rsidRPr="006B5179">
        <w:rPr>
          <w:rFonts w:hint="eastAsia"/>
          <w:lang w:eastAsia="zh-TW"/>
        </w:rPr>
        <w:t>國農產主要出口商表示，出口下降是由多種因素造成，包括運輸新鮮農產品之冷藏設備不足，</w:t>
      </w:r>
      <w:proofErr w:type="gramStart"/>
      <w:r w:rsidRPr="006B5179">
        <w:rPr>
          <w:rFonts w:hint="eastAsia"/>
          <w:lang w:eastAsia="zh-TW"/>
        </w:rPr>
        <w:t>疫</w:t>
      </w:r>
      <w:proofErr w:type="gramEnd"/>
      <w:r w:rsidRPr="006B5179">
        <w:rPr>
          <w:rFonts w:hint="eastAsia"/>
          <w:lang w:eastAsia="zh-TW"/>
        </w:rPr>
        <w:t>情間運輸價格較之前大幅上漲，目前運輸成本較之前高出</w:t>
      </w:r>
      <w:r w:rsidRPr="006B5179">
        <w:rPr>
          <w:lang w:eastAsia="zh-TW"/>
        </w:rPr>
        <w:t>3</w:t>
      </w:r>
      <w:r w:rsidRPr="006B5179">
        <w:rPr>
          <w:rFonts w:hint="eastAsia"/>
          <w:lang w:eastAsia="zh-TW"/>
        </w:rPr>
        <w:t>倍以上，阻礙</w:t>
      </w:r>
      <w:proofErr w:type="gramStart"/>
      <w:r w:rsidRPr="006B5179">
        <w:rPr>
          <w:rFonts w:hint="eastAsia"/>
          <w:lang w:eastAsia="zh-TW"/>
        </w:rPr>
        <w:t>柬</w:t>
      </w:r>
      <w:proofErr w:type="gramEnd"/>
      <w:r w:rsidRPr="006B5179">
        <w:rPr>
          <w:rFonts w:hint="eastAsia"/>
          <w:lang w:eastAsia="zh-TW"/>
        </w:rPr>
        <w:t>國農產品出口到</w:t>
      </w:r>
      <w:r w:rsidR="00AA7A58" w:rsidRPr="006B5179">
        <w:rPr>
          <w:rFonts w:hint="eastAsia"/>
          <w:color w:val="FF00FF"/>
          <w:lang w:eastAsia="zh-TW"/>
        </w:rPr>
        <w:t>中國大陸</w:t>
      </w:r>
      <w:r w:rsidRPr="006B5179">
        <w:rPr>
          <w:rFonts w:hint="eastAsia"/>
          <w:lang w:eastAsia="zh-TW"/>
        </w:rPr>
        <w:t>市場。可見</w:t>
      </w:r>
      <w:proofErr w:type="gramStart"/>
      <w:r w:rsidRPr="006B5179">
        <w:rPr>
          <w:rFonts w:hint="eastAsia"/>
          <w:lang w:eastAsia="zh-TW"/>
        </w:rPr>
        <w:t>冷鏈物</w:t>
      </w:r>
      <w:proofErr w:type="gramEnd"/>
      <w:r w:rsidRPr="006B5179">
        <w:rPr>
          <w:rFonts w:hint="eastAsia"/>
          <w:lang w:eastAsia="zh-TW"/>
        </w:rPr>
        <w:t>流</w:t>
      </w:r>
      <w:r w:rsidRPr="006B5179">
        <w:rPr>
          <w:rFonts w:hint="eastAsia"/>
          <w:lang w:eastAsia="zh-TW"/>
        </w:rPr>
        <w:lastRenderedPageBreak/>
        <w:t>系統也是</w:t>
      </w:r>
      <w:proofErr w:type="gramStart"/>
      <w:r w:rsidRPr="006B5179">
        <w:rPr>
          <w:rFonts w:hint="eastAsia"/>
          <w:lang w:eastAsia="zh-TW"/>
        </w:rPr>
        <w:t>柬</w:t>
      </w:r>
      <w:proofErr w:type="gramEnd"/>
      <w:r w:rsidRPr="006B5179">
        <w:rPr>
          <w:rFonts w:hint="eastAsia"/>
          <w:lang w:eastAsia="zh-TW"/>
        </w:rPr>
        <w:t>國發展農產出口必要卻欠缺的配套措施。</w:t>
      </w:r>
    </w:p>
    <w:p w14:paraId="0F61F9D5" w14:textId="6B2D2F59" w:rsidR="00577EDA" w:rsidRPr="006B5179" w:rsidRDefault="3F3E9CC5" w:rsidP="00EA1B34">
      <w:pPr>
        <w:pStyle w:val="af0"/>
        <w:ind w:left="945" w:hanging="709"/>
        <w:rPr>
          <w:lang w:eastAsia="zh-TW"/>
        </w:rPr>
      </w:pPr>
      <w:r w:rsidRPr="006B5179">
        <w:rPr>
          <w:lang w:eastAsia="zh-TW"/>
        </w:rPr>
        <w:t>（七）柬埔寨經濟復甦之優先發展領域為汽車及電子產品</w:t>
      </w:r>
    </w:p>
    <w:p w14:paraId="3CBA198D" w14:textId="77777777" w:rsidR="00577EDA" w:rsidRPr="006B5179" w:rsidRDefault="00577EDA" w:rsidP="00EA1B34">
      <w:pPr>
        <w:pStyle w:val="af3"/>
        <w:ind w:left="945" w:firstLine="472"/>
        <w:rPr>
          <w:lang w:eastAsia="zh-TW"/>
        </w:rPr>
      </w:pPr>
      <w:r w:rsidRPr="006B5179">
        <w:rPr>
          <w:rFonts w:hint="eastAsia"/>
          <w:lang w:eastAsia="zh-TW"/>
        </w:rPr>
        <w:t>柬埔寨財經部長兼經濟金融政策委員會主席</w:t>
      </w:r>
      <w:r w:rsidRPr="006B5179">
        <w:rPr>
          <w:lang w:eastAsia="zh-TW"/>
        </w:rPr>
        <w:t xml:space="preserve">Aun </w:t>
      </w:r>
      <w:proofErr w:type="spellStart"/>
      <w:r w:rsidRPr="006B5179">
        <w:rPr>
          <w:lang w:eastAsia="zh-TW"/>
        </w:rPr>
        <w:t>Pornmoniroth</w:t>
      </w:r>
      <w:proofErr w:type="spellEnd"/>
      <w:r w:rsidRPr="006B5179">
        <w:rPr>
          <w:rFonts w:hint="eastAsia"/>
          <w:lang w:eastAsia="zh-TW"/>
        </w:rPr>
        <w:t>表示，</w:t>
      </w:r>
      <w:proofErr w:type="gramStart"/>
      <w:r w:rsidRPr="006B5179">
        <w:rPr>
          <w:rFonts w:hint="eastAsia"/>
          <w:lang w:eastAsia="zh-TW"/>
        </w:rPr>
        <w:t>柬</w:t>
      </w:r>
      <w:proofErr w:type="gramEnd"/>
      <w:r w:rsidRPr="006B5179">
        <w:rPr>
          <w:rFonts w:hint="eastAsia"/>
          <w:lang w:eastAsia="zh-TW"/>
        </w:rPr>
        <w:t>國政府已將汽車及電子產品列為促進柬埔寨參與全球價值鏈與促進經濟多元化之優先發展產業，並特別列為經濟復甦之優先領域。</w:t>
      </w:r>
    </w:p>
    <w:p w14:paraId="4A730067" w14:textId="77777777" w:rsidR="00EA1B34" w:rsidRPr="006B5179" w:rsidRDefault="00EA1B34" w:rsidP="00EA1B34">
      <w:pPr>
        <w:pStyle w:val="af3"/>
        <w:ind w:left="945" w:firstLine="472"/>
        <w:rPr>
          <w:lang w:eastAsia="zh-TW"/>
        </w:rPr>
      </w:pPr>
    </w:p>
    <w:p w14:paraId="38E34284" w14:textId="77777777" w:rsidR="00EA1B34" w:rsidRPr="006B5179" w:rsidRDefault="00EA1B34" w:rsidP="00EA1B34">
      <w:pPr>
        <w:pStyle w:val="af3"/>
        <w:ind w:left="945" w:firstLine="472"/>
        <w:rPr>
          <w:lang w:eastAsia="zh-TW"/>
        </w:rPr>
      </w:pPr>
    </w:p>
    <w:p w14:paraId="017B864B" w14:textId="77777777" w:rsidR="00D9709A" w:rsidRPr="006B5179" w:rsidRDefault="00D9709A">
      <w:pPr>
        <w:widowControl/>
        <w:overflowPunct/>
        <w:autoSpaceDE/>
        <w:autoSpaceDN/>
        <w:jc w:val="left"/>
        <w:rPr>
          <w:rFonts w:cs="標楷體"/>
          <w:szCs w:val="26"/>
          <w:lang w:val="x-none" w:eastAsia="zh-TW"/>
        </w:rPr>
      </w:pPr>
    </w:p>
    <w:p w14:paraId="7ADB9188" w14:textId="77777777" w:rsidR="00D9709A" w:rsidRPr="006B5179" w:rsidRDefault="00D9709A" w:rsidP="00612DC3">
      <w:pPr>
        <w:pStyle w:val="af0"/>
        <w:ind w:left="945" w:hanging="709"/>
        <w:rPr>
          <w:lang w:eastAsia="zh-TW"/>
        </w:rPr>
      </w:pPr>
    </w:p>
    <w:p w14:paraId="546B07A4" w14:textId="77777777" w:rsidR="000004E8" w:rsidRPr="006B5179" w:rsidRDefault="000004E8">
      <w:pPr>
        <w:rPr>
          <w:lang w:eastAsia="zh-TW"/>
        </w:rPr>
        <w:sectPr w:rsidR="000004E8" w:rsidRPr="006B5179" w:rsidSect="005A01C3">
          <w:headerReference w:type="default" r:id="rId22"/>
          <w:pgSz w:w="11906" w:h="16838"/>
          <w:pgMar w:top="2268" w:right="1701" w:bottom="1701" w:left="1701" w:header="1134" w:footer="851" w:gutter="0"/>
          <w:cols w:space="720"/>
          <w:formProt w:val="0"/>
          <w:docGrid w:type="linesAndChars" w:linePitch="514" w:charSpace="-774"/>
        </w:sectPr>
      </w:pPr>
    </w:p>
    <w:p w14:paraId="2910FFE9" w14:textId="77777777" w:rsidR="000004E8" w:rsidRPr="006B5179" w:rsidRDefault="000E1E81">
      <w:pPr>
        <w:pStyle w:val="ae"/>
      </w:pPr>
      <w:bookmarkStart w:id="9" w:name="_Toc229576051"/>
      <w:r w:rsidRPr="006B5179">
        <w:lastRenderedPageBreak/>
        <w:t>第肆章　投資法規及程序</w:t>
      </w:r>
      <w:bookmarkEnd w:id="9"/>
    </w:p>
    <w:p w14:paraId="0C36659D" w14:textId="77777777" w:rsidR="000004E8" w:rsidRPr="006B5179" w:rsidRDefault="000E1E81">
      <w:pPr>
        <w:pStyle w:val="af"/>
        <w:spacing w:before="257" w:after="257"/>
        <w:ind w:left="632" w:hanging="632"/>
      </w:pPr>
      <w:r w:rsidRPr="006B5179">
        <w:t>一、主要投資法令</w:t>
      </w:r>
    </w:p>
    <w:p w14:paraId="1DE4F4F4" w14:textId="77777777" w:rsidR="00577EDA" w:rsidRPr="006B5179" w:rsidRDefault="00577EDA" w:rsidP="00EA1B34">
      <w:pPr>
        <w:pStyle w:val="a9"/>
        <w:ind w:firstLine="472"/>
        <w:rPr>
          <w:lang w:eastAsia="zh-TW"/>
        </w:rPr>
      </w:pPr>
      <w:r w:rsidRPr="006B5179">
        <w:t>主要投資法令為</w:t>
      </w:r>
      <w:r w:rsidRPr="006B5179">
        <w:t>1994</w:t>
      </w:r>
      <w:r w:rsidRPr="006B5179">
        <w:t>年通過之外人投資法（</w:t>
      </w:r>
      <w:r w:rsidRPr="006B5179">
        <w:t>1994 Law on Investment</w:t>
      </w:r>
      <w:r w:rsidRPr="006B5179">
        <w:t>）</w:t>
      </w:r>
      <w:r w:rsidRPr="006B5179">
        <w:rPr>
          <w:rFonts w:ascii="華康細圓體" w:hAnsi="華康細圓體"/>
        </w:rPr>
        <w:t>，</w:t>
      </w:r>
      <w:r w:rsidRPr="006B5179">
        <w:rPr>
          <w:rFonts w:ascii="華康細圓體" w:hAnsi="華康細圓體"/>
          <w:lang w:eastAsia="zh-TW"/>
        </w:rPr>
        <w:t>及</w:t>
      </w:r>
      <w:r w:rsidRPr="006B5179">
        <w:t>2003</w:t>
      </w:r>
      <w:r w:rsidRPr="006B5179">
        <w:t>年通過之「柬埔寨王國投資法修正案」。</w:t>
      </w:r>
      <w:r w:rsidRPr="006B5179">
        <w:rPr>
          <w:lang w:eastAsia="zh-TW"/>
        </w:rPr>
        <w:t>柬埔寨堪稱東協中對外資最開放的國家，現除極少數部門如有毒物品製造等屬於禁止投資事項，禁止</w:t>
      </w:r>
      <w:proofErr w:type="gramStart"/>
      <w:r w:rsidRPr="006B5179">
        <w:rPr>
          <w:lang w:eastAsia="zh-TW"/>
        </w:rPr>
        <w:t>柬</w:t>
      </w:r>
      <w:proofErr w:type="gramEnd"/>
      <w:r w:rsidRPr="006B5179">
        <w:rPr>
          <w:lang w:eastAsia="zh-TW"/>
        </w:rPr>
        <w:t>國與外資企業從事，以及部分領域如菸草製造、電影製作、碾米、珠寶採礦、印刷與出版等需合資或事先取得批准外，其餘大多數</w:t>
      </w:r>
      <w:proofErr w:type="gramStart"/>
      <w:r w:rsidRPr="006B5179">
        <w:rPr>
          <w:lang w:eastAsia="zh-TW"/>
        </w:rPr>
        <w:t>部門均已開放</w:t>
      </w:r>
      <w:proofErr w:type="gramEnd"/>
      <w:r w:rsidRPr="006B5179">
        <w:rPr>
          <w:lang w:eastAsia="zh-TW"/>
        </w:rPr>
        <w:t>100%</w:t>
      </w:r>
      <w:r w:rsidRPr="006B5179">
        <w:rPr>
          <w:lang w:eastAsia="zh-TW"/>
        </w:rPr>
        <w:t>外資。</w:t>
      </w:r>
    </w:p>
    <w:p w14:paraId="739601F7" w14:textId="2265FA63" w:rsidR="00577EDA" w:rsidRPr="006B5179" w:rsidRDefault="00577EDA" w:rsidP="00EA1B34">
      <w:pPr>
        <w:pStyle w:val="a9"/>
        <w:ind w:firstLine="472"/>
        <w:rPr>
          <w:lang w:eastAsia="zh-TW"/>
        </w:rPr>
      </w:pPr>
      <w:bookmarkStart w:id="10" w:name="_Hlk104351541"/>
      <w:r w:rsidRPr="006B5179">
        <w:rPr>
          <w:rFonts w:hint="eastAsia"/>
          <w:lang w:eastAsia="zh-TW"/>
        </w:rPr>
        <w:t>柬埔寨的新投資法於</w:t>
      </w:r>
      <w:r w:rsidRPr="006B5179">
        <w:rPr>
          <w:rFonts w:hint="eastAsia"/>
          <w:lang w:eastAsia="zh-TW"/>
        </w:rPr>
        <w:t>2</w:t>
      </w:r>
      <w:r w:rsidRPr="006B5179">
        <w:rPr>
          <w:lang w:eastAsia="zh-TW"/>
        </w:rPr>
        <w:t>021</w:t>
      </w:r>
      <w:r w:rsidRPr="006B5179">
        <w:rPr>
          <w:rFonts w:hint="eastAsia"/>
          <w:lang w:eastAsia="zh-TW"/>
        </w:rPr>
        <w:t>年</w:t>
      </w:r>
      <w:r w:rsidRPr="006B5179">
        <w:rPr>
          <w:rFonts w:hint="eastAsia"/>
          <w:lang w:eastAsia="zh-TW"/>
        </w:rPr>
        <w:t>1</w:t>
      </w:r>
      <w:r w:rsidRPr="006B5179">
        <w:rPr>
          <w:lang w:eastAsia="zh-TW"/>
        </w:rPr>
        <w:t>0</w:t>
      </w:r>
      <w:r w:rsidRPr="006B5179">
        <w:rPr>
          <w:rFonts w:hint="eastAsia"/>
          <w:lang w:eastAsia="zh-TW"/>
        </w:rPr>
        <w:t>月通過生效。新投資法共計</w:t>
      </w:r>
      <w:r w:rsidRPr="006B5179">
        <w:rPr>
          <w:lang w:eastAsia="zh-TW"/>
        </w:rPr>
        <w:t>12</w:t>
      </w:r>
      <w:r w:rsidRPr="006B5179">
        <w:rPr>
          <w:rFonts w:hint="eastAsia"/>
          <w:lang w:eastAsia="zh-TW"/>
        </w:rPr>
        <w:t>章</w:t>
      </w:r>
      <w:r w:rsidRPr="006B5179">
        <w:rPr>
          <w:lang w:eastAsia="zh-TW"/>
        </w:rPr>
        <w:t>42</w:t>
      </w:r>
      <w:r w:rsidRPr="006B5179">
        <w:rPr>
          <w:rFonts w:hint="eastAsia"/>
          <w:lang w:eastAsia="zh-TW"/>
        </w:rPr>
        <w:t>條，旨在建立一個開放、透明、可預測與有利的法律架構，以吸引與促進柬埔寨國民或外國人對柬埔寨提供優質、</w:t>
      </w:r>
      <w:r w:rsidRPr="006B5179">
        <w:rPr>
          <w:rFonts w:hint="eastAsia"/>
          <w:color w:val="FF00FF"/>
          <w:lang w:eastAsia="zh-TW"/>
        </w:rPr>
        <w:t>有效</w:t>
      </w:r>
      <w:r w:rsidRPr="006B5179">
        <w:rPr>
          <w:rFonts w:hint="eastAsia"/>
          <w:lang w:eastAsia="zh-TW"/>
        </w:rPr>
        <w:t>及高效能投資，以促進當地社會經濟發展。該法案將以</w:t>
      </w:r>
      <w:r w:rsidRPr="006B5179">
        <w:rPr>
          <w:lang w:eastAsia="zh-TW"/>
        </w:rPr>
        <w:t>4</w:t>
      </w:r>
      <w:r w:rsidRPr="006B5179">
        <w:rPr>
          <w:rFonts w:hint="eastAsia"/>
          <w:lang w:eastAsia="zh-TW"/>
        </w:rPr>
        <w:t>種方式實現這些目標</w:t>
      </w:r>
      <w:r w:rsidR="00EF7B5C">
        <w:rPr>
          <w:rFonts w:hint="eastAsia"/>
          <w:lang w:eastAsia="zh-TW"/>
        </w:rPr>
        <w:t>：</w:t>
      </w:r>
      <w:r w:rsidRPr="006B5179">
        <w:rPr>
          <w:lang w:eastAsia="zh-TW"/>
        </w:rPr>
        <w:t>1</w:t>
      </w:r>
      <w:proofErr w:type="gramStart"/>
      <w:r w:rsidR="00936547" w:rsidRPr="006B5179">
        <w:rPr>
          <w:lang w:eastAsia="zh-TW"/>
        </w:rPr>
        <w:t>）</w:t>
      </w:r>
      <w:proofErr w:type="gramEnd"/>
      <w:r w:rsidRPr="006B5179">
        <w:rPr>
          <w:rFonts w:hint="eastAsia"/>
          <w:lang w:eastAsia="zh-TW"/>
        </w:rPr>
        <w:t>透過提高競爭力；</w:t>
      </w:r>
      <w:r w:rsidRPr="006B5179">
        <w:rPr>
          <w:lang w:eastAsia="zh-TW"/>
        </w:rPr>
        <w:t>2</w:t>
      </w:r>
      <w:proofErr w:type="gramStart"/>
      <w:r w:rsidR="00936547" w:rsidRPr="006B5179">
        <w:rPr>
          <w:lang w:eastAsia="zh-TW"/>
        </w:rPr>
        <w:t>）</w:t>
      </w:r>
      <w:proofErr w:type="gramEnd"/>
      <w:r w:rsidRPr="006B5179">
        <w:rPr>
          <w:rFonts w:hint="eastAsia"/>
          <w:lang w:eastAsia="zh-TW"/>
        </w:rPr>
        <w:t>現代化與提高當地工業生產力，加強區域和全球連結性；</w:t>
      </w:r>
      <w:r w:rsidRPr="006B5179">
        <w:rPr>
          <w:lang w:eastAsia="zh-TW"/>
        </w:rPr>
        <w:t>3</w:t>
      </w:r>
      <w:proofErr w:type="gramStart"/>
      <w:r w:rsidR="00936547" w:rsidRPr="006B5179">
        <w:rPr>
          <w:lang w:eastAsia="zh-TW"/>
        </w:rPr>
        <w:t>）</w:t>
      </w:r>
      <w:proofErr w:type="gramEnd"/>
      <w:r w:rsidRPr="006B5179">
        <w:rPr>
          <w:rFonts w:hint="eastAsia"/>
          <w:lang w:eastAsia="zh-TW"/>
        </w:rPr>
        <w:t>建立透明、可預測、非歧視性與競爭性的投資獎勵措施；</w:t>
      </w:r>
      <w:r w:rsidRPr="006B5179">
        <w:rPr>
          <w:lang w:eastAsia="zh-TW"/>
        </w:rPr>
        <w:t>4</w:t>
      </w:r>
      <w:proofErr w:type="gramStart"/>
      <w:r w:rsidR="00936547" w:rsidRPr="006B5179">
        <w:rPr>
          <w:lang w:eastAsia="zh-TW"/>
        </w:rPr>
        <w:t>）</w:t>
      </w:r>
      <w:proofErr w:type="gramEnd"/>
      <w:r w:rsidRPr="006B5179">
        <w:rPr>
          <w:rFonts w:hint="eastAsia"/>
          <w:lang w:eastAsia="zh-TW"/>
        </w:rPr>
        <w:t>保障投資者權益，符合國家利益。</w:t>
      </w:r>
    </w:p>
    <w:p w14:paraId="5CD64BF4" w14:textId="4F2E6543" w:rsidR="00577EDA" w:rsidRPr="006B5179" w:rsidRDefault="00577EDA" w:rsidP="00EA1B34">
      <w:pPr>
        <w:pStyle w:val="a9"/>
        <w:ind w:firstLine="472"/>
        <w:rPr>
          <w:lang w:eastAsia="zh-TW"/>
        </w:rPr>
      </w:pPr>
      <w:r w:rsidRPr="006B5179">
        <w:rPr>
          <w:rFonts w:hint="eastAsia"/>
          <w:lang w:eastAsia="zh-TW"/>
        </w:rPr>
        <w:t>新投資法亦提供企業實質的獎勵措施，以鼓勵企業為員工創造更好的工作環境，包括企業購買本地生產的材料進行生產投入可減免加值稅（</w:t>
      </w:r>
      <w:r w:rsidRPr="006B5179">
        <w:rPr>
          <w:lang w:eastAsia="zh-TW"/>
        </w:rPr>
        <w:t>VAT</w:t>
      </w:r>
      <w:r w:rsidRPr="006B5179">
        <w:rPr>
          <w:rFonts w:hint="eastAsia"/>
          <w:lang w:eastAsia="zh-TW"/>
        </w:rPr>
        <w:t>），企業研發及創新費用可從稅基中獲得</w:t>
      </w:r>
      <w:r w:rsidRPr="006B5179">
        <w:rPr>
          <w:lang w:eastAsia="zh-TW"/>
        </w:rPr>
        <w:t>150</w:t>
      </w:r>
      <w:r w:rsidR="00936547" w:rsidRPr="006B5179">
        <w:rPr>
          <w:rFonts w:hint="eastAsia"/>
          <w:lang w:eastAsia="zh-TW"/>
        </w:rPr>
        <w:t>%</w:t>
      </w:r>
      <w:r w:rsidRPr="006B5179">
        <w:rPr>
          <w:rFonts w:hint="eastAsia"/>
          <w:lang w:eastAsia="zh-TW"/>
        </w:rPr>
        <w:t>之特別稅賦減免，企業為產業升級</w:t>
      </w:r>
      <w:r w:rsidRPr="006B5179">
        <w:rPr>
          <w:rFonts w:hint="eastAsia"/>
          <w:color w:val="FF00FF"/>
          <w:lang w:eastAsia="zh-TW"/>
        </w:rPr>
        <w:t>購</w:t>
      </w:r>
      <w:r w:rsidR="00A46D71" w:rsidRPr="006B5179">
        <w:rPr>
          <w:rFonts w:hint="eastAsia"/>
          <w:color w:val="FF00FF"/>
          <w:lang w:eastAsia="zh-TW"/>
        </w:rPr>
        <w:t>買</w:t>
      </w:r>
      <w:r w:rsidRPr="006B5179">
        <w:rPr>
          <w:rFonts w:hint="eastAsia"/>
          <w:color w:val="FF00FF"/>
          <w:lang w:eastAsia="zh-TW"/>
        </w:rPr>
        <w:t>新機</w:t>
      </w:r>
      <w:r w:rsidRPr="006B5179">
        <w:rPr>
          <w:rFonts w:hint="eastAsia"/>
          <w:lang w:eastAsia="zh-TW"/>
        </w:rPr>
        <w:t>械設備、提供員工職業培訓技能，或是建造員工宿舍、餐廳和托兒所，提供舒適的交通工具等，皆可在新法中獲得優惠。</w:t>
      </w:r>
    </w:p>
    <w:p w14:paraId="242CA6C9" w14:textId="77777777" w:rsidR="00577EDA" w:rsidRPr="006B5179" w:rsidRDefault="00577EDA" w:rsidP="00EA1B34">
      <w:pPr>
        <w:pStyle w:val="a9"/>
        <w:ind w:firstLine="472"/>
        <w:rPr>
          <w:lang w:eastAsia="zh-TW"/>
        </w:rPr>
      </w:pPr>
      <w:r w:rsidRPr="006B5179">
        <w:rPr>
          <w:rFonts w:hint="eastAsia"/>
          <w:lang w:eastAsia="zh-TW"/>
        </w:rPr>
        <w:t>最重要的是，對免稅期進行修改，使其更加寬鬆，修改後之准予投資項目（</w:t>
      </w:r>
      <w:r w:rsidRPr="006B5179">
        <w:rPr>
          <w:lang w:eastAsia="zh-TW"/>
        </w:rPr>
        <w:t>QIP</w:t>
      </w:r>
      <w:r w:rsidRPr="006B5179">
        <w:rPr>
          <w:rFonts w:hint="eastAsia"/>
          <w:lang w:eastAsia="zh-TW"/>
        </w:rPr>
        <w:t>）可以從首次收入開始獲得</w:t>
      </w:r>
      <w:r w:rsidRPr="006B5179">
        <w:rPr>
          <w:lang w:eastAsia="zh-TW"/>
        </w:rPr>
        <w:t>3</w:t>
      </w:r>
      <w:r w:rsidRPr="006B5179">
        <w:rPr>
          <w:rFonts w:hint="eastAsia"/>
          <w:lang w:eastAsia="zh-TW"/>
        </w:rPr>
        <w:t>至</w:t>
      </w:r>
      <w:r w:rsidRPr="006B5179">
        <w:rPr>
          <w:lang w:eastAsia="zh-TW"/>
        </w:rPr>
        <w:t>9</w:t>
      </w:r>
      <w:r w:rsidRPr="006B5179">
        <w:rPr>
          <w:rFonts w:hint="eastAsia"/>
          <w:lang w:eastAsia="zh-TW"/>
        </w:rPr>
        <w:t>年的所得稅免稅期。在免稅期結束後，准予投資項目還可以按</w:t>
      </w:r>
      <w:r w:rsidRPr="006B5179">
        <w:rPr>
          <w:rFonts w:hint="eastAsia"/>
          <w:lang w:eastAsia="zh-TW"/>
        </w:rPr>
        <w:t>6</w:t>
      </w:r>
      <w:r w:rsidRPr="006B5179">
        <w:rPr>
          <w:rFonts w:hint="eastAsia"/>
          <w:lang w:eastAsia="zh-TW"/>
        </w:rPr>
        <w:t>年的累進稅率納稅，而所有進口</w:t>
      </w:r>
      <w:proofErr w:type="gramStart"/>
      <w:r w:rsidRPr="006B5179">
        <w:rPr>
          <w:rFonts w:hint="eastAsia"/>
          <w:lang w:eastAsia="zh-TW"/>
        </w:rPr>
        <w:t>產品均免徵</w:t>
      </w:r>
      <w:proofErr w:type="gramEnd"/>
      <w:r w:rsidRPr="006B5179">
        <w:rPr>
          <w:rFonts w:hint="eastAsia"/>
          <w:lang w:eastAsia="zh-TW"/>
        </w:rPr>
        <w:t>全部關稅，包括消</w:t>
      </w:r>
      <w:r w:rsidRPr="006B5179">
        <w:rPr>
          <w:rFonts w:hint="eastAsia"/>
          <w:lang w:eastAsia="zh-TW"/>
        </w:rPr>
        <w:lastRenderedPageBreak/>
        <w:t>費稅和增值稅。在運作方面，</w:t>
      </w:r>
      <w:proofErr w:type="gramStart"/>
      <w:r w:rsidRPr="006B5179">
        <w:rPr>
          <w:rFonts w:hint="eastAsia"/>
          <w:lang w:eastAsia="zh-TW"/>
        </w:rPr>
        <w:t>特別</w:t>
      </w:r>
      <w:proofErr w:type="gramEnd"/>
      <w:r w:rsidRPr="006B5179">
        <w:rPr>
          <w:rFonts w:hint="eastAsia"/>
          <w:lang w:eastAsia="zh-TW"/>
        </w:rPr>
        <w:t>藉由「一站式機制」服務之改善，以加強投資便利性。</w:t>
      </w:r>
    </w:p>
    <w:bookmarkEnd w:id="10"/>
    <w:p w14:paraId="60072A02" w14:textId="77777777" w:rsidR="00577EDA" w:rsidRPr="006B5179" w:rsidRDefault="00577EDA" w:rsidP="00EA1B34">
      <w:pPr>
        <w:pStyle w:val="a9"/>
        <w:ind w:firstLine="472"/>
        <w:rPr>
          <w:lang w:eastAsia="zh-TW"/>
        </w:rPr>
      </w:pPr>
      <w:r w:rsidRPr="006B5179">
        <w:rPr>
          <w:rFonts w:hint="eastAsia"/>
          <w:lang w:eastAsia="zh-TW"/>
        </w:rPr>
        <w:t>歐洲商會主席</w:t>
      </w:r>
      <w:r w:rsidRPr="006B5179">
        <w:rPr>
          <w:lang w:eastAsia="zh-TW"/>
        </w:rPr>
        <w:t xml:space="preserve">Tassilo </w:t>
      </w:r>
      <w:proofErr w:type="spellStart"/>
      <w:r w:rsidRPr="006B5179">
        <w:rPr>
          <w:lang w:eastAsia="zh-TW"/>
        </w:rPr>
        <w:t>Brinzer</w:t>
      </w:r>
      <w:proofErr w:type="spellEnd"/>
      <w:r w:rsidRPr="006B5179">
        <w:rPr>
          <w:rFonts w:hint="eastAsia"/>
          <w:lang w:eastAsia="zh-TW"/>
        </w:rPr>
        <w:t>表示，新投資法將是柬埔寨經濟復甦的重要一步。歐盟商會就該法律草案向政府提供建議，該草案將繼續就次級法令進行修改。美國商會主席</w:t>
      </w:r>
      <w:r w:rsidRPr="006B5179">
        <w:rPr>
          <w:lang w:eastAsia="zh-TW"/>
        </w:rPr>
        <w:t>Anthony Galliano</w:t>
      </w:r>
      <w:r w:rsidRPr="006B5179">
        <w:rPr>
          <w:rFonts w:hint="eastAsia"/>
          <w:lang w:eastAsia="zh-TW"/>
        </w:rPr>
        <w:t>表示，對</w:t>
      </w:r>
      <w:r w:rsidRPr="006B5179">
        <w:rPr>
          <w:lang w:eastAsia="zh-TW"/>
        </w:rPr>
        <w:t>2021</w:t>
      </w:r>
      <w:r w:rsidRPr="006B5179">
        <w:rPr>
          <w:rFonts w:hint="eastAsia"/>
          <w:lang w:eastAsia="zh-TW"/>
        </w:rPr>
        <w:t>年投資法取得的進展感到鼓舞，尤其是新獎勵措施與對</w:t>
      </w:r>
      <w:r w:rsidRPr="006B5179">
        <w:rPr>
          <w:lang w:eastAsia="zh-TW"/>
        </w:rPr>
        <w:t>20</w:t>
      </w:r>
      <w:r w:rsidRPr="006B5179">
        <w:rPr>
          <w:rFonts w:hint="eastAsia"/>
          <w:lang w:eastAsia="zh-TW"/>
        </w:rPr>
        <w:t>項優先行業的關切，希望</w:t>
      </w:r>
      <w:proofErr w:type="gramStart"/>
      <w:r w:rsidRPr="006B5179">
        <w:rPr>
          <w:rFonts w:hint="eastAsia"/>
          <w:lang w:eastAsia="zh-TW"/>
        </w:rPr>
        <w:t>柬</w:t>
      </w:r>
      <w:proofErr w:type="gramEnd"/>
      <w:r w:rsidRPr="006B5179">
        <w:rPr>
          <w:rFonts w:hint="eastAsia"/>
          <w:lang w:eastAsia="zh-TW"/>
        </w:rPr>
        <w:t>國政府能夠接受企業的意見。新法實施新獎勵措施，一旦</w:t>
      </w:r>
      <w:proofErr w:type="gramStart"/>
      <w:r w:rsidRPr="006B5179">
        <w:rPr>
          <w:rFonts w:hint="eastAsia"/>
          <w:lang w:eastAsia="zh-TW"/>
        </w:rPr>
        <w:t>疫</w:t>
      </w:r>
      <w:proofErr w:type="gramEnd"/>
      <w:r w:rsidRPr="006B5179">
        <w:rPr>
          <w:rFonts w:hint="eastAsia"/>
          <w:lang w:eastAsia="zh-TW"/>
        </w:rPr>
        <w:t>情限制放寬，預料將能加速外人直接投資，中小企業十分歡迎免徵加值稅</w:t>
      </w:r>
      <w:r w:rsidR="00936547" w:rsidRPr="006B5179">
        <w:rPr>
          <w:lang w:eastAsia="zh-TW"/>
        </w:rPr>
        <w:t>（</w:t>
      </w:r>
      <w:r w:rsidRPr="006B5179">
        <w:rPr>
          <w:lang w:eastAsia="zh-TW"/>
        </w:rPr>
        <w:t>VAT</w:t>
      </w:r>
      <w:r w:rsidR="00936547" w:rsidRPr="006B5179">
        <w:rPr>
          <w:lang w:eastAsia="zh-TW"/>
        </w:rPr>
        <w:t>）</w:t>
      </w:r>
      <w:r w:rsidRPr="006B5179">
        <w:rPr>
          <w:rFonts w:hint="eastAsia"/>
          <w:lang w:eastAsia="zh-TW"/>
        </w:rPr>
        <w:t>的措施，尤其是合格投資案</w:t>
      </w:r>
      <w:r w:rsidR="00936547" w:rsidRPr="006B5179">
        <w:rPr>
          <w:lang w:eastAsia="zh-TW"/>
        </w:rPr>
        <w:t>（</w:t>
      </w:r>
      <w:r w:rsidRPr="006B5179">
        <w:rPr>
          <w:lang w:eastAsia="zh-TW"/>
        </w:rPr>
        <w:t>QIP</w:t>
      </w:r>
      <w:r w:rsidR="00936547" w:rsidRPr="006B5179">
        <w:rPr>
          <w:lang w:eastAsia="zh-TW"/>
        </w:rPr>
        <w:t>）</w:t>
      </w:r>
      <w:r w:rsidRPr="006B5179">
        <w:rPr>
          <w:rFonts w:hint="eastAsia"/>
          <w:lang w:eastAsia="zh-TW"/>
        </w:rPr>
        <w:t>採購用於生產製造的原物料。</w:t>
      </w:r>
    </w:p>
    <w:p w14:paraId="0DE38963" w14:textId="77777777" w:rsidR="00577EDA" w:rsidRPr="006B5179" w:rsidRDefault="00577EDA" w:rsidP="00192394">
      <w:pPr>
        <w:pStyle w:val="af"/>
        <w:spacing w:before="257" w:after="257"/>
        <w:ind w:left="632" w:hanging="632"/>
      </w:pPr>
      <w:r w:rsidRPr="006B5179">
        <w:t>二、投資申請之規定、程序及應準備文件</w:t>
      </w:r>
    </w:p>
    <w:p w14:paraId="6D1A5BB3" w14:textId="77777777" w:rsidR="00577EDA" w:rsidRPr="006B5179" w:rsidRDefault="00577EDA" w:rsidP="00EA1B34">
      <w:pPr>
        <w:pStyle w:val="af0"/>
        <w:ind w:left="945" w:hanging="709"/>
        <w:rPr>
          <w:lang w:eastAsia="zh-TW"/>
        </w:rPr>
      </w:pPr>
      <w:r w:rsidRPr="006B5179">
        <w:rPr>
          <w:lang w:eastAsia="zh-TW"/>
        </w:rPr>
        <w:t>（一）投資申請之規定：</w:t>
      </w:r>
    </w:p>
    <w:p w14:paraId="273CDFD5" w14:textId="77777777" w:rsidR="00577EDA" w:rsidRPr="006B5179" w:rsidRDefault="00577EDA" w:rsidP="00577EDA">
      <w:pPr>
        <w:pStyle w:val="af3"/>
        <w:ind w:left="945" w:firstLine="464"/>
        <w:rPr>
          <w:spacing w:val="-2"/>
        </w:rPr>
      </w:pPr>
      <w:r w:rsidRPr="006B5179">
        <w:rPr>
          <w:spacing w:val="-4"/>
        </w:rPr>
        <w:t>投資人向柬國投資局（</w:t>
      </w:r>
      <w:r w:rsidRPr="006B5179">
        <w:rPr>
          <w:spacing w:val="-4"/>
        </w:rPr>
        <w:t>CDC/CIB</w:t>
      </w:r>
      <w:r w:rsidRPr="006B5179">
        <w:rPr>
          <w:spacing w:val="-4"/>
        </w:rPr>
        <w:t>）提交投資</w:t>
      </w:r>
      <w:r w:rsidRPr="006B5179">
        <w:rPr>
          <w:spacing w:val="-4"/>
          <w:lang w:eastAsia="zh-TW"/>
        </w:rPr>
        <w:t>計畫</w:t>
      </w:r>
      <w:r w:rsidRPr="006B5179">
        <w:rPr>
          <w:spacing w:val="-4"/>
        </w:rPr>
        <w:t>書（</w:t>
      </w:r>
      <w:r w:rsidRPr="006B5179">
        <w:rPr>
          <w:spacing w:val="-4"/>
        </w:rPr>
        <w:t>Investment Proposal</w:t>
      </w:r>
      <w:r w:rsidRPr="006B5179">
        <w:rPr>
          <w:spacing w:val="-4"/>
        </w:rPr>
        <w:t>）後，柬埔寨</w:t>
      </w:r>
      <w:r w:rsidRPr="006B5179">
        <w:rPr>
          <w:spacing w:val="-4"/>
        </w:rPr>
        <w:t>CDC/CIB</w:t>
      </w:r>
      <w:r w:rsidRPr="006B5179">
        <w:rPr>
          <w:spacing w:val="-4"/>
        </w:rPr>
        <w:t>需在</w:t>
      </w:r>
      <w:r w:rsidRPr="006B5179">
        <w:rPr>
          <w:spacing w:val="-4"/>
        </w:rPr>
        <w:t>3</w:t>
      </w:r>
      <w:r w:rsidRPr="006B5179">
        <w:rPr>
          <w:spacing w:val="-4"/>
        </w:rPr>
        <w:t>天內核發有條件登記</w:t>
      </w:r>
      <w:r w:rsidRPr="006B5179">
        <w:rPr>
          <w:spacing w:val="-4"/>
          <w:lang w:eastAsia="zh-TW"/>
        </w:rPr>
        <w:t>證明</w:t>
      </w:r>
      <w:r w:rsidRPr="006B5179">
        <w:rPr>
          <w:spacing w:val="-4"/>
        </w:rPr>
        <w:t>（</w:t>
      </w:r>
      <w:r w:rsidRPr="006B5179">
        <w:rPr>
          <w:spacing w:val="-4"/>
        </w:rPr>
        <w:t>Conditional</w:t>
      </w:r>
      <w:r w:rsidRPr="006B5179">
        <w:rPr>
          <w:spacing w:val="-2"/>
        </w:rPr>
        <w:t xml:space="preserve"> Registration Certificate</w:t>
      </w:r>
      <w:r w:rsidRPr="006B5179">
        <w:rPr>
          <w:spacing w:val="-2"/>
        </w:rPr>
        <w:t>）或不符投資條件書（</w:t>
      </w:r>
      <w:r w:rsidRPr="006B5179">
        <w:rPr>
          <w:spacing w:val="-2"/>
        </w:rPr>
        <w:t xml:space="preserve">Non- </w:t>
      </w:r>
      <w:proofErr w:type="spellStart"/>
      <w:r w:rsidRPr="006B5179">
        <w:rPr>
          <w:spacing w:val="-2"/>
        </w:rPr>
        <w:t>Complimance</w:t>
      </w:r>
      <w:proofErr w:type="spellEnd"/>
      <w:r w:rsidRPr="006B5179">
        <w:rPr>
          <w:spacing w:val="-2"/>
        </w:rPr>
        <w:t>）。</w:t>
      </w:r>
    </w:p>
    <w:p w14:paraId="6563C751" w14:textId="77777777" w:rsidR="00577EDA" w:rsidRPr="006B5179" w:rsidRDefault="00577EDA" w:rsidP="00577EDA">
      <w:pPr>
        <w:pStyle w:val="af3"/>
        <w:ind w:left="945" w:firstLine="472"/>
        <w:rPr>
          <w:lang w:eastAsia="zh-TW"/>
        </w:rPr>
      </w:pPr>
      <w:r w:rsidRPr="006B5179">
        <w:rPr>
          <w:lang w:eastAsia="zh-TW"/>
        </w:rPr>
        <w:t>凡已獲准之投資項目，各相關權責機關負責在</w:t>
      </w:r>
      <w:r w:rsidRPr="006B5179">
        <w:rPr>
          <w:lang w:eastAsia="zh-TW"/>
        </w:rPr>
        <w:t>28</w:t>
      </w:r>
      <w:r w:rsidRPr="006B5179">
        <w:rPr>
          <w:lang w:eastAsia="zh-TW"/>
        </w:rPr>
        <w:t>天內發出核准證，並由該投資局提供廠商單一窗口之服務。</w:t>
      </w:r>
    </w:p>
    <w:p w14:paraId="3FE25F91" w14:textId="77777777" w:rsidR="00577EDA" w:rsidRPr="006B5179" w:rsidRDefault="00577EDA" w:rsidP="00577EDA">
      <w:pPr>
        <w:pStyle w:val="af3"/>
        <w:ind w:left="945" w:firstLine="472"/>
        <w:rPr>
          <w:lang w:eastAsia="zh-TW"/>
        </w:rPr>
      </w:pPr>
      <w:proofErr w:type="gramStart"/>
      <w:r w:rsidRPr="006B5179">
        <w:rPr>
          <w:lang w:eastAsia="zh-TW"/>
        </w:rPr>
        <w:t>惟</w:t>
      </w:r>
      <w:proofErr w:type="gramEnd"/>
      <w:r w:rsidRPr="006B5179">
        <w:rPr>
          <w:lang w:eastAsia="zh-TW"/>
        </w:rPr>
        <w:t>根據廠商表示，上述流程僅為理論上之流程，實務上廠商需先與柬埔寨相關主管部會取得聯繫，取得共識後，柬埔寨</w:t>
      </w:r>
      <w:r w:rsidRPr="006B5179">
        <w:rPr>
          <w:lang w:eastAsia="zh-TW"/>
        </w:rPr>
        <w:t>CDC/CIB</w:t>
      </w:r>
      <w:r w:rsidRPr="006B5179">
        <w:rPr>
          <w:lang w:eastAsia="zh-TW"/>
        </w:rPr>
        <w:t>方有可能在上述時間內核發核准函。</w:t>
      </w:r>
    </w:p>
    <w:p w14:paraId="6A792227" w14:textId="77777777" w:rsidR="00577EDA" w:rsidRPr="006B5179" w:rsidRDefault="00577EDA" w:rsidP="00577EDA">
      <w:pPr>
        <w:pStyle w:val="af0"/>
        <w:ind w:left="945" w:hanging="709"/>
        <w:rPr>
          <w:lang w:eastAsia="zh-TW"/>
        </w:rPr>
      </w:pPr>
      <w:r w:rsidRPr="006B5179">
        <w:rPr>
          <w:lang w:eastAsia="zh-TW"/>
        </w:rPr>
        <w:t>（二）申請程序及應準備文件：</w:t>
      </w:r>
    </w:p>
    <w:p w14:paraId="44202243" w14:textId="77777777" w:rsidR="00577EDA" w:rsidRPr="006B5179" w:rsidRDefault="00577EDA" w:rsidP="00577EDA">
      <w:pPr>
        <w:pStyle w:val="af4"/>
        <w:ind w:left="1417" w:hanging="472"/>
      </w:pPr>
      <w:r w:rsidRPr="006B5179">
        <w:rPr>
          <w:lang w:eastAsia="zh-TW"/>
        </w:rPr>
        <w:t>１、柬埔寨投資局（</w:t>
      </w:r>
      <w:r w:rsidRPr="006B5179">
        <w:rPr>
          <w:lang w:eastAsia="zh-TW"/>
        </w:rPr>
        <w:t>CIB</w:t>
      </w:r>
      <w:r w:rsidRPr="006B5179">
        <w:rPr>
          <w:lang w:eastAsia="zh-TW"/>
        </w:rPr>
        <w:t>）提交下列文件：</w:t>
      </w:r>
    </w:p>
    <w:p w14:paraId="1FCF33FE"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柬埔寨投資局（</w:t>
      </w:r>
      <w:r w:rsidRPr="006B5179">
        <w:rPr>
          <w:lang w:eastAsia="zh-TW"/>
        </w:rPr>
        <w:t>CIB</w:t>
      </w:r>
      <w:r w:rsidRPr="006B5179">
        <w:rPr>
          <w:lang w:eastAsia="zh-TW"/>
        </w:rPr>
        <w:t>）之投資申請表；</w:t>
      </w:r>
    </w:p>
    <w:p w14:paraId="6B0A4DF8" w14:textId="3D435E9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投資企業的章程或</w:t>
      </w:r>
      <w:r w:rsidRPr="006B5179">
        <w:rPr>
          <w:lang w:eastAsia="zh-TW"/>
        </w:rPr>
        <w:t>BCC</w:t>
      </w:r>
      <w:r w:rsidRPr="006B5179">
        <w:rPr>
          <w:lang w:eastAsia="zh-TW"/>
        </w:rPr>
        <w:t>、</w:t>
      </w:r>
      <w:proofErr w:type="spellStart"/>
      <w:r w:rsidRPr="006B5179">
        <w:rPr>
          <w:lang w:eastAsia="zh-TW"/>
        </w:rPr>
        <w:t>BOT</w:t>
      </w:r>
      <w:r w:rsidRPr="006B5179">
        <w:rPr>
          <w:lang w:eastAsia="zh-TW"/>
        </w:rPr>
        <w:t>合約</w:t>
      </w:r>
      <w:proofErr w:type="spellEnd"/>
      <w:r w:rsidRPr="006B5179">
        <w:rPr>
          <w:lang w:eastAsia="zh-TW"/>
        </w:rPr>
        <w:t>；</w:t>
      </w:r>
    </w:p>
    <w:p w14:paraId="055E13DD"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經濟技術可行性研究報告。</w:t>
      </w:r>
    </w:p>
    <w:p w14:paraId="052CC700" w14:textId="77777777" w:rsidR="00577EDA" w:rsidRPr="006B5179" w:rsidRDefault="00577EDA" w:rsidP="00577EDA">
      <w:pPr>
        <w:pStyle w:val="af4"/>
        <w:ind w:left="1417" w:hanging="472"/>
      </w:pPr>
      <w:r w:rsidRPr="006B5179">
        <w:lastRenderedPageBreak/>
        <w:t>２、向柬埔寨投資局申請備案，並繳納第一階段申請費，不超過</w:t>
      </w:r>
      <w:r w:rsidRPr="006B5179">
        <w:t>100</w:t>
      </w:r>
      <w:r w:rsidRPr="006B5179">
        <w:t>萬美元的投資項目，規費為</w:t>
      </w:r>
      <w:r w:rsidRPr="006B5179">
        <w:t>100</w:t>
      </w:r>
      <w:r w:rsidRPr="006B5179">
        <w:t>美元；超過</w:t>
      </w:r>
      <w:r w:rsidRPr="006B5179">
        <w:t>100</w:t>
      </w:r>
      <w:r w:rsidRPr="006B5179">
        <w:t>萬美元的投資項目，規費為</w:t>
      </w:r>
      <w:r w:rsidRPr="006B5179">
        <w:t>200</w:t>
      </w:r>
      <w:r w:rsidRPr="006B5179">
        <w:t>美元</w:t>
      </w:r>
      <w:r w:rsidRPr="006B5179">
        <w:rPr>
          <w:lang w:eastAsia="zh-TW"/>
        </w:rPr>
        <w:t>。</w:t>
      </w:r>
    </w:p>
    <w:p w14:paraId="21DB09F1" w14:textId="5C908A4A" w:rsidR="00577EDA" w:rsidRPr="006B5179" w:rsidRDefault="00577EDA" w:rsidP="00577EDA">
      <w:pPr>
        <w:pStyle w:val="af4"/>
        <w:ind w:left="1417" w:hanging="472"/>
      </w:pPr>
      <w:r w:rsidRPr="006B5179">
        <w:t>３、向柬埔寨投資局（</w:t>
      </w:r>
      <w:r w:rsidRPr="006B5179">
        <w:t>CDC/CIB</w:t>
      </w:r>
      <w:r w:rsidRPr="006B5179">
        <w:t>）官員面談或書面陳述投資計畫，並回答提問（一般與</w:t>
      </w:r>
      <w:r w:rsidRPr="006B5179">
        <w:t>CIB</w:t>
      </w:r>
      <w:r w:rsidRPr="006B5179">
        <w:t>投資局會談）。一旦</w:t>
      </w:r>
      <w:r w:rsidRPr="006B5179">
        <w:t>CDC/CIB</w:t>
      </w:r>
      <w:r w:rsidRPr="006B5179">
        <w:t>認為申請文件完整，應在</w:t>
      </w:r>
      <w:r w:rsidRPr="006B5179">
        <w:t>28</w:t>
      </w:r>
      <w:r w:rsidRPr="006B5179">
        <w:t>個工作日內作出同意或拒絕的通知。</w:t>
      </w:r>
    </w:p>
    <w:p w14:paraId="6B192C34" w14:textId="77777777" w:rsidR="00577EDA" w:rsidRPr="006B5179" w:rsidRDefault="00577EDA" w:rsidP="00577EDA">
      <w:pPr>
        <w:pStyle w:val="af4"/>
        <w:ind w:left="1417" w:hanging="472"/>
      </w:pPr>
      <w:r w:rsidRPr="006B5179">
        <w:t>４、獲得</w:t>
      </w:r>
      <w:r w:rsidRPr="006B5179">
        <w:t>CDC/CIB</w:t>
      </w:r>
      <w:r w:rsidRPr="006B5179">
        <w:t>同意後，繳交第二階段申請費，不超過</w:t>
      </w:r>
      <w:r w:rsidRPr="006B5179">
        <w:t>100</w:t>
      </w:r>
      <w:r w:rsidRPr="006B5179">
        <w:t>萬美元的投資項目，規費為</w:t>
      </w:r>
      <w:r w:rsidRPr="006B5179">
        <w:t>500</w:t>
      </w:r>
      <w:r w:rsidRPr="006B5179">
        <w:t>美元；超過</w:t>
      </w:r>
      <w:r w:rsidRPr="006B5179">
        <w:t>100</w:t>
      </w:r>
      <w:r w:rsidRPr="006B5179">
        <w:t>萬美元的投資項目，規費為</w:t>
      </w:r>
      <w:r w:rsidRPr="006B5179">
        <w:t>1,000</w:t>
      </w:r>
      <w:r w:rsidRPr="006B5179">
        <w:t>美元。</w:t>
      </w:r>
    </w:p>
    <w:p w14:paraId="3FC1B5EF" w14:textId="77777777" w:rsidR="00577EDA" w:rsidRPr="006B5179" w:rsidRDefault="00577EDA" w:rsidP="00577EDA">
      <w:pPr>
        <w:pStyle w:val="af4"/>
        <w:ind w:left="1417" w:hanging="472"/>
      </w:pPr>
      <w:r w:rsidRPr="006B5179">
        <w:t>５、向柬埔寨國家銀行繳納占投資資金總額</w:t>
      </w:r>
      <w:r w:rsidRPr="006B5179">
        <w:t>1.5%-2.0%</w:t>
      </w:r>
      <w:r w:rsidRPr="006B5179">
        <w:t>的履約保證金。</w:t>
      </w:r>
    </w:p>
    <w:p w14:paraId="056D7329" w14:textId="77777777" w:rsidR="00577EDA" w:rsidRPr="006B5179" w:rsidRDefault="00577EDA" w:rsidP="00577EDA">
      <w:pPr>
        <w:pStyle w:val="af4"/>
        <w:ind w:left="1417" w:hanging="472"/>
      </w:pPr>
      <w:r w:rsidRPr="006B5179">
        <w:t>６、向柬埔寨商業部註冊登記法律實體登記。</w:t>
      </w:r>
    </w:p>
    <w:p w14:paraId="52E79D7F" w14:textId="77777777" w:rsidR="00577EDA" w:rsidRPr="006B5179" w:rsidRDefault="00577EDA" w:rsidP="00577EDA">
      <w:pPr>
        <w:pStyle w:val="af4"/>
        <w:ind w:left="1417" w:hanging="472"/>
      </w:pPr>
      <w:r w:rsidRPr="006B5179">
        <w:t>７、獲得</w:t>
      </w:r>
      <w:r w:rsidRPr="006B5179">
        <w:t>CDC/CIB</w:t>
      </w:r>
      <w:r w:rsidRPr="006B5179">
        <w:t>的正式投資許可證。</w:t>
      </w:r>
    </w:p>
    <w:p w14:paraId="1A91F46B" w14:textId="77777777" w:rsidR="00577EDA" w:rsidRPr="006B5179" w:rsidRDefault="00577EDA" w:rsidP="00577EDA">
      <w:pPr>
        <w:pStyle w:val="af4"/>
        <w:ind w:left="1417" w:hanging="472"/>
      </w:pPr>
      <w:r w:rsidRPr="006B5179">
        <w:t>８、在</w:t>
      </w:r>
      <w:r w:rsidRPr="006B5179">
        <w:t>6</w:t>
      </w:r>
      <w:r w:rsidRPr="006B5179">
        <w:t>個月之內進行投資。</w:t>
      </w:r>
    </w:p>
    <w:p w14:paraId="6C5A7A32" w14:textId="77777777" w:rsidR="00577EDA" w:rsidRPr="006B5179" w:rsidRDefault="00577EDA" w:rsidP="00577EDA">
      <w:pPr>
        <w:pStyle w:val="af4"/>
        <w:ind w:left="1417" w:hanging="472"/>
      </w:pPr>
      <w:r w:rsidRPr="006B5179">
        <w:t>９、項目完工</w:t>
      </w:r>
      <w:r w:rsidRPr="006B5179">
        <w:t>30%</w:t>
      </w:r>
      <w:r w:rsidRPr="006B5179">
        <w:t>後退回履約保證金。</w:t>
      </w:r>
    </w:p>
    <w:p w14:paraId="660EBB62" w14:textId="77777777" w:rsidR="00577EDA" w:rsidRPr="006B5179" w:rsidRDefault="00577EDA" w:rsidP="00577EDA">
      <w:pPr>
        <w:pStyle w:val="af"/>
        <w:spacing w:before="257" w:after="257"/>
        <w:ind w:left="632" w:hanging="632"/>
      </w:pPr>
      <w:r w:rsidRPr="006B5179">
        <w:t>三、投資相關機關</w:t>
      </w:r>
    </w:p>
    <w:p w14:paraId="5E379C1B" w14:textId="77777777" w:rsidR="00577EDA" w:rsidRPr="006B5179" w:rsidRDefault="00577EDA" w:rsidP="00577EDA">
      <w:pPr>
        <w:pStyle w:val="af0"/>
        <w:ind w:left="945" w:hanging="709"/>
      </w:pPr>
      <w:r w:rsidRPr="006B5179">
        <w:t>（一）柬埔寨王國投資法仿效菲律賓、馬來西亞等國推廣投資模式，設立柬埔寨發展委員會（</w:t>
      </w:r>
      <w:r w:rsidRPr="006B5179">
        <w:t>Cambodian Development Council</w:t>
      </w:r>
      <w:r w:rsidRPr="006B5179">
        <w:t>，</w:t>
      </w:r>
      <w:r w:rsidRPr="006B5179">
        <w:t>CDC</w:t>
      </w:r>
      <w:r w:rsidRPr="006B5179">
        <w:t>），下設柬埔寨投資局</w:t>
      </w:r>
      <w:r w:rsidRPr="006B5179">
        <w:t>CIB</w:t>
      </w:r>
      <w:r w:rsidRPr="006B5179">
        <w:t>（</w:t>
      </w:r>
      <w:r w:rsidRPr="006B5179">
        <w:t>Cambodian Investment Board</w:t>
      </w:r>
      <w:r w:rsidRPr="006B5179">
        <w:t>），而</w:t>
      </w:r>
      <w:r w:rsidRPr="006B5179">
        <w:t>CDC/</w:t>
      </w:r>
      <w:proofErr w:type="spellStart"/>
      <w:r w:rsidRPr="006B5179">
        <w:t>CIB</w:t>
      </w:r>
      <w:r w:rsidRPr="006B5179">
        <w:t>即為審議柬埔寨投資案的單一窗口</w:t>
      </w:r>
      <w:proofErr w:type="spellEnd"/>
      <w:r w:rsidRPr="006B5179">
        <w:t>。</w:t>
      </w:r>
    </w:p>
    <w:p w14:paraId="166C9B2B" w14:textId="77777777" w:rsidR="00577EDA" w:rsidRPr="006B5179" w:rsidRDefault="00577EDA" w:rsidP="00577EDA">
      <w:pPr>
        <w:pStyle w:val="af0"/>
        <w:ind w:left="945" w:hanging="709"/>
        <w:rPr>
          <w:lang w:eastAsia="zh-TW"/>
        </w:rPr>
      </w:pPr>
      <w:r w:rsidRPr="006B5179">
        <w:rPr>
          <w:lang w:eastAsia="zh-TW"/>
        </w:rPr>
        <w:t>（二）雖然就法令條文觀之，所有的投資都必須經過該理事會的審查和批准方可進行，惟實務上</w:t>
      </w:r>
      <w:r w:rsidRPr="006B5179">
        <w:rPr>
          <w:lang w:eastAsia="zh-TW"/>
        </w:rPr>
        <w:t>CDC/</w:t>
      </w:r>
      <w:proofErr w:type="spellStart"/>
      <w:r w:rsidRPr="006B5179">
        <w:rPr>
          <w:lang w:eastAsia="zh-TW"/>
        </w:rPr>
        <w:t>CIB</w:t>
      </w:r>
      <w:r w:rsidRPr="006B5179">
        <w:rPr>
          <w:lang w:eastAsia="zh-TW"/>
        </w:rPr>
        <w:t>只負責外國人投資於製造、生產等案件的申請，有關投資於服務業的申請</w:t>
      </w:r>
      <w:proofErr w:type="spellEnd"/>
      <w:r w:rsidRPr="006B5179">
        <w:rPr>
          <w:lang w:eastAsia="zh-TW"/>
        </w:rPr>
        <w:t>（例如貿易公司、貨運業、律師顧問或工程顧問公司），仍須得到其他相關之柬埔寨部會核准（例如貿易公司需得到商業部的核准，金融業須取得中央銀行及財經部之核准）。</w:t>
      </w:r>
    </w:p>
    <w:p w14:paraId="5F896E8D" w14:textId="77777777" w:rsidR="00577EDA" w:rsidRPr="006B5179" w:rsidRDefault="00577EDA" w:rsidP="00EA1B34">
      <w:pPr>
        <w:pStyle w:val="af"/>
        <w:pageBreakBefore/>
        <w:spacing w:before="257" w:after="257"/>
        <w:ind w:left="632" w:hanging="632"/>
      </w:pPr>
      <w:r w:rsidRPr="006B5179">
        <w:lastRenderedPageBreak/>
        <w:t>四、投資獎勵措施</w:t>
      </w:r>
    </w:p>
    <w:p w14:paraId="3662FE53" w14:textId="24C0E0C4" w:rsidR="00577EDA" w:rsidRPr="006B5179" w:rsidRDefault="00577EDA" w:rsidP="00577EDA">
      <w:pPr>
        <w:ind w:left="100" w:firstLine="472"/>
        <w:rPr>
          <w:lang w:eastAsia="zh-TW"/>
        </w:rPr>
      </w:pPr>
      <w:r w:rsidRPr="006B5179">
        <w:rPr>
          <w:lang w:eastAsia="zh-TW"/>
        </w:rPr>
        <w:t>柬埔寨於</w:t>
      </w:r>
      <w:r w:rsidRPr="006B5179">
        <w:rPr>
          <w:lang w:eastAsia="zh-TW"/>
        </w:rPr>
        <w:t>2003</w:t>
      </w:r>
      <w:r w:rsidRPr="006B5179">
        <w:rPr>
          <w:lang w:eastAsia="zh-TW"/>
        </w:rPr>
        <w:t>年</w:t>
      </w:r>
      <w:r w:rsidRPr="006B5179">
        <w:rPr>
          <w:lang w:eastAsia="zh-TW"/>
        </w:rPr>
        <w:t>3</w:t>
      </w:r>
      <w:r w:rsidRPr="006B5179">
        <w:rPr>
          <w:lang w:eastAsia="zh-TW"/>
        </w:rPr>
        <w:t>月</w:t>
      </w:r>
      <w:r w:rsidRPr="006B5179">
        <w:rPr>
          <w:lang w:eastAsia="zh-TW"/>
        </w:rPr>
        <w:t>29</w:t>
      </w:r>
      <w:r w:rsidRPr="006B5179">
        <w:rPr>
          <w:lang w:eastAsia="zh-TW"/>
        </w:rPr>
        <w:t>日通過「柬埔寨王國投資法修正案」</w:t>
      </w:r>
      <w:r w:rsidR="006F2C2D" w:rsidRPr="006B5179">
        <w:rPr>
          <w:lang w:val="x-none" w:eastAsia="zh-TW"/>
        </w:rPr>
        <w:t>，並於</w:t>
      </w:r>
      <w:r w:rsidR="006F2C2D" w:rsidRPr="006B5179">
        <w:rPr>
          <w:lang w:val="x-none" w:eastAsia="zh-TW"/>
        </w:rPr>
        <w:t>2021</w:t>
      </w:r>
      <w:r w:rsidR="006F2C2D" w:rsidRPr="006B5179">
        <w:rPr>
          <w:lang w:val="x-none" w:eastAsia="zh-TW"/>
        </w:rPr>
        <w:t>年通過投資法修正案，其中之主要改變為，針對外銷工廠提供原物料增值免稅，另外</w:t>
      </w:r>
      <w:proofErr w:type="gramStart"/>
      <w:r w:rsidR="006F2C2D" w:rsidRPr="006B5179">
        <w:rPr>
          <w:lang w:val="x-none" w:eastAsia="zh-TW"/>
        </w:rPr>
        <w:t>主要著</w:t>
      </w:r>
      <w:proofErr w:type="gramEnd"/>
      <w:r w:rsidR="006F2C2D" w:rsidRPr="006B5179">
        <w:rPr>
          <w:lang w:val="x-none" w:eastAsia="zh-TW"/>
        </w:rPr>
        <w:t>墨於鼓勵非成衣製鞋業之投資，主要內容摘要如下：</w:t>
      </w:r>
    </w:p>
    <w:p w14:paraId="0EC38D99" w14:textId="77777777" w:rsidR="00577EDA" w:rsidRPr="006B5179" w:rsidRDefault="00577EDA" w:rsidP="00577EDA">
      <w:pPr>
        <w:pStyle w:val="af0"/>
        <w:ind w:left="945" w:hanging="709"/>
        <w:rPr>
          <w:lang w:eastAsia="zh-TW"/>
        </w:rPr>
      </w:pPr>
      <w:r w:rsidRPr="006B5179">
        <w:rPr>
          <w:lang w:eastAsia="zh-TW"/>
        </w:rPr>
        <w:t>（一）公司營利所得稅：</w:t>
      </w:r>
    </w:p>
    <w:p w14:paraId="7F1BD915" w14:textId="0487AAA5" w:rsidR="00577EDA" w:rsidRPr="006B5179" w:rsidRDefault="00577EDA" w:rsidP="00577EDA">
      <w:pPr>
        <w:pStyle w:val="af4"/>
        <w:ind w:left="1417" w:hanging="472"/>
      </w:pPr>
      <w:r w:rsidRPr="006B5179">
        <w:rPr>
          <w:lang w:eastAsia="zh-TW"/>
        </w:rPr>
        <w:t>１、</w:t>
      </w:r>
      <w:r w:rsidR="006F2C2D" w:rsidRPr="006B5179">
        <w:rPr>
          <w:lang w:val="x-none" w:eastAsia="zh-TW"/>
        </w:rPr>
        <w:t>公司營利所得稅課稅率為</w:t>
      </w:r>
      <w:r w:rsidR="006F2C2D" w:rsidRPr="006B5179">
        <w:rPr>
          <w:lang w:val="x-none" w:eastAsia="zh-TW"/>
        </w:rPr>
        <w:t>20%</w:t>
      </w:r>
      <w:r w:rsidR="006F2C2D" w:rsidRPr="006B5179">
        <w:rPr>
          <w:lang w:val="x-none" w:eastAsia="zh-TW"/>
        </w:rPr>
        <w:t>，</w:t>
      </w:r>
      <w:proofErr w:type="spellStart"/>
      <w:r w:rsidR="006F2C2D" w:rsidRPr="006B5179">
        <w:rPr>
          <w:lang w:val="x-none" w:eastAsia="zh-TW"/>
        </w:rPr>
        <w:t>至於在</w:t>
      </w:r>
      <w:proofErr w:type="spellEnd"/>
      <w:r w:rsidR="006F2C2D" w:rsidRPr="006B5179">
        <w:rPr>
          <w:lang w:val="x-none" w:eastAsia="zh-TW"/>
        </w:rPr>
        <w:t>2002</w:t>
      </w:r>
      <w:r w:rsidR="006F2C2D" w:rsidRPr="006B5179">
        <w:rPr>
          <w:lang w:val="x-none" w:eastAsia="zh-TW"/>
        </w:rPr>
        <w:t>年投資法修訂案前已取得投資執照者，營利所得稅仍適用</w:t>
      </w:r>
      <w:r w:rsidR="006F2C2D" w:rsidRPr="006B5179">
        <w:rPr>
          <w:lang w:val="x-none" w:eastAsia="zh-TW"/>
        </w:rPr>
        <w:t>9%</w:t>
      </w:r>
      <w:r w:rsidR="006F2C2D" w:rsidRPr="006B5179">
        <w:rPr>
          <w:lang w:val="x-none" w:eastAsia="zh-TW"/>
        </w:rPr>
        <w:t>之規定，</w:t>
      </w:r>
      <w:r w:rsidR="006F2C2D" w:rsidRPr="006B5179">
        <w:rPr>
          <w:lang w:val="x-none" w:eastAsia="zh-TW"/>
        </w:rPr>
        <w:t>2009</w:t>
      </w:r>
      <w:r w:rsidR="006F2C2D" w:rsidRPr="006B5179">
        <w:rPr>
          <w:lang w:val="x-none" w:eastAsia="zh-TW"/>
        </w:rPr>
        <w:t>年開始方適用</w:t>
      </w:r>
      <w:r w:rsidR="006F2C2D" w:rsidRPr="006B5179">
        <w:rPr>
          <w:lang w:val="x-none" w:eastAsia="zh-TW"/>
        </w:rPr>
        <w:t>20%</w:t>
      </w:r>
      <w:r w:rsidR="006F2C2D" w:rsidRPr="006B5179">
        <w:rPr>
          <w:lang w:val="x-none" w:eastAsia="zh-TW"/>
        </w:rPr>
        <w:t>之公司營利所得稅。</w:t>
      </w:r>
    </w:p>
    <w:p w14:paraId="6A63E4CD" w14:textId="77777777" w:rsidR="00577EDA" w:rsidRPr="006B5179" w:rsidRDefault="00577EDA" w:rsidP="00577EDA">
      <w:pPr>
        <w:pStyle w:val="af4"/>
        <w:ind w:left="1417" w:hanging="472"/>
      </w:pPr>
      <w:r w:rsidRPr="006B5179">
        <w:t>２、投資案均至少享有</w:t>
      </w:r>
      <w:r w:rsidRPr="006B5179">
        <w:t>3</w:t>
      </w:r>
      <w:r w:rsidRPr="006B5179">
        <w:t>年之免稅期，依各行業不同，例如農業及工業則享有</w:t>
      </w:r>
      <w:r w:rsidRPr="006B5179">
        <w:t>5</w:t>
      </w:r>
      <w:r w:rsidRPr="006B5179">
        <w:t>年之免稅期、旅遊業享有</w:t>
      </w:r>
      <w:r w:rsidRPr="006B5179">
        <w:t>4</w:t>
      </w:r>
      <w:r w:rsidRPr="006B5179">
        <w:t>年之免稅期；基礎建設及大型農業投資案將享有</w:t>
      </w:r>
      <w:r w:rsidRPr="006B5179">
        <w:t>6</w:t>
      </w:r>
      <w:r w:rsidRPr="006B5179">
        <w:t>年之免稅期。</w:t>
      </w:r>
    </w:p>
    <w:p w14:paraId="154D7527" w14:textId="1B938E60" w:rsidR="00577EDA" w:rsidRPr="006B5179" w:rsidRDefault="00577EDA" w:rsidP="00577EDA">
      <w:pPr>
        <w:pStyle w:val="af4"/>
        <w:ind w:left="1417" w:hanging="472"/>
        <w:rPr>
          <w:lang w:eastAsia="zh-TW"/>
        </w:rPr>
      </w:pPr>
      <w:r w:rsidRPr="006B5179">
        <w:t>３、公司營利所得稅之免稅期將由企業首度獲利或營運</w:t>
      </w:r>
      <w:r w:rsidRPr="006B5179">
        <w:t>3</w:t>
      </w:r>
      <w:r w:rsidRPr="006B5179">
        <w:t>年後方開始計算，因此實際之公司營利所得稅免稅期係</w:t>
      </w:r>
      <w:r w:rsidRPr="006B5179">
        <w:t>6</w:t>
      </w:r>
      <w:r w:rsidRPr="006B5179">
        <w:t>至</w:t>
      </w:r>
      <w:r w:rsidRPr="006B5179">
        <w:t>9</w:t>
      </w:r>
      <w:r w:rsidRPr="006B5179">
        <w:t>年。</w:t>
      </w:r>
    </w:p>
    <w:p w14:paraId="3C336FEC" w14:textId="6EE56260" w:rsidR="006F2C2D" w:rsidRPr="006B5179" w:rsidRDefault="006F2C2D" w:rsidP="00577EDA">
      <w:pPr>
        <w:pStyle w:val="af4"/>
        <w:ind w:left="1417" w:hanging="472"/>
        <w:rPr>
          <w:lang w:val="x-none" w:eastAsia="zh-TW"/>
        </w:rPr>
      </w:pPr>
      <w:r w:rsidRPr="006B5179">
        <w:rPr>
          <w:rFonts w:hint="eastAsia"/>
          <w:lang w:eastAsia="zh-TW"/>
        </w:rPr>
        <w:t>４、</w:t>
      </w:r>
      <w:r w:rsidRPr="006B5179">
        <w:rPr>
          <w:lang w:val="x-none" w:eastAsia="zh-TW"/>
        </w:rPr>
        <w:t>另</w:t>
      </w:r>
      <w:r w:rsidRPr="006B5179">
        <w:rPr>
          <w:lang w:val="x-none" w:eastAsia="zh-TW"/>
        </w:rPr>
        <w:t>2005</w:t>
      </w:r>
      <w:r w:rsidRPr="006B5179">
        <w:rPr>
          <w:lang w:val="x-none" w:eastAsia="zh-TW"/>
        </w:rPr>
        <w:t>年</w:t>
      </w:r>
      <w:r w:rsidRPr="006B5179">
        <w:rPr>
          <w:lang w:val="x-none" w:eastAsia="zh-TW"/>
        </w:rPr>
        <w:t>9</w:t>
      </w:r>
      <w:r w:rsidRPr="006B5179">
        <w:rPr>
          <w:lang w:val="x-none" w:eastAsia="zh-TW"/>
        </w:rPr>
        <w:t>月之投資法修正案，對於從事貿易、批發或零售、娛樂行業、媒體經營、菸草製造、旅遊服務業、各項專業服務之投資案，不享有免營所稅之優惠。</w:t>
      </w:r>
    </w:p>
    <w:p w14:paraId="0ABAF0A5" w14:textId="77C90E44" w:rsidR="006F2C2D" w:rsidRPr="006B5179" w:rsidRDefault="006F2C2D" w:rsidP="00577EDA">
      <w:pPr>
        <w:pStyle w:val="af4"/>
        <w:ind w:left="1417" w:hanging="472"/>
        <w:rPr>
          <w:lang w:eastAsia="zh-TW"/>
        </w:rPr>
      </w:pPr>
      <w:r w:rsidRPr="006B5179">
        <w:rPr>
          <w:rFonts w:hint="eastAsia"/>
          <w:lang w:val="x-none" w:eastAsia="zh-TW"/>
        </w:rPr>
        <w:t>５、</w:t>
      </w:r>
      <w:r w:rsidRPr="006B5179">
        <w:rPr>
          <w:lang w:val="x-none" w:eastAsia="zh-TW"/>
        </w:rPr>
        <w:t>合格之投資案進口建材、原物料、設備、半成品等依柬埔寨投資法施行細則得免課進口稅。</w:t>
      </w:r>
    </w:p>
    <w:p w14:paraId="5994C34F" w14:textId="10E1A4F4" w:rsidR="00577EDA" w:rsidRPr="006B5179" w:rsidRDefault="3F3E9CC5" w:rsidP="003756C3">
      <w:pPr>
        <w:pStyle w:val="af0"/>
        <w:ind w:left="945" w:hanging="709"/>
        <w:rPr>
          <w:lang w:eastAsia="zh-TW"/>
        </w:rPr>
      </w:pPr>
      <w:r w:rsidRPr="006B5179">
        <w:rPr>
          <w:lang w:eastAsia="zh-TW"/>
        </w:rPr>
        <w:t>（</w:t>
      </w:r>
      <w:r w:rsidR="006F2C2D" w:rsidRPr="006B5179">
        <w:rPr>
          <w:rFonts w:hint="eastAsia"/>
          <w:lang w:eastAsia="zh-TW"/>
        </w:rPr>
        <w:t>二</w:t>
      </w:r>
      <w:r w:rsidRPr="006B5179">
        <w:rPr>
          <w:lang w:eastAsia="zh-TW"/>
        </w:rPr>
        <w:t>）可聘用外籍管理人員或專家、技術人員及熟練勞工，且其家屬亦可隨之來</w:t>
      </w:r>
      <w:proofErr w:type="gramStart"/>
      <w:r w:rsidRPr="006B5179">
        <w:rPr>
          <w:lang w:eastAsia="zh-TW"/>
        </w:rPr>
        <w:t>柬</w:t>
      </w:r>
      <w:proofErr w:type="gramEnd"/>
      <w:r w:rsidRPr="006B5179">
        <w:rPr>
          <w:lang w:eastAsia="zh-TW"/>
        </w:rPr>
        <w:t>。</w:t>
      </w:r>
    </w:p>
    <w:p w14:paraId="3B159912" w14:textId="3B81E8AD" w:rsidR="00577EDA" w:rsidRPr="006B5179" w:rsidRDefault="00577EDA" w:rsidP="00577EDA">
      <w:pPr>
        <w:pStyle w:val="af0"/>
        <w:ind w:left="945" w:hanging="709"/>
        <w:rPr>
          <w:lang w:eastAsia="zh-TW"/>
        </w:rPr>
      </w:pPr>
      <w:r w:rsidRPr="006B5179">
        <w:rPr>
          <w:lang w:eastAsia="zh-TW"/>
        </w:rPr>
        <w:t>（</w:t>
      </w:r>
      <w:r w:rsidR="00324923" w:rsidRPr="006B5179">
        <w:rPr>
          <w:rFonts w:hint="eastAsia"/>
          <w:lang w:eastAsia="zh-TW"/>
        </w:rPr>
        <w:t>三</w:t>
      </w:r>
      <w:r w:rsidRPr="006B5179">
        <w:rPr>
          <w:lang w:eastAsia="zh-TW"/>
        </w:rPr>
        <w:t>）柬埔寨政府出資</w:t>
      </w:r>
      <w:r w:rsidRPr="006B5179">
        <w:rPr>
          <w:lang w:eastAsia="zh-TW"/>
        </w:rPr>
        <w:t>5</w:t>
      </w:r>
      <w:r w:rsidRPr="006B5179">
        <w:rPr>
          <w:lang w:eastAsia="zh-TW"/>
        </w:rPr>
        <w:t>億美元扶持中小型企業</w:t>
      </w:r>
    </w:p>
    <w:p w14:paraId="469E2C8B" w14:textId="77777777" w:rsidR="00577EDA" w:rsidRPr="006B5179" w:rsidRDefault="00577EDA" w:rsidP="00EA1B34">
      <w:pPr>
        <w:pStyle w:val="af3"/>
        <w:ind w:left="945" w:firstLine="472"/>
        <w:rPr>
          <w:lang w:eastAsia="zh-TW"/>
        </w:rPr>
      </w:pPr>
      <w:r w:rsidRPr="006B5179">
        <w:rPr>
          <w:lang w:eastAsia="zh-TW"/>
        </w:rPr>
        <w:t>柬埔寨副總理兼國土規劃暨建設部部長謝速帕拉於</w:t>
      </w:r>
      <w:r w:rsidRPr="006B5179">
        <w:rPr>
          <w:lang w:eastAsia="zh-TW"/>
        </w:rPr>
        <w:t>2021</w:t>
      </w:r>
      <w:r w:rsidRPr="006B5179">
        <w:rPr>
          <w:lang w:eastAsia="zh-TW"/>
        </w:rPr>
        <w:t>年</w:t>
      </w:r>
      <w:r w:rsidRPr="006B5179">
        <w:rPr>
          <w:lang w:eastAsia="zh-TW"/>
        </w:rPr>
        <w:t>2</w:t>
      </w:r>
      <w:r w:rsidRPr="006B5179">
        <w:rPr>
          <w:lang w:eastAsia="zh-TW"/>
        </w:rPr>
        <w:t>月表示，</w:t>
      </w:r>
      <w:proofErr w:type="gramStart"/>
      <w:r w:rsidRPr="006B5179">
        <w:rPr>
          <w:lang w:eastAsia="zh-TW"/>
        </w:rPr>
        <w:t>柬</w:t>
      </w:r>
      <w:proofErr w:type="gramEnd"/>
      <w:r w:rsidRPr="006B5179">
        <w:rPr>
          <w:lang w:eastAsia="zh-TW"/>
        </w:rPr>
        <w:t>國政府已準備</w:t>
      </w:r>
      <w:r w:rsidRPr="006B5179">
        <w:rPr>
          <w:lang w:eastAsia="zh-TW"/>
        </w:rPr>
        <w:t>5</w:t>
      </w:r>
      <w:r w:rsidRPr="006B5179">
        <w:rPr>
          <w:lang w:eastAsia="zh-TW"/>
        </w:rPr>
        <w:t>億美元資金支持中小型企業振興經濟，尤其是在「嚴重特殊傳染性肺炎」（</w:t>
      </w:r>
      <w:r w:rsidRPr="006B5179">
        <w:rPr>
          <w:lang w:eastAsia="zh-TW"/>
        </w:rPr>
        <w:t>COVID-19</w:t>
      </w:r>
      <w:r w:rsidRPr="006B5179">
        <w:rPr>
          <w:lang w:eastAsia="zh-TW"/>
        </w:rPr>
        <w:t>）</w:t>
      </w:r>
      <w:proofErr w:type="gramStart"/>
      <w:r w:rsidRPr="006B5179">
        <w:rPr>
          <w:lang w:eastAsia="zh-TW"/>
        </w:rPr>
        <w:t>疫</w:t>
      </w:r>
      <w:proofErr w:type="gramEnd"/>
      <w:r w:rsidRPr="006B5179">
        <w:rPr>
          <w:lang w:eastAsia="zh-TW"/>
        </w:rPr>
        <w:t>情期間和</w:t>
      </w:r>
      <w:proofErr w:type="gramStart"/>
      <w:r w:rsidRPr="006B5179">
        <w:rPr>
          <w:lang w:eastAsia="zh-TW"/>
        </w:rPr>
        <w:t>疫</w:t>
      </w:r>
      <w:proofErr w:type="gramEnd"/>
      <w:r w:rsidRPr="006B5179">
        <w:rPr>
          <w:lang w:eastAsia="zh-TW"/>
        </w:rPr>
        <w:t>情結束之後。</w:t>
      </w:r>
    </w:p>
    <w:p w14:paraId="3D1FA4A4" w14:textId="15C093B4" w:rsidR="00577EDA" w:rsidRPr="006B5179" w:rsidRDefault="0047663D" w:rsidP="00EA1B34">
      <w:pPr>
        <w:pStyle w:val="af3"/>
        <w:ind w:left="945" w:firstLine="472"/>
        <w:rPr>
          <w:lang w:eastAsia="zh-TW"/>
        </w:rPr>
      </w:pPr>
      <w:proofErr w:type="gramStart"/>
      <w:r w:rsidRPr="006B5179">
        <w:rPr>
          <w:rFonts w:hint="eastAsia"/>
          <w:lang w:eastAsia="zh-TW"/>
        </w:rPr>
        <w:lastRenderedPageBreak/>
        <w:t>柬</w:t>
      </w:r>
      <w:proofErr w:type="gramEnd"/>
      <w:r w:rsidRPr="006B5179">
        <w:rPr>
          <w:rFonts w:hint="eastAsia"/>
          <w:lang w:eastAsia="zh-TW"/>
        </w:rPr>
        <w:t>國</w:t>
      </w:r>
      <w:r w:rsidR="00577EDA" w:rsidRPr="006B5179">
        <w:rPr>
          <w:lang w:eastAsia="zh-TW"/>
        </w:rPr>
        <w:t>總理</w:t>
      </w:r>
      <w:r w:rsidRPr="006B5179">
        <w:rPr>
          <w:rFonts w:hint="eastAsia"/>
          <w:lang w:eastAsia="zh-TW"/>
        </w:rPr>
        <w:t>府</w:t>
      </w:r>
      <w:r w:rsidR="00577EDA" w:rsidRPr="006B5179">
        <w:rPr>
          <w:lang w:eastAsia="zh-TW"/>
        </w:rPr>
        <w:t>表示，</w:t>
      </w:r>
      <w:r w:rsidR="00577EDA" w:rsidRPr="006B5179">
        <w:rPr>
          <w:lang w:eastAsia="zh-TW"/>
        </w:rPr>
        <w:t>2020</w:t>
      </w:r>
      <w:r w:rsidR="00577EDA" w:rsidRPr="006B5179">
        <w:rPr>
          <w:lang w:eastAsia="zh-TW"/>
        </w:rPr>
        <w:t>年多個經濟領域遭受</w:t>
      </w:r>
      <w:proofErr w:type="gramStart"/>
      <w:r w:rsidR="00577EDA" w:rsidRPr="006B5179">
        <w:rPr>
          <w:lang w:eastAsia="zh-TW"/>
        </w:rPr>
        <w:t>疫</w:t>
      </w:r>
      <w:proofErr w:type="gramEnd"/>
      <w:r w:rsidR="00577EDA" w:rsidRPr="006B5179">
        <w:rPr>
          <w:lang w:eastAsia="zh-TW"/>
        </w:rPr>
        <w:t>情影響，柬埔寨政府也積極推出一系列緊急措施，例如減免稅、促進國內旅遊、對受影響的領域提供更多優惠幫助，為失業工人發放紓困金等。</w:t>
      </w:r>
    </w:p>
    <w:p w14:paraId="01FC00BF" w14:textId="77777777" w:rsidR="00577EDA" w:rsidRPr="006B5179" w:rsidRDefault="00577EDA" w:rsidP="00EA1B34">
      <w:pPr>
        <w:pStyle w:val="af3"/>
        <w:ind w:left="945" w:firstLine="472"/>
        <w:rPr>
          <w:lang w:eastAsia="zh-TW"/>
        </w:rPr>
      </w:pPr>
      <w:proofErr w:type="gramStart"/>
      <w:r w:rsidRPr="006B5179">
        <w:rPr>
          <w:lang w:eastAsia="zh-TW"/>
        </w:rPr>
        <w:t>柬</w:t>
      </w:r>
      <w:proofErr w:type="gramEnd"/>
      <w:r w:rsidRPr="006B5179">
        <w:rPr>
          <w:lang w:eastAsia="zh-TW"/>
        </w:rPr>
        <w:t>政府已從國家儲備中抽出</w:t>
      </w:r>
      <w:r w:rsidRPr="006B5179">
        <w:rPr>
          <w:lang w:eastAsia="zh-TW"/>
        </w:rPr>
        <w:t>10</w:t>
      </w:r>
      <w:r w:rsidRPr="006B5179">
        <w:rPr>
          <w:lang w:eastAsia="zh-TW"/>
        </w:rPr>
        <w:t>億美元作為中長期復甦經濟的措施，支應</w:t>
      </w:r>
      <w:proofErr w:type="gramStart"/>
      <w:r w:rsidRPr="006B5179">
        <w:rPr>
          <w:lang w:eastAsia="zh-TW"/>
        </w:rPr>
        <w:t>疫</w:t>
      </w:r>
      <w:proofErr w:type="gramEnd"/>
      <w:r w:rsidRPr="006B5179">
        <w:rPr>
          <w:lang w:eastAsia="zh-TW"/>
        </w:rPr>
        <w:t>情造成的開支，並支持和振興柬埔寨經濟，同時也準備</w:t>
      </w:r>
      <w:r w:rsidRPr="006B5179">
        <w:rPr>
          <w:lang w:eastAsia="zh-TW"/>
        </w:rPr>
        <w:t>5</w:t>
      </w:r>
      <w:r w:rsidRPr="006B5179">
        <w:rPr>
          <w:lang w:eastAsia="zh-TW"/>
        </w:rPr>
        <w:t>億美元支持柬埔寨中小型企業。</w:t>
      </w:r>
      <w:proofErr w:type="gramStart"/>
      <w:r w:rsidRPr="006B5179">
        <w:rPr>
          <w:lang w:eastAsia="zh-TW"/>
        </w:rPr>
        <w:t>愛喜利</w:t>
      </w:r>
      <w:proofErr w:type="gramEnd"/>
      <w:r w:rsidRPr="006B5179">
        <w:rPr>
          <w:lang w:eastAsia="zh-TW"/>
        </w:rPr>
        <w:t>達銀行已公開表示，今年將提供約</w:t>
      </w:r>
      <w:r w:rsidRPr="006B5179">
        <w:rPr>
          <w:lang w:eastAsia="zh-TW"/>
        </w:rPr>
        <w:t>6</w:t>
      </w:r>
      <w:r w:rsidRPr="006B5179">
        <w:rPr>
          <w:lang w:eastAsia="zh-TW"/>
        </w:rPr>
        <w:t>億美元的資金，支持柬埔寨中小型企業發展，而該領域對於支持國民經濟復甦至關重要。</w:t>
      </w:r>
    </w:p>
    <w:p w14:paraId="3BB558B5" w14:textId="01C80BFE" w:rsidR="00577EDA" w:rsidRPr="006B5179" w:rsidRDefault="00577EDA" w:rsidP="00577EDA">
      <w:pPr>
        <w:pStyle w:val="af0"/>
        <w:ind w:left="945" w:hanging="709"/>
        <w:rPr>
          <w:lang w:eastAsia="zh-TW"/>
        </w:rPr>
      </w:pPr>
      <w:r w:rsidRPr="006B5179">
        <w:rPr>
          <w:lang w:eastAsia="zh-TW"/>
        </w:rPr>
        <w:t>（</w:t>
      </w:r>
      <w:r w:rsidR="00324923" w:rsidRPr="006B5179">
        <w:rPr>
          <w:rFonts w:hint="eastAsia"/>
          <w:lang w:eastAsia="zh-TW"/>
        </w:rPr>
        <w:t>四</w:t>
      </w:r>
      <w:r w:rsidRPr="006B5179">
        <w:rPr>
          <w:lang w:eastAsia="zh-TW"/>
        </w:rPr>
        <w:t>）柬埔寨國家銀行規劃啟動優惠貸款以刺激經濟復甦</w:t>
      </w:r>
    </w:p>
    <w:p w14:paraId="3718EFDF" w14:textId="77777777" w:rsidR="00577EDA" w:rsidRPr="006B5179" w:rsidRDefault="00577EDA" w:rsidP="00577EDA">
      <w:pPr>
        <w:pStyle w:val="af3"/>
        <w:ind w:left="945" w:firstLine="472"/>
        <w:rPr>
          <w:lang w:eastAsia="zh-TW"/>
        </w:rPr>
      </w:pPr>
      <w:r w:rsidRPr="006B5179">
        <w:rPr>
          <w:lang w:eastAsia="zh-TW"/>
        </w:rPr>
        <w:t>柬埔寨國家銀行於</w:t>
      </w:r>
      <w:r w:rsidRPr="006B5179">
        <w:rPr>
          <w:lang w:eastAsia="zh-TW"/>
        </w:rPr>
        <w:t>2021</w:t>
      </w:r>
      <w:r w:rsidRPr="006B5179">
        <w:rPr>
          <w:lang w:eastAsia="zh-TW"/>
        </w:rPr>
        <w:t>年</w:t>
      </w:r>
      <w:r w:rsidRPr="006B5179">
        <w:rPr>
          <w:lang w:eastAsia="zh-TW"/>
        </w:rPr>
        <w:t>3</w:t>
      </w:r>
      <w:r w:rsidRPr="006B5179">
        <w:rPr>
          <w:lang w:eastAsia="zh-TW"/>
        </w:rPr>
        <w:t>月召開視訊會議，討論動用亞洲開發銀行（</w:t>
      </w:r>
      <w:r w:rsidRPr="006B5179">
        <w:rPr>
          <w:lang w:eastAsia="zh-TW"/>
        </w:rPr>
        <w:t>ADB</w:t>
      </w:r>
      <w:r w:rsidRPr="006B5179">
        <w:rPr>
          <w:lang w:eastAsia="zh-TW"/>
        </w:rPr>
        <w:t>）提供的</w:t>
      </w:r>
      <w:r w:rsidRPr="006B5179">
        <w:rPr>
          <w:lang w:eastAsia="zh-TW"/>
        </w:rPr>
        <w:t>2.5</w:t>
      </w:r>
      <w:r w:rsidRPr="006B5179">
        <w:rPr>
          <w:lang w:eastAsia="zh-TW"/>
        </w:rPr>
        <w:t>億優惠貸款，以刺激經濟復甦擺脫「嚴重特殊傳染性肺炎」（</w:t>
      </w:r>
      <w:r w:rsidRPr="006B5179">
        <w:rPr>
          <w:lang w:eastAsia="zh-TW"/>
        </w:rPr>
        <w:t>COVID-19</w:t>
      </w:r>
      <w:r w:rsidRPr="006B5179">
        <w:rPr>
          <w:lang w:eastAsia="zh-TW"/>
        </w:rPr>
        <w:t>）</w:t>
      </w:r>
      <w:proofErr w:type="gramStart"/>
      <w:r w:rsidRPr="006B5179">
        <w:rPr>
          <w:lang w:eastAsia="zh-TW"/>
        </w:rPr>
        <w:t>疫</w:t>
      </w:r>
      <w:proofErr w:type="gramEnd"/>
      <w:r w:rsidRPr="006B5179">
        <w:rPr>
          <w:lang w:eastAsia="zh-TW"/>
        </w:rPr>
        <w:t>情造成的危機。</w:t>
      </w:r>
    </w:p>
    <w:p w14:paraId="52B71FDE" w14:textId="77777777" w:rsidR="00577EDA" w:rsidRPr="006B5179" w:rsidRDefault="00577EDA" w:rsidP="00577EDA">
      <w:pPr>
        <w:pStyle w:val="af3"/>
        <w:ind w:left="945" w:firstLine="472"/>
        <w:rPr>
          <w:lang w:eastAsia="zh-TW"/>
        </w:rPr>
      </w:pPr>
      <w:r w:rsidRPr="006B5179">
        <w:rPr>
          <w:lang w:eastAsia="zh-TW"/>
        </w:rPr>
        <w:t>此次會議由柬埔寨</w:t>
      </w:r>
      <w:proofErr w:type="gramStart"/>
      <w:r w:rsidRPr="006B5179">
        <w:rPr>
          <w:lang w:eastAsia="zh-TW"/>
        </w:rPr>
        <w:t>財經部與亞洲開發銀行</w:t>
      </w:r>
      <w:proofErr w:type="gramEnd"/>
      <w:r w:rsidRPr="006B5179">
        <w:rPr>
          <w:lang w:eastAsia="zh-TW"/>
        </w:rPr>
        <w:t>共同組織，目的是提供一個平台，以監測和分享在執行計畫過程中遇到的任何挑戰。上述會議促使柬埔寨政府與亞銀間達成一項協議，包括</w:t>
      </w:r>
      <w:r w:rsidRPr="006B5179">
        <w:rPr>
          <w:lang w:eastAsia="zh-TW"/>
        </w:rPr>
        <w:t>2.5</w:t>
      </w:r>
      <w:r w:rsidRPr="006B5179">
        <w:rPr>
          <w:lang w:eastAsia="zh-TW"/>
        </w:rPr>
        <w:t>億美元的優惠貸款和相關技術援助，以及「</w:t>
      </w:r>
      <w:proofErr w:type="gramStart"/>
      <w:r w:rsidRPr="006B5179">
        <w:rPr>
          <w:lang w:eastAsia="zh-TW"/>
        </w:rPr>
        <w:t>疫</w:t>
      </w:r>
      <w:proofErr w:type="gramEnd"/>
      <w:r w:rsidRPr="006B5179">
        <w:rPr>
          <w:lang w:eastAsia="zh-TW"/>
        </w:rPr>
        <w:t>情經濟復甦的政策建議（</w:t>
      </w:r>
      <w:r w:rsidRPr="006B5179">
        <w:rPr>
          <w:lang w:eastAsia="zh-TW"/>
        </w:rPr>
        <w:t>PACER</w:t>
      </w:r>
      <w:r w:rsidRPr="006B5179">
        <w:rPr>
          <w:lang w:eastAsia="zh-TW"/>
        </w:rPr>
        <w:t>）」技術援助項目。</w:t>
      </w:r>
    </w:p>
    <w:p w14:paraId="564E6A07" w14:textId="77777777" w:rsidR="00577EDA" w:rsidRPr="006B5179" w:rsidRDefault="00577EDA" w:rsidP="00577EDA">
      <w:pPr>
        <w:pStyle w:val="af3"/>
        <w:ind w:left="945" w:firstLine="472"/>
        <w:rPr>
          <w:lang w:eastAsia="zh-TW"/>
        </w:rPr>
      </w:pPr>
      <w:r w:rsidRPr="006B5179">
        <w:rPr>
          <w:lang w:eastAsia="zh-TW"/>
        </w:rPr>
        <w:t>該項目共由三大支柱組成，即：為防止</w:t>
      </w:r>
      <w:proofErr w:type="gramStart"/>
      <w:r w:rsidRPr="006B5179">
        <w:rPr>
          <w:lang w:eastAsia="zh-TW"/>
        </w:rPr>
        <w:t>疫</w:t>
      </w:r>
      <w:proofErr w:type="gramEnd"/>
      <w:r w:rsidRPr="006B5179">
        <w:rPr>
          <w:lang w:eastAsia="zh-TW"/>
        </w:rPr>
        <w:t>情擴散而採取的衛生措施、為防止貧困加劇而提供的社會援助、支持經濟復甦（包括對工廠工人和旅遊工人的工資補貼，支持中小型企業、技能培訓和就業服務的貸款）。</w:t>
      </w:r>
    </w:p>
    <w:p w14:paraId="19467B57" w14:textId="77777777" w:rsidR="00577EDA" w:rsidRPr="006B5179" w:rsidRDefault="00577EDA" w:rsidP="00577EDA">
      <w:pPr>
        <w:pStyle w:val="af3"/>
        <w:ind w:left="945" w:firstLine="472"/>
        <w:rPr>
          <w:lang w:eastAsia="zh-TW"/>
        </w:rPr>
      </w:pPr>
      <w:r w:rsidRPr="006B5179">
        <w:rPr>
          <w:lang w:eastAsia="zh-TW"/>
        </w:rPr>
        <w:t>亞洲開發銀行表示，柬埔寨有良好的總體經濟，但</w:t>
      </w:r>
      <w:proofErr w:type="gramStart"/>
      <w:r w:rsidRPr="006B5179">
        <w:rPr>
          <w:lang w:eastAsia="zh-TW"/>
        </w:rPr>
        <w:t>疫</w:t>
      </w:r>
      <w:proofErr w:type="gramEnd"/>
      <w:r w:rsidRPr="006B5179">
        <w:rPr>
          <w:lang w:eastAsia="zh-TW"/>
        </w:rPr>
        <w:t>情</w:t>
      </w:r>
      <w:proofErr w:type="gramStart"/>
      <w:r w:rsidRPr="006B5179">
        <w:rPr>
          <w:lang w:eastAsia="zh-TW"/>
        </w:rPr>
        <w:t>阻礙減貧政策</w:t>
      </w:r>
      <w:proofErr w:type="gramEnd"/>
      <w:r w:rsidRPr="006B5179">
        <w:rPr>
          <w:lang w:eastAsia="zh-TW"/>
        </w:rPr>
        <w:t>，尤其嚴重影響到弱勢婦女群體和流動勞工。上述優惠貸款是亞銀長期以來參與的項目，重點是支持柬埔寨經濟復甦和公共財政的永續性。</w:t>
      </w:r>
    </w:p>
    <w:p w14:paraId="3FF6888E" w14:textId="7280CC43" w:rsidR="00577EDA" w:rsidRPr="006B5179" w:rsidRDefault="00577EDA" w:rsidP="00577EDA">
      <w:pPr>
        <w:pStyle w:val="af0"/>
        <w:ind w:left="945" w:hanging="709"/>
        <w:rPr>
          <w:lang w:eastAsia="zh-TW"/>
        </w:rPr>
      </w:pPr>
      <w:r w:rsidRPr="006B5179">
        <w:rPr>
          <w:lang w:eastAsia="zh-TW"/>
        </w:rPr>
        <w:t>（</w:t>
      </w:r>
      <w:r w:rsidR="00324923" w:rsidRPr="006B5179">
        <w:rPr>
          <w:rFonts w:hint="eastAsia"/>
          <w:lang w:eastAsia="zh-TW"/>
        </w:rPr>
        <w:t>五</w:t>
      </w:r>
      <w:r w:rsidRPr="006B5179">
        <w:rPr>
          <w:lang w:eastAsia="zh-TW"/>
        </w:rPr>
        <w:t>）</w:t>
      </w:r>
      <w:proofErr w:type="gramStart"/>
      <w:r w:rsidRPr="006B5179">
        <w:rPr>
          <w:lang w:eastAsia="zh-TW"/>
        </w:rPr>
        <w:t>亞洲開發銀行擬援柬埔寨</w:t>
      </w:r>
      <w:proofErr w:type="gramEnd"/>
      <w:r w:rsidRPr="006B5179">
        <w:rPr>
          <w:lang w:eastAsia="zh-TW"/>
        </w:rPr>
        <w:t>13.5</w:t>
      </w:r>
      <w:r w:rsidRPr="006B5179">
        <w:rPr>
          <w:lang w:eastAsia="zh-TW"/>
        </w:rPr>
        <w:t>億美元優惠貸款發展經濟</w:t>
      </w:r>
    </w:p>
    <w:p w14:paraId="6FE18228" w14:textId="77777777" w:rsidR="00577EDA" w:rsidRPr="006B5179" w:rsidRDefault="00577EDA" w:rsidP="00577EDA">
      <w:pPr>
        <w:pStyle w:val="af3"/>
        <w:ind w:left="945" w:firstLine="472"/>
        <w:rPr>
          <w:lang w:eastAsia="zh-TW"/>
        </w:rPr>
      </w:pPr>
      <w:r w:rsidRPr="006B5179">
        <w:rPr>
          <w:lang w:eastAsia="zh-TW"/>
        </w:rPr>
        <w:t>亞洲開發銀行是一個致力於促進亞洲及太平洋地區發展中經濟體和社</w:t>
      </w:r>
      <w:r w:rsidRPr="006B5179">
        <w:rPr>
          <w:lang w:eastAsia="zh-TW"/>
        </w:rPr>
        <w:lastRenderedPageBreak/>
        <w:t>會發展的區域性國際金融機構。自</w:t>
      </w:r>
      <w:r w:rsidRPr="006B5179">
        <w:rPr>
          <w:lang w:eastAsia="zh-TW"/>
        </w:rPr>
        <w:t>1999</w:t>
      </w:r>
      <w:r w:rsidRPr="006B5179">
        <w:rPr>
          <w:lang w:eastAsia="zh-TW"/>
        </w:rPr>
        <w:t>年以來，亞銀特別強調</w:t>
      </w:r>
      <w:proofErr w:type="gramStart"/>
      <w:r w:rsidRPr="006B5179">
        <w:rPr>
          <w:lang w:eastAsia="zh-TW"/>
        </w:rPr>
        <w:t>扶貧為其</w:t>
      </w:r>
      <w:proofErr w:type="gramEnd"/>
      <w:r w:rsidRPr="006B5179">
        <w:rPr>
          <w:lang w:eastAsia="zh-TW"/>
        </w:rPr>
        <w:t>首要策略目標。適逢</w:t>
      </w:r>
      <w:proofErr w:type="gramStart"/>
      <w:r w:rsidRPr="006B5179">
        <w:rPr>
          <w:lang w:eastAsia="zh-TW"/>
        </w:rPr>
        <w:t>柬</w:t>
      </w:r>
      <w:proofErr w:type="gramEnd"/>
      <w:r w:rsidRPr="006B5179">
        <w:rPr>
          <w:lang w:eastAsia="zh-TW"/>
        </w:rPr>
        <w:t>國</w:t>
      </w:r>
      <w:proofErr w:type="gramStart"/>
      <w:r w:rsidRPr="006B5179">
        <w:rPr>
          <w:lang w:eastAsia="zh-TW"/>
        </w:rPr>
        <w:t>疫情大</w:t>
      </w:r>
      <w:proofErr w:type="gramEnd"/>
      <w:r w:rsidRPr="006B5179">
        <w:rPr>
          <w:lang w:eastAsia="zh-TW"/>
        </w:rPr>
        <w:t>爆發，援助柬埔寨</w:t>
      </w:r>
      <w:proofErr w:type="gramStart"/>
      <w:r w:rsidRPr="006B5179">
        <w:rPr>
          <w:lang w:eastAsia="zh-TW"/>
        </w:rPr>
        <w:t>成為其扶貧</w:t>
      </w:r>
      <w:proofErr w:type="gramEnd"/>
      <w:r w:rsidRPr="006B5179">
        <w:rPr>
          <w:lang w:eastAsia="zh-TW"/>
        </w:rPr>
        <w:t>計畫之</w:t>
      </w:r>
      <w:proofErr w:type="gramStart"/>
      <w:r w:rsidRPr="006B5179">
        <w:rPr>
          <w:lang w:eastAsia="zh-TW"/>
        </w:rPr>
        <w:t>一</w:t>
      </w:r>
      <w:proofErr w:type="gramEnd"/>
      <w:r w:rsidRPr="006B5179">
        <w:rPr>
          <w:lang w:eastAsia="zh-TW"/>
        </w:rPr>
        <w:t>。</w:t>
      </w:r>
    </w:p>
    <w:p w14:paraId="394B18D1" w14:textId="77777777" w:rsidR="00577EDA" w:rsidRPr="006B5179" w:rsidRDefault="00577EDA" w:rsidP="00577EDA">
      <w:pPr>
        <w:pStyle w:val="af3"/>
        <w:ind w:left="945" w:firstLine="472"/>
        <w:rPr>
          <w:lang w:eastAsia="zh-TW"/>
        </w:rPr>
      </w:pPr>
      <w:r w:rsidRPr="006B5179">
        <w:rPr>
          <w:lang w:eastAsia="zh-TW"/>
        </w:rPr>
        <w:t>亞洲開發銀行（</w:t>
      </w:r>
      <w:r w:rsidRPr="006B5179">
        <w:rPr>
          <w:lang w:eastAsia="zh-TW"/>
        </w:rPr>
        <w:t>ADB</w:t>
      </w:r>
      <w:r w:rsidRPr="006B5179">
        <w:rPr>
          <w:lang w:eastAsia="zh-TW"/>
        </w:rPr>
        <w:t>）於</w:t>
      </w:r>
      <w:r w:rsidRPr="006B5179">
        <w:rPr>
          <w:lang w:eastAsia="zh-TW"/>
        </w:rPr>
        <w:t>2021</w:t>
      </w:r>
      <w:r w:rsidRPr="006B5179">
        <w:rPr>
          <w:lang w:eastAsia="zh-TW"/>
        </w:rPr>
        <w:t>年</w:t>
      </w:r>
      <w:r w:rsidRPr="006B5179">
        <w:rPr>
          <w:lang w:eastAsia="zh-TW"/>
        </w:rPr>
        <w:t>4</w:t>
      </w:r>
      <w:r w:rsidRPr="006B5179">
        <w:rPr>
          <w:lang w:eastAsia="zh-TW"/>
        </w:rPr>
        <w:t>月</w:t>
      </w:r>
      <w:r w:rsidRPr="006B5179">
        <w:rPr>
          <w:lang w:eastAsia="zh-TW"/>
        </w:rPr>
        <w:t>28</w:t>
      </w:r>
      <w:r w:rsidRPr="006B5179">
        <w:rPr>
          <w:lang w:eastAsia="zh-TW"/>
        </w:rPr>
        <w:t>日指出，該行正為柬埔寨籌備</w:t>
      </w:r>
      <w:r w:rsidRPr="006B5179">
        <w:rPr>
          <w:lang w:eastAsia="zh-TW"/>
        </w:rPr>
        <w:t>13.5</w:t>
      </w:r>
      <w:r w:rsidRPr="006B5179">
        <w:rPr>
          <w:lang w:eastAsia="zh-TW"/>
        </w:rPr>
        <w:t>億美元的優惠貸款和</w:t>
      </w:r>
      <w:r w:rsidRPr="006B5179">
        <w:rPr>
          <w:lang w:eastAsia="zh-TW"/>
        </w:rPr>
        <w:t>3,240</w:t>
      </w:r>
      <w:r w:rsidRPr="006B5179">
        <w:rPr>
          <w:lang w:eastAsia="zh-TW"/>
        </w:rPr>
        <w:t>萬美元的無償援助，以支持柬埔寨</w:t>
      </w:r>
      <w:r w:rsidRPr="006B5179">
        <w:rPr>
          <w:lang w:eastAsia="zh-TW"/>
        </w:rPr>
        <w:t>2021-2023</w:t>
      </w:r>
      <w:r w:rsidRPr="006B5179">
        <w:rPr>
          <w:lang w:eastAsia="zh-TW"/>
        </w:rPr>
        <w:t>年經濟發展和刺激經濟</w:t>
      </w:r>
      <w:proofErr w:type="gramStart"/>
      <w:r w:rsidRPr="006B5179">
        <w:rPr>
          <w:lang w:eastAsia="zh-TW"/>
        </w:rPr>
        <w:t>疫</w:t>
      </w:r>
      <w:proofErr w:type="gramEnd"/>
      <w:r w:rsidRPr="006B5179">
        <w:rPr>
          <w:lang w:eastAsia="zh-TW"/>
        </w:rPr>
        <w:t>後復甦。</w:t>
      </w:r>
    </w:p>
    <w:p w14:paraId="1103CD24" w14:textId="77777777" w:rsidR="00577EDA" w:rsidRPr="006B5179" w:rsidRDefault="00577EDA" w:rsidP="00577EDA">
      <w:pPr>
        <w:pStyle w:val="af3"/>
        <w:ind w:left="945" w:firstLine="472"/>
        <w:rPr>
          <w:lang w:eastAsia="zh-TW"/>
        </w:rPr>
      </w:pPr>
      <w:r w:rsidRPr="006B5179">
        <w:rPr>
          <w:lang w:eastAsia="zh-TW"/>
        </w:rPr>
        <w:t>據悉，從</w:t>
      </w:r>
      <w:r w:rsidRPr="006B5179">
        <w:rPr>
          <w:lang w:eastAsia="zh-TW"/>
        </w:rPr>
        <w:t>1992</w:t>
      </w:r>
      <w:r w:rsidRPr="006B5179">
        <w:rPr>
          <w:lang w:eastAsia="zh-TW"/>
        </w:rPr>
        <w:t>年至今，亞銀透過聯合融資業務，資助</w:t>
      </w:r>
      <w:proofErr w:type="gramStart"/>
      <w:r w:rsidRPr="006B5179">
        <w:rPr>
          <w:lang w:eastAsia="zh-TW"/>
        </w:rPr>
        <w:t>柬</w:t>
      </w:r>
      <w:proofErr w:type="gramEnd"/>
      <w:r w:rsidRPr="006B5179">
        <w:rPr>
          <w:lang w:eastAsia="zh-TW"/>
        </w:rPr>
        <w:t>國經濟發展總額約為</w:t>
      </w:r>
      <w:r w:rsidRPr="006B5179">
        <w:rPr>
          <w:lang w:eastAsia="zh-TW"/>
        </w:rPr>
        <w:t>34.85</w:t>
      </w:r>
      <w:r w:rsidRPr="006B5179">
        <w:rPr>
          <w:lang w:eastAsia="zh-TW"/>
        </w:rPr>
        <w:t>億美元，其中約</w:t>
      </w:r>
      <w:r w:rsidRPr="006B5179">
        <w:rPr>
          <w:lang w:eastAsia="zh-TW"/>
        </w:rPr>
        <w:t>29.83</w:t>
      </w:r>
      <w:r w:rsidRPr="006B5179">
        <w:rPr>
          <w:lang w:eastAsia="zh-TW"/>
        </w:rPr>
        <w:t>億美元為優惠貸款，約</w:t>
      </w:r>
      <w:r w:rsidRPr="006B5179">
        <w:rPr>
          <w:lang w:eastAsia="zh-TW"/>
        </w:rPr>
        <w:t>5.02</w:t>
      </w:r>
      <w:r w:rsidRPr="006B5179">
        <w:rPr>
          <w:lang w:eastAsia="zh-TW"/>
        </w:rPr>
        <w:t>億美元為無償援助。</w:t>
      </w:r>
    </w:p>
    <w:p w14:paraId="59E18EEE" w14:textId="77777777" w:rsidR="00577EDA" w:rsidRPr="006B5179" w:rsidRDefault="00577EDA" w:rsidP="00577EDA">
      <w:pPr>
        <w:pStyle w:val="af"/>
        <w:spacing w:before="257" w:after="257"/>
        <w:ind w:left="632" w:hanging="632"/>
      </w:pPr>
      <w:r w:rsidRPr="006B5179">
        <w:t>五、其他投資相關法令</w:t>
      </w:r>
    </w:p>
    <w:p w14:paraId="3D352AC9" w14:textId="77777777" w:rsidR="00577EDA" w:rsidRPr="006B5179" w:rsidRDefault="00577EDA" w:rsidP="00EA1B34">
      <w:pPr>
        <w:pStyle w:val="a9"/>
        <w:ind w:firstLine="472"/>
        <w:rPr>
          <w:lang w:eastAsia="zh-TW"/>
        </w:rPr>
      </w:pPr>
      <w:r w:rsidRPr="006B5179">
        <w:rPr>
          <w:lang w:eastAsia="zh-TW"/>
        </w:rPr>
        <w:t>環保法令：</w:t>
      </w:r>
    </w:p>
    <w:p w14:paraId="3BB73132" w14:textId="77777777" w:rsidR="00577EDA" w:rsidRPr="006B5179" w:rsidRDefault="00577EDA" w:rsidP="00EA1B34">
      <w:pPr>
        <w:pStyle w:val="a9"/>
        <w:ind w:firstLine="472"/>
        <w:rPr>
          <w:lang w:eastAsia="zh-TW"/>
        </w:rPr>
      </w:pPr>
      <w:r w:rsidRPr="006B5179">
        <w:rPr>
          <w:lang w:eastAsia="zh-TW"/>
        </w:rPr>
        <w:t>柬埔寨憲法第</w:t>
      </w:r>
      <w:r w:rsidRPr="006B5179">
        <w:rPr>
          <w:lang w:eastAsia="zh-TW"/>
        </w:rPr>
        <w:t>59</w:t>
      </w:r>
      <w:r w:rsidRPr="006B5179">
        <w:rPr>
          <w:lang w:eastAsia="zh-TW"/>
        </w:rPr>
        <w:t>條對環境保護有基本之政策規定，政府應保護環境，管理土地、水、空氣、風、地質、生態系統、礦物、能源、石油、岩石、沙、寶石、森林產品、野生動物、魚及水產資源等，擬訂精</w:t>
      </w:r>
      <w:proofErr w:type="gramStart"/>
      <w:r w:rsidRPr="006B5179">
        <w:rPr>
          <w:lang w:eastAsia="zh-TW"/>
        </w:rPr>
        <w:t>準</w:t>
      </w:r>
      <w:proofErr w:type="gramEnd"/>
      <w:r w:rsidRPr="006B5179">
        <w:rPr>
          <w:lang w:eastAsia="zh-TW"/>
        </w:rPr>
        <w:t>計畫。</w:t>
      </w:r>
    </w:p>
    <w:p w14:paraId="7DE70C46" w14:textId="77777777" w:rsidR="00577EDA" w:rsidRPr="006B5179" w:rsidRDefault="00577EDA" w:rsidP="00EA1B34">
      <w:pPr>
        <w:pStyle w:val="a9"/>
        <w:ind w:firstLine="472"/>
        <w:rPr>
          <w:lang w:eastAsia="zh-TW"/>
        </w:rPr>
      </w:pPr>
      <w:r w:rsidRPr="006B5179">
        <w:t>1996</w:t>
      </w:r>
      <w:r w:rsidRPr="006B5179">
        <w:t>年柬埔寨公布「環境保護暨天然資源管理法」（</w:t>
      </w:r>
      <w:r w:rsidRPr="006B5179">
        <w:t>Law on Environment Protection and Natural Resource Management : LEPNRM</w:t>
      </w:r>
      <w:r w:rsidRPr="006B5179">
        <w:t>），隨後陸續訂定下列施行細則：</w:t>
      </w:r>
      <w:r w:rsidRPr="006B5179">
        <w:t>1999</w:t>
      </w:r>
      <w:r w:rsidRPr="006B5179">
        <w:t>年之「廢棄物管理規定」（</w:t>
      </w:r>
      <w:r w:rsidRPr="006B5179">
        <w:t>Sub-Decree on Management of Solid Waste</w:t>
      </w:r>
      <w:r w:rsidRPr="006B5179">
        <w:t>）、「水污染控制規定」（</w:t>
      </w:r>
      <w:r w:rsidRPr="006B5179">
        <w:t>Sub-Decree on the Water Pollution Control</w:t>
      </w:r>
      <w:r w:rsidRPr="006B5179">
        <w:t>）、</w:t>
      </w:r>
      <w:r w:rsidRPr="006B5179">
        <w:t>2000</w:t>
      </w:r>
      <w:r w:rsidRPr="006B5179">
        <w:t>年之「空氣污染與噪音管理規定」（</w:t>
      </w:r>
      <w:r w:rsidRPr="006B5179">
        <w:t>Sub-Decree on the Control of Air Pollution and Noise Disturbance</w:t>
      </w:r>
      <w:r w:rsidRPr="006B5179">
        <w:t>）及「執行環境衝擊評估過程規定」（</w:t>
      </w:r>
      <w:r w:rsidRPr="006B5179">
        <w:t>Sub-Decree on the Implementation of the Environment Impact Assessment</w:t>
      </w:r>
      <w:r w:rsidRPr="006B5179">
        <w:t>『</w:t>
      </w:r>
      <w:r w:rsidRPr="006B5179">
        <w:t>EIA</w:t>
      </w:r>
      <w:r w:rsidRPr="006B5179">
        <w:t>』</w:t>
      </w:r>
      <w:r w:rsidRPr="006B5179">
        <w:t>Process</w:t>
      </w:r>
      <w:r w:rsidRPr="006B5179">
        <w:t>）等。</w:t>
      </w:r>
    </w:p>
    <w:p w14:paraId="23CED3B7" w14:textId="77777777" w:rsidR="00224DF1" w:rsidRPr="006B5179" w:rsidRDefault="00224DF1" w:rsidP="00EA1B34">
      <w:pPr>
        <w:pStyle w:val="a9"/>
        <w:ind w:firstLine="472"/>
        <w:rPr>
          <w:lang w:eastAsia="zh-TW"/>
        </w:rPr>
      </w:pPr>
    </w:p>
    <w:p w14:paraId="17374BC0" w14:textId="77777777" w:rsidR="00FA113D" w:rsidRPr="006B5179" w:rsidRDefault="00FA113D">
      <w:pPr>
        <w:ind w:firstLine="472"/>
        <w:rPr>
          <w:lang w:eastAsia="zh-TW"/>
        </w:rPr>
      </w:pPr>
    </w:p>
    <w:p w14:paraId="3F61B3CE" w14:textId="77777777" w:rsidR="000004E8" w:rsidRPr="006B5179" w:rsidRDefault="000004E8">
      <w:pPr>
        <w:ind w:firstLine="472"/>
        <w:sectPr w:rsidR="000004E8" w:rsidRPr="006B5179" w:rsidSect="005A01C3">
          <w:headerReference w:type="default" r:id="rId23"/>
          <w:pgSz w:w="11906" w:h="16838"/>
          <w:pgMar w:top="2268" w:right="1701" w:bottom="1701" w:left="1701" w:header="1134" w:footer="851" w:gutter="0"/>
          <w:cols w:space="720"/>
          <w:formProt w:val="0"/>
          <w:docGrid w:type="linesAndChars" w:linePitch="514" w:charSpace="-774"/>
        </w:sectPr>
      </w:pPr>
    </w:p>
    <w:p w14:paraId="223BC260" w14:textId="77777777" w:rsidR="000004E8" w:rsidRPr="006B5179" w:rsidRDefault="000E1E81">
      <w:pPr>
        <w:pStyle w:val="ae"/>
      </w:pPr>
      <w:bookmarkStart w:id="11" w:name="_Toc229576052"/>
      <w:r w:rsidRPr="006B5179">
        <w:rPr>
          <w:lang w:eastAsia="zh-TW"/>
        </w:rPr>
        <w:lastRenderedPageBreak/>
        <w:t>第伍章　租稅及金融制度</w:t>
      </w:r>
      <w:bookmarkEnd w:id="11"/>
    </w:p>
    <w:p w14:paraId="699C9CDD" w14:textId="77777777" w:rsidR="000004E8" w:rsidRPr="006B5179" w:rsidRDefault="000E1E81">
      <w:pPr>
        <w:pStyle w:val="af"/>
        <w:spacing w:before="257" w:after="257"/>
        <w:ind w:left="632" w:hanging="632"/>
      </w:pPr>
      <w:r w:rsidRPr="006B5179">
        <w:t>一、租稅</w:t>
      </w:r>
    </w:p>
    <w:p w14:paraId="383AA8C5" w14:textId="77777777" w:rsidR="00577EDA" w:rsidRPr="006B5179" w:rsidRDefault="00577EDA" w:rsidP="00577EDA">
      <w:pPr>
        <w:pStyle w:val="af0"/>
        <w:ind w:left="945" w:hanging="709"/>
        <w:rPr>
          <w:lang w:eastAsia="zh-TW"/>
        </w:rPr>
      </w:pPr>
      <w:r w:rsidRPr="006B5179">
        <w:rPr>
          <w:lang w:eastAsia="zh-TW"/>
        </w:rPr>
        <w:t>（一）公司營利事業所得稅：</w:t>
      </w:r>
    </w:p>
    <w:p w14:paraId="3D696947" w14:textId="77777777" w:rsidR="00577EDA" w:rsidRPr="006B5179" w:rsidRDefault="00577EDA" w:rsidP="00577EDA">
      <w:pPr>
        <w:pStyle w:val="af4"/>
        <w:ind w:left="1417" w:hanging="472"/>
      </w:pPr>
      <w:r w:rsidRPr="006B5179">
        <w:t>１、依柬國</w:t>
      </w:r>
      <w:r w:rsidRPr="006B5179">
        <w:t>2003</w:t>
      </w:r>
      <w:r w:rsidRPr="006B5179">
        <w:t>年</w:t>
      </w:r>
      <w:r w:rsidRPr="006B5179">
        <w:t>3</w:t>
      </w:r>
      <w:r w:rsidRPr="006B5179">
        <w:t>月所修訂之稅法，除天然資源開發或石油開採需</w:t>
      </w:r>
      <w:r w:rsidRPr="006B5179">
        <w:t>30%</w:t>
      </w:r>
      <w:r w:rsidRPr="006B5179">
        <w:t>外，營利所得稅一律為</w:t>
      </w:r>
      <w:r w:rsidRPr="006B5179">
        <w:t>20%</w:t>
      </w:r>
      <w:r w:rsidRPr="006B5179">
        <w:t>，而早期經批准的適用</w:t>
      </w:r>
      <w:r w:rsidRPr="006B5179">
        <w:t>9%</w:t>
      </w:r>
      <w:r w:rsidRPr="006B5179">
        <w:t>之營利所得稅的投資案僅適用到</w:t>
      </w:r>
      <w:r w:rsidRPr="006B5179">
        <w:t>2008</w:t>
      </w:r>
      <w:r w:rsidRPr="006B5179">
        <w:t>年底，自</w:t>
      </w:r>
      <w:r w:rsidRPr="006B5179">
        <w:t>2009</w:t>
      </w:r>
      <w:r w:rsidRPr="006B5179">
        <w:t>年起一律適用</w:t>
      </w:r>
      <w:r w:rsidRPr="006B5179">
        <w:t>20%</w:t>
      </w:r>
      <w:r w:rsidRPr="006B5179">
        <w:t>之營利所得稅率。</w:t>
      </w:r>
    </w:p>
    <w:p w14:paraId="0FF8AF39" w14:textId="77777777" w:rsidR="00577EDA" w:rsidRPr="006B5179" w:rsidRDefault="00577EDA" w:rsidP="00577EDA">
      <w:pPr>
        <w:pStyle w:val="af4"/>
        <w:ind w:left="1417" w:hanging="472"/>
      </w:pPr>
      <w:r w:rsidRPr="006B5179">
        <w:t>２、營利所得稅適用於所有在柬國居留的納稅人，應納稅之所得包括個人或公司任何買賣或投資活動所賺取之利潤、租金或其他收入。應繳納營利稅之公司、企業等法人在未進行年終結算前，應先於每月繳納</w:t>
      </w:r>
      <w:r w:rsidRPr="006B5179">
        <w:t>1%</w:t>
      </w:r>
      <w:r w:rsidRPr="006B5179">
        <w:t>的營業收入，俾作為預繳之營利稅，該預交稅款應在每月</w:t>
      </w:r>
      <w:r w:rsidRPr="006B5179">
        <w:t>15</w:t>
      </w:r>
      <w:r w:rsidRPr="006B5179">
        <w:t>日前繳納。而出口廠商係以</w:t>
      </w:r>
      <w:r w:rsidRPr="006B5179">
        <w:t>FOB</w:t>
      </w:r>
      <w:r w:rsidRPr="006B5179">
        <w:t>金額</w:t>
      </w:r>
      <w:r w:rsidRPr="006B5179">
        <w:t>1%</w:t>
      </w:r>
      <w:r w:rsidRPr="006B5179">
        <w:t>為預繳稅，日後扣抵年度之營利稅，當年無法扣抵時可轉入次一年度。</w:t>
      </w:r>
    </w:p>
    <w:p w14:paraId="5266DCCC" w14:textId="77777777" w:rsidR="00577EDA" w:rsidRPr="006B5179" w:rsidRDefault="00577EDA" w:rsidP="00577EDA">
      <w:pPr>
        <w:pStyle w:val="af4"/>
        <w:ind w:left="1417" w:hanging="472"/>
      </w:pPr>
      <w:r w:rsidRPr="006B5179">
        <w:t>３、計算營利所得稅時，下列支出可視為費用，予以扣減：</w:t>
      </w:r>
    </w:p>
    <w:p w14:paraId="4F3155B3"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預繳稅。</w:t>
      </w:r>
    </w:p>
    <w:p w14:paraId="32B19AD5"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員工薪資、租金。</w:t>
      </w:r>
    </w:p>
    <w:p w14:paraId="628D98F2"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固定資產折舊。</w:t>
      </w:r>
    </w:p>
    <w:p w14:paraId="6D316543" w14:textId="77777777" w:rsidR="00577EDA" w:rsidRPr="006B5179" w:rsidRDefault="00577EDA" w:rsidP="00577EDA">
      <w:pPr>
        <w:pStyle w:val="11"/>
        <w:ind w:left="1772" w:hanging="591"/>
        <w:rPr>
          <w:rFonts w:ascii="華康細圓體" w:hAnsi="華康細圓體"/>
          <w:lang w:eastAsia="zh-TW"/>
        </w:rPr>
      </w:pPr>
      <w:r w:rsidRPr="006B5179">
        <w:rPr>
          <w:lang w:eastAsia="zh-TW"/>
        </w:rPr>
        <w:t>（</w:t>
      </w:r>
      <w:r w:rsidRPr="006B5179">
        <w:rPr>
          <w:lang w:eastAsia="zh-TW"/>
        </w:rPr>
        <w:t>4</w:t>
      </w:r>
      <w:r w:rsidRPr="006B5179">
        <w:rPr>
          <w:lang w:eastAsia="zh-TW"/>
        </w:rPr>
        <w:t>）</w:t>
      </w:r>
      <w:r w:rsidRPr="006B5179">
        <w:rPr>
          <w:lang w:eastAsia="zh-TW"/>
        </w:rPr>
        <w:tab/>
      </w:r>
      <w:r w:rsidRPr="006B5179">
        <w:rPr>
          <w:lang w:eastAsia="zh-TW"/>
        </w:rPr>
        <w:t>慈善捐款（最多占</w:t>
      </w:r>
      <w:r w:rsidRPr="006B5179">
        <w:rPr>
          <w:lang w:eastAsia="zh-TW"/>
        </w:rPr>
        <w:t>5%</w:t>
      </w:r>
      <w:r w:rsidRPr="006B5179">
        <w:rPr>
          <w:rFonts w:ascii="華康細圓體" w:hAnsi="華康細圓體"/>
          <w:lang w:eastAsia="zh-TW"/>
        </w:rPr>
        <w:t>）</w:t>
      </w:r>
      <w:r w:rsidRPr="006B5179">
        <w:rPr>
          <w:rFonts w:ascii="華康細圓體" w:hAnsi="華康細圓體" w:cs="Arial Unicode MS"/>
          <w:lang w:eastAsia="zh-TW"/>
        </w:rPr>
        <w:t>。</w:t>
      </w:r>
    </w:p>
    <w:p w14:paraId="1B06A404" w14:textId="77777777" w:rsidR="00577EDA" w:rsidRPr="006B5179" w:rsidRDefault="00577EDA" w:rsidP="00577EDA">
      <w:pPr>
        <w:pStyle w:val="af0"/>
        <w:ind w:left="945" w:hanging="709"/>
        <w:rPr>
          <w:lang w:eastAsia="zh-TW"/>
        </w:rPr>
      </w:pPr>
      <w:r w:rsidRPr="006B5179">
        <w:rPr>
          <w:lang w:eastAsia="zh-TW"/>
        </w:rPr>
        <w:t>（二）個人所得稅</w:t>
      </w:r>
    </w:p>
    <w:p w14:paraId="68CEFDD9" w14:textId="77777777" w:rsidR="00577EDA" w:rsidRPr="006B5179" w:rsidRDefault="00577EDA" w:rsidP="00577EDA">
      <w:pPr>
        <w:pStyle w:val="af4"/>
        <w:ind w:left="1417" w:hanging="472"/>
      </w:pPr>
      <w:r w:rsidRPr="006B5179">
        <w:t>１、柬埔寨居民：柬埔寨居民境內外個人所得均需繳納，其個人所得稅表如次：</w:t>
      </w:r>
    </w:p>
    <w:tbl>
      <w:tblPr>
        <w:tblW w:w="6424" w:type="dxa"/>
        <w:tblInd w:w="1641" w:type="dxa"/>
        <w:tblBorders>
          <w:top w:val="single" w:sz="12" w:space="0" w:color="000001"/>
          <w:left w:val="single" w:sz="12" w:space="0" w:color="000001"/>
          <w:bottom w:val="single" w:sz="6" w:space="0" w:color="000001"/>
          <w:insideH w:val="single" w:sz="6" w:space="0" w:color="000001"/>
        </w:tblBorders>
        <w:tblCellMar>
          <w:left w:w="0" w:type="dxa"/>
          <w:right w:w="28" w:type="dxa"/>
        </w:tblCellMar>
        <w:tblLook w:val="0000" w:firstRow="0" w:lastRow="0" w:firstColumn="0" w:lastColumn="0" w:noHBand="0" w:noVBand="0"/>
      </w:tblPr>
      <w:tblGrid>
        <w:gridCol w:w="4448"/>
        <w:gridCol w:w="1976"/>
      </w:tblGrid>
      <w:tr w:rsidR="007B5481" w:rsidRPr="006B5179" w14:paraId="42E6E468" w14:textId="77777777" w:rsidTr="00936547">
        <w:trPr>
          <w:trHeight w:val="567"/>
        </w:trPr>
        <w:tc>
          <w:tcPr>
            <w:tcW w:w="4447" w:type="dxa"/>
            <w:tcBorders>
              <w:top w:val="single" w:sz="12" w:space="0" w:color="000001"/>
              <w:left w:val="single" w:sz="12" w:space="0" w:color="000001"/>
              <w:bottom w:val="single" w:sz="6" w:space="0" w:color="000001"/>
            </w:tcBorders>
            <w:tcMar>
              <w:left w:w="0" w:type="dxa"/>
            </w:tcMar>
            <w:vAlign w:val="center"/>
          </w:tcPr>
          <w:p w14:paraId="67ED6A36" w14:textId="77777777" w:rsidR="00577EDA" w:rsidRPr="006B5179" w:rsidRDefault="00577EDA" w:rsidP="00936547">
            <w:pPr>
              <w:pStyle w:val="afd"/>
              <w:rPr>
                <w:lang w:eastAsia="zh-TW"/>
              </w:rPr>
            </w:pPr>
            <w:r w:rsidRPr="006B5179">
              <w:rPr>
                <w:lang w:eastAsia="zh-TW"/>
              </w:rPr>
              <w:lastRenderedPageBreak/>
              <w:t>薪資結構（</w:t>
            </w:r>
            <w:r w:rsidRPr="006B5179">
              <w:rPr>
                <w:lang w:eastAsia="zh-TW"/>
              </w:rPr>
              <w:t>RIEL</w:t>
            </w:r>
            <w:r w:rsidRPr="006B5179">
              <w:rPr>
                <w:lang w:eastAsia="zh-TW"/>
              </w:rPr>
              <w:t>）</w:t>
            </w:r>
          </w:p>
        </w:tc>
        <w:tc>
          <w:tcPr>
            <w:tcW w:w="1976" w:type="dxa"/>
            <w:tcBorders>
              <w:top w:val="single" w:sz="12" w:space="0" w:color="000001"/>
              <w:left w:val="single" w:sz="6" w:space="0" w:color="000001"/>
              <w:bottom w:val="single" w:sz="6" w:space="0" w:color="000001"/>
              <w:right w:val="single" w:sz="12" w:space="0" w:color="000001"/>
            </w:tcBorders>
            <w:tcMar>
              <w:left w:w="0" w:type="dxa"/>
            </w:tcMar>
            <w:vAlign w:val="center"/>
          </w:tcPr>
          <w:p w14:paraId="1A10878A" w14:textId="77777777" w:rsidR="00577EDA" w:rsidRPr="006B5179" w:rsidRDefault="00577EDA" w:rsidP="00936547">
            <w:pPr>
              <w:pStyle w:val="afd"/>
            </w:pPr>
            <w:r w:rsidRPr="006B5179">
              <w:t>稅率（</w:t>
            </w:r>
            <w:r w:rsidRPr="006B5179">
              <w:t>%</w:t>
            </w:r>
            <w:r w:rsidRPr="006B5179">
              <w:t>）</w:t>
            </w:r>
          </w:p>
        </w:tc>
      </w:tr>
      <w:tr w:rsidR="007B5481" w:rsidRPr="006B5179" w14:paraId="439EDE51" w14:textId="77777777" w:rsidTr="00936547">
        <w:trPr>
          <w:trHeight w:val="567"/>
        </w:trPr>
        <w:tc>
          <w:tcPr>
            <w:tcW w:w="4447" w:type="dxa"/>
            <w:tcBorders>
              <w:top w:val="single" w:sz="6" w:space="0" w:color="000001"/>
              <w:left w:val="single" w:sz="12" w:space="0" w:color="000001"/>
              <w:bottom w:val="single" w:sz="6" w:space="0" w:color="000001"/>
            </w:tcBorders>
            <w:tcMar>
              <w:left w:w="0" w:type="dxa"/>
            </w:tcMar>
            <w:vAlign w:val="center"/>
          </w:tcPr>
          <w:p w14:paraId="50FE6F6F" w14:textId="52292100" w:rsidR="00577EDA" w:rsidRPr="006B5179" w:rsidRDefault="00577EDA" w:rsidP="00936547">
            <w:pPr>
              <w:pStyle w:val="afd"/>
              <w:rPr>
                <w:lang w:eastAsia="zh-TW"/>
              </w:rPr>
            </w:pPr>
            <w:r w:rsidRPr="006B5179">
              <w:t>0</w:t>
            </w:r>
            <w:r w:rsidRPr="006B5179">
              <w:t>－</w:t>
            </w:r>
            <w:r w:rsidRPr="006B5179">
              <w:rPr>
                <w:lang w:eastAsia="zh-TW"/>
              </w:rPr>
              <w:t>1,</w:t>
            </w:r>
            <w:r w:rsidR="00DC73CB" w:rsidRPr="006B5179">
              <w:rPr>
                <w:rFonts w:hint="eastAsia"/>
                <w:lang w:eastAsia="zh-TW"/>
              </w:rPr>
              <w:t>5</w:t>
            </w:r>
            <w:r w:rsidRPr="006B5179">
              <w:rPr>
                <w:lang w:eastAsia="zh-TW"/>
              </w:rPr>
              <w:t>00,000</w:t>
            </w:r>
          </w:p>
        </w:tc>
        <w:tc>
          <w:tcPr>
            <w:tcW w:w="1976" w:type="dxa"/>
            <w:tcBorders>
              <w:top w:val="single" w:sz="6" w:space="0" w:color="000001"/>
              <w:left w:val="single" w:sz="6" w:space="0" w:color="000001"/>
              <w:bottom w:val="single" w:sz="6" w:space="0" w:color="000001"/>
              <w:right w:val="single" w:sz="12" w:space="0" w:color="000001"/>
            </w:tcBorders>
            <w:tcMar>
              <w:left w:w="0" w:type="dxa"/>
            </w:tcMar>
            <w:vAlign w:val="center"/>
          </w:tcPr>
          <w:p w14:paraId="4C05DB3A" w14:textId="77777777" w:rsidR="00577EDA" w:rsidRPr="006B5179" w:rsidRDefault="00577EDA" w:rsidP="00936547">
            <w:pPr>
              <w:pStyle w:val="afd"/>
            </w:pPr>
            <w:r w:rsidRPr="006B5179">
              <w:t>0</w:t>
            </w:r>
          </w:p>
        </w:tc>
      </w:tr>
      <w:tr w:rsidR="007B5481" w:rsidRPr="006B5179" w14:paraId="2D1EB095" w14:textId="77777777" w:rsidTr="00936547">
        <w:trPr>
          <w:trHeight w:val="567"/>
        </w:trPr>
        <w:tc>
          <w:tcPr>
            <w:tcW w:w="4447" w:type="dxa"/>
            <w:tcBorders>
              <w:top w:val="single" w:sz="6" w:space="0" w:color="000001"/>
              <w:left w:val="single" w:sz="12" w:space="0" w:color="000001"/>
              <w:bottom w:val="single" w:sz="6" w:space="0" w:color="000001"/>
            </w:tcBorders>
            <w:tcMar>
              <w:left w:w="0" w:type="dxa"/>
            </w:tcMar>
            <w:vAlign w:val="center"/>
          </w:tcPr>
          <w:p w14:paraId="0CF4CF40" w14:textId="0EE3D4BF" w:rsidR="00577EDA" w:rsidRPr="006B5179" w:rsidRDefault="00577EDA" w:rsidP="00936547">
            <w:pPr>
              <w:pStyle w:val="afd"/>
              <w:rPr>
                <w:lang w:eastAsia="zh-TW"/>
              </w:rPr>
            </w:pPr>
            <w:r w:rsidRPr="006B5179">
              <w:rPr>
                <w:lang w:eastAsia="zh-TW"/>
              </w:rPr>
              <w:t>1,</w:t>
            </w:r>
            <w:r w:rsidR="00DC73CB" w:rsidRPr="006B5179">
              <w:rPr>
                <w:rFonts w:hint="eastAsia"/>
                <w:lang w:eastAsia="zh-TW"/>
              </w:rPr>
              <w:t>5</w:t>
            </w:r>
            <w:r w:rsidRPr="006B5179">
              <w:rPr>
                <w:lang w:eastAsia="zh-TW"/>
              </w:rPr>
              <w:t>00,001</w:t>
            </w:r>
            <w:r w:rsidRPr="006B5179">
              <w:t>－</w:t>
            </w:r>
            <w:r w:rsidRPr="006B5179">
              <w:rPr>
                <w:lang w:eastAsia="zh-TW"/>
              </w:rPr>
              <w:t>2,000,000</w:t>
            </w:r>
          </w:p>
        </w:tc>
        <w:tc>
          <w:tcPr>
            <w:tcW w:w="1976" w:type="dxa"/>
            <w:tcBorders>
              <w:top w:val="single" w:sz="6" w:space="0" w:color="000001"/>
              <w:left w:val="single" w:sz="6" w:space="0" w:color="000001"/>
              <w:bottom w:val="single" w:sz="6" w:space="0" w:color="000001"/>
              <w:right w:val="single" w:sz="12" w:space="0" w:color="000001"/>
            </w:tcBorders>
            <w:tcMar>
              <w:left w:w="0" w:type="dxa"/>
            </w:tcMar>
            <w:vAlign w:val="center"/>
          </w:tcPr>
          <w:p w14:paraId="26BF8811" w14:textId="77777777" w:rsidR="00577EDA" w:rsidRPr="006B5179" w:rsidRDefault="00577EDA" w:rsidP="00936547">
            <w:pPr>
              <w:pStyle w:val="afd"/>
            </w:pPr>
            <w:r w:rsidRPr="006B5179">
              <w:t>5</w:t>
            </w:r>
          </w:p>
        </w:tc>
      </w:tr>
      <w:tr w:rsidR="007B5481" w:rsidRPr="006B5179" w14:paraId="12DDD9B8" w14:textId="77777777" w:rsidTr="00936547">
        <w:trPr>
          <w:trHeight w:val="567"/>
        </w:trPr>
        <w:tc>
          <w:tcPr>
            <w:tcW w:w="4447" w:type="dxa"/>
            <w:tcBorders>
              <w:top w:val="single" w:sz="6" w:space="0" w:color="000001"/>
              <w:left w:val="single" w:sz="12" w:space="0" w:color="000001"/>
              <w:bottom w:val="single" w:sz="6" w:space="0" w:color="000001"/>
            </w:tcBorders>
            <w:tcMar>
              <w:left w:w="0" w:type="dxa"/>
            </w:tcMar>
            <w:vAlign w:val="center"/>
          </w:tcPr>
          <w:p w14:paraId="03BBAAD4" w14:textId="77777777" w:rsidR="00577EDA" w:rsidRPr="006B5179" w:rsidRDefault="00577EDA" w:rsidP="00936547">
            <w:pPr>
              <w:pStyle w:val="afd"/>
            </w:pPr>
            <w:r w:rsidRPr="006B5179">
              <w:rPr>
                <w:lang w:eastAsia="zh-TW"/>
              </w:rPr>
              <w:t>2,000,001</w:t>
            </w:r>
            <w:r w:rsidRPr="006B5179">
              <w:t>－</w:t>
            </w:r>
            <w:r w:rsidRPr="006B5179">
              <w:t>8,500,000</w:t>
            </w:r>
          </w:p>
        </w:tc>
        <w:tc>
          <w:tcPr>
            <w:tcW w:w="1976" w:type="dxa"/>
            <w:tcBorders>
              <w:top w:val="single" w:sz="6" w:space="0" w:color="000001"/>
              <w:left w:val="single" w:sz="6" w:space="0" w:color="000001"/>
              <w:bottom w:val="single" w:sz="6" w:space="0" w:color="000001"/>
              <w:right w:val="single" w:sz="12" w:space="0" w:color="000001"/>
            </w:tcBorders>
            <w:tcMar>
              <w:left w:w="0" w:type="dxa"/>
            </w:tcMar>
            <w:vAlign w:val="center"/>
          </w:tcPr>
          <w:p w14:paraId="51953C37" w14:textId="77777777" w:rsidR="00577EDA" w:rsidRPr="006B5179" w:rsidRDefault="00577EDA" w:rsidP="00936547">
            <w:pPr>
              <w:pStyle w:val="afd"/>
            </w:pPr>
            <w:r w:rsidRPr="006B5179">
              <w:t>10</w:t>
            </w:r>
          </w:p>
        </w:tc>
      </w:tr>
      <w:tr w:rsidR="007B5481" w:rsidRPr="006B5179" w14:paraId="75C1D098" w14:textId="77777777" w:rsidTr="00936547">
        <w:trPr>
          <w:trHeight w:val="567"/>
        </w:trPr>
        <w:tc>
          <w:tcPr>
            <w:tcW w:w="4447" w:type="dxa"/>
            <w:tcBorders>
              <w:top w:val="single" w:sz="6" w:space="0" w:color="000001"/>
              <w:left w:val="single" w:sz="12" w:space="0" w:color="000001"/>
              <w:bottom w:val="single" w:sz="6" w:space="0" w:color="000001"/>
            </w:tcBorders>
            <w:tcMar>
              <w:left w:w="0" w:type="dxa"/>
            </w:tcMar>
            <w:vAlign w:val="center"/>
          </w:tcPr>
          <w:p w14:paraId="1284034B" w14:textId="77777777" w:rsidR="00577EDA" w:rsidRPr="006B5179" w:rsidRDefault="00577EDA" w:rsidP="00936547">
            <w:pPr>
              <w:pStyle w:val="afd"/>
            </w:pPr>
            <w:r w:rsidRPr="006B5179">
              <w:t>8,500,001</w:t>
            </w:r>
            <w:r w:rsidRPr="006B5179">
              <w:t>－</w:t>
            </w:r>
            <w:r w:rsidRPr="006B5179">
              <w:t>12,500,000</w:t>
            </w:r>
          </w:p>
        </w:tc>
        <w:tc>
          <w:tcPr>
            <w:tcW w:w="1976" w:type="dxa"/>
            <w:tcBorders>
              <w:top w:val="single" w:sz="6" w:space="0" w:color="000001"/>
              <w:left w:val="single" w:sz="6" w:space="0" w:color="000001"/>
              <w:bottom w:val="single" w:sz="6" w:space="0" w:color="000001"/>
              <w:right w:val="single" w:sz="12" w:space="0" w:color="000001"/>
            </w:tcBorders>
            <w:tcMar>
              <w:left w:w="0" w:type="dxa"/>
            </w:tcMar>
            <w:vAlign w:val="center"/>
          </w:tcPr>
          <w:p w14:paraId="6D7F04B9" w14:textId="77777777" w:rsidR="00577EDA" w:rsidRPr="006B5179" w:rsidRDefault="00577EDA" w:rsidP="00936547">
            <w:pPr>
              <w:pStyle w:val="afd"/>
            </w:pPr>
            <w:r w:rsidRPr="006B5179">
              <w:t>15</w:t>
            </w:r>
          </w:p>
        </w:tc>
      </w:tr>
      <w:tr w:rsidR="00402256" w:rsidRPr="006B5179" w14:paraId="7F887CD4" w14:textId="77777777" w:rsidTr="00936547">
        <w:trPr>
          <w:trHeight w:val="567"/>
        </w:trPr>
        <w:tc>
          <w:tcPr>
            <w:tcW w:w="4447" w:type="dxa"/>
            <w:tcBorders>
              <w:top w:val="single" w:sz="6" w:space="0" w:color="000001"/>
              <w:left w:val="single" w:sz="12" w:space="0" w:color="000001"/>
              <w:bottom w:val="single" w:sz="12" w:space="0" w:color="000001"/>
            </w:tcBorders>
            <w:tcMar>
              <w:left w:w="0" w:type="dxa"/>
            </w:tcMar>
            <w:vAlign w:val="center"/>
          </w:tcPr>
          <w:p w14:paraId="3C4BA6A7" w14:textId="77777777" w:rsidR="00577EDA" w:rsidRPr="006B5179" w:rsidRDefault="00577EDA" w:rsidP="00936547">
            <w:pPr>
              <w:pStyle w:val="afd"/>
            </w:pPr>
            <w:r w:rsidRPr="006B5179">
              <w:t>12,500,001</w:t>
            </w:r>
            <w:r w:rsidRPr="006B5179">
              <w:t>以上</w:t>
            </w:r>
          </w:p>
        </w:tc>
        <w:tc>
          <w:tcPr>
            <w:tcW w:w="1976" w:type="dxa"/>
            <w:tcBorders>
              <w:top w:val="single" w:sz="6" w:space="0" w:color="000001"/>
              <w:left w:val="single" w:sz="6" w:space="0" w:color="000001"/>
              <w:bottom w:val="single" w:sz="12" w:space="0" w:color="000001"/>
              <w:right w:val="single" w:sz="12" w:space="0" w:color="000001"/>
            </w:tcBorders>
            <w:tcMar>
              <w:left w:w="0" w:type="dxa"/>
            </w:tcMar>
            <w:vAlign w:val="center"/>
          </w:tcPr>
          <w:p w14:paraId="3D4521D8" w14:textId="77777777" w:rsidR="00577EDA" w:rsidRPr="006B5179" w:rsidRDefault="00577EDA" w:rsidP="00936547">
            <w:pPr>
              <w:pStyle w:val="afd"/>
            </w:pPr>
            <w:r w:rsidRPr="006B5179">
              <w:t>20</w:t>
            </w:r>
          </w:p>
        </w:tc>
      </w:tr>
    </w:tbl>
    <w:p w14:paraId="74FE236B" w14:textId="77777777" w:rsidR="00577EDA" w:rsidRPr="006B5179" w:rsidRDefault="00577EDA" w:rsidP="00577EDA">
      <w:pPr>
        <w:pStyle w:val="af4"/>
        <w:ind w:left="1417" w:hanging="472"/>
        <w:rPr>
          <w:lang w:eastAsia="zh-TW"/>
        </w:rPr>
      </w:pPr>
    </w:p>
    <w:p w14:paraId="54A1C1DF" w14:textId="77777777" w:rsidR="00577EDA" w:rsidRPr="006B5179" w:rsidRDefault="00577EDA" w:rsidP="00577EDA">
      <w:pPr>
        <w:pStyle w:val="af4"/>
        <w:ind w:left="1417" w:hanging="472"/>
      </w:pPr>
      <w:r w:rsidRPr="006B5179">
        <w:t>２、非柬埔寨居民（居住</w:t>
      </w:r>
      <w:r w:rsidRPr="006B5179">
        <w:rPr>
          <w:lang w:eastAsia="zh-TW"/>
        </w:rPr>
        <w:t>未</w:t>
      </w:r>
      <w:r w:rsidRPr="006B5179">
        <w:t>滿</w:t>
      </w:r>
      <w:r w:rsidRPr="006B5179">
        <w:t>182</w:t>
      </w:r>
      <w:r w:rsidRPr="006B5179">
        <w:t>天者），僱用者需就源扣繳預繳稅（</w:t>
      </w:r>
      <w:r w:rsidRPr="006B5179">
        <w:rPr>
          <w:rFonts w:eastAsia="新細明體"/>
          <w:lang w:eastAsia="zh-TW"/>
        </w:rPr>
        <w:t>withholding tax</w:t>
      </w:r>
      <w:r w:rsidRPr="006B5179">
        <w:t>）</w:t>
      </w:r>
      <w:r w:rsidRPr="006B5179">
        <w:t>20%</w:t>
      </w:r>
      <w:r w:rsidRPr="006B5179">
        <w:t>。</w:t>
      </w:r>
    </w:p>
    <w:p w14:paraId="5C97678B" w14:textId="77777777" w:rsidR="00577EDA" w:rsidRPr="006B5179" w:rsidRDefault="00577EDA" w:rsidP="00577EDA">
      <w:pPr>
        <w:pStyle w:val="af0"/>
        <w:ind w:left="945" w:hanging="709"/>
        <w:rPr>
          <w:lang w:eastAsia="zh-TW"/>
        </w:rPr>
      </w:pPr>
      <w:r w:rsidRPr="006B5179">
        <w:rPr>
          <w:lang w:eastAsia="zh-TW"/>
        </w:rPr>
        <w:t>（三）加值營業稅（</w:t>
      </w:r>
      <w:r w:rsidRPr="006B5179">
        <w:rPr>
          <w:lang w:eastAsia="zh-TW"/>
        </w:rPr>
        <w:t>VAT</w:t>
      </w:r>
      <w:r w:rsidRPr="006B5179">
        <w:rPr>
          <w:lang w:eastAsia="zh-TW"/>
        </w:rPr>
        <w:t>）</w:t>
      </w:r>
    </w:p>
    <w:p w14:paraId="376C300A" w14:textId="77777777" w:rsidR="00577EDA" w:rsidRPr="006B5179" w:rsidRDefault="00577EDA" w:rsidP="00577EDA">
      <w:pPr>
        <w:pStyle w:val="af4"/>
        <w:ind w:left="1417" w:hanging="472"/>
      </w:pPr>
      <w:r w:rsidRPr="006B5179">
        <w:t>柬埔寨於</w:t>
      </w:r>
      <w:r w:rsidRPr="006B5179">
        <w:t>1999</w:t>
      </w:r>
      <w:r w:rsidRPr="006B5179">
        <w:t>年</w:t>
      </w:r>
      <w:r w:rsidRPr="006B5179">
        <w:t>1</w:t>
      </w:r>
      <w:r w:rsidRPr="006B5179">
        <w:t>月起課徵加值營業稅，其適用稅率情況如次：</w:t>
      </w:r>
    </w:p>
    <w:p w14:paraId="4C7BC2BA" w14:textId="77777777" w:rsidR="00577EDA" w:rsidRPr="006B5179" w:rsidRDefault="00577EDA" w:rsidP="00577EDA">
      <w:pPr>
        <w:pStyle w:val="af4"/>
        <w:ind w:left="1417" w:hanging="472"/>
      </w:pPr>
      <w:r w:rsidRPr="006B5179">
        <w:t>１、加值</w:t>
      </w:r>
      <w:r w:rsidRPr="006B5179">
        <w:rPr>
          <w:lang w:eastAsia="zh-TW"/>
        </w:rPr>
        <w:t>營業稅</w:t>
      </w:r>
      <w:r w:rsidRPr="006B5179">
        <w:rPr>
          <w:lang w:eastAsia="zh-TW"/>
        </w:rPr>
        <w:t>10%</w:t>
      </w:r>
      <w:r w:rsidRPr="006B5179">
        <w:rPr>
          <w:lang w:eastAsia="zh-TW"/>
        </w:rPr>
        <w:t>適用下列情況：</w:t>
      </w:r>
    </w:p>
    <w:p w14:paraId="42EA4445"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出售貨品或提供服務；</w:t>
      </w:r>
    </w:p>
    <w:p w14:paraId="3049D7B8"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輸入貨品進入柬埔寨王國海關監督之地區。</w:t>
      </w:r>
    </w:p>
    <w:p w14:paraId="1BE580B8" w14:textId="77777777" w:rsidR="00577EDA" w:rsidRPr="006B5179" w:rsidRDefault="00577EDA" w:rsidP="00577EDA">
      <w:pPr>
        <w:pStyle w:val="af4"/>
        <w:ind w:left="1417" w:hanging="472"/>
      </w:pPr>
      <w:r w:rsidRPr="006B5179">
        <w:t>２、加值營業稅</w:t>
      </w:r>
      <w:r w:rsidRPr="006B5179">
        <w:t>0%</w:t>
      </w:r>
      <w:r w:rsidRPr="006B5179">
        <w:t>適用下列情況：</w:t>
      </w:r>
    </w:p>
    <w:p w14:paraId="4E87C246"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出口貨品；</w:t>
      </w:r>
    </w:p>
    <w:p w14:paraId="4934D072"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在</w:t>
      </w:r>
      <w:proofErr w:type="gramStart"/>
      <w:r w:rsidRPr="006B5179">
        <w:rPr>
          <w:lang w:eastAsia="zh-TW"/>
        </w:rPr>
        <w:t>柬</w:t>
      </w:r>
      <w:proofErr w:type="gramEnd"/>
      <w:r w:rsidRPr="006B5179">
        <w:rPr>
          <w:lang w:eastAsia="zh-TW"/>
        </w:rPr>
        <w:t>國國境以外提供服務或消費者；</w:t>
      </w:r>
    </w:p>
    <w:p w14:paraId="0A2D772A"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國際貨運或乘客運送；</w:t>
      </w:r>
    </w:p>
    <w:p w14:paraId="0D414041"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4</w:t>
      </w:r>
      <w:r w:rsidRPr="006B5179">
        <w:rPr>
          <w:lang w:eastAsia="zh-TW"/>
        </w:rPr>
        <w:t>）</w:t>
      </w:r>
      <w:r w:rsidRPr="006B5179">
        <w:rPr>
          <w:lang w:eastAsia="zh-TW"/>
        </w:rPr>
        <w:tab/>
      </w:r>
      <w:r w:rsidRPr="006B5179">
        <w:rPr>
          <w:lang w:eastAsia="zh-TW"/>
        </w:rPr>
        <w:t>與出口貨品或國際乘客運輸有關之商品或服務。</w:t>
      </w:r>
    </w:p>
    <w:p w14:paraId="1B4AC7B8" w14:textId="77777777" w:rsidR="00577EDA" w:rsidRPr="006B5179" w:rsidRDefault="00577EDA" w:rsidP="00577EDA">
      <w:pPr>
        <w:pStyle w:val="af4"/>
        <w:ind w:left="1417" w:hanging="472"/>
      </w:pPr>
      <w:r w:rsidRPr="006B5179">
        <w:rPr>
          <w:lang w:eastAsia="zh-TW"/>
        </w:rPr>
        <w:t>３、下列情況</w:t>
      </w:r>
      <w:proofErr w:type="gramStart"/>
      <w:r w:rsidRPr="006B5179">
        <w:rPr>
          <w:lang w:eastAsia="zh-TW"/>
        </w:rPr>
        <w:t>不</w:t>
      </w:r>
      <w:proofErr w:type="gramEnd"/>
      <w:r w:rsidRPr="006B5179">
        <w:rPr>
          <w:lang w:eastAsia="zh-TW"/>
        </w:rPr>
        <w:t>課徵加值營業稅：</w:t>
      </w:r>
    </w:p>
    <w:p w14:paraId="1EDCA9F9"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公共郵寄服務；</w:t>
      </w:r>
    </w:p>
    <w:p w14:paraId="12717DEA"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醫療（含牙醫）暨相關服務；</w:t>
      </w:r>
    </w:p>
    <w:p w14:paraId="26F84649" w14:textId="6EB4BFAE"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大眾運輸服務</w:t>
      </w:r>
      <w:r w:rsidR="004554DB" w:rsidRPr="006B5179">
        <w:rPr>
          <w:rFonts w:hint="eastAsia"/>
          <w:lang w:eastAsia="zh-TW"/>
        </w:rPr>
        <w:t>；</w:t>
      </w:r>
    </w:p>
    <w:p w14:paraId="1DAD34EA"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4</w:t>
      </w:r>
      <w:r w:rsidRPr="006B5179">
        <w:rPr>
          <w:lang w:eastAsia="zh-TW"/>
        </w:rPr>
        <w:t>）</w:t>
      </w:r>
      <w:r w:rsidRPr="006B5179">
        <w:rPr>
          <w:lang w:eastAsia="zh-TW"/>
        </w:rPr>
        <w:tab/>
      </w:r>
      <w:r w:rsidRPr="006B5179">
        <w:rPr>
          <w:lang w:eastAsia="zh-TW"/>
        </w:rPr>
        <w:t>保險服務；</w:t>
      </w:r>
    </w:p>
    <w:p w14:paraId="18D3B90C" w14:textId="77777777" w:rsidR="00577EDA" w:rsidRPr="006B5179" w:rsidRDefault="00577EDA" w:rsidP="00577EDA">
      <w:pPr>
        <w:pStyle w:val="11"/>
        <w:ind w:left="1772" w:hanging="591"/>
        <w:rPr>
          <w:lang w:eastAsia="zh-TW"/>
        </w:rPr>
      </w:pPr>
      <w:r w:rsidRPr="006B5179">
        <w:rPr>
          <w:lang w:eastAsia="zh-TW"/>
        </w:rPr>
        <w:lastRenderedPageBreak/>
        <w:t>（</w:t>
      </w:r>
      <w:r w:rsidRPr="006B5179">
        <w:rPr>
          <w:lang w:eastAsia="zh-TW"/>
        </w:rPr>
        <w:t>5</w:t>
      </w:r>
      <w:r w:rsidRPr="006B5179">
        <w:rPr>
          <w:lang w:eastAsia="zh-TW"/>
        </w:rPr>
        <w:t>）</w:t>
      </w:r>
      <w:r w:rsidRPr="006B5179">
        <w:rPr>
          <w:lang w:eastAsia="zh-TW"/>
        </w:rPr>
        <w:tab/>
      </w:r>
      <w:r w:rsidRPr="006B5179">
        <w:rPr>
          <w:lang w:eastAsia="zh-TW"/>
        </w:rPr>
        <w:t>基本金融服務；</w:t>
      </w:r>
    </w:p>
    <w:p w14:paraId="0D6EB224"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6</w:t>
      </w:r>
      <w:r w:rsidRPr="006B5179">
        <w:rPr>
          <w:lang w:eastAsia="zh-TW"/>
        </w:rPr>
        <w:t>）</w:t>
      </w:r>
      <w:r w:rsidRPr="006B5179">
        <w:rPr>
          <w:lang w:eastAsia="zh-TW"/>
        </w:rPr>
        <w:tab/>
      </w:r>
      <w:r w:rsidRPr="006B5179">
        <w:rPr>
          <w:lang w:eastAsia="zh-TW"/>
        </w:rPr>
        <w:t>進口無關稅義務之個人用品；</w:t>
      </w:r>
    </w:p>
    <w:p w14:paraId="6AB4CC11"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7</w:t>
      </w:r>
      <w:r w:rsidRPr="006B5179">
        <w:rPr>
          <w:lang w:eastAsia="zh-TW"/>
        </w:rPr>
        <w:t>）</w:t>
      </w:r>
      <w:r w:rsidRPr="006B5179">
        <w:rPr>
          <w:lang w:eastAsia="zh-TW"/>
        </w:rPr>
        <w:tab/>
      </w:r>
      <w:r w:rsidRPr="006B5179">
        <w:rPr>
          <w:lang w:eastAsia="zh-TW"/>
        </w:rPr>
        <w:t>公眾利益有關之非營利活動，並經柬埔寨財經部同意者。</w:t>
      </w:r>
    </w:p>
    <w:p w14:paraId="3505A2D6" w14:textId="77777777" w:rsidR="00577EDA" w:rsidRPr="006B5179" w:rsidRDefault="00577EDA" w:rsidP="00577EDA">
      <w:pPr>
        <w:pStyle w:val="af4"/>
        <w:ind w:left="1417" w:hanging="472"/>
      </w:pPr>
      <w:r w:rsidRPr="006B5179">
        <w:t>４、依據規定加值營業稅需於每月</w:t>
      </w:r>
      <w:r w:rsidRPr="006B5179">
        <w:t>20</w:t>
      </w:r>
      <w:r w:rsidRPr="006B5179">
        <w:t>日前向柬埔寨政府申報，且加值營業稅係向最終消費者課徵，爰若納稅義務人應繳之加值營業稅較已收取之加值營業稅低時，可向柬埔寨政府申請退稅。</w:t>
      </w:r>
    </w:p>
    <w:p w14:paraId="3444AC7B" w14:textId="77777777" w:rsidR="00577EDA" w:rsidRPr="006B5179" w:rsidRDefault="00577EDA" w:rsidP="00577EDA">
      <w:pPr>
        <w:pStyle w:val="af0"/>
        <w:ind w:left="945" w:hanging="709"/>
        <w:rPr>
          <w:lang w:eastAsia="zh-TW"/>
        </w:rPr>
      </w:pPr>
      <w:r w:rsidRPr="006B5179">
        <w:rPr>
          <w:lang w:eastAsia="zh-TW"/>
        </w:rPr>
        <w:t>（四）預繳所得稅（</w:t>
      </w:r>
      <w:r w:rsidRPr="006B5179">
        <w:rPr>
          <w:lang w:eastAsia="zh-TW"/>
        </w:rPr>
        <w:t>withholding tax</w:t>
      </w:r>
      <w:r w:rsidRPr="006B5179">
        <w:rPr>
          <w:lang w:eastAsia="zh-TW"/>
        </w:rPr>
        <w:t>）</w:t>
      </w:r>
    </w:p>
    <w:p w14:paraId="4999C220" w14:textId="77777777" w:rsidR="00577EDA" w:rsidRPr="006B5179" w:rsidRDefault="00577EDA" w:rsidP="00577EDA">
      <w:pPr>
        <w:pStyle w:val="af4"/>
        <w:ind w:left="1417" w:hanging="472"/>
      </w:pPr>
      <w:r w:rsidRPr="006B5179">
        <w:t>１、柬埔寨境內支付，如屬下列情況需先繳預繳稅：</w:t>
      </w:r>
    </w:p>
    <w:tbl>
      <w:tblPr>
        <w:tblW w:w="7229" w:type="dxa"/>
        <w:tblInd w:w="976" w:type="dxa"/>
        <w:tblBorders>
          <w:top w:val="single" w:sz="12" w:space="0" w:color="000001"/>
          <w:left w:val="single" w:sz="12" w:space="0" w:color="000001"/>
          <w:bottom w:val="single" w:sz="6" w:space="0" w:color="000001"/>
          <w:insideH w:val="single" w:sz="6" w:space="0" w:color="000001"/>
        </w:tblBorders>
        <w:tblCellMar>
          <w:left w:w="0" w:type="dxa"/>
          <w:right w:w="28" w:type="dxa"/>
        </w:tblCellMar>
        <w:tblLook w:val="0000" w:firstRow="0" w:lastRow="0" w:firstColumn="0" w:lastColumn="0" w:noHBand="0" w:noVBand="0"/>
      </w:tblPr>
      <w:tblGrid>
        <w:gridCol w:w="4961"/>
        <w:gridCol w:w="2268"/>
      </w:tblGrid>
      <w:tr w:rsidR="007B5481" w:rsidRPr="006B5179" w14:paraId="062A271A" w14:textId="77777777" w:rsidTr="00EA1B34">
        <w:trPr>
          <w:trHeight w:val="567"/>
        </w:trPr>
        <w:tc>
          <w:tcPr>
            <w:tcW w:w="4960" w:type="dxa"/>
            <w:tcBorders>
              <w:top w:val="single" w:sz="12" w:space="0" w:color="000001"/>
              <w:left w:val="single" w:sz="12" w:space="0" w:color="000001"/>
              <w:bottom w:val="single" w:sz="6" w:space="0" w:color="000001"/>
            </w:tcBorders>
            <w:tcMar>
              <w:left w:w="0" w:type="dxa"/>
            </w:tcMar>
            <w:vAlign w:val="center"/>
          </w:tcPr>
          <w:p w14:paraId="2AB91E7E" w14:textId="77777777" w:rsidR="00577EDA" w:rsidRPr="006B5179" w:rsidRDefault="00577EDA" w:rsidP="00EA1B34">
            <w:pPr>
              <w:pStyle w:val="afd"/>
            </w:pPr>
            <w:r w:rsidRPr="006B5179">
              <w:t>適用情況</w:t>
            </w:r>
          </w:p>
        </w:tc>
        <w:tc>
          <w:tcPr>
            <w:tcW w:w="2268" w:type="dxa"/>
            <w:tcBorders>
              <w:top w:val="single" w:sz="12" w:space="0" w:color="000001"/>
              <w:left w:val="single" w:sz="6" w:space="0" w:color="000001"/>
              <w:bottom w:val="single" w:sz="6" w:space="0" w:color="000001"/>
              <w:right w:val="single" w:sz="12" w:space="0" w:color="000001"/>
            </w:tcBorders>
            <w:tcMar>
              <w:left w:w="0" w:type="dxa"/>
            </w:tcMar>
            <w:vAlign w:val="center"/>
          </w:tcPr>
          <w:p w14:paraId="1AD38B96" w14:textId="77777777" w:rsidR="00577EDA" w:rsidRPr="006B5179" w:rsidRDefault="00577EDA" w:rsidP="00EA1B34">
            <w:pPr>
              <w:pStyle w:val="afd"/>
            </w:pPr>
            <w:r w:rsidRPr="006B5179">
              <w:t>預繳稅率（</w:t>
            </w:r>
            <w:r w:rsidRPr="006B5179">
              <w:t>%</w:t>
            </w:r>
            <w:r w:rsidRPr="006B5179">
              <w:t>）</w:t>
            </w:r>
          </w:p>
        </w:tc>
      </w:tr>
      <w:tr w:rsidR="007B5481" w:rsidRPr="006B5179" w14:paraId="756EA91E" w14:textId="77777777" w:rsidTr="00EA1B34">
        <w:trPr>
          <w:trHeight w:val="567"/>
        </w:trPr>
        <w:tc>
          <w:tcPr>
            <w:tcW w:w="4960" w:type="dxa"/>
            <w:tcBorders>
              <w:top w:val="single" w:sz="6" w:space="0" w:color="000001"/>
              <w:left w:val="single" w:sz="12" w:space="0" w:color="000001"/>
              <w:bottom w:val="single" w:sz="6" w:space="0" w:color="000001"/>
            </w:tcBorders>
            <w:tcMar>
              <w:left w:w="0" w:type="dxa"/>
            </w:tcMar>
            <w:vAlign w:val="center"/>
          </w:tcPr>
          <w:p w14:paraId="2494BE4A" w14:textId="77777777" w:rsidR="00577EDA" w:rsidRPr="006B5179" w:rsidRDefault="00577EDA" w:rsidP="00EA1B34">
            <w:pPr>
              <w:pStyle w:val="afd"/>
            </w:pPr>
            <w:r w:rsidRPr="006B5179">
              <w:t>自然人提供勞務所得</w:t>
            </w:r>
          </w:p>
        </w:tc>
        <w:tc>
          <w:tcPr>
            <w:tcW w:w="2268" w:type="dxa"/>
            <w:tcBorders>
              <w:top w:val="single" w:sz="6" w:space="0" w:color="000001"/>
              <w:left w:val="single" w:sz="6" w:space="0" w:color="000001"/>
              <w:bottom w:val="single" w:sz="6" w:space="0" w:color="000001"/>
              <w:right w:val="single" w:sz="12" w:space="0" w:color="000001"/>
            </w:tcBorders>
            <w:tcMar>
              <w:left w:w="0" w:type="dxa"/>
            </w:tcMar>
            <w:vAlign w:val="center"/>
          </w:tcPr>
          <w:p w14:paraId="7954F00D" w14:textId="77777777" w:rsidR="00577EDA" w:rsidRPr="006B5179" w:rsidRDefault="00577EDA" w:rsidP="00EA1B34">
            <w:pPr>
              <w:pStyle w:val="afd"/>
            </w:pPr>
            <w:r w:rsidRPr="006B5179">
              <w:t>15</w:t>
            </w:r>
          </w:p>
        </w:tc>
      </w:tr>
      <w:tr w:rsidR="007B5481" w:rsidRPr="006B5179" w14:paraId="0854DAF5" w14:textId="77777777" w:rsidTr="00EA1B34">
        <w:trPr>
          <w:trHeight w:val="567"/>
        </w:trPr>
        <w:tc>
          <w:tcPr>
            <w:tcW w:w="4960" w:type="dxa"/>
            <w:tcBorders>
              <w:top w:val="single" w:sz="6" w:space="0" w:color="000001"/>
              <w:left w:val="single" w:sz="12" w:space="0" w:color="000001"/>
              <w:bottom w:val="single" w:sz="6" w:space="0" w:color="000001"/>
            </w:tcBorders>
            <w:tcMar>
              <w:left w:w="0" w:type="dxa"/>
            </w:tcMar>
            <w:vAlign w:val="center"/>
          </w:tcPr>
          <w:p w14:paraId="2E3D08EF" w14:textId="77777777" w:rsidR="00577EDA" w:rsidRPr="006B5179" w:rsidRDefault="00577EDA" w:rsidP="00EA1B34">
            <w:pPr>
              <w:pStyle w:val="afd"/>
            </w:pPr>
            <w:r w:rsidRPr="006B5179">
              <w:t>管理及顧問服務所得</w:t>
            </w:r>
          </w:p>
        </w:tc>
        <w:tc>
          <w:tcPr>
            <w:tcW w:w="2268" w:type="dxa"/>
            <w:tcBorders>
              <w:top w:val="single" w:sz="6" w:space="0" w:color="000001"/>
              <w:left w:val="single" w:sz="6" w:space="0" w:color="000001"/>
              <w:bottom w:val="single" w:sz="6" w:space="0" w:color="000001"/>
              <w:right w:val="single" w:sz="12" w:space="0" w:color="000001"/>
            </w:tcBorders>
            <w:tcMar>
              <w:left w:w="0" w:type="dxa"/>
            </w:tcMar>
            <w:vAlign w:val="center"/>
          </w:tcPr>
          <w:p w14:paraId="768C9309" w14:textId="77777777" w:rsidR="00577EDA" w:rsidRPr="006B5179" w:rsidRDefault="00577EDA" w:rsidP="00EA1B34">
            <w:pPr>
              <w:pStyle w:val="afd"/>
            </w:pPr>
            <w:r w:rsidRPr="006B5179">
              <w:t>15</w:t>
            </w:r>
          </w:p>
        </w:tc>
      </w:tr>
      <w:tr w:rsidR="007B5481" w:rsidRPr="006B5179" w14:paraId="24D92975" w14:textId="77777777" w:rsidTr="00EA1B34">
        <w:trPr>
          <w:trHeight w:val="567"/>
        </w:trPr>
        <w:tc>
          <w:tcPr>
            <w:tcW w:w="4960" w:type="dxa"/>
            <w:tcBorders>
              <w:top w:val="single" w:sz="6" w:space="0" w:color="000001"/>
              <w:left w:val="single" w:sz="12" w:space="0" w:color="000001"/>
              <w:bottom w:val="single" w:sz="6" w:space="0" w:color="000001"/>
            </w:tcBorders>
            <w:tcMar>
              <w:left w:w="0" w:type="dxa"/>
            </w:tcMar>
            <w:vAlign w:val="center"/>
          </w:tcPr>
          <w:p w14:paraId="18B147E2" w14:textId="77777777" w:rsidR="00577EDA" w:rsidRPr="006B5179" w:rsidRDefault="00577EDA" w:rsidP="00EA1B34">
            <w:pPr>
              <w:pStyle w:val="afd"/>
              <w:rPr>
                <w:lang w:eastAsia="zh-TW"/>
              </w:rPr>
            </w:pPr>
            <w:r w:rsidRPr="006B5179">
              <w:rPr>
                <w:lang w:eastAsia="zh-TW"/>
              </w:rPr>
              <w:t>智慧財產權權利金所得</w:t>
            </w:r>
          </w:p>
        </w:tc>
        <w:tc>
          <w:tcPr>
            <w:tcW w:w="2268" w:type="dxa"/>
            <w:tcBorders>
              <w:top w:val="single" w:sz="6" w:space="0" w:color="000001"/>
              <w:left w:val="single" w:sz="6" w:space="0" w:color="000001"/>
              <w:bottom w:val="single" w:sz="6" w:space="0" w:color="000001"/>
              <w:right w:val="single" w:sz="12" w:space="0" w:color="000001"/>
            </w:tcBorders>
            <w:tcMar>
              <w:left w:w="0" w:type="dxa"/>
            </w:tcMar>
            <w:vAlign w:val="center"/>
          </w:tcPr>
          <w:p w14:paraId="641F59CE" w14:textId="77777777" w:rsidR="00577EDA" w:rsidRPr="006B5179" w:rsidRDefault="00577EDA" w:rsidP="00EA1B34">
            <w:pPr>
              <w:pStyle w:val="afd"/>
            </w:pPr>
            <w:r w:rsidRPr="006B5179">
              <w:t>15</w:t>
            </w:r>
          </w:p>
        </w:tc>
      </w:tr>
      <w:tr w:rsidR="007B5481" w:rsidRPr="006B5179" w14:paraId="4B9EE461" w14:textId="77777777" w:rsidTr="00EA1B34">
        <w:trPr>
          <w:trHeight w:val="567"/>
        </w:trPr>
        <w:tc>
          <w:tcPr>
            <w:tcW w:w="4960" w:type="dxa"/>
            <w:tcBorders>
              <w:top w:val="single" w:sz="6" w:space="0" w:color="000001"/>
              <w:left w:val="single" w:sz="12" w:space="0" w:color="000001"/>
              <w:bottom w:val="single" w:sz="6" w:space="0" w:color="000001"/>
            </w:tcBorders>
            <w:tcMar>
              <w:left w:w="0" w:type="dxa"/>
            </w:tcMar>
            <w:vAlign w:val="center"/>
          </w:tcPr>
          <w:p w14:paraId="200C3320" w14:textId="77777777" w:rsidR="00577EDA" w:rsidRPr="006B5179" w:rsidRDefault="00577EDA" w:rsidP="00EA1B34">
            <w:pPr>
              <w:pStyle w:val="afd"/>
            </w:pPr>
            <w:r w:rsidRPr="006B5179">
              <w:t>租賃所得</w:t>
            </w:r>
          </w:p>
        </w:tc>
        <w:tc>
          <w:tcPr>
            <w:tcW w:w="2268" w:type="dxa"/>
            <w:tcBorders>
              <w:top w:val="single" w:sz="6" w:space="0" w:color="000001"/>
              <w:left w:val="single" w:sz="6" w:space="0" w:color="000001"/>
              <w:bottom w:val="single" w:sz="6" w:space="0" w:color="000001"/>
              <w:right w:val="single" w:sz="12" w:space="0" w:color="000001"/>
            </w:tcBorders>
            <w:tcMar>
              <w:left w:w="0" w:type="dxa"/>
            </w:tcMar>
            <w:vAlign w:val="center"/>
          </w:tcPr>
          <w:p w14:paraId="0F1212FE" w14:textId="77777777" w:rsidR="00577EDA" w:rsidRPr="006B5179" w:rsidRDefault="00577EDA" w:rsidP="00EA1B34">
            <w:pPr>
              <w:pStyle w:val="afd"/>
            </w:pPr>
            <w:r w:rsidRPr="006B5179">
              <w:t>10</w:t>
            </w:r>
          </w:p>
        </w:tc>
      </w:tr>
      <w:tr w:rsidR="007B5481" w:rsidRPr="006B5179" w14:paraId="507058ED" w14:textId="77777777" w:rsidTr="00EA1B34">
        <w:trPr>
          <w:trHeight w:val="567"/>
        </w:trPr>
        <w:tc>
          <w:tcPr>
            <w:tcW w:w="4960" w:type="dxa"/>
            <w:tcBorders>
              <w:top w:val="single" w:sz="6" w:space="0" w:color="000001"/>
              <w:left w:val="single" w:sz="12" w:space="0" w:color="000001"/>
              <w:bottom w:val="single" w:sz="6" w:space="0" w:color="000001"/>
            </w:tcBorders>
            <w:tcMar>
              <w:left w:w="0" w:type="dxa"/>
            </w:tcMar>
            <w:vAlign w:val="center"/>
          </w:tcPr>
          <w:p w14:paraId="2031AE7C" w14:textId="77777777" w:rsidR="00577EDA" w:rsidRPr="006B5179" w:rsidRDefault="00577EDA" w:rsidP="00EA1B34">
            <w:pPr>
              <w:pStyle w:val="afd"/>
              <w:rPr>
                <w:lang w:eastAsia="zh-TW"/>
              </w:rPr>
            </w:pPr>
            <w:r w:rsidRPr="006B5179">
              <w:rPr>
                <w:lang w:eastAsia="zh-TW"/>
              </w:rPr>
              <w:t>國內銀行或存款機構所支付之定存利息</w:t>
            </w:r>
          </w:p>
        </w:tc>
        <w:tc>
          <w:tcPr>
            <w:tcW w:w="2268" w:type="dxa"/>
            <w:tcBorders>
              <w:top w:val="single" w:sz="6" w:space="0" w:color="000001"/>
              <w:left w:val="single" w:sz="6" w:space="0" w:color="000001"/>
              <w:bottom w:val="single" w:sz="6" w:space="0" w:color="000001"/>
              <w:right w:val="single" w:sz="12" w:space="0" w:color="000001"/>
            </w:tcBorders>
            <w:tcMar>
              <w:left w:w="0" w:type="dxa"/>
            </w:tcMar>
            <w:vAlign w:val="center"/>
          </w:tcPr>
          <w:p w14:paraId="2CFF8CFC" w14:textId="77777777" w:rsidR="00577EDA" w:rsidRPr="006B5179" w:rsidRDefault="00577EDA" w:rsidP="00EA1B34">
            <w:pPr>
              <w:pStyle w:val="afd"/>
            </w:pPr>
            <w:r w:rsidRPr="006B5179">
              <w:t>6</w:t>
            </w:r>
          </w:p>
        </w:tc>
      </w:tr>
      <w:tr w:rsidR="007B5481" w:rsidRPr="006B5179" w14:paraId="6BDFFCCC" w14:textId="77777777" w:rsidTr="00EA1B34">
        <w:trPr>
          <w:trHeight w:val="567"/>
        </w:trPr>
        <w:tc>
          <w:tcPr>
            <w:tcW w:w="4960" w:type="dxa"/>
            <w:tcBorders>
              <w:top w:val="single" w:sz="6" w:space="0" w:color="000001"/>
              <w:left w:val="single" w:sz="12" w:space="0" w:color="000001"/>
              <w:bottom w:val="single" w:sz="12" w:space="0" w:color="000001"/>
            </w:tcBorders>
            <w:tcMar>
              <w:left w:w="0" w:type="dxa"/>
            </w:tcMar>
            <w:vAlign w:val="center"/>
          </w:tcPr>
          <w:p w14:paraId="71E7A6FB" w14:textId="77777777" w:rsidR="00577EDA" w:rsidRPr="006B5179" w:rsidRDefault="00577EDA" w:rsidP="00EA1B34">
            <w:pPr>
              <w:pStyle w:val="afd"/>
            </w:pPr>
            <w:r w:rsidRPr="006B5179">
              <w:t>自然人活期存款利息</w:t>
            </w:r>
          </w:p>
        </w:tc>
        <w:tc>
          <w:tcPr>
            <w:tcW w:w="2268" w:type="dxa"/>
            <w:tcBorders>
              <w:top w:val="single" w:sz="6" w:space="0" w:color="000001"/>
              <w:left w:val="single" w:sz="6" w:space="0" w:color="000001"/>
              <w:bottom w:val="single" w:sz="12" w:space="0" w:color="000001"/>
              <w:right w:val="single" w:sz="12" w:space="0" w:color="000001"/>
            </w:tcBorders>
            <w:tcMar>
              <w:left w:w="0" w:type="dxa"/>
            </w:tcMar>
            <w:vAlign w:val="center"/>
          </w:tcPr>
          <w:p w14:paraId="5EFDDB5A" w14:textId="77777777" w:rsidR="00577EDA" w:rsidRPr="006B5179" w:rsidRDefault="00577EDA" w:rsidP="00EA1B34">
            <w:pPr>
              <w:pStyle w:val="afd"/>
            </w:pPr>
            <w:r w:rsidRPr="006B5179">
              <w:t>4</w:t>
            </w:r>
          </w:p>
        </w:tc>
      </w:tr>
    </w:tbl>
    <w:p w14:paraId="40FDCFE0" w14:textId="77777777" w:rsidR="00577EDA" w:rsidRPr="006B5179" w:rsidRDefault="00577EDA" w:rsidP="00577EDA">
      <w:pPr>
        <w:pStyle w:val="af4"/>
        <w:ind w:left="1417" w:hanging="472"/>
      </w:pPr>
      <w:r w:rsidRPr="006B5179">
        <w:rPr>
          <w:lang w:eastAsia="zh-TW"/>
        </w:rPr>
        <w:t>２、支付柬埔寨境外或非居民之利息、權利金、租金、股利及提供技術服務或管理之薪資：</w:t>
      </w:r>
      <w:r w:rsidRPr="006B5179">
        <w:rPr>
          <w:lang w:eastAsia="zh-TW"/>
        </w:rPr>
        <w:t>14%</w:t>
      </w:r>
      <w:r w:rsidRPr="006B5179">
        <w:rPr>
          <w:lang w:eastAsia="zh-TW"/>
        </w:rPr>
        <w:t>。</w:t>
      </w:r>
    </w:p>
    <w:p w14:paraId="641C8B08" w14:textId="77777777" w:rsidR="00577EDA" w:rsidRPr="006B5179" w:rsidRDefault="00577EDA" w:rsidP="00577EDA">
      <w:pPr>
        <w:pStyle w:val="af0"/>
        <w:ind w:left="945" w:hanging="709"/>
        <w:rPr>
          <w:lang w:eastAsia="zh-TW"/>
        </w:rPr>
      </w:pPr>
      <w:r w:rsidRPr="006B5179">
        <w:rPr>
          <w:lang w:eastAsia="zh-TW"/>
        </w:rPr>
        <w:t>（五）部分商品與服務之特別稅</w:t>
      </w:r>
    </w:p>
    <w:tbl>
      <w:tblPr>
        <w:tblW w:w="7202" w:type="dxa"/>
        <w:tblInd w:w="979" w:type="dxa"/>
        <w:tblBorders>
          <w:top w:val="single" w:sz="12" w:space="0" w:color="000001"/>
          <w:left w:val="single" w:sz="12" w:space="0" w:color="000001"/>
          <w:bottom w:val="single" w:sz="12" w:space="0" w:color="000001"/>
          <w:right w:val="single" w:sz="12" w:space="0" w:color="000001"/>
          <w:insideH w:val="single" w:sz="6" w:space="0" w:color="000001"/>
          <w:insideV w:val="single" w:sz="6" w:space="0" w:color="000001"/>
        </w:tblBorders>
        <w:tblCellMar>
          <w:left w:w="0" w:type="dxa"/>
          <w:right w:w="28" w:type="dxa"/>
        </w:tblCellMar>
        <w:tblLook w:val="0000" w:firstRow="0" w:lastRow="0" w:firstColumn="0" w:lastColumn="0" w:noHBand="0" w:noVBand="0"/>
      </w:tblPr>
      <w:tblGrid>
        <w:gridCol w:w="4961"/>
        <w:gridCol w:w="2241"/>
      </w:tblGrid>
      <w:tr w:rsidR="007B5481" w:rsidRPr="006B5179" w14:paraId="008E194F" w14:textId="77777777" w:rsidTr="00EA1B34">
        <w:trPr>
          <w:trHeight w:val="567"/>
          <w:tblHeader/>
        </w:trPr>
        <w:tc>
          <w:tcPr>
            <w:tcW w:w="4960" w:type="dxa"/>
            <w:tcMar>
              <w:left w:w="0" w:type="dxa"/>
            </w:tcMar>
            <w:vAlign w:val="center"/>
          </w:tcPr>
          <w:p w14:paraId="360E96C3" w14:textId="77777777" w:rsidR="00577EDA" w:rsidRPr="006B5179" w:rsidRDefault="00577EDA" w:rsidP="00EA1B34">
            <w:pPr>
              <w:pStyle w:val="afd"/>
            </w:pPr>
            <w:r w:rsidRPr="006B5179">
              <w:t>適用情況</w:t>
            </w:r>
          </w:p>
        </w:tc>
        <w:tc>
          <w:tcPr>
            <w:tcW w:w="2241" w:type="dxa"/>
            <w:tcMar>
              <w:left w:w="11" w:type="dxa"/>
            </w:tcMar>
            <w:vAlign w:val="center"/>
          </w:tcPr>
          <w:p w14:paraId="68BA7D0C" w14:textId="77777777" w:rsidR="00577EDA" w:rsidRPr="006B5179" w:rsidRDefault="00577EDA" w:rsidP="00EA1B34">
            <w:pPr>
              <w:pStyle w:val="afd"/>
            </w:pPr>
            <w:r w:rsidRPr="006B5179">
              <w:t>特別稅率（</w:t>
            </w:r>
            <w:r w:rsidRPr="006B5179">
              <w:t>%</w:t>
            </w:r>
            <w:r w:rsidRPr="006B5179">
              <w:t>）</w:t>
            </w:r>
          </w:p>
        </w:tc>
      </w:tr>
      <w:tr w:rsidR="007B5481" w:rsidRPr="006B5179" w14:paraId="186BDCE9" w14:textId="77777777" w:rsidTr="00EA1B34">
        <w:trPr>
          <w:trHeight w:val="567"/>
        </w:trPr>
        <w:tc>
          <w:tcPr>
            <w:tcW w:w="4960" w:type="dxa"/>
            <w:tcMar>
              <w:left w:w="0" w:type="dxa"/>
            </w:tcMar>
            <w:vAlign w:val="center"/>
          </w:tcPr>
          <w:p w14:paraId="48E23C23" w14:textId="77777777" w:rsidR="00577EDA" w:rsidRPr="006B5179" w:rsidRDefault="00577EDA" w:rsidP="00EA1B34">
            <w:pPr>
              <w:pStyle w:val="afd"/>
              <w:rPr>
                <w:lang w:eastAsia="zh-TW"/>
              </w:rPr>
            </w:pPr>
            <w:r w:rsidRPr="006B5179">
              <w:rPr>
                <w:lang w:eastAsia="zh-TW"/>
              </w:rPr>
              <w:t>小型汽車及其零件（大於</w:t>
            </w:r>
            <w:r w:rsidRPr="006B5179">
              <w:rPr>
                <w:lang w:eastAsia="zh-TW"/>
              </w:rPr>
              <w:t>2,000cc</w:t>
            </w:r>
            <w:r w:rsidRPr="006B5179">
              <w:rPr>
                <w:lang w:eastAsia="zh-TW"/>
              </w:rPr>
              <w:t>）</w:t>
            </w:r>
          </w:p>
        </w:tc>
        <w:tc>
          <w:tcPr>
            <w:tcW w:w="2241" w:type="dxa"/>
            <w:tcMar>
              <w:left w:w="11" w:type="dxa"/>
            </w:tcMar>
            <w:vAlign w:val="center"/>
          </w:tcPr>
          <w:p w14:paraId="2A29E9E0" w14:textId="77777777" w:rsidR="00577EDA" w:rsidRPr="006B5179" w:rsidRDefault="00577EDA" w:rsidP="00EA1B34">
            <w:pPr>
              <w:pStyle w:val="afd"/>
            </w:pPr>
            <w:r w:rsidRPr="006B5179">
              <w:t>80-110</w:t>
            </w:r>
          </w:p>
        </w:tc>
      </w:tr>
      <w:tr w:rsidR="007B5481" w:rsidRPr="006B5179" w14:paraId="7E74DE5D" w14:textId="77777777" w:rsidTr="00EA1B34">
        <w:trPr>
          <w:trHeight w:val="567"/>
        </w:trPr>
        <w:tc>
          <w:tcPr>
            <w:tcW w:w="4960" w:type="dxa"/>
            <w:tcMar>
              <w:left w:w="0" w:type="dxa"/>
            </w:tcMar>
            <w:vAlign w:val="center"/>
          </w:tcPr>
          <w:p w14:paraId="3FEF349A" w14:textId="77777777" w:rsidR="00577EDA" w:rsidRPr="006B5179" w:rsidRDefault="00577EDA" w:rsidP="00EA1B34">
            <w:pPr>
              <w:pStyle w:val="afd"/>
              <w:rPr>
                <w:lang w:eastAsia="zh-TW"/>
              </w:rPr>
            </w:pPr>
            <w:r w:rsidRPr="006B5179">
              <w:rPr>
                <w:lang w:eastAsia="zh-TW"/>
              </w:rPr>
              <w:t>小型汽車及其零件（小於</w:t>
            </w:r>
            <w:r w:rsidRPr="006B5179">
              <w:rPr>
                <w:lang w:eastAsia="zh-TW"/>
              </w:rPr>
              <w:t>2,000cc</w:t>
            </w:r>
            <w:r w:rsidRPr="006B5179">
              <w:rPr>
                <w:lang w:eastAsia="zh-TW"/>
              </w:rPr>
              <w:t>）</w:t>
            </w:r>
          </w:p>
        </w:tc>
        <w:tc>
          <w:tcPr>
            <w:tcW w:w="2241" w:type="dxa"/>
            <w:tcMar>
              <w:left w:w="11" w:type="dxa"/>
            </w:tcMar>
            <w:vAlign w:val="center"/>
          </w:tcPr>
          <w:p w14:paraId="56C1E0C5" w14:textId="77777777" w:rsidR="00577EDA" w:rsidRPr="006B5179" w:rsidRDefault="00577EDA" w:rsidP="00EA1B34">
            <w:pPr>
              <w:pStyle w:val="afd"/>
            </w:pPr>
            <w:r w:rsidRPr="006B5179">
              <w:t>15-45</w:t>
            </w:r>
          </w:p>
        </w:tc>
      </w:tr>
      <w:tr w:rsidR="007B5481" w:rsidRPr="006B5179" w14:paraId="243DFDC4" w14:textId="77777777" w:rsidTr="00EA1B34">
        <w:trPr>
          <w:trHeight w:val="567"/>
        </w:trPr>
        <w:tc>
          <w:tcPr>
            <w:tcW w:w="4960" w:type="dxa"/>
            <w:tcMar>
              <w:left w:w="0" w:type="dxa"/>
            </w:tcMar>
            <w:vAlign w:val="center"/>
          </w:tcPr>
          <w:p w14:paraId="24DD62D3" w14:textId="77777777" w:rsidR="00577EDA" w:rsidRPr="006B5179" w:rsidRDefault="00577EDA" w:rsidP="00EA1B34">
            <w:pPr>
              <w:pStyle w:val="afd"/>
              <w:rPr>
                <w:lang w:eastAsia="zh-TW"/>
              </w:rPr>
            </w:pPr>
            <w:r w:rsidRPr="006B5179">
              <w:rPr>
                <w:lang w:eastAsia="zh-TW"/>
              </w:rPr>
              <w:t>大型汽車，如巴士及卡車</w:t>
            </w:r>
          </w:p>
        </w:tc>
        <w:tc>
          <w:tcPr>
            <w:tcW w:w="2241" w:type="dxa"/>
            <w:tcMar>
              <w:left w:w="11" w:type="dxa"/>
            </w:tcMar>
            <w:vAlign w:val="center"/>
          </w:tcPr>
          <w:p w14:paraId="5C250514" w14:textId="77777777" w:rsidR="00577EDA" w:rsidRPr="006B5179" w:rsidRDefault="00577EDA" w:rsidP="00EA1B34">
            <w:pPr>
              <w:pStyle w:val="afd"/>
            </w:pPr>
            <w:r w:rsidRPr="006B5179">
              <w:t>10</w:t>
            </w:r>
          </w:p>
        </w:tc>
      </w:tr>
      <w:tr w:rsidR="007B5481" w:rsidRPr="006B5179" w14:paraId="376A0786" w14:textId="77777777" w:rsidTr="00EA1B34">
        <w:trPr>
          <w:trHeight w:val="567"/>
        </w:trPr>
        <w:tc>
          <w:tcPr>
            <w:tcW w:w="4960" w:type="dxa"/>
            <w:tcMar>
              <w:left w:w="0" w:type="dxa"/>
            </w:tcMar>
            <w:vAlign w:val="center"/>
          </w:tcPr>
          <w:p w14:paraId="345D0D60" w14:textId="77777777" w:rsidR="00577EDA" w:rsidRPr="006B5179" w:rsidRDefault="00577EDA" w:rsidP="00EA1B34">
            <w:pPr>
              <w:pStyle w:val="afd"/>
              <w:rPr>
                <w:lang w:eastAsia="zh-TW"/>
              </w:rPr>
            </w:pPr>
            <w:r w:rsidRPr="006B5179">
              <w:rPr>
                <w:lang w:eastAsia="zh-TW"/>
              </w:rPr>
              <w:t>摩托車及其零件（大於</w:t>
            </w:r>
            <w:r w:rsidRPr="006B5179">
              <w:rPr>
                <w:lang w:eastAsia="zh-TW"/>
              </w:rPr>
              <w:t>124cc</w:t>
            </w:r>
            <w:r w:rsidRPr="006B5179">
              <w:rPr>
                <w:lang w:eastAsia="zh-TW"/>
              </w:rPr>
              <w:t>）</w:t>
            </w:r>
          </w:p>
        </w:tc>
        <w:tc>
          <w:tcPr>
            <w:tcW w:w="2241" w:type="dxa"/>
            <w:tcMar>
              <w:left w:w="11" w:type="dxa"/>
            </w:tcMar>
            <w:vAlign w:val="center"/>
          </w:tcPr>
          <w:p w14:paraId="70D6F3C3" w14:textId="77777777" w:rsidR="00577EDA" w:rsidRPr="006B5179" w:rsidRDefault="00577EDA" w:rsidP="00EA1B34">
            <w:pPr>
              <w:pStyle w:val="afd"/>
            </w:pPr>
            <w:r w:rsidRPr="006B5179">
              <w:t>10</w:t>
            </w:r>
          </w:p>
        </w:tc>
      </w:tr>
      <w:tr w:rsidR="007B5481" w:rsidRPr="006B5179" w14:paraId="5CAA6B6B" w14:textId="77777777" w:rsidTr="00EA1B34">
        <w:trPr>
          <w:trHeight w:val="567"/>
        </w:trPr>
        <w:tc>
          <w:tcPr>
            <w:tcW w:w="4960" w:type="dxa"/>
            <w:tcMar>
              <w:left w:w="0" w:type="dxa"/>
            </w:tcMar>
            <w:vAlign w:val="center"/>
          </w:tcPr>
          <w:p w14:paraId="5565D366" w14:textId="77777777" w:rsidR="00577EDA" w:rsidRPr="006B5179" w:rsidRDefault="00577EDA" w:rsidP="00EA1B34">
            <w:pPr>
              <w:pStyle w:val="afd"/>
            </w:pPr>
            <w:r w:rsidRPr="006B5179">
              <w:lastRenderedPageBreak/>
              <w:t>燃油產品</w:t>
            </w:r>
          </w:p>
        </w:tc>
        <w:tc>
          <w:tcPr>
            <w:tcW w:w="2241" w:type="dxa"/>
            <w:tcMar>
              <w:left w:w="11" w:type="dxa"/>
            </w:tcMar>
            <w:vAlign w:val="center"/>
          </w:tcPr>
          <w:p w14:paraId="3E6BDAE7" w14:textId="77777777" w:rsidR="00577EDA" w:rsidRPr="006B5179" w:rsidRDefault="00577EDA" w:rsidP="00EA1B34">
            <w:pPr>
              <w:pStyle w:val="afd"/>
            </w:pPr>
            <w:r w:rsidRPr="006B5179">
              <w:t>33</w:t>
            </w:r>
          </w:p>
        </w:tc>
      </w:tr>
      <w:tr w:rsidR="007B5481" w:rsidRPr="006B5179" w14:paraId="2638B234" w14:textId="77777777" w:rsidTr="00EA1B34">
        <w:trPr>
          <w:trHeight w:val="567"/>
        </w:trPr>
        <w:tc>
          <w:tcPr>
            <w:tcW w:w="4960" w:type="dxa"/>
            <w:tcMar>
              <w:left w:w="0" w:type="dxa"/>
            </w:tcMar>
            <w:vAlign w:val="center"/>
          </w:tcPr>
          <w:p w14:paraId="5186D411" w14:textId="77777777" w:rsidR="00577EDA" w:rsidRPr="006B5179" w:rsidRDefault="00577EDA" w:rsidP="00EA1B34">
            <w:pPr>
              <w:pStyle w:val="afd"/>
            </w:pPr>
            <w:r w:rsidRPr="006B5179">
              <w:t>汽水及非酒精飲料</w:t>
            </w:r>
          </w:p>
        </w:tc>
        <w:tc>
          <w:tcPr>
            <w:tcW w:w="2241" w:type="dxa"/>
            <w:tcMar>
              <w:left w:w="11" w:type="dxa"/>
            </w:tcMar>
            <w:vAlign w:val="center"/>
          </w:tcPr>
          <w:p w14:paraId="3C827C5F" w14:textId="77777777" w:rsidR="00577EDA" w:rsidRPr="006B5179" w:rsidRDefault="00577EDA" w:rsidP="00EA1B34">
            <w:pPr>
              <w:pStyle w:val="afd"/>
            </w:pPr>
            <w:r w:rsidRPr="006B5179">
              <w:t>10</w:t>
            </w:r>
          </w:p>
        </w:tc>
      </w:tr>
      <w:tr w:rsidR="007B5481" w:rsidRPr="006B5179" w14:paraId="2D027836" w14:textId="77777777" w:rsidTr="00EA1B34">
        <w:trPr>
          <w:trHeight w:val="567"/>
        </w:trPr>
        <w:tc>
          <w:tcPr>
            <w:tcW w:w="4960" w:type="dxa"/>
            <w:tcMar>
              <w:left w:w="0" w:type="dxa"/>
            </w:tcMar>
            <w:vAlign w:val="center"/>
          </w:tcPr>
          <w:p w14:paraId="56DE153A" w14:textId="77777777" w:rsidR="00577EDA" w:rsidRPr="006B5179" w:rsidRDefault="00577EDA" w:rsidP="00EA1B34">
            <w:pPr>
              <w:pStyle w:val="afd"/>
            </w:pPr>
            <w:r w:rsidRPr="006B5179">
              <w:t>葡萄酒及含酒精飲料</w:t>
            </w:r>
          </w:p>
        </w:tc>
        <w:tc>
          <w:tcPr>
            <w:tcW w:w="2241" w:type="dxa"/>
            <w:tcMar>
              <w:left w:w="11" w:type="dxa"/>
            </w:tcMar>
            <w:vAlign w:val="center"/>
          </w:tcPr>
          <w:p w14:paraId="20E12F82" w14:textId="77777777" w:rsidR="00577EDA" w:rsidRPr="006B5179" w:rsidRDefault="00577EDA" w:rsidP="00EA1B34">
            <w:pPr>
              <w:pStyle w:val="afd"/>
            </w:pPr>
            <w:r w:rsidRPr="006B5179">
              <w:t>20</w:t>
            </w:r>
          </w:p>
        </w:tc>
      </w:tr>
      <w:tr w:rsidR="007B5481" w:rsidRPr="006B5179" w14:paraId="3DDD2CA0" w14:textId="77777777" w:rsidTr="00EA1B34">
        <w:trPr>
          <w:trHeight w:val="567"/>
        </w:trPr>
        <w:tc>
          <w:tcPr>
            <w:tcW w:w="4960" w:type="dxa"/>
            <w:tcMar>
              <w:left w:w="0" w:type="dxa"/>
            </w:tcMar>
            <w:vAlign w:val="center"/>
          </w:tcPr>
          <w:p w14:paraId="6115E691" w14:textId="77777777" w:rsidR="00577EDA" w:rsidRPr="006B5179" w:rsidRDefault="00577EDA" w:rsidP="00EA1B34">
            <w:pPr>
              <w:pStyle w:val="afd"/>
            </w:pPr>
            <w:r w:rsidRPr="006B5179">
              <w:t>啤酒</w:t>
            </w:r>
          </w:p>
        </w:tc>
        <w:tc>
          <w:tcPr>
            <w:tcW w:w="2241" w:type="dxa"/>
            <w:tcMar>
              <w:left w:w="11" w:type="dxa"/>
            </w:tcMar>
            <w:vAlign w:val="center"/>
          </w:tcPr>
          <w:p w14:paraId="203B28F6" w14:textId="77777777" w:rsidR="00577EDA" w:rsidRPr="006B5179" w:rsidRDefault="00577EDA" w:rsidP="00EA1B34">
            <w:pPr>
              <w:pStyle w:val="afd"/>
            </w:pPr>
            <w:r w:rsidRPr="006B5179">
              <w:t>25</w:t>
            </w:r>
          </w:p>
        </w:tc>
      </w:tr>
      <w:tr w:rsidR="007B5481" w:rsidRPr="006B5179" w14:paraId="1FF3BDCD" w14:textId="77777777" w:rsidTr="00EA1B34">
        <w:trPr>
          <w:trHeight w:val="567"/>
        </w:trPr>
        <w:tc>
          <w:tcPr>
            <w:tcW w:w="4960" w:type="dxa"/>
            <w:tcMar>
              <w:left w:w="0" w:type="dxa"/>
            </w:tcMar>
            <w:vAlign w:val="center"/>
          </w:tcPr>
          <w:p w14:paraId="2CE1AD1D" w14:textId="77777777" w:rsidR="00577EDA" w:rsidRPr="006B5179" w:rsidRDefault="00577EDA" w:rsidP="00EA1B34">
            <w:pPr>
              <w:pStyle w:val="afd"/>
            </w:pPr>
            <w:r w:rsidRPr="006B5179">
              <w:t>香菸</w:t>
            </w:r>
          </w:p>
        </w:tc>
        <w:tc>
          <w:tcPr>
            <w:tcW w:w="2241" w:type="dxa"/>
            <w:tcMar>
              <w:left w:w="11" w:type="dxa"/>
            </w:tcMar>
            <w:vAlign w:val="center"/>
          </w:tcPr>
          <w:p w14:paraId="68BAF99D" w14:textId="77777777" w:rsidR="00577EDA" w:rsidRPr="006B5179" w:rsidRDefault="00577EDA" w:rsidP="00EA1B34">
            <w:pPr>
              <w:pStyle w:val="afd"/>
            </w:pPr>
            <w:r w:rsidRPr="006B5179">
              <w:t>15</w:t>
            </w:r>
          </w:p>
        </w:tc>
      </w:tr>
      <w:tr w:rsidR="007B5481" w:rsidRPr="006B5179" w14:paraId="78C9F40C" w14:textId="77777777" w:rsidTr="00EA1B34">
        <w:trPr>
          <w:trHeight w:val="567"/>
        </w:trPr>
        <w:tc>
          <w:tcPr>
            <w:tcW w:w="4960" w:type="dxa"/>
            <w:tcMar>
              <w:left w:w="0" w:type="dxa"/>
            </w:tcMar>
            <w:vAlign w:val="center"/>
          </w:tcPr>
          <w:p w14:paraId="6D865329" w14:textId="77777777" w:rsidR="00577EDA" w:rsidRPr="006B5179" w:rsidRDefault="00577EDA" w:rsidP="00EA1B34">
            <w:pPr>
              <w:pStyle w:val="afd"/>
            </w:pPr>
            <w:r w:rsidRPr="006B5179">
              <w:t>雪茄</w:t>
            </w:r>
          </w:p>
        </w:tc>
        <w:tc>
          <w:tcPr>
            <w:tcW w:w="2241" w:type="dxa"/>
            <w:tcMar>
              <w:left w:w="11" w:type="dxa"/>
            </w:tcMar>
            <w:vAlign w:val="center"/>
          </w:tcPr>
          <w:p w14:paraId="5531346B" w14:textId="77777777" w:rsidR="00577EDA" w:rsidRPr="006B5179" w:rsidRDefault="00577EDA" w:rsidP="00EA1B34">
            <w:pPr>
              <w:pStyle w:val="afd"/>
            </w:pPr>
            <w:r w:rsidRPr="006B5179">
              <w:t>25</w:t>
            </w:r>
          </w:p>
        </w:tc>
      </w:tr>
      <w:tr w:rsidR="007B5481" w:rsidRPr="006B5179" w14:paraId="1E1A4F14" w14:textId="77777777" w:rsidTr="00EA1B34">
        <w:trPr>
          <w:trHeight w:val="567"/>
        </w:trPr>
        <w:tc>
          <w:tcPr>
            <w:tcW w:w="4960" w:type="dxa"/>
            <w:tcMar>
              <w:left w:w="0" w:type="dxa"/>
            </w:tcMar>
            <w:vAlign w:val="center"/>
          </w:tcPr>
          <w:p w14:paraId="4376EBED" w14:textId="77777777" w:rsidR="00577EDA" w:rsidRPr="006B5179" w:rsidRDefault="00577EDA" w:rsidP="00EA1B34">
            <w:pPr>
              <w:pStyle w:val="afd"/>
            </w:pPr>
            <w:r w:rsidRPr="006B5179">
              <w:t>飯店及娛樂業</w:t>
            </w:r>
          </w:p>
        </w:tc>
        <w:tc>
          <w:tcPr>
            <w:tcW w:w="2241" w:type="dxa"/>
            <w:tcMar>
              <w:left w:w="11" w:type="dxa"/>
            </w:tcMar>
            <w:vAlign w:val="center"/>
          </w:tcPr>
          <w:p w14:paraId="4445A9E8" w14:textId="77777777" w:rsidR="00577EDA" w:rsidRPr="006B5179" w:rsidRDefault="00577EDA" w:rsidP="00EA1B34">
            <w:pPr>
              <w:pStyle w:val="afd"/>
            </w:pPr>
            <w:r w:rsidRPr="006B5179">
              <w:t>10</w:t>
            </w:r>
          </w:p>
        </w:tc>
      </w:tr>
      <w:tr w:rsidR="007B5481" w:rsidRPr="006B5179" w14:paraId="46662320" w14:textId="77777777" w:rsidTr="00EA1B34">
        <w:trPr>
          <w:trHeight w:val="567"/>
        </w:trPr>
        <w:tc>
          <w:tcPr>
            <w:tcW w:w="4960" w:type="dxa"/>
            <w:tcMar>
              <w:left w:w="0" w:type="dxa"/>
            </w:tcMar>
            <w:vAlign w:val="center"/>
          </w:tcPr>
          <w:p w14:paraId="2A460516" w14:textId="77777777" w:rsidR="00577EDA" w:rsidRPr="006B5179" w:rsidRDefault="00577EDA" w:rsidP="00EA1B34">
            <w:pPr>
              <w:pStyle w:val="afd"/>
            </w:pPr>
            <w:r w:rsidRPr="006B5179">
              <w:t>國際航空售票服務</w:t>
            </w:r>
          </w:p>
        </w:tc>
        <w:tc>
          <w:tcPr>
            <w:tcW w:w="2241" w:type="dxa"/>
            <w:tcMar>
              <w:left w:w="11" w:type="dxa"/>
            </w:tcMar>
            <w:vAlign w:val="center"/>
          </w:tcPr>
          <w:p w14:paraId="5B3DD8C9" w14:textId="77777777" w:rsidR="00577EDA" w:rsidRPr="006B5179" w:rsidRDefault="00577EDA" w:rsidP="00EA1B34">
            <w:pPr>
              <w:pStyle w:val="afd"/>
            </w:pPr>
            <w:r w:rsidRPr="006B5179">
              <w:t>10</w:t>
            </w:r>
          </w:p>
        </w:tc>
      </w:tr>
      <w:tr w:rsidR="007B5481" w:rsidRPr="006B5179" w14:paraId="57A12ED6" w14:textId="77777777" w:rsidTr="00EA1B34">
        <w:trPr>
          <w:trHeight w:val="567"/>
        </w:trPr>
        <w:tc>
          <w:tcPr>
            <w:tcW w:w="4960" w:type="dxa"/>
            <w:tcMar>
              <w:left w:w="0" w:type="dxa"/>
            </w:tcMar>
            <w:vAlign w:val="center"/>
          </w:tcPr>
          <w:p w14:paraId="4E55BCF5" w14:textId="77777777" w:rsidR="00577EDA" w:rsidRPr="006B5179" w:rsidRDefault="00577EDA" w:rsidP="00EA1B34">
            <w:pPr>
              <w:pStyle w:val="afd"/>
            </w:pPr>
            <w:r w:rsidRPr="006B5179">
              <w:t>國際電訊服務</w:t>
            </w:r>
          </w:p>
        </w:tc>
        <w:tc>
          <w:tcPr>
            <w:tcW w:w="2241" w:type="dxa"/>
            <w:tcMar>
              <w:left w:w="11" w:type="dxa"/>
            </w:tcMar>
            <w:vAlign w:val="center"/>
          </w:tcPr>
          <w:p w14:paraId="4A3ED473" w14:textId="77777777" w:rsidR="00577EDA" w:rsidRPr="006B5179" w:rsidRDefault="00577EDA" w:rsidP="00EA1B34">
            <w:pPr>
              <w:pStyle w:val="afd"/>
            </w:pPr>
            <w:r w:rsidRPr="006B5179">
              <w:t>3</w:t>
            </w:r>
          </w:p>
        </w:tc>
      </w:tr>
    </w:tbl>
    <w:p w14:paraId="489516B7" w14:textId="77777777" w:rsidR="00577EDA" w:rsidRPr="006B5179" w:rsidRDefault="00577EDA" w:rsidP="00577EDA">
      <w:pPr>
        <w:pStyle w:val="af0"/>
        <w:ind w:left="945" w:hanging="709"/>
      </w:pPr>
      <w:r w:rsidRPr="006B5179">
        <w:t>（六）進出口關稅</w:t>
      </w:r>
    </w:p>
    <w:p w14:paraId="1A95351D" w14:textId="77777777" w:rsidR="00577EDA" w:rsidRPr="006B5179" w:rsidRDefault="00577EDA" w:rsidP="00577EDA">
      <w:pPr>
        <w:pStyle w:val="af4"/>
        <w:ind w:left="1417" w:hanging="472"/>
      </w:pPr>
      <w:r w:rsidRPr="006B5179">
        <w:t>１、柬埔寨進口稅按商品級別及種類</w:t>
      </w:r>
      <w:r w:rsidR="00EA1B34" w:rsidRPr="006B5179">
        <w:rPr>
          <w:rFonts w:hint="eastAsia"/>
          <w:lang w:eastAsia="zh-TW"/>
        </w:rPr>
        <w:t>劃</w:t>
      </w:r>
      <w:r w:rsidRPr="006B5179">
        <w:t>分為</w:t>
      </w:r>
      <w:r w:rsidRPr="006B5179">
        <w:t>0%</w:t>
      </w:r>
      <w:r w:rsidRPr="006B5179">
        <w:t>、</w:t>
      </w:r>
      <w:r w:rsidRPr="006B5179">
        <w:t>7%</w:t>
      </w:r>
      <w:r w:rsidRPr="006B5179">
        <w:t>、</w:t>
      </w:r>
      <w:r w:rsidRPr="006B5179">
        <w:t>15%</w:t>
      </w:r>
      <w:r w:rsidRPr="006B5179">
        <w:t>、</w:t>
      </w:r>
      <w:r w:rsidRPr="006B5179">
        <w:t>35%</w:t>
      </w:r>
      <w:r w:rsidRPr="006B5179">
        <w:t>，大致可分類如下：</w:t>
      </w:r>
    </w:p>
    <w:p w14:paraId="692349B6"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適用</w:t>
      </w:r>
      <w:r w:rsidRPr="006B5179">
        <w:rPr>
          <w:lang w:eastAsia="zh-TW"/>
        </w:rPr>
        <w:t>0%</w:t>
      </w:r>
      <w:r w:rsidRPr="006B5179">
        <w:rPr>
          <w:lang w:eastAsia="zh-TW"/>
        </w:rPr>
        <w:t>的產品多為</w:t>
      </w:r>
      <w:proofErr w:type="gramStart"/>
      <w:r w:rsidRPr="006B5179">
        <w:rPr>
          <w:lang w:eastAsia="zh-TW"/>
        </w:rPr>
        <w:t>柬</w:t>
      </w:r>
      <w:proofErr w:type="gramEnd"/>
      <w:r w:rsidRPr="006B5179">
        <w:rPr>
          <w:lang w:eastAsia="zh-TW"/>
        </w:rPr>
        <w:t>國需要進口的產品，例如農業設備及原料、藥品等；</w:t>
      </w:r>
    </w:p>
    <w:p w14:paraId="09CFC375"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適用</w:t>
      </w:r>
      <w:r w:rsidRPr="006B5179">
        <w:rPr>
          <w:lang w:eastAsia="zh-TW"/>
        </w:rPr>
        <w:t>7%</w:t>
      </w:r>
      <w:r w:rsidRPr="006B5179">
        <w:rPr>
          <w:lang w:eastAsia="zh-TW"/>
        </w:rPr>
        <w:t>的產品多為原料及日常用品，例如水泥、鋼鐵、食糖、腳踏車、衣服等；</w:t>
      </w:r>
    </w:p>
    <w:p w14:paraId="028A080B"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適用</w:t>
      </w:r>
      <w:r w:rsidRPr="006B5179">
        <w:rPr>
          <w:lang w:eastAsia="zh-TW"/>
        </w:rPr>
        <w:t>15%</w:t>
      </w:r>
      <w:r w:rsidRPr="006B5179">
        <w:rPr>
          <w:lang w:eastAsia="zh-TW"/>
        </w:rPr>
        <w:t>的產品多為機器設備；</w:t>
      </w:r>
    </w:p>
    <w:p w14:paraId="04634BBE"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4</w:t>
      </w:r>
      <w:r w:rsidRPr="006B5179">
        <w:rPr>
          <w:lang w:eastAsia="zh-TW"/>
        </w:rPr>
        <w:t>）</w:t>
      </w:r>
      <w:r w:rsidRPr="006B5179">
        <w:rPr>
          <w:lang w:eastAsia="zh-TW"/>
        </w:rPr>
        <w:tab/>
      </w:r>
      <w:r w:rsidRPr="006B5179">
        <w:rPr>
          <w:lang w:eastAsia="zh-TW"/>
        </w:rPr>
        <w:t>適用</w:t>
      </w:r>
      <w:r w:rsidRPr="006B5179">
        <w:rPr>
          <w:lang w:eastAsia="zh-TW"/>
        </w:rPr>
        <w:t>35%</w:t>
      </w:r>
      <w:r w:rsidRPr="006B5179">
        <w:rPr>
          <w:lang w:eastAsia="zh-TW"/>
        </w:rPr>
        <w:t>的產品多為最終消費財及奢侈品，例如電視機、音響、菸酒等。</w:t>
      </w:r>
    </w:p>
    <w:p w14:paraId="490F0BE4" w14:textId="41ACB23D" w:rsidR="00577EDA" w:rsidRPr="006B5179" w:rsidRDefault="00577EDA" w:rsidP="0047663D">
      <w:pPr>
        <w:pStyle w:val="af4"/>
        <w:ind w:left="1417" w:hanging="472"/>
      </w:pPr>
      <w:r w:rsidRPr="006B5179">
        <w:t>２、柬國對於部分產品出口向出口商課徵出口稅，產品包括已加工木材（</w:t>
      </w:r>
      <w:r w:rsidRPr="006B5179">
        <w:t>5-10%</w:t>
      </w:r>
      <w:r w:rsidRPr="006B5179">
        <w:t>）、橡膠（</w:t>
      </w:r>
      <w:r w:rsidRPr="006B5179">
        <w:t>2-10%</w:t>
      </w:r>
      <w:r w:rsidRPr="006B5179">
        <w:t>）、海產品及未切割石材（</w:t>
      </w:r>
      <w:r w:rsidRPr="006B5179">
        <w:t>10%</w:t>
      </w:r>
      <w:r w:rsidRPr="006B5179">
        <w:t>）等。</w:t>
      </w:r>
    </w:p>
    <w:p w14:paraId="6148131A" w14:textId="77777777" w:rsidR="00577EDA" w:rsidRPr="006B5179" w:rsidRDefault="00577EDA" w:rsidP="00EA1B34">
      <w:pPr>
        <w:pStyle w:val="af"/>
        <w:pageBreakBefore/>
        <w:spacing w:before="257" w:after="257"/>
        <w:ind w:left="632" w:hanging="632"/>
      </w:pPr>
      <w:r w:rsidRPr="006B5179">
        <w:lastRenderedPageBreak/>
        <w:t>二、金融</w:t>
      </w:r>
    </w:p>
    <w:p w14:paraId="2511AE27" w14:textId="77777777" w:rsidR="00577EDA" w:rsidRPr="006B5179" w:rsidRDefault="00577EDA" w:rsidP="00577EDA">
      <w:pPr>
        <w:pStyle w:val="af0"/>
        <w:ind w:left="945" w:hanging="709"/>
      </w:pPr>
      <w:r w:rsidRPr="006B5179">
        <w:t>（一）金融制度：</w:t>
      </w:r>
    </w:p>
    <w:p w14:paraId="3252E29D" w14:textId="243E5A71" w:rsidR="00577EDA" w:rsidRPr="006B5179" w:rsidRDefault="00577EDA" w:rsidP="00577EDA">
      <w:pPr>
        <w:pStyle w:val="af3"/>
        <w:ind w:left="945" w:firstLine="472"/>
        <w:rPr>
          <w:lang w:eastAsia="zh-TW"/>
        </w:rPr>
      </w:pPr>
      <w:r w:rsidRPr="006B5179">
        <w:rPr>
          <w:lang w:eastAsia="zh-TW"/>
        </w:rPr>
        <w:t>柬埔寨奉行開放的金融政策，初期為</w:t>
      </w:r>
      <w:r w:rsidR="00A46D71" w:rsidRPr="006B5179">
        <w:rPr>
          <w:rFonts w:hint="eastAsia"/>
          <w:color w:val="FF00FF"/>
          <w:lang w:eastAsia="zh-TW"/>
        </w:rPr>
        <w:t>避</w:t>
      </w:r>
      <w:r w:rsidRPr="006B5179">
        <w:rPr>
          <w:color w:val="FF00FF"/>
          <w:lang w:eastAsia="zh-TW"/>
        </w:rPr>
        <w:t>免</w:t>
      </w:r>
      <w:r w:rsidRPr="006B5179">
        <w:rPr>
          <w:lang w:eastAsia="zh-TW"/>
        </w:rPr>
        <w:t>外國人沒有信心，所以每家銀行均可向國家銀行申請入股，直到</w:t>
      </w:r>
      <w:r w:rsidRPr="006B5179">
        <w:rPr>
          <w:lang w:eastAsia="zh-TW"/>
        </w:rPr>
        <w:t>1996</w:t>
      </w:r>
      <w:r w:rsidRPr="006B5179">
        <w:rPr>
          <w:lang w:eastAsia="zh-TW"/>
        </w:rPr>
        <w:t>年後，柬埔寨政治與經濟穩定，政府將國營股份退出，因而變成全私有制存在之體系。外資銀行在</w:t>
      </w:r>
      <w:proofErr w:type="gramStart"/>
      <w:r w:rsidRPr="006B5179">
        <w:rPr>
          <w:lang w:eastAsia="zh-TW"/>
        </w:rPr>
        <w:t>柬</w:t>
      </w:r>
      <w:proofErr w:type="gramEnd"/>
      <w:r w:rsidRPr="006B5179">
        <w:rPr>
          <w:lang w:eastAsia="zh-TW"/>
        </w:rPr>
        <w:t>國可以</w:t>
      </w:r>
      <w:r w:rsidRPr="006B5179">
        <w:rPr>
          <w:lang w:eastAsia="zh-TW"/>
        </w:rPr>
        <w:t>100%</w:t>
      </w:r>
      <w:r w:rsidRPr="006B5179">
        <w:rPr>
          <w:lang w:eastAsia="zh-TW"/>
        </w:rPr>
        <w:t>持股或是建立分支機構、代表處。</w:t>
      </w:r>
    </w:p>
    <w:p w14:paraId="30CC6FB6"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國並無外匯管制，廠商可自由匯出匯入，但對於現金有一定的管制，因受到國際洗錢法的約束，超過</w:t>
      </w:r>
      <w:r w:rsidRPr="006B5179">
        <w:rPr>
          <w:lang w:eastAsia="zh-TW"/>
        </w:rPr>
        <w:t>1</w:t>
      </w:r>
      <w:r w:rsidRPr="006B5179">
        <w:rPr>
          <w:lang w:eastAsia="zh-TW"/>
        </w:rPr>
        <w:t>萬美元之匯兌都需要經過審查。</w:t>
      </w:r>
    </w:p>
    <w:p w14:paraId="7B3CC509" w14:textId="304440B2" w:rsidR="00577EDA" w:rsidRPr="006B5179" w:rsidRDefault="00577EDA" w:rsidP="00A3188E">
      <w:pPr>
        <w:pStyle w:val="af0"/>
        <w:ind w:left="945" w:hanging="709"/>
        <w:rPr>
          <w:lang w:eastAsia="zh-TW"/>
        </w:rPr>
      </w:pPr>
      <w:r w:rsidRPr="006B5179">
        <w:rPr>
          <w:lang w:eastAsia="zh-TW"/>
        </w:rPr>
        <w:t>（二）</w:t>
      </w:r>
      <w:r w:rsidR="00516F13" w:rsidRPr="006B5179">
        <w:rPr>
          <w:rFonts w:hint="eastAsia"/>
          <w:lang w:eastAsia="zh-TW"/>
        </w:rPr>
        <w:t>我</w:t>
      </w:r>
      <w:r w:rsidRPr="006B5179">
        <w:rPr>
          <w:lang w:eastAsia="zh-TW"/>
        </w:rPr>
        <w:t>商</w:t>
      </w:r>
      <w:r w:rsidR="0047663D" w:rsidRPr="006B5179">
        <w:rPr>
          <w:rFonts w:hint="eastAsia"/>
          <w:lang w:eastAsia="zh-TW"/>
        </w:rPr>
        <w:t>投資柬埔寨金融業情況</w:t>
      </w:r>
      <w:r w:rsidRPr="006B5179">
        <w:rPr>
          <w:lang w:eastAsia="zh-TW"/>
        </w:rPr>
        <w:t>：</w:t>
      </w:r>
    </w:p>
    <w:p w14:paraId="5809EB7D" w14:textId="4572CBC0" w:rsidR="00CC709F" w:rsidRPr="006B5179" w:rsidRDefault="00CC709F" w:rsidP="00577EDA">
      <w:pPr>
        <w:pStyle w:val="af3"/>
        <w:ind w:left="945" w:firstLine="472"/>
        <w:rPr>
          <w:lang w:eastAsia="zh-TW"/>
        </w:rPr>
      </w:pPr>
      <w:r w:rsidRPr="006B5179">
        <w:rPr>
          <w:rFonts w:hint="eastAsia"/>
          <w:lang w:eastAsia="zh-TW"/>
        </w:rPr>
        <w:t>為了衝刺海外收益、拓展海外布局，</w:t>
      </w:r>
      <w:r w:rsidRPr="006B5179">
        <w:rPr>
          <w:lang w:eastAsia="zh-TW"/>
        </w:rPr>
        <w:t>2024</w:t>
      </w:r>
      <w:r w:rsidRPr="006B5179">
        <w:rPr>
          <w:rFonts w:hint="eastAsia"/>
          <w:lang w:eastAsia="zh-TW"/>
        </w:rPr>
        <w:t>年永豐銀宣布將分</w:t>
      </w:r>
      <w:r w:rsidRPr="006B5179">
        <w:rPr>
          <w:lang w:eastAsia="zh-TW"/>
        </w:rPr>
        <w:t>3</w:t>
      </w:r>
      <w:r w:rsidRPr="006B5179">
        <w:rPr>
          <w:rFonts w:hint="eastAsia"/>
          <w:lang w:eastAsia="zh-TW"/>
        </w:rPr>
        <w:t>階段收購柬埔寨</w:t>
      </w:r>
      <w:r w:rsidRPr="006B5179">
        <w:rPr>
          <w:lang w:eastAsia="zh-TW"/>
        </w:rPr>
        <w:t>AMRET</w:t>
      </w:r>
      <w:r w:rsidRPr="006B5179">
        <w:rPr>
          <w:rFonts w:hint="eastAsia"/>
          <w:lang w:eastAsia="zh-TW"/>
        </w:rPr>
        <w:t>小額信貸機構，並規劃第</w:t>
      </w:r>
      <w:r w:rsidRPr="006B5179">
        <w:rPr>
          <w:lang w:eastAsia="zh-TW"/>
        </w:rPr>
        <w:t>1</w:t>
      </w:r>
      <w:r w:rsidRPr="006B5179">
        <w:rPr>
          <w:rFonts w:hint="eastAsia"/>
          <w:lang w:eastAsia="zh-TW"/>
        </w:rPr>
        <w:t>階段收購</w:t>
      </w:r>
      <w:r w:rsidRPr="006B5179">
        <w:rPr>
          <w:lang w:eastAsia="zh-TW"/>
        </w:rPr>
        <w:t>80%</w:t>
      </w:r>
      <w:r w:rsidRPr="006B5179">
        <w:rPr>
          <w:rFonts w:hint="eastAsia"/>
          <w:lang w:eastAsia="zh-TW"/>
        </w:rPr>
        <w:t>股權，交易總價金約</w:t>
      </w:r>
      <w:r w:rsidRPr="006B5179">
        <w:rPr>
          <w:lang w:eastAsia="zh-TW"/>
        </w:rPr>
        <w:t>4.35</w:t>
      </w:r>
      <w:r w:rsidRPr="006B5179">
        <w:rPr>
          <w:rFonts w:hint="eastAsia"/>
          <w:lang w:eastAsia="zh-TW"/>
        </w:rPr>
        <w:t>億美元，</w:t>
      </w:r>
      <w:proofErr w:type="gramStart"/>
      <w:r w:rsidRPr="006B5179">
        <w:rPr>
          <w:rFonts w:hint="eastAsia"/>
          <w:lang w:eastAsia="zh-TW"/>
        </w:rPr>
        <w:t>約新</w:t>
      </w:r>
      <w:r w:rsidR="009177E3" w:rsidRPr="006B5179">
        <w:rPr>
          <w:rFonts w:hint="eastAsia"/>
          <w:lang w:eastAsia="zh-TW"/>
        </w:rPr>
        <w:t>臺</w:t>
      </w:r>
      <w:r w:rsidRPr="006B5179">
        <w:rPr>
          <w:rFonts w:hint="eastAsia"/>
          <w:lang w:eastAsia="zh-TW"/>
        </w:rPr>
        <w:t>幣</w:t>
      </w:r>
      <w:proofErr w:type="gramEnd"/>
      <w:r w:rsidRPr="006B5179">
        <w:rPr>
          <w:lang w:eastAsia="zh-TW"/>
        </w:rPr>
        <w:t>141</w:t>
      </w:r>
      <w:r w:rsidRPr="006B5179">
        <w:rPr>
          <w:rFonts w:hint="eastAsia"/>
          <w:lang w:eastAsia="zh-TW"/>
        </w:rPr>
        <w:t>億元。永豐</w:t>
      </w:r>
      <w:r w:rsidR="00EA2E16" w:rsidRPr="006B5179">
        <w:rPr>
          <w:rFonts w:hint="eastAsia"/>
          <w:lang w:eastAsia="zh-TW"/>
        </w:rPr>
        <w:t>銀</w:t>
      </w:r>
      <w:r w:rsidRPr="006B5179">
        <w:rPr>
          <w:rFonts w:hint="eastAsia"/>
          <w:lang w:eastAsia="zh-TW"/>
        </w:rPr>
        <w:t>指出，在</w:t>
      </w:r>
      <w:proofErr w:type="gramStart"/>
      <w:r w:rsidRPr="006B5179">
        <w:rPr>
          <w:rFonts w:hint="eastAsia"/>
          <w:lang w:eastAsia="zh-TW"/>
        </w:rPr>
        <w:t>柬</w:t>
      </w:r>
      <w:proofErr w:type="gramEnd"/>
      <w:r w:rsidRPr="006B5179">
        <w:rPr>
          <w:rFonts w:hint="eastAsia"/>
          <w:lang w:eastAsia="zh-TW"/>
        </w:rPr>
        <w:t>國政策較歡迎外資</w:t>
      </w:r>
      <w:proofErr w:type="gramStart"/>
      <w:r w:rsidRPr="006B5179">
        <w:rPr>
          <w:rFonts w:hint="eastAsia"/>
          <w:lang w:eastAsia="zh-TW"/>
        </w:rPr>
        <w:t>併</w:t>
      </w:r>
      <w:proofErr w:type="gramEnd"/>
      <w:r w:rsidRPr="006B5179">
        <w:rPr>
          <w:rFonts w:hint="eastAsia"/>
          <w:lang w:eastAsia="zh-TW"/>
        </w:rPr>
        <w:t>購而非直接申設分支機構下，</w:t>
      </w:r>
      <w:proofErr w:type="gramStart"/>
      <w:r w:rsidRPr="006B5179">
        <w:rPr>
          <w:rFonts w:hint="eastAsia"/>
          <w:lang w:eastAsia="zh-TW"/>
        </w:rPr>
        <w:t>併</w:t>
      </w:r>
      <w:proofErr w:type="gramEnd"/>
      <w:r w:rsidRPr="006B5179">
        <w:rPr>
          <w:rFonts w:hint="eastAsia"/>
          <w:lang w:eastAsia="zh-TW"/>
        </w:rPr>
        <w:t>購也較能加快切入並站穩當地市場。而</w:t>
      </w:r>
      <w:r w:rsidRPr="006B5179">
        <w:rPr>
          <w:lang w:eastAsia="zh-TW"/>
        </w:rPr>
        <w:t>AMRET</w:t>
      </w:r>
      <w:r w:rsidRPr="006B5179">
        <w:rPr>
          <w:rFonts w:hint="eastAsia"/>
          <w:lang w:eastAsia="zh-TW"/>
        </w:rPr>
        <w:t>於柬埔寨</w:t>
      </w:r>
      <w:r w:rsidRPr="006B5179">
        <w:rPr>
          <w:lang w:eastAsia="zh-TW"/>
        </w:rPr>
        <w:t>24</w:t>
      </w:r>
      <w:r w:rsidRPr="006B5179">
        <w:rPr>
          <w:rFonts w:hint="eastAsia"/>
          <w:lang w:eastAsia="zh-TW"/>
        </w:rPr>
        <w:t>個省份設有</w:t>
      </w:r>
      <w:r w:rsidRPr="006B5179">
        <w:rPr>
          <w:lang w:eastAsia="zh-TW"/>
        </w:rPr>
        <w:t>150</w:t>
      </w:r>
      <w:r w:rsidRPr="006B5179">
        <w:rPr>
          <w:rFonts w:hint="eastAsia"/>
          <w:lang w:eastAsia="zh-TW"/>
        </w:rPr>
        <w:t>個營運據點，也能擴大永豐銀海外版圖。</w:t>
      </w:r>
    </w:p>
    <w:p w14:paraId="655FF3C3" w14:textId="43BA1EC6" w:rsidR="00577EDA" w:rsidRPr="006B5179" w:rsidRDefault="00E82863" w:rsidP="00577EDA">
      <w:pPr>
        <w:pStyle w:val="af3"/>
        <w:ind w:left="945" w:firstLine="472"/>
        <w:rPr>
          <w:lang w:eastAsia="zh-TW"/>
        </w:rPr>
      </w:pPr>
      <w:r w:rsidRPr="006B5179">
        <w:rPr>
          <w:rFonts w:hint="eastAsia"/>
          <w:lang w:eastAsia="zh-TW"/>
        </w:rPr>
        <w:t>近年來由於看好柬埔寨龐大商機，</w:t>
      </w:r>
      <w:r w:rsidR="00B10201" w:rsidRPr="006B5179">
        <w:rPr>
          <w:rFonts w:hint="eastAsia"/>
          <w:lang w:eastAsia="zh-TW"/>
        </w:rPr>
        <w:t>我國</w:t>
      </w:r>
      <w:r w:rsidRPr="006B5179">
        <w:rPr>
          <w:rFonts w:hint="eastAsia"/>
          <w:lang w:eastAsia="zh-TW"/>
        </w:rPr>
        <w:t>已有</w:t>
      </w:r>
      <w:r w:rsidRPr="006B5179">
        <w:rPr>
          <w:lang w:eastAsia="zh-TW"/>
        </w:rPr>
        <w:t>8</w:t>
      </w:r>
      <w:r w:rsidRPr="006B5179">
        <w:rPr>
          <w:rFonts w:hint="eastAsia"/>
          <w:lang w:eastAsia="zh-TW"/>
        </w:rPr>
        <w:t>家銀行在當地布局，除了永豐銀，包含國泰</w:t>
      </w:r>
      <w:proofErr w:type="gramStart"/>
      <w:r w:rsidRPr="006B5179">
        <w:rPr>
          <w:rFonts w:hint="eastAsia"/>
          <w:lang w:eastAsia="zh-TW"/>
        </w:rPr>
        <w:t>世</w:t>
      </w:r>
      <w:proofErr w:type="gramEnd"/>
      <w:r w:rsidRPr="006B5179">
        <w:rPr>
          <w:rFonts w:hint="eastAsia"/>
          <w:lang w:eastAsia="zh-TW"/>
        </w:rPr>
        <w:t>華銀、玉山銀各設有一家子行，合庫銀、</w:t>
      </w:r>
      <w:proofErr w:type="gramStart"/>
      <w:r w:rsidRPr="006B5179">
        <w:rPr>
          <w:rFonts w:hint="eastAsia"/>
          <w:lang w:eastAsia="zh-TW"/>
        </w:rPr>
        <w:t>一銀及兆豐</w:t>
      </w:r>
      <w:proofErr w:type="gramEnd"/>
      <w:r w:rsidRPr="006B5179">
        <w:rPr>
          <w:rFonts w:hint="eastAsia"/>
          <w:lang w:eastAsia="zh-TW"/>
        </w:rPr>
        <w:t>銀等</w:t>
      </w:r>
      <w:r w:rsidRPr="006B5179">
        <w:rPr>
          <w:lang w:eastAsia="zh-TW"/>
        </w:rPr>
        <w:t>3</w:t>
      </w:r>
      <w:r w:rsidRPr="006B5179">
        <w:rPr>
          <w:rFonts w:hint="eastAsia"/>
          <w:lang w:eastAsia="zh-TW"/>
        </w:rPr>
        <w:t>家銀行設有分行，以及上海商銀（</w:t>
      </w:r>
      <w:r w:rsidRPr="006B5179">
        <w:rPr>
          <w:lang w:eastAsia="zh-TW"/>
        </w:rPr>
        <w:t>5876</w:t>
      </w:r>
      <w:r w:rsidRPr="006B5179">
        <w:rPr>
          <w:rFonts w:hint="eastAsia"/>
          <w:lang w:eastAsia="zh-TW"/>
        </w:rPr>
        <w:t>）設有代表人辦事處，</w:t>
      </w:r>
      <w:proofErr w:type="gramStart"/>
      <w:r w:rsidRPr="006B5179">
        <w:rPr>
          <w:rFonts w:hint="eastAsia"/>
          <w:lang w:eastAsia="zh-TW"/>
        </w:rPr>
        <w:t>此外，</w:t>
      </w:r>
      <w:proofErr w:type="gramEnd"/>
      <w:r w:rsidR="00A16CAB" w:rsidRPr="006B5179">
        <w:rPr>
          <w:rFonts w:hint="eastAsia"/>
          <w:lang w:eastAsia="zh-TW"/>
        </w:rPr>
        <w:t>臺灣</w:t>
      </w:r>
      <w:r w:rsidRPr="006B5179">
        <w:rPr>
          <w:rFonts w:hint="eastAsia"/>
          <w:lang w:eastAsia="zh-TW"/>
        </w:rPr>
        <w:t>中小企銀也於柬埔寨成立微型財務公司，總計國銀目前在柬埔寨各地的營運據點總數量超過</w:t>
      </w:r>
      <w:r w:rsidRPr="006B5179">
        <w:rPr>
          <w:lang w:eastAsia="zh-TW"/>
        </w:rPr>
        <w:t>50</w:t>
      </w:r>
      <w:r w:rsidRPr="006B5179">
        <w:rPr>
          <w:rFonts w:hint="eastAsia"/>
          <w:lang w:eastAsia="zh-TW"/>
        </w:rPr>
        <w:t>間以上。</w:t>
      </w:r>
    </w:p>
    <w:p w14:paraId="4D6E45A2" w14:textId="0BF86E23" w:rsidR="00EC1694" w:rsidRPr="006B5179" w:rsidRDefault="00CC709F" w:rsidP="00EC1694">
      <w:pPr>
        <w:pStyle w:val="af3"/>
        <w:ind w:left="945" w:firstLine="472"/>
        <w:rPr>
          <w:lang w:eastAsia="zh-TW"/>
        </w:rPr>
      </w:pPr>
      <w:proofErr w:type="gramStart"/>
      <w:r w:rsidRPr="006B5179">
        <w:rPr>
          <w:rFonts w:hint="eastAsia"/>
          <w:lang w:eastAsia="zh-TW"/>
        </w:rPr>
        <w:t>此外</w:t>
      </w:r>
      <w:r w:rsidR="00EC1694" w:rsidRPr="006B5179">
        <w:rPr>
          <w:rFonts w:hint="eastAsia"/>
          <w:lang w:eastAsia="zh-TW"/>
        </w:rPr>
        <w:t>，</w:t>
      </w:r>
      <w:proofErr w:type="gramEnd"/>
      <w:r w:rsidR="00EC1694" w:rsidRPr="006B5179">
        <w:rPr>
          <w:rFonts w:hint="eastAsia"/>
          <w:lang w:eastAsia="zh-TW"/>
        </w:rPr>
        <w:t>目前一銀、兆豐銀與合作金庫在柬埔寨金邊設立分行，其中，一銀金邊分行開業迄今已逾</w:t>
      </w:r>
      <w:r w:rsidR="00EC1694" w:rsidRPr="006B5179">
        <w:rPr>
          <w:lang w:eastAsia="zh-TW"/>
        </w:rPr>
        <w:t>20</w:t>
      </w:r>
      <w:r w:rsidR="00EC1694" w:rsidRPr="006B5179">
        <w:rPr>
          <w:rFonts w:hint="eastAsia"/>
          <w:lang w:eastAsia="zh-TW"/>
        </w:rPr>
        <w:t>年，目前在</w:t>
      </w:r>
      <w:proofErr w:type="gramStart"/>
      <w:r w:rsidR="00EC1694" w:rsidRPr="006B5179">
        <w:rPr>
          <w:rFonts w:hint="eastAsia"/>
          <w:lang w:eastAsia="zh-TW"/>
        </w:rPr>
        <w:t>柬</w:t>
      </w:r>
      <w:proofErr w:type="gramEnd"/>
      <w:r w:rsidR="00EC1694" w:rsidRPr="006B5179">
        <w:rPr>
          <w:rFonts w:hint="eastAsia"/>
          <w:lang w:eastAsia="zh-TW"/>
        </w:rPr>
        <w:t>國已有</w:t>
      </w:r>
      <w:r w:rsidR="00EC1694" w:rsidRPr="006B5179">
        <w:rPr>
          <w:lang w:eastAsia="zh-TW"/>
        </w:rPr>
        <w:t>10</w:t>
      </w:r>
      <w:r w:rsidR="00EC1694" w:rsidRPr="006B5179">
        <w:rPr>
          <w:rFonts w:hint="eastAsia"/>
          <w:lang w:eastAsia="zh-TW"/>
        </w:rPr>
        <w:t>個營運據點，包括</w:t>
      </w:r>
      <w:r w:rsidR="00EC1694" w:rsidRPr="006B5179">
        <w:rPr>
          <w:lang w:eastAsia="zh-TW"/>
        </w:rPr>
        <w:t>1</w:t>
      </w:r>
      <w:r w:rsidR="00EC1694" w:rsidRPr="006B5179">
        <w:rPr>
          <w:rFonts w:hint="eastAsia"/>
          <w:lang w:eastAsia="zh-TW"/>
        </w:rPr>
        <w:t>家分行及</w:t>
      </w:r>
      <w:r w:rsidR="00EC1694" w:rsidRPr="006B5179">
        <w:rPr>
          <w:lang w:eastAsia="zh-TW"/>
        </w:rPr>
        <w:t>9</w:t>
      </w:r>
      <w:r w:rsidR="00EC1694" w:rsidRPr="006B5179">
        <w:rPr>
          <w:rFonts w:hint="eastAsia"/>
          <w:lang w:eastAsia="zh-TW"/>
        </w:rPr>
        <w:t>家支行；合作金庫設有</w:t>
      </w:r>
      <w:r w:rsidR="00EC1694" w:rsidRPr="006B5179">
        <w:rPr>
          <w:lang w:eastAsia="zh-TW"/>
        </w:rPr>
        <w:t>1</w:t>
      </w:r>
      <w:r w:rsidR="00EC1694" w:rsidRPr="006B5179">
        <w:rPr>
          <w:rFonts w:hint="eastAsia"/>
          <w:lang w:eastAsia="zh-TW"/>
        </w:rPr>
        <w:t>家金邊分行、</w:t>
      </w:r>
      <w:r w:rsidR="00EC1694" w:rsidRPr="006B5179">
        <w:rPr>
          <w:lang w:eastAsia="zh-TW"/>
        </w:rPr>
        <w:t>7</w:t>
      </w:r>
      <w:r w:rsidR="00EC1694" w:rsidRPr="006B5179">
        <w:rPr>
          <w:rFonts w:hint="eastAsia"/>
          <w:lang w:eastAsia="zh-TW"/>
        </w:rPr>
        <w:t>家支行；兆豐銀設有</w:t>
      </w:r>
      <w:r w:rsidR="00EC1694" w:rsidRPr="006B5179">
        <w:rPr>
          <w:lang w:eastAsia="zh-TW"/>
        </w:rPr>
        <w:t>1</w:t>
      </w:r>
      <w:r w:rsidR="00EC1694" w:rsidRPr="006B5179">
        <w:rPr>
          <w:rFonts w:hint="eastAsia"/>
          <w:lang w:eastAsia="zh-TW"/>
        </w:rPr>
        <w:t>家金邊分行及</w:t>
      </w:r>
      <w:r w:rsidR="00EC1694" w:rsidRPr="006B5179">
        <w:rPr>
          <w:lang w:eastAsia="zh-TW"/>
        </w:rPr>
        <w:t>5</w:t>
      </w:r>
      <w:r w:rsidR="00EC1694" w:rsidRPr="006B5179">
        <w:rPr>
          <w:rFonts w:hint="eastAsia"/>
          <w:lang w:eastAsia="zh-TW"/>
        </w:rPr>
        <w:t>家支行。</w:t>
      </w:r>
    </w:p>
    <w:p w14:paraId="2D1765AB" w14:textId="6FE7C1C2" w:rsidR="00577EDA" w:rsidRPr="006B5179" w:rsidRDefault="00EC1694" w:rsidP="00577EDA">
      <w:pPr>
        <w:pStyle w:val="af3"/>
        <w:ind w:left="945" w:firstLine="472"/>
        <w:rPr>
          <w:lang w:eastAsia="zh-TW"/>
        </w:rPr>
      </w:pPr>
      <w:r w:rsidRPr="006B5179">
        <w:rPr>
          <w:rFonts w:hint="eastAsia"/>
          <w:lang w:eastAsia="zh-TW"/>
        </w:rPr>
        <w:lastRenderedPageBreak/>
        <w:t>國泰</w:t>
      </w:r>
      <w:proofErr w:type="gramStart"/>
      <w:r w:rsidRPr="006B5179">
        <w:rPr>
          <w:rFonts w:hint="eastAsia"/>
          <w:lang w:eastAsia="zh-TW"/>
        </w:rPr>
        <w:t>世</w:t>
      </w:r>
      <w:proofErr w:type="gramEnd"/>
      <w:r w:rsidRPr="006B5179">
        <w:rPr>
          <w:rFonts w:hint="eastAsia"/>
          <w:lang w:eastAsia="zh-TW"/>
        </w:rPr>
        <w:t>華銀在柬埔寨經營長達十年，其於</w:t>
      </w:r>
      <w:r w:rsidRPr="006B5179">
        <w:rPr>
          <w:lang w:eastAsia="zh-TW"/>
        </w:rPr>
        <w:t>2013</w:t>
      </w:r>
      <w:r w:rsidRPr="006B5179">
        <w:rPr>
          <w:rFonts w:hint="eastAsia"/>
          <w:lang w:eastAsia="zh-TW"/>
        </w:rPr>
        <w:t>年購</w:t>
      </w:r>
      <w:proofErr w:type="gramStart"/>
      <w:r w:rsidRPr="006B5179">
        <w:rPr>
          <w:rFonts w:hint="eastAsia"/>
          <w:lang w:eastAsia="zh-TW"/>
        </w:rPr>
        <w:t>併</w:t>
      </w:r>
      <w:proofErr w:type="gramEnd"/>
      <w:r w:rsidRPr="006B5179">
        <w:rPr>
          <w:rFonts w:hint="eastAsia"/>
          <w:lang w:eastAsia="zh-TW"/>
        </w:rPr>
        <w:t>新加坡銀行（</w:t>
      </w:r>
      <w:r w:rsidRPr="006B5179">
        <w:rPr>
          <w:lang w:eastAsia="zh-TW"/>
        </w:rPr>
        <w:t>SBC Bank</w:t>
      </w:r>
      <w:r w:rsidRPr="006B5179">
        <w:rPr>
          <w:rFonts w:hint="eastAsia"/>
          <w:lang w:eastAsia="zh-TW"/>
        </w:rPr>
        <w:t>），並更名為</w:t>
      </w:r>
      <w:r w:rsidRPr="006B5179">
        <w:rPr>
          <w:lang w:eastAsia="zh-TW"/>
        </w:rPr>
        <w:t>Cathay United Bank</w:t>
      </w:r>
      <w:r w:rsidRPr="006B5179">
        <w:rPr>
          <w:rFonts w:hint="eastAsia"/>
          <w:lang w:eastAsia="zh-TW"/>
        </w:rPr>
        <w:t>（</w:t>
      </w:r>
      <w:r w:rsidRPr="006B5179">
        <w:rPr>
          <w:lang w:eastAsia="zh-TW"/>
        </w:rPr>
        <w:t>CUBC</w:t>
      </w:r>
      <w:r w:rsidRPr="006B5179">
        <w:rPr>
          <w:rFonts w:hint="eastAsia"/>
          <w:lang w:eastAsia="zh-TW"/>
        </w:rPr>
        <w:t>），至今有</w:t>
      </w:r>
      <w:r w:rsidRPr="006B5179">
        <w:rPr>
          <w:lang w:eastAsia="zh-TW"/>
        </w:rPr>
        <w:t>15</w:t>
      </w:r>
      <w:r w:rsidRPr="006B5179">
        <w:rPr>
          <w:rFonts w:hint="eastAsia"/>
          <w:lang w:eastAsia="zh-TW"/>
        </w:rPr>
        <w:t>個分行／辦事處；玉山銀行亦在</w:t>
      </w:r>
      <w:r w:rsidRPr="006B5179">
        <w:rPr>
          <w:lang w:eastAsia="zh-TW"/>
        </w:rPr>
        <w:t>2013</w:t>
      </w:r>
      <w:r w:rsidRPr="006B5179">
        <w:rPr>
          <w:rFonts w:hint="eastAsia"/>
          <w:lang w:eastAsia="zh-TW"/>
        </w:rPr>
        <w:t>年購買柬埔寨聯合商業銀行（</w:t>
      </w:r>
      <w:r w:rsidRPr="006B5179">
        <w:rPr>
          <w:lang w:eastAsia="zh-TW"/>
        </w:rPr>
        <w:t>UCB</w:t>
      </w:r>
      <w:r w:rsidRPr="006B5179">
        <w:rPr>
          <w:rFonts w:hint="eastAsia"/>
          <w:lang w:eastAsia="zh-TW"/>
        </w:rPr>
        <w:t>），在金邊有</w:t>
      </w:r>
      <w:r w:rsidRPr="006B5179">
        <w:rPr>
          <w:lang w:eastAsia="zh-TW"/>
        </w:rPr>
        <w:t>12</w:t>
      </w:r>
      <w:r w:rsidRPr="006B5179">
        <w:rPr>
          <w:rFonts w:hint="eastAsia"/>
          <w:lang w:eastAsia="zh-TW"/>
        </w:rPr>
        <w:t>家分行，外省地區有</w:t>
      </w:r>
      <w:r w:rsidRPr="006B5179">
        <w:rPr>
          <w:lang w:eastAsia="zh-TW"/>
        </w:rPr>
        <w:t>2</w:t>
      </w:r>
      <w:r w:rsidRPr="006B5179">
        <w:rPr>
          <w:rFonts w:hint="eastAsia"/>
          <w:lang w:eastAsia="zh-TW"/>
        </w:rPr>
        <w:t>家分行；上海商銀則設有代表人辦事處；</w:t>
      </w:r>
      <w:proofErr w:type="gramStart"/>
      <w:r w:rsidRPr="006B5179">
        <w:rPr>
          <w:rFonts w:hint="eastAsia"/>
          <w:lang w:eastAsia="zh-TW"/>
        </w:rPr>
        <w:t>此外，</w:t>
      </w:r>
      <w:proofErr w:type="gramEnd"/>
      <w:r w:rsidR="00A16CAB" w:rsidRPr="006B5179">
        <w:rPr>
          <w:rFonts w:hint="eastAsia"/>
          <w:lang w:eastAsia="zh-TW"/>
        </w:rPr>
        <w:t>臺灣</w:t>
      </w:r>
      <w:r w:rsidRPr="006B5179">
        <w:rPr>
          <w:rFonts w:hint="eastAsia"/>
          <w:lang w:eastAsia="zh-TW"/>
        </w:rPr>
        <w:t>中小企銀也於柬埔寨成立</w:t>
      </w:r>
      <w:r w:rsidRPr="006B5179">
        <w:rPr>
          <w:lang w:eastAsia="zh-TW"/>
        </w:rPr>
        <w:t>100%</w:t>
      </w:r>
      <w:r w:rsidRPr="006B5179">
        <w:rPr>
          <w:rFonts w:hint="eastAsia"/>
          <w:lang w:eastAsia="zh-TW"/>
        </w:rPr>
        <w:t>轉投資之微型財務公司</w:t>
      </w:r>
      <w:r w:rsidRPr="006B5179">
        <w:rPr>
          <w:lang w:eastAsia="zh-TW"/>
        </w:rPr>
        <w:t>TBB</w:t>
      </w:r>
      <w:r w:rsidRPr="006B5179">
        <w:rPr>
          <w:rFonts w:hint="eastAsia"/>
          <w:lang w:eastAsia="zh-TW"/>
        </w:rPr>
        <w:t>。</w:t>
      </w:r>
    </w:p>
    <w:p w14:paraId="75A42530" w14:textId="77777777" w:rsidR="00577EDA" w:rsidRPr="006B5179" w:rsidRDefault="00577EDA" w:rsidP="003A457D">
      <w:pPr>
        <w:pStyle w:val="af"/>
        <w:spacing w:before="257" w:after="257"/>
        <w:ind w:left="632" w:hanging="632"/>
      </w:pPr>
      <w:r w:rsidRPr="006B5179">
        <w:t>三、匯兌</w:t>
      </w:r>
    </w:p>
    <w:p w14:paraId="35339B00" w14:textId="5FFF9981" w:rsidR="00577EDA" w:rsidRPr="006B5179" w:rsidRDefault="3F3E9CC5" w:rsidP="00577EDA">
      <w:pPr>
        <w:ind w:firstLine="472"/>
        <w:rPr>
          <w:lang w:eastAsia="zh-TW"/>
        </w:rPr>
      </w:pPr>
      <w:r w:rsidRPr="006B5179">
        <w:rPr>
          <w:lang w:eastAsia="zh-TW"/>
        </w:rPr>
        <w:t>根據柬埔寨《外匯法》規定允許居民自由持有外匯。經由授權銀行進行的外匯業務不受限制，但單筆轉帳金額在</w:t>
      </w:r>
      <w:r w:rsidRPr="006B5179">
        <w:rPr>
          <w:lang w:eastAsia="zh-TW"/>
        </w:rPr>
        <w:t>1</w:t>
      </w:r>
      <w:r w:rsidRPr="006B5179">
        <w:rPr>
          <w:lang w:eastAsia="zh-TW"/>
        </w:rPr>
        <w:t>萬美元（含）以上，授權銀行應向國家銀行報告，另在柬埔寨商業主管部門註冊的企業均可開立外匯帳戶。此外柬埔寨採用自由浮動匯率，也是世界上除美國</w:t>
      </w:r>
      <w:proofErr w:type="gramStart"/>
      <w:r w:rsidRPr="006B5179">
        <w:rPr>
          <w:lang w:eastAsia="zh-TW"/>
        </w:rPr>
        <w:t>以外，</w:t>
      </w:r>
      <w:proofErr w:type="gramEnd"/>
      <w:r w:rsidRPr="006B5179">
        <w:rPr>
          <w:lang w:eastAsia="zh-TW"/>
        </w:rPr>
        <w:t>美元可以直接在市場流通的少數國家之</w:t>
      </w:r>
      <w:proofErr w:type="gramStart"/>
      <w:r w:rsidRPr="006B5179">
        <w:rPr>
          <w:lang w:eastAsia="zh-TW"/>
        </w:rPr>
        <w:t>一</w:t>
      </w:r>
      <w:proofErr w:type="gramEnd"/>
      <w:r w:rsidRPr="006B5179">
        <w:rPr>
          <w:lang w:eastAsia="zh-TW"/>
        </w:rPr>
        <w:t>。柬埔寨的幣值為</w:t>
      </w:r>
      <w:r w:rsidRPr="006B5179">
        <w:rPr>
          <w:lang w:eastAsia="zh-TW"/>
        </w:rPr>
        <w:t>RIEL</w:t>
      </w:r>
      <w:r w:rsidRPr="006B5179">
        <w:rPr>
          <w:lang w:eastAsia="zh-TW"/>
        </w:rPr>
        <w:t>，與美元之匯兌為：</w:t>
      </w:r>
      <w:r w:rsidR="00545244" w:rsidRPr="006B5179">
        <w:rPr>
          <w:lang w:eastAsia="zh-TW"/>
        </w:rPr>
        <w:t>1</w:t>
      </w:r>
      <w:r w:rsidR="00545244" w:rsidRPr="006B5179">
        <w:rPr>
          <w:rFonts w:hint="eastAsia"/>
          <w:lang w:eastAsia="zh-TW"/>
        </w:rPr>
        <w:t>美元＝</w:t>
      </w:r>
      <w:r w:rsidR="00E71C33" w:rsidRPr="006B5179">
        <w:rPr>
          <w:lang w:eastAsia="zh-TW"/>
        </w:rPr>
        <w:t>4,001</w:t>
      </w:r>
      <w:r w:rsidR="00545244" w:rsidRPr="006B5179">
        <w:rPr>
          <w:lang w:eastAsia="zh-TW"/>
        </w:rPr>
        <w:t xml:space="preserve"> RIEL</w:t>
      </w:r>
      <w:r w:rsidR="00545244" w:rsidRPr="006B5179">
        <w:rPr>
          <w:rFonts w:hint="eastAsia"/>
          <w:lang w:eastAsia="zh-TW"/>
        </w:rPr>
        <w:t>（</w:t>
      </w:r>
      <w:r w:rsidR="00E71C33" w:rsidRPr="006B5179">
        <w:rPr>
          <w:lang w:eastAsia="zh-TW"/>
        </w:rPr>
        <w:t>2026.3.30</w:t>
      </w:r>
      <w:r w:rsidR="00545244" w:rsidRPr="006B5179">
        <w:rPr>
          <w:rFonts w:hint="eastAsia"/>
          <w:lang w:eastAsia="zh-TW"/>
        </w:rPr>
        <w:t>）</w:t>
      </w:r>
      <w:r w:rsidRPr="006B5179">
        <w:rPr>
          <w:lang w:eastAsia="zh-TW"/>
        </w:rPr>
        <w:t>，在</w:t>
      </w:r>
      <w:proofErr w:type="gramStart"/>
      <w:r w:rsidRPr="006B5179">
        <w:rPr>
          <w:lang w:eastAsia="zh-TW"/>
        </w:rPr>
        <w:t>柬</w:t>
      </w:r>
      <w:proofErr w:type="gramEnd"/>
      <w:r w:rsidRPr="006B5179">
        <w:rPr>
          <w:lang w:eastAsia="zh-TW"/>
        </w:rPr>
        <w:t>國之大宗</w:t>
      </w:r>
      <w:proofErr w:type="gramStart"/>
      <w:r w:rsidRPr="006B5179">
        <w:rPr>
          <w:lang w:eastAsia="zh-TW"/>
        </w:rPr>
        <w:t>交易均用美元</w:t>
      </w:r>
      <w:proofErr w:type="gramEnd"/>
      <w:r w:rsidRPr="006B5179">
        <w:rPr>
          <w:lang w:eastAsia="zh-TW"/>
        </w:rPr>
        <w:t>，</w:t>
      </w:r>
      <w:proofErr w:type="gramStart"/>
      <w:r w:rsidRPr="006B5179">
        <w:rPr>
          <w:lang w:eastAsia="zh-TW"/>
        </w:rPr>
        <w:t>當地幣僅</w:t>
      </w:r>
      <w:proofErr w:type="gramEnd"/>
      <w:r w:rsidRPr="006B5179">
        <w:rPr>
          <w:lang w:eastAsia="zh-TW"/>
        </w:rPr>
        <w:t>在小額交易或零錢上才使用。</w:t>
      </w:r>
    </w:p>
    <w:p w14:paraId="17CE0C85" w14:textId="77777777" w:rsidR="000004E8" w:rsidRPr="006B5179" w:rsidRDefault="000004E8">
      <w:pPr>
        <w:ind w:firstLine="472"/>
        <w:rPr>
          <w:lang w:eastAsia="zh-TW"/>
        </w:rPr>
      </w:pPr>
    </w:p>
    <w:p w14:paraId="56C302A9" w14:textId="77777777" w:rsidR="00D37D85" w:rsidRPr="006B5179" w:rsidRDefault="00D37D85">
      <w:pPr>
        <w:ind w:firstLine="472"/>
        <w:rPr>
          <w:lang w:eastAsia="zh-TW"/>
        </w:rPr>
      </w:pPr>
    </w:p>
    <w:p w14:paraId="1249FE04" w14:textId="77777777" w:rsidR="000004E8" w:rsidRPr="006B5179" w:rsidRDefault="000004E8">
      <w:pPr>
        <w:ind w:firstLine="472"/>
        <w:rPr>
          <w:lang w:eastAsia="zh-TW"/>
        </w:rPr>
        <w:sectPr w:rsidR="000004E8" w:rsidRPr="006B5179" w:rsidSect="005A01C3">
          <w:headerReference w:type="default" r:id="rId24"/>
          <w:pgSz w:w="11906" w:h="16838"/>
          <w:pgMar w:top="2268" w:right="1701" w:bottom="1701" w:left="1701" w:header="1134" w:footer="851" w:gutter="0"/>
          <w:cols w:space="720"/>
          <w:formProt w:val="0"/>
          <w:docGrid w:type="linesAndChars" w:linePitch="514" w:charSpace="-774"/>
        </w:sectPr>
      </w:pPr>
    </w:p>
    <w:p w14:paraId="3BA29327" w14:textId="77777777" w:rsidR="000004E8" w:rsidRPr="006B5179" w:rsidRDefault="000E1E81">
      <w:pPr>
        <w:pStyle w:val="ae"/>
      </w:pPr>
      <w:bookmarkStart w:id="12" w:name="_Toc229576053"/>
      <w:r w:rsidRPr="006B5179">
        <w:rPr>
          <w:lang w:eastAsia="zh-TW"/>
        </w:rPr>
        <w:lastRenderedPageBreak/>
        <w:t>第陸章　基礎建設及成本</w:t>
      </w:r>
      <w:bookmarkEnd w:id="12"/>
    </w:p>
    <w:p w14:paraId="66F425BE" w14:textId="77777777" w:rsidR="000004E8" w:rsidRPr="006B5179" w:rsidRDefault="000E1E81">
      <w:pPr>
        <w:pStyle w:val="af"/>
        <w:spacing w:before="257" w:after="257"/>
        <w:ind w:left="632" w:hanging="632"/>
      </w:pPr>
      <w:r w:rsidRPr="006B5179">
        <w:t>一、土地</w:t>
      </w:r>
    </w:p>
    <w:p w14:paraId="3F58DD6A" w14:textId="3FB8457A" w:rsidR="00577EDA" w:rsidRPr="006B5179" w:rsidRDefault="00577EDA" w:rsidP="00577EDA">
      <w:pPr>
        <w:pStyle w:val="af0"/>
        <w:ind w:left="945" w:hanging="709"/>
        <w:rPr>
          <w:lang w:eastAsia="zh-TW"/>
        </w:rPr>
      </w:pPr>
      <w:r w:rsidRPr="006B5179">
        <w:rPr>
          <w:lang w:eastAsia="zh-TW"/>
        </w:rPr>
        <w:t>（一）</w:t>
      </w:r>
      <w:r w:rsidRPr="006B5179">
        <w:rPr>
          <w:lang w:eastAsia="zh-TW"/>
        </w:rPr>
        <w:tab/>
      </w:r>
      <w:r w:rsidR="005819F8" w:rsidRPr="006B5179">
        <w:rPr>
          <w:rFonts w:hint="eastAsia"/>
          <w:lang w:val="en-US" w:eastAsia="zh-TW"/>
        </w:rPr>
        <w:t>依據</w:t>
      </w:r>
      <w:proofErr w:type="gramStart"/>
      <w:r w:rsidR="005819F8" w:rsidRPr="006B5179">
        <w:rPr>
          <w:rFonts w:hint="eastAsia"/>
          <w:lang w:val="en-US" w:eastAsia="zh-TW"/>
        </w:rPr>
        <w:t>世邦</w:t>
      </w:r>
      <w:proofErr w:type="gramEnd"/>
      <w:r w:rsidR="005819F8" w:rsidRPr="006B5179">
        <w:rPr>
          <w:rFonts w:hint="eastAsia"/>
          <w:lang w:val="en-US" w:eastAsia="zh-TW"/>
        </w:rPr>
        <w:t>魏理仕柬埔寨分公司（</w:t>
      </w:r>
      <w:r w:rsidR="005819F8" w:rsidRPr="006B5179">
        <w:rPr>
          <w:rFonts w:hint="eastAsia"/>
          <w:lang w:val="en-US" w:eastAsia="zh-TW"/>
        </w:rPr>
        <w:t>CBRE Cambodia</w:t>
      </w:r>
      <w:r w:rsidR="005819F8" w:rsidRPr="006B5179">
        <w:rPr>
          <w:rFonts w:hint="eastAsia"/>
          <w:lang w:val="en-US" w:eastAsia="zh-TW"/>
        </w:rPr>
        <w:t>）最新數據顯示，在商業最</w:t>
      </w:r>
      <w:proofErr w:type="gramStart"/>
      <w:r w:rsidR="005819F8" w:rsidRPr="006B5179">
        <w:rPr>
          <w:rFonts w:hint="eastAsia"/>
          <w:lang w:val="en-US" w:eastAsia="zh-TW"/>
        </w:rPr>
        <w:t>活躍的</w:t>
      </w:r>
      <w:proofErr w:type="gramEnd"/>
      <w:r w:rsidR="005819F8" w:rsidRPr="006B5179">
        <w:rPr>
          <w:rFonts w:hint="eastAsia"/>
          <w:lang w:val="en-US" w:eastAsia="zh-TW"/>
        </w:rPr>
        <w:t>金邊市，地價每平方米從</w:t>
      </w:r>
      <w:r w:rsidR="005819F8" w:rsidRPr="006B5179">
        <w:rPr>
          <w:rFonts w:hint="eastAsia"/>
          <w:lang w:val="en-US" w:eastAsia="zh-TW"/>
        </w:rPr>
        <w:t>3,000</w:t>
      </w:r>
      <w:r w:rsidR="005819F8" w:rsidRPr="006B5179">
        <w:rPr>
          <w:rFonts w:hint="eastAsia"/>
          <w:lang w:val="en-US" w:eastAsia="zh-TW"/>
        </w:rPr>
        <w:t>美元至</w:t>
      </w:r>
      <w:r w:rsidR="005819F8" w:rsidRPr="006B5179">
        <w:rPr>
          <w:rFonts w:hint="eastAsia"/>
          <w:lang w:val="en-US" w:eastAsia="zh-TW"/>
        </w:rPr>
        <w:t>8,500</w:t>
      </w:r>
      <w:r w:rsidR="005819F8" w:rsidRPr="006B5179">
        <w:rPr>
          <w:rFonts w:hint="eastAsia"/>
          <w:lang w:val="en-US" w:eastAsia="zh-TW"/>
        </w:rPr>
        <w:t>美元不等，主要因金邊市有政府機構及商業中心的優越地理位置，持續吸引本國與國際開發商的關注。金邊房地產市場展現強大的適應性及韌性，儘管經歷</w:t>
      </w:r>
      <w:r w:rsidR="00AA7A58" w:rsidRPr="006B5179">
        <w:rPr>
          <w:rFonts w:hint="eastAsia"/>
          <w:color w:val="FF00FF"/>
          <w:lang w:val="en-US" w:eastAsia="zh-TW"/>
        </w:rPr>
        <w:t>「嚴重特殊傳染性肺炎」（</w:t>
      </w:r>
      <w:r w:rsidR="00AA7A58" w:rsidRPr="006B5179">
        <w:rPr>
          <w:rFonts w:hint="eastAsia"/>
          <w:color w:val="FF00FF"/>
          <w:lang w:val="en-US" w:eastAsia="zh-TW"/>
        </w:rPr>
        <w:t>COVID-19</w:t>
      </w:r>
      <w:r w:rsidR="00AA7A58" w:rsidRPr="006B5179">
        <w:rPr>
          <w:rFonts w:hint="eastAsia"/>
          <w:color w:val="FF00FF"/>
          <w:lang w:val="en-US" w:eastAsia="zh-TW"/>
        </w:rPr>
        <w:t>）</w:t>
      </w:r>
      <w:proofErr w:type="gramStart"/>
      <w:r w:rsidR="005819F8" w:rsidRPr="006B5179">
        <w:rPr>
          <w:rFonts w:hint="eastAsia"/>
          <w:lang w:val="en-US" w:eastAsia="zh-TW"/>
        </w:rPr>
        <w:t>疫</w:t>
      </w:r>
      <w:proofErr w:type="gramEnd"/>
      <w:r w:rsidR="005819F8" w:rsidRPr="006B5179">
        <w:rPr>
          <w:rFonts w:hint="eastAsia"/>
          <w:lang w:val="en-US" w:eastAsia="zh-TW"/>
        </w:rPr>
        <w:t>情洗禮，金邊市及</w:t>
      </w:r>
      <w:proofErr w:type="gramStart"/>
      <w:r w:rsidR="005819F8" w:rsidRPr="006B5179">
        <w:rPr>
          <w:rFonts w:hint="eastAsia"/>
          <w:lang w:val="en-US" w:eastAsia="zh-TW"/>
        </w:rPr>
        <w:t>週</w:t>
      </w:r>
      <w:proofErr w:type="gramEnd"/>
      <w:r w:rsidR="005819F8" w:rsidRPr="006B5179">
        <w:rPr>
          <w:rFonts w:hint="eastAsia"/>
          <w:lang w:val="en-US" w:eastAsia="zh-TW"/>
        </w:rPr>
        <w:t>邊土地仍保持一定價格，並未崩跌。金邊市各行政區有多樣化的特徵，不僅滿足了高端投資者的需求，也為預算有限的投資者提供了機會。</w:t>
      </w:r>
    </w:p>
    <w:p w14:paraId="4F32FADB" w14:textId="21711A0A" w:rsidR="00577EDA" w:rsidRPr="006B5179" w:rsidRDefault="3F3E9CC5" w:rsidP="007E7335">
      <w:pPr>
        <w:pStyle w:val="af0"/>
        <w:ind w:left="945" w:hanging="709"/>
        <w:rPr>
          <w:lang w:eastAsia="zh-TW"/>
        </w:rPr>
      </w:pPr>
      <w:r w:rsidRPr="006B5179">
        <w:rPr>
          <w:lang w:eastAsia="zh-TW"/>
        </w:rPr>
        <w:t>（二）</w:t>
      </w:r>
      <w:r w:rsidR="005819F8" w:rsidRPr="006B5179">
        <w:rPr>
          <w:lang w:val="en-US" w:eastAsia="zh-TW"/>
        </w:rPr>
        <w:t>金邊市目前有金邊經濟特區</w:t>
      </w:r>
      <w:r w:rsidR="005819F8" w:rsidRPr="006B5179">
        <w:rPr>
          <w:rFonts w:hint="eastAsia"/>
          <w:lang w:val="en-US" w:eastAsia="zh-TW"/>
        </w:rPr>
        <w:t>（</w:t>
      </w:r>
      <w:r w:rsidR="005819F8" w:rsidRPr="006B5179">
        <w:rPr>
          <w:lang w:val="en-US" w:eastAsia="zh-TW"/>
        </w:rPr>
        <w:t>PPSEZ</w:t>
      </w:r>
      <w:r w:rsidR="005819F8" w:rsidRPr="006B5179">
        <w:rPr>
          <w:rFonts w:hint="eastAsia"/>
          <w:lang w:val="en-US" w:eastAsia="zh-TW"/>
        </w:rPr>
        <w:t>）</w:t>
      </w:r>
      <w:r w:rsidR="005819F8" w:rsidRPr="006B5179">
        <w:rPr>
          <w:lang w:val="en-US" w:eastAsia="zh-TW"/>
        </w:rPr>
        <w:t>，另</w:t>
      </w:r>
      <w:proofErr w:type="gramStart"/>
      <w:r w:rsidR="005819F8" w:rsidRPr="006B5179">
        <w:rPr>
          <w:lang w:val="en-US" w:eastAsia="zh-TW"/>
        </w:rPr>
        <w:t>臺</w:t>
      </w:r>
      <w:proofErr w:type="gramEnd"/>
      <w:r w:rsidR="005819F8" w:rsidRPr="006B5179">
        <w:rPr>
          <w:lang w:val="en-US" w:eastAsia="zh-TW"/>
        </w:rPr>
        <w:t>商在</w:t>
      </w:r>
      <w:proofErr w:type="gramStart"/>
      <w:r w:rsidR="005819F8" w:rsidRPr="006B5179">
        <w:rPr>
          <w:lang w:val="en-US" w:eastAsia="zh-TW"/>
        </w:rPr>
        <w:t>柬</w:t>
      </w:r>
      <w:proofErr w:type="gramEnd"/>
      <w:r w:rsidR="005819F8" w:rsidRPr="006B5179">
        <w:rPr>
          <w:lang w:val="en-US" w:eastAsia="zh-TW"/>
        </w:rPr>
        <w:t>越邊境地區開發曼哈頓經濟特區</w:t>
      </w:r>
      <w:r w:rsidR="005819F8" w:rsidRPr="006B5179">
        <w:rPr>
          <w:rFonts w:hint="eastAsia"/>
          <w:lang w:val="en-US" w:eastAsia="zh-TW"/>
        </w:rPr>
        <w:t>（</w:t>
      </w:r>
      <w:r w:rsidR="005819F8" w:rsidRPr="006B5179">
        <w:rPr>
          <w:lang w:val="en-US" w:eastAsia="zh-TW"/>
        </w:rPr>
        <w:t>柴楨工業區</w:t>
      </w:r>
      <w:r w:rsidR="005819F8" w:rsidRPr="006B5179">
        <w:rPr>
          <w:rFonts w:hint="eastAsia"/>
          <w:lang w:val="en-US" w:eastAsia="zh-TW"/>
        </w:rPr>
        <w:t>）</w:t>
      </w:r>
      <w:r w:rsidR="005819F8" w:rsidRPr="006B5179">
        <w:rPr>
          <w:lang w:val="en-US" w:eastAsia="zh-TW"/>
        </w:rPr>
        <w:t>，</w:t>
      </w:r>
      <w:r w:rsidR="005819F8" w:rsidRPr="006B5179">
        <w:rPr>
          <w:rFonts w:hint="eastAsia"/>
          <w:lang w:val="en-US" w:eastAsia="zh-TW"/>
        </w:rPr>
        <w:t>及規模最大的</w:t>
      </w:r>
      <w:r w:rsidR="005819F8" w:rsidRPr="006B5179">
        <w:rPr>
          <w:lang w:val="en-US" w:eastAsia="zh-TW"/>
        </w:rPr>
        <w:t>西哈努克</w:t>
      </w:r>
      <w:r w:rsidR="005819F8" w:rsidRPr="006B5179">
        <w:rPr>
          <w:rFonts w:hint="eastAsia"/>
          <w:lang w:val="en-US" w:eastAsia="zh-TW"/>
        </w:rPr>
        <w:t>經濟特區（</w:t>
      </w:r>
      <w:r w:rsidR="005819F8" w:rsidRPr="006B5179">
        <w:rPr>
          <w:lang w:val="en-US" w:eastAsia="zh-TW"/>
        </w:rPr>
        <w:t>Sihanoukville</w:t>
      </w:r>
      <w:r w:rsidR="005819F8" w:rsidRPr="006B5179">
        <w:rPr>
          <w:rFonts w:hint="eastAsia"/>
          <w:lang w:val="en-US" w:eastAsia="zh-TW"/>
        </w:rPr>
        <w:t xml:space="preserve"> SEZ</w:t>
      </w:r>
      <w:r w:rsidR="005819F8" w:rsidRPr="006B5179">
        <w:rPr>
          <w:rFonts w:hint="eastAsia"/>
          <w:lang w:val="en-US" w:eastAsia="zh-TW"/>
        </w:rPr>
        <w:t>）</w:t>
      </w:r>
      <w:r w:rsidR="005819F8" w:rsidRPr="006B5179">
        <w:rPr>
          <w:lang w:val="en-US" w:eastAsia="zh-TW"/>
        </w:rPr>
        <w:t>等，以金邊市附近及鄰近省分之廠房租金為最高。</w:t>
      </w:r>
    </w:p>
    <w:p w14:paraId="71CE8B1B" w14:textId="77777777" w:rsidR="00577EDA" w:rsidRPr="006B5179" w:rsidRDefault="00577EDA" w:rsidP="00577EDA">
      <w:pPr>
        <w:pStyle w:val="af0"/>
        <w:ind w:left="945" w:hanging="709"/>
        <w:rPr>
          <w:lang w:eastAsia="zh-TW"/>
        </w:rPr>
      </w:pPr>
      <w:r w:rsidRPr="006B5179">
        <w:rPr>
          <w:lang w:eastAsia="zh-TW"/>
        </w:rPr>
        <w:t>（三）</w:t>
      </w:r>
      <w:r w:rsidRPr="006B5179">
        <w:rPr>
          <w:lang w:eastAsia="zh-TW"/>
        </w:rPr>
        <w:tab/>
      </w:r>
      <w:r w:rsidRPr="006B5179">
        <w:rPr>
          <w:lang w:eastAsia="zh-TW"/>
        </w:rPr>
        <w:t>土地所有權，按</w:t>
      </w:r>
      <w:proofErr w:type="gramStart"/>
      <w:r w:rsidRPr="006B5179">
        <w:rPr>
          <w:lang w:eastAsia="zh-TW"/>
        </w:rPr>
        <w:t>柬</w:t>
      </w:r>
      <w:proofErr w:type="gramEnd"/>
      <w:r w:rsidRPr="006B5179">
        <w:rPr>
          <w:lang w:eastAsia="zh-TW"/>
        </w:rPr>
        <w:t>國憲法規定只限於該國人民方能擁有；一般公司只有在其</w:t>
      </w:r>
      <w:r w:rsidRPr="006B5179">
        <w:rPr>
          <w:lang w:eastAsia="zh-TW"/>
        </w:rPr>
        <w:t>51%</w:t>
      </w:r>
      <w:r w:rsidRPr="006B5179">
        <w:rPr>
          <w:lang w:eastAsia="zh-TW"/>
        </w:rPr>
        <w:t>的股權屬</w:t>
      </w:r>
      <w:proofErr w:type="gramStart"/>
      <w:r w:rsidRPr="006B5179">
        <w:rPr>
          <w:lang w:eastAsia="zh-TW"/>
        </w:rPr>
        <w:t>柬</w:t>
      </w:r>
      <w:proofErr w:type="gramEnd"/>
      <w:r w:rsidRPr="006B5179">
        <w:rPr>
          <w:lang w:eastAsia="zh-TW"/>
        </w:rPr>
        <w:t>資之情況下，才可申請購買土地，申請投資批准後的土地必須在</w:t>
      </w:r>
      <w:r w:rsidRPr="006B5179">
        <w:rPr>
          <w:lang w:eastAsia="zh-TW"/>
        </w:rPr>
        <w:t>3</w:t>
      </w:r>
      <w:r w:rsidRPr="006B5179">
        <w:rPr>
          <w:lang w:eastAsia="zh-TW"/>
        </w:rPr>
        <w:t>個月內進行開發。</w:t>
      </w:r>
      <w:proofErr w:type="gramStart"/>
      <w:r w:rsidRPr="006B5179">
        <w:rPr>
          <w:lang w:eastAsia="zh-TW"/>
        </w:rPr>
        <w:t>此外，</w:t>
      </w:r>
      <w:proofErr w:type="gramEnd"/>
      <w:r w:rsidRPr="006B5179">
        <w:rPr>
          <w:lang w:eastAsia="zh-TW"/>
        </w:rPr>
        <w:t>亦可利用租賃方式租用所需之土地，租期最長可達</w:t>
      </w:r>
      <w:r w:rsidRPr="006B5179">
        <w:rPr>
          <w:lang w:eastAsia="zh-TW"/>
        </w:rPr>
        <w:t>99</w:t>
      </w:r>
      <w:r w:rsidRPr="006B5179">
        <w:rPr>
          <w:lang w:eastAsia="zh-TW"/>
        </w:rPr>
        <w:t>年，期滿再申請更新租約，土地成本較鄰近國家相對便宜。柬埔寨國會於</w:t>
      </w:r>
      <w:r w:rsidRPr="006B5179">
        <w:rPr>
          <w:lang w:eastAsia="zh-TW"/>
        </w:rPr>
        <w:t>2010</w:t>
      </w:r>
      <w:r w:rsidRPr="006B5179">
        <w:rPr>
          <w:lang w:eastAsia="zh-TW"/>
        </w:rPr>
        <w:t>年</w:t>
      </w:r>
      <w:r w:rsidRPr="006B5179">
        <w:rPr>
          <w:lang w:eastAsia="zh-TW"/>
        </w:rPr>
        <w:t>4</w:t>
      </w:r>
      <w:r w:rsidRPr="006B5179">
        <w:rPr>
          <w:lang w:eastAsia="zh-TW"/>
        </w:rPr>
        <w:t>月</w:t>
      </w:r>
      <w:r w:rsidRPr="006B5179">
        <w:rPr>
          <w:lang w:eastAsia="zh-TW"/>
        </w:rPr>
        <w:t>5</w:t>
      </w:r>
      <w:r w:rsidRPr="006B5179">
        <w:rPr>
          <w:lang w:eastAsia="zh-TW"/>
        </w:rPr>
        <w:t>日通過外國人取得房地產市場法規；該法案允許外國人購買除了位於平面樓層（</w:t>
      </w:r>
      <w:r w:rsidRPr="006B5179">
        <w:rPr>
          <w:lang w:eastAsia="zh-TW"/>
        </w:rPr>
        <w:t>ground floor</w:t>
      </w:r>
      <w:r w:rsidRPr="006B5179">
        <w:rPr>
          <w:lang w:eastAsia="zh-TW"/>
        </w:rPr>
        <w:t>）的房產單位，可合法投資購買</w:t>
      </w:r>
      <w:r w:rsidRPr="006B5179">
        <w:rPr>
          <w:lang w:eastAsia="zh-TW"/>
        </w:rPr>
        <w:t>2</w:t>
      </w:r>
      <w:r w:rsidRPr="006B5179">
        <w:rPr>
          <w:lang w:eastAsia="zh-TW"/>
        </w:rPr>
        <w:t>樓以上的公寓（即不能持有土地，但公寓可擁有所有權）。柬埔寨允許外資成立公司行號，但是對外人購買土地及僱用外國人仍保留部分限制，僅開放本國籍自然人及法人得購買土地。根據</w:t>
      </w:r>
      <w:r w:rsidRPr="006B5179">
        <w:rPr>
          <w:lang w:eastAsia="zh-TW"/>
        </w:rPr>
        <w:t>2001</w:t>
      </w:r>
      <w:r w:rsidRPr="006B5179">
        <w:rPr>
          <w:lang w:eastAsia="zh-TW"/>
        </w:rPr>
        <w:t>年公布的</w:t>
      </w:r>
      <w:r w:rsidRPr="006B5179">
        <w:rPr>
          <w:lang w:eastAsia="zh-TW"/>
        </w:rPr>
        <w:lastRenderedPageBreak/>
        <w:t>《土地法》（</w:t>
      </w:r>
      <w:r w:rsidRPr="006B5179">
        <w:rPr>
          <w:lang w:eastAsia="zh-TW"/>
        </w:rPr>
        <w:t>Land Law</w:t>
      </w:r>
      <w:r w:rsidRPr="006B5179">
        <w:rPr>
          <w:lang w:eastAsia="zh-TW"/>
        </w:rPr>
        <w:t>），外國投資人可以透過「經濟土地特許」（</w:t>
      </w:r>
      <w:r w:rsidRPr="006B5179">
        <w:rPr>
          <w:lang w:eastAsia="zh-TW"/>
        </w:rPr>
        <w:t>Economic Land Concessions, ELCs</w:t>
      </w:r>
      <w:r w:rsidRPr="006B5179">
        <w:rPr>
          <w:lang w:eastAsia="zh-TW"/>
        </w:rPr>
        <w:t>）、長期租賃、或可延期之短期租賃，確保土地之控制與使用權。</w:t>
      </w:r>
      <w:proofErr w:type="gramStart"/>
      <w:r w:rsidRPr="006B5179">
        <w:rPr>
          <w:lang w:eastAsia="zh-TW"/>
        </w:rPr>
        <w:t>此外，</w:t>
      </w:r>
      <w:proofErr w:type="gramEnd"/>
      <w:r w:rsidRPr="006B5179">
        <w:rPr>
          <w:lang w:eastAsia="zh-TW"/>
        </w:rPr>
        <w:t>經柬埔寨發展理事會（</w:t>
      </w:r>
      <w:r w:rsidRPr="006B5179">
        <w:rPr>
          <w:lang w:eastAsia="zh-TW"/>
        </w:rPr>
        <w:t>CDC</w:t>
      </w:r>
      <w:r w:rsidRPr="006B5179">
        <w:rPr>
          <w:lang w:eastAsia="zh-TW"/>
        </w:rPr>
        <w:t>）允許投資人可擁有自己在租賃地上之建物，一般外國人可擁有多層樓建物</w:t>
      </w:r>
      <w:r w:rsidRPr="006B5179">
        <w:rPr>
          <w:lang w:eastAsia="zh-TW"/>
        </w:rPr>
        <w:t>2</w:t>
      </w:r>
      <w:r w:rsidRPr="006B5179">
        <w:rPr>
          <w:lang w:eastAsia="zh-TW"/>
        </w:rPr>
        <w:t>樓以上之樓層。除非在經濟特區，否則外國人在</w:t>
      </w:r>
      <w:proofErr w:type="gramStart"/>
      <w:r w:rsidRPr="006B5179">
        <w:rPr>
          <w:lang w:eastAsia="zh-TW"/>
        </w:rPr>
        <w:t>柬</w:t>
      </w:r>
      <w:proofErr w:type="gramEnd"/>
      <w:r w:rsidRPr="006B5179">
        <w:rPr>
          <w:lang w:eastAsia="zh-TW"/>
        </w:rPr>
        <w:t>邊境</w:t>
      </w:r>
      <w:r w:rsidRPr="006B5179">
        <w:rPr>
          <w:lang w:eastAsia="zh-TW"/>
        </w:rPr>
        <w:t>30</w:t>
      </w:r>
      <w:r w:rsidRPr="006B5179">
        <w:rPr>
          <w:lang w:eastAsia="zh-TW"/>
        </w:rPr>
        <w:t>公里</w:t>
      </w:r>
      <w:proofErr w:type="gramStart"/>
      <w:r w:rsidRPr="006B5179">
        <w:rPr>
          <w:lang w:eastAsia="zh-TW"/>
        </w:rPr>
        <w:t>以內，</w:t>
      </w:r>
      <w:proofErr w:type="gramEnd"/>
      <w:r w:rsidRPr="006B5179">
        <w:rPr>
          <w:lang w:eastAsia="zh-TW"/>
        </w:rPr>
        <w:t>不得擁有建物權。</w:t>
      </w:r>
    </w:p>
    <w:p w14:paraId="1BBB8C10" w14:textId="77777777" w:rsidR="00577EDA" w:rsidRPr="006B5179" w:rsidRDefault="00577EDA" w:rsidP="00577EDA">
      <w:pPr>
        <w:pStyle w:val="af0"/>
        <w:ind w:left="945" w:hanging="709"/>
        <w:rPr>
          <w:lang w:eastAsia="zh-TW"/>
        </w:rPr>
      </w:pPr>
      <w:r w:rsidRPr="006B5179">
        <w:rPr>
          <w:lang w:eastAsia="zh-TW"/>
        </w:rPr>
        <w:t>（四）</w:t>
      </w:r>
      <w:r w:rsidRPr="006B5179">
        <w:rPr>
          <w:lang w:eastAsia="zh-TW"/>
        </w:rPr>
        <w:tab/>
      </w:r>
      <w:r w:rsidRPr="006B5179">
        <w:rPr>
          <w:lang w:eastAsia="zh-TW"/>
        </w:rPr>
        <w:t>目前我商取得土地方式，有</w:t>
      </w:r>
      <w:proofErr w:type="gramStart"/>
      <w:r w:rsidRPr="006B5179">
        <w:rPr>
          <w:lang w:eastAsia="zh-TW"/>
        </w:rPr>
        <w:t>採</w:t>
      </w:r>
      <w:proofErr w:type="gramEnd"/>
      <w:r w:rsidRPr="006B5179">
        <w:rPr>
          <w:lang w:eastAsia="zh-TW"/>
        </w:rPr>
        <w:t>投資入籍、或以</w:t>
      </w:r>
      <w:r w:rsidRPr="006B5179">
        <w:rPr>
          <w:lang w:eastAsia="zh-TW"/>
        </w:rPr>
        <w:t>51%</w:t>
      </w:r>
      <w:r w:rsidRPr="006B5179">
        <w:rPr>
          <w:lang w:eastAsia="zh-TW"/>
        </w:rPr>
        <w:t>的股權屬</w:t>
      </w:r>
      <w:proofErr w:type="gramStart"/>
      <w:r w:rsidRPr="006B5179">
        <w:rPr>
          <w:lang w:eastAsia="zh-TW"/>
        </w:rPr>
        <w:t>柬</w:t>
      </w:r>
      <w:proofErr w:type="gramEnd"/>
      <w:r w:rsidRPr="006B5179">
        <w:rPr>
          <w:lang w:eastAsia="zh-TW"/>
        </w:rPr>
        <w:t>資、或單純租用、更有甚者以</w:t>
      </w:r>
      <w:proofErr w:type="gramStart"/>
      <w:r w:rsidRPr="006B5179">
        <w:rPr>
          <w:lang w:eastAsia="zh-TW"/>
        </w:rPr>
        <w:t>柬</w:t>
      </w:r>
      <w:proofErr w:type="gramEnd"/>
      <w:r w:rsidRPr="006B5179">
        <w:rPr>
          <w:lang w:eastAsia="zh-TW"/>
        </w:rPr>
        <w:t>國人頭購置土地。惟因</w:t>
      </w:r>
      <w:proofErr w:type="gramStart"/>
      <w:r w:rsidRPr="006B5179">
        <w:rPr>
          <w:lang w:eastAsia="zh-TW"/>
        </w:rPr>
        <w:t>柬</w:t>
      </w:r>
      <w:proofErr w:type="gramEnd"/>
      <w:r w:rsidRPr="006B5179">
        <w:rPr>
          <w:lang w:eastAsia="zh-TW"/>
        </w:rPr>
        <w:t>國貪污嚴重，即使入籍取得土地者，亦有因</w:t>
      </w:r>
      <w:proofErr w:type="gramStart"/>
      <w:r w:rsidRPr="006B5179">
        <w:rPr>
          <w:lang w:eastAsia="zh-TW"/>
        </w:rPr>
        <w:t>柬</w:t>
      </w:r>
      <w:proofErr w:type="gramEnd"/>
      <w:r w:rsidRPr="006B5179">
        <w:rPr>
          <w:lang w:eastAsia="zh-TW"/>
        </w:rPr>
        <w:t>國人偽造假債權，移轉其所有權等情形發生。</w:t>
      </w:r>
    </w:p>
    <w:p w14:paraId="04F90208" w14:textId="77777777" w:rsidR="00577EDA" w:rsidRPr="006B5179" w:rsidRDefault="00577EDA" w:rsidP="00577EDA">
      <w:pPr>
        <w:pStyle w:val="af"/>
        <w:spacing w:before="257" w:after="257"/>
        <w:ind w:left="632" w:hanging="632"/>
      </w:pPr>
      <w:r w:rsidRPr="006B5179">
        <w:t>二、能源</w:t>
      </w:r>
    </w:p>
    <w:p w14:paraId="5FCF9391" w14:textId="77777777" w:rsidR="00577EDA" w:rsidRPr="006B5179" w:rsidRDefault="00577EDA" w:rsidP="00577EDA">
      <w:pPr>
        <w:pStyle w:val="af0"/>
        <w:ind w:left="945" w:hanging="709"/>
        <w:rPr>
          <w:lang w:eastAsia="zh-TW"/>
        </w:rPr>
      </w:pPr>
      <w:r w:rsidRPr="006B5179">
        <w:rPr>
          <w:lang w:eastAsia="zh-TW"/>
        </w:rPr>
        <w:t>（一）電力：</w:t>
      </w:r>
    </w:p>
    <w:p w14:paraId="395D1764" w14:textId="3700E459" w:rsidR="00577EDA" w:rsidRPr="006B5179" w:rsidRDefault="3F3E9CC5" w:rsidP="3F3E9CC5">
      <w:pPr>
        <w:pStyle w:val="af3"/>
        <w:ind w:left="945" w:firstLine="472"/>
        <w:rPr>
          <w:lang w:eastAsia="zh-TW"/>
        </w:rPr>
      </w:pPr>
      <w:r w:rsidRPr="006B5179">
        <w:rPr>
          <w:lang w:eastAsia="zh-TW"/>
        </w:rPr>
        <w:t>目前柬埔寨每月使用</w:t>
      </w:r>
      <w:r w:rsidRPr="006B5179">
        <w:rPr>
          <w:lang w:eastAsia="zh-TW"/>
        </w:rPr>
        <w:t>1</w:t>
      </w:r>
      <w:r w:rsidRPr="006B5179">
        <w:rPr>
          <w:lang w:eastAsia="zh-TW"/>
        </w:rPr>
        <w:t>度至</w:t>
      </w:r>
      <w:r w:rsidRPr="006B5179">
        <w:rPr>
          <w:lang w:eastAsia="zh-TW"/>
        </w:rPr>
        <w:t>10</w:t>
      </w:r>
      <w:r w:rsidRPr="006B5179">
        <w:rPr>
          <w:lang w:eastAsia="zh-TW"/>
        </w:rPr>
        <w:t>度電量的用戶，電費為</w:t>
      </w:r>
      <w:r w:rsidRPr="006B5179">
        <w:rPr>
          <w:lang w:eastAsia="zh-TW"/>
        </w:rPr>
        <w:t>380</w:t>
      </w:r>
      <w:r w:rsidRPr="006B5179">
        <w:rPr>
          <w:lang w:eastAsia="zh-TW"/>
        </w:rPr>
        <w:t>瑞爾；每月使用</w:t>
      </w:r>
      <w:r w:rsidRPr="006B5179">
        <w:rPr>
          <w:lang w:eastAsia="zh-TW"/>
        </w:rPr>
        <w:t>11</w:t>
      </w:r>
      <w:r w:rsidRPr="006B5179">
        <w:rPr>
          <w:lang w:eastAsia="zh-TW"/>
        </w:rPr>
        <w:t>度至</w:t>
      </w:r>
      <w:r w:rsidRPr="006B5179">
        <w:rPr>
          <w:lang w:eastAsia="zh-TW"/>
        </w:rPr>
        <w:t>50</w:t>
      </w:r>
      <w:r w:rsidRPr="006B5179">
        <w:rPr>
          <w:lang w:eastAsia="zh-TW"/>
        </w:rPr>
        <w:t>度電量的用戶，電費</w:t>
      </w:r>
      <w:r w:rsidRPr="006B5179">
        <w:rPr>
          <w:lang w:eastAsia="zh-TW"/>
        </w:rPr>
        <w:t>480</w:t>
      </w:r>
      <w:r w:rsidRPr="006B5179">
        <w:rPr>
          <w:lang w:eastAsia="zh-TW"/>
        </w:rPr>
        <w:t>瑞爾；每月使用</w:t>
      </w:r>
      <w:r w:rsidRPr="006B5179">
        <w:rPr>
          <w:lang w:eastAsia="zh-TW"/>
        </w:rPr>
        <w:t>51</w:t>
      </w:r>
      <w:r w:rsidRPr="006B5179">
        <w:rPr>
          <w:lang w:eastAsia="zh-TW"/>
        </w:rPr>
        <w:t>度至</w:t>
      </w:r>
      <w:r w:rsidRPr="006B5179">
        <w:rPr>
          <w:lang w:eastAsia="zh-TW"/>
        </w:rPr>
        <w:t>200</w:t>
      </w:r>
      <w:r w:rsidRPr="006B5179">
        <w:rPr>
          <w:lang w:eastAsia="zh-TW"/>
        </w:rPr>
        <w:t>度電量的用戶，電費</w:t>
      </w:r>
      <w:r w:rsidRPr="006B5179">
        <w:rPr>
          <w:lang w:eastAsia="zh-TW"/>
        </w:rPr>
        <w:t>610</w:t>
      </w:r>
      <w:r w:rsidRPr="006B5179">
        <w:rPr>
          <w:lang w:eastAsia="zh-TW"/>
        </w:rPr>
        <w:t>瑞爾；每月使用</w:t>
      </w:r>
      <w:r w:rsidRPr="006B5179">
        <w:rPr>
          <w:lang w:eastAsia="zh-TW"/>
        </w:rPr>
        <w:t>201</w:t>
      </w:r>
      <w:r w:rsidRPr="006B5179">
        <w:rPr>
          <w:lang w:eastAsia="zh-TW"/>
        </w:rPr>
        <w:t>度量以上用戶，電費</w:t>
      </w:r>
      <w:r w:rsidR="005819F8" w:rsidRPr="006B5179">
        <w:rPr>
          <w:rFonts w:hint="eastAsia"/>
          <w:lang w:eastAsia="zh-TW"/>
        </w:rPr>
        <w:t>730</w:t>
      </w:r>
      <w:r w:rsidRPr="006B5179">
        <w:rPr>
          <w:lang w:eastAsia="zh-TW"/>
        </w:rPr>
        <w:t>瑞爾。工業用戶每度電費則為</w:t>
      </w:r>
      <w:r w:rsidR="005819F8" w:rsidRPr="006B5179">
        <w:rPr>
          <w:rFonts w:hint="eastAsia"/>
          <w:lang w:eastAsia="zh-TW"/>
        </w:rPr>
        <w:t>610</w:t>
      </w:r>
      <w:proofErr w:type="gramStart"/>
      <w:r w:rsidRPr="006B5179">
        <w:rPr>
          <w:lang w:eastAsia="zh-TW"/>
        </w:rPr>
        <w:t>柬</w:t>
      </w:r>
      <w:proofErr w:type="gramEnd"/>
      <w:r w:rsidRPr="006B5179">
        <w:rPr>
          <w:lang w:eastAsia="zh-TW"/>
        </w:rPr>
        <w:t>幣。</w:t>
      </w:r>
    </w:p>
    <w:p w14:paraId="43571884" w14:textId="2BAA0654" w:rsidR="00577EDA" w:rsidRPr="006B5179" w:rsidRDefault="3F3E9CC5" w:rsidP="007E7335">
      <w:pPr>
        <w:pStyle w:val="af3"/>
        <w:ind w:left="945" w:firstLine="472"/>
        <w:rPr>
          <w:lang w:eastAsia="zh-TW"/>
        </w:rPr>
      </w:pPr>
      <w:r w:rsidRPr="006B5179">
        <w:rPr>
          <w:lang w:eastAsia="zh-TW"/>
        </w:rPr>
        <w:t>根據</w:t>
      </w:r>
      <w:r w:rsidR="00DE38C6" w:rsidRPr="006B5179">
        <w:rPr>
          <w:rFonts w:hint="eastAsia"/>
          <w:lang w:eastAsia="zh-TW"/>
        </w:rPr>
        <w:t>柬埔寨的「</w:t>
      </w:r>
      <w:r w:rsidR="00DE38C6" w:rsidRPr="006B5179">
        <w:rPr>
          <w:rFonts w:hint="eastAsia"/>
          <w:lang w:eastAsia="zh-TW"/>
        </w:rPr>
        <w:t>2022-2040</w:t>
      </w:r>
      <w:r w:rsidR="00DE38C6" w:rsidRPr="006B5179">
        <w:rPr>
          <w:rFonts w:hint="eastAsia"/>
          <w:lang w:eastAsia="zh-TW"/>
        </w:rPr>
        <w:t>年電力發展計畫（</w:t>
      </w:r>
      <w:r w:rsidR="00DE38C6" w:rsidRPr="006B5179">
        <w:rPr>
          <w:rFonts w:hint="eastAsia"/>
          <w:lang w:eastAsia="zh-TW"/>
        </w:rPr>
        <w:t>PDP</w:t>
      </w:r>
      <w:r w:rsidR="00DE38C6" w:rsidRPr="006B5179">
        <w:rPr>
          <w:rFonts w:hint="eastAsia"/>
          <w:lang w:eastAsia="zh-TW"/>
        </w:rPr>
        <w:t>）」</w:t>
      </w:r>
      <w:r w:rsidRPr="006B5179">
        <w:rPr>
          <w:lang w:eastAsia="zh-TW"/>
        </w:rPr>
        <w:t>，至</w:t>
      </w:r>
      <w:r w:rsidRPr="006B5179">
        <w:rPr>
          <w:lang w:eastAsia="zh-TW"/>
        </w:rPr>
        <w:t>2040</w:t>
      </w:r>
      <w:r w:rsidRPr="006B5179">
        <w:rPr>
          <w:lang w:eastAsia="zh-TW"/>
        </w:rPr>
        <w:t>年柬埔寨將需要投資約</w:t>
      </w:r>
      <w:r w:rsidRPr="006B5179">
        <w:rPr>
          <w:lang w:eastAsia="zh-TW"/>
        </w:rPr>
        <w:t>90</w:t>
      </w:r>
      <w:r w:rsidRPr="006B5179">
        <w:rPr>
          <w:lang w:eastAsia="zh-TW"/>
        </w:rPr>
        <w:t>億美元來開發新電廠與擴大國家電網。其中，超過</w:t>
      </w:r>
      <w:r w:rsidRPr="006B5179">
        <w:rPr>
          <w:lang w:eastAsia="zh-TW"/>
        </w:rPr>
        <w:t>25</w:t>
      </w:r>
      <w:r w:rsidRPr="006B5179">
        <w:rPr>
          <w:lang w:eastAsia="zh-TW"/>
        </w:rPr>
        <w:t>億美元是</w:t>
      </w:r>
      <w:r w:rsidRPr="006B5179">
        <w:rPr>
          <w:lang w:eastAsia="zh-TW"/>
        </w:rPr>
        <w:t>2022</w:t>
      </w:r>
      <w:r w:rsidRPr="006B5179">
        <w:rPr>
          <w:lang w:eastAsia="zh-TW"/>
        </w:rPr>
        <w:t>年至</w:t>
      </w:r>
      <w:r w:rsidRPr="006B5179">
        <w:rPr>
          <w:lang w:eastAsia="zh-TW"/>
        </w:rPr>
        <w:t>2025</w:t>
      </w:r>
      <w:r w:rsidRPr="006B5179">
        <w:rPr>
          <w:lang w:eastAsia="zh-TW"/>
        </w:rPr>
        <w:t>年期間批准的投資。另外</w:t>
      </w:r>
      <w:r w:rsidRPr="006B5179">
        <w:rPr>
          <w:lang w:eastAsia="zh-TW"/>
        </w:rPr>
        <w:t>65</w:t>
      </w:r>
      <w:r w:rsidRPr="006B5179">
        <w:rPr>
          <w:lang w:eastAsia="zh-TW"/>
        </w:rPr>
        <w:t>億美元將用於再生能源投資，包括水力發電大壩（不是直接在湄公河上的計畫）、太陽能發電、</w:t>
      </w:r>
      <w:proofErr w:type="gramStart"/>
      <w:r w:rsidRPr="006B5179">
        <w:rPr>
          <w:lang w:eastAsia="zh-TW"/>
        </w:rPr>
        <w:t>電池儲能系統</w:t>
      </w:r>
      <w:proofErr w:type="gramEnd"/>
      <w:r w:rsidRPr="006B5179">
        <w:rPr>
          <w:lang w:eastAsia="zh-TW"/>
        </w:rPr>
        <w:t>、天然氣發電廠及生質能發電廠。</w:t>
      </w:r>
    </w:p>
    <w:p w14:paraId="17AD5A14" w14:textId="3A342A43" w:rsidR="00DE38C6" w:rsidRPr="006B5179" w:rsidRDefault="00DE38C6" w:rsidP="00DE38C6">
      <w:pPr>
        <w:pStyle w:val="af3"/>
        <w:ind w:left="945" w:firstLine="472"/>
        <w:rPr>
          <w:lang w:eastAsia="zh-TW"/>
        </w:rPr>
      </w:pPr>
      <w:r w:rsidRPr="006B5179">
        <w:rPr>
          <w:rFonts w:hint="eastAsia"/>
          <w:lang w:eastAsia="zh-TW"/>
        </w:rPr>
        <w:t>2024</w:t>
      </w:r>
      <w:r w:rsidRPr="006B5179">
        <w:rPr>
          <w:rFonts w:hint="eastAsia"/>
          <w:lang w:eastAsia="zh-TW"/>
        </w:rPr>
        <w:t>年柬埔寨電力將由再生能源提供近</w:t>
      </w:r>
      <w:r w:rsidRPr="006B5179">
        <w:rPr>
          <w:rFonts w:hint="eastAsia"/>
          <w:lang w:eastAsia="zh-TW"/>
        </w:rPr>
        <w:t>70%</w:t>
      </w:r>
      <w:r w:rsidRPr="006B5179">
        <w:rPr>
          <w:rFonts w:hint="eastAsia"/>
          <w:lang w:eastAsia="zh-TW"/>
        </w:rPr>
        <w:t>。柬埔寨</w:t>
      </w:r>
      <w:r w:rsidRPr="006B5179">
        <w:rPr>
          <w:rFonts w:hint="eastAsia"/>
          <w:lang w:eastAsia="zh-TW"/>
        </w:rPr>
        <w:t>PDP</w:t>
      </w:r>
      <w:r w:rsidRPr="006B5179">
        <w:rPr>
          <w:rFonts w:hint="eastAsia"/>
          <w:lang w:eastAsia="zh-TW"/>
        </w:rPr>
        <w:t>提議大幅提高再生能源在總電力結構中的占比。該政策的制定符合柬埔寨到</w:t>
      </w:r>
      <w:r w:rsidRPr="006B5179">
        <w:rPr>
          <w:rFonts w:hint="eastAsia"/>
          <w:lang w:eastAsia="zh-TW"/>
        </w:rPr>
        <w:t>2050</w:t>
      </w:r>
      <w:r w:rsidRPr="006B5179">
        <w:rPr>
          <w:rFonts w:hint="eastAsia"/>
          <w:lang w:eastAsia="zh-TW"/>
        </w:rPr>
        <w:t>年實現碳中和的承諾。柬埔寨政府預測，到</w:t>
      </w:r>
      <w:r w:rsidRPr="006B5179">
        <w:rPr>
          <w:rFonts w:hint="eastAsia"/>
          <w:lang w:eastAsia="zh-TW"/>
        </w:rPr>
        <w:t>2040</w:t>
      </w:r>
      <w:r w:rsidRPr="006B5179">
        <w:rPr>
          <w:rFonts w:hint="eastAsia"/>
          <w:lang w:eastAsia="zh-TW"/>
        </w:rPr>
        <w:t>年太陽能在柬埔寨總能源結構將達到</w:t>
      </w:r>
      <w:r w:rsidRPr="006B5179">
        <w:rPr>
          <w:rFonts w:hint="eastAsia"/>
          <w:lang w:eastAsia="zh-TW"/>
        </w:rPr>
        <w:t>3,155MW</w:t>
      </w:r>
      <w:r w:rsidRPr="006B5179">
        <w:rPr>
          <w:rFonts w:hint="eastAsia"/>
          <w:lang w:eastAsia="zh-TW"/>
        </w:rPr>
        <w:t>，高於當地水力發電的貢獻，而目前水力發電占</w:t>
      </w:r>
      <w:proofErr w:type="gramStart"/>
      <w:r w:rsidRPr="006B5179">
        <w:rPr>
          <w:rFonts w:hint="eastAsia"/>
          <w:lang w:eastAsia="zh-TW"/>
        </w:rPr>
        <w:t>柬</w:t>
      </w:r>
      <w:proofErr w:type="gramEnd"/>
      <w:r w:rsidRPr="006B5179">
        <w:rPr>
          <w:rFonts w:hint="eastAsia"/>
          <w:lang w:eastAsia="zh-TW"/>
        </w:rPr>
        <w:t>國可</w:t>
      </w:r>
      <w:r w:rsidRPr="006B5179">
        <w:rPr>
          <w:rFonts w:hint="eastAsia"/>
          <w:lang w:eastAsia="zh-TW"/>
        </w:rPr>
        <w:lastRenderedPageBreak/>
        <w:t>再生能源的大部分，占總能源結構的</w:t>
      </w:r>
      <w:r w:rsidRPr="006B5179">
        <w:rPr>
          <w:rFonts w:hint="eastAsia"/>
          <w:lang w:eastAsia="zh-TW"/>
        </w:rPr>
        <w:t>45%</w:t>
      </w:r>
      <w:r w:rsidRPr="006B5179">
        <w:rPr>
          <w:rFonts w:hint="eastAsia"/>
          <w:lang w:eastAsia="zh-TW"/>
        </w:rPr>
        <w:t>。據</w:t>
      </w:r>
      <w:r w:rsidRPr="006B5179">
        <w:rPr>
          <w:rFonts w:hint="eastAsia"/>
          <w:lang w:eastAsia="zh-TW"/>
        </w:rPr>
        <w:t>PDP</w:t>
      </w:r>
      <w:r w:rsidRPr="006B5179">
        <w:rPr>
          <w:rFonts w:hint="eastAsia"/>
          <w:lang w:eastAsia="zh-TW"/>
        </w:rPr>
        <w:t>稱，</w:t>
      </w:r>
      <w:r w:rsidRPr="006B5179">
        <w:rPr>
          <w:rFonts w:hint="eastAsia"/>
          <w:lang w:eastAsia="zh-TW"/>
        </w:rPr>
        <w:t>2022</w:t>
      </w:r>
      <w:r w:rsidRPr="006B5179">
        <w:rPr>
          <w:rFonts w:hint="eastAsia"/>
          <w:lang w:eastAsia="zh-TW"/>
        </w:rPr>
        <w:t>年柬埔寨太陽能發電裝置容量達到</w:t>
      </w:r>
      <w:r w:rsidRPr="006B5179">
        <w:rPr>
          <w:rFonts w:hint="eastAsia"/>
          <w:lang w:eastAsia="zh-TW"/>
        </w:rPr>
        <w:t>432MW</w:t>
      </w:r>
      <w:r w:rsidRPr="006B5179">
        <w:rPr>
          <w:rFonts w:hint="eastAsia"/>
          <w:lang w:eastAsia="zh-TW"/>
        </w:rPr>
        <w:t>，到</w:t>
      </w:r>
      <w:r w:rsidRPr="006B5179">
        <w:rPr>
          <w:rFonts w:hint="eastAsia"/>
          <w:lang w:eastAsia="zh-TW"/>
        </w:rPr>
        <w:t>2030</w:t>
      </w:r>
      <w:r w:rsidRPr="006B5179">
        <w:rPr>
          <w:rFonts w:hint="eastAsia"/>
          <w:lang w:eastAsia="zh-TW"/>
        </w:rPr>
        <w:t>年將達到</w:t>
      </w:r>
      <w:r w:rsidRPr="006B5179">
        <w:rPr>
          <w:rFonts w:hint="eastAsia"/>
          <w:lang w:eastAsia="zh-TW"/>
        </w:rPr>
        <w:t>1,000MW</w:t>
      </w:r>
      <w:r w:rsidRPr="006B5179">
        <w:rPr>
          <w:rFonts w:hint="eastAsia"/>
          <w:lang w:eastAsia="zh-TW"/>
        </w:rPr>
        <w:t>，到</w:t>
      </w:r>
      <w:r w:rsidRPr="006B5179">
        <w:rPr>
          <w:rFonts w:hint="eastAsia"/>
          <w:lang w:eastAsia="zh-TW"/>
        </w:rPr>
        <w:t>2040</w:t>
      </w:r>
      <w:r w:rsidRPr="006B5179">
        <w:rPr>
          <w:rFonts w:hint="eastAsia"/>
          <w:lang w:eastAsia="zh-TW"/>
        </w:rPr>
        <w:t>年更將達到</w:t>
      </w:r>
      <w:r w:rsidRPr="006B5179">
        <w:rPr>
          <w:rFonts w:hint="eastAsia"/>
          <w:lang w:eastAsia="zh-TW"/>
        </w:rPr>
        <w:t>3,155MW</w:t>
      </w:r>
      <w:r w:rsidRPr="006B5179">
        <w:rPr>
          <w:rFonts w:hint="eastAsia"/>
          <w:lang w:eastAsia="zh-TW"/>
        </w:rPr>
        <w:t>，預計在此期間激增近</w:t>
      </w:r>
      <w:r w:rsidRPr="006B5179">
        <w:rPr>
          <w:rFonts w:hint="eastAsia"/>
          <w:lang w:eastAsia="zh-TW"/>
        </w:rPr>
        <w:t>800%</w:t>
      </w:r>
      <w:r w:rsidRPr="006B5179">
        <w:rPr>
          <w:rFonts w:hint="eastAsia"/>
          <w:lang w:eastAsia="zh-TW"/>
        </w:rPr>
        <w:t>。</w:t>
      </w:r>
    </w:p>
    <w:p w14:paraId="306B7A19" w14:textId="77777777" w:rsidR="00DE38C6" w:rsidRPr="006B5179" w:rsidRDefault="00DE38C6" w:rsidP="00DE38C6">
      <w:pPr>
        <w:pStyle w:val="af3"/>
        <w:ind w:left="945" w:firstLine="472"/>
        <w:rPr>
          <w:lang w:eastAsia="zh-TW"/>
        </w:rPr>
      </w:pPr>
      <w:r w:rsidRPr="006B5179">
        <w:rPr>
          <w:rFonts w:hint="eastAsia"/>
          <w:lang w:eastAsia="zh-TW"/>
        </w:rPr>
        <w:t>根據</w:t>
      </w:r>
      <w:r w:rsidRPr="006B5179">
        <w:rPr>
          <w:rFonts w:hint="eastAsia"/>
          <w:lang w:eastAsia="zh-TW"/>
        </w:rPr>
        <w:t>PDP</w:t>
      </w:r>
      <w:r w:rsidRPr="006B5179">
        <w:rPr>
          <w:rFonts w:hint="eastAsia"/>
          <w:lang w:eastAsia="zh-TW"/>
        </w:rPr>
        <w:t>，到</w:t>
      </w:r>
      <w:r w:rsidRPr="006B5179">
        <w:rPr>
          <w:rFonts w:hint="eastAsia"/>
          <w:lang w:eastAsia="zh-TW"/>
        </w:rPr>
        <w:t>2030</w:t>
      </w:r>
      <w:r w:rsidRPr="006B5179">
        <w:rPr>
          <w:rFonts w:hint="eastAsia"/>
          <w:lang w:eastAsia="zh-TW"/>
        </w:rPr>
        <w:t>年</w:t>
      </w:r>
      <w:proofErr w:type="gramStart"/>
      <w:r w:rsidRPr="006B5179">
        <w:rPr>
          <w:rFonts w:hint="eastAsia"/>
          <w:lang w:eastAsia="zh-TW"/>
        </w:rPr>
        <w:t>柬</w:t>
      </w:r>
      <w:proofErr w:type="gramEnd"/>
      <w:r w:rsidRPr="006B5179">
        <w:rPr>
          <w:rFonts w:hint="eastAsia"/>
          <w:lang w:eastAsia="zh-TW"/>
        </w:rPr>
        <w:t>國水力發電量將從</w:t>
      </w:r>
      <w:r w:rsidRPr="006B5179">
        <w:rPr>
          <w:rFonts w:hint="eastAsia"/>
          <w:lang w:eastAsia="zh-TW"/>
        </w:rPr>
        <w:t>1,330MW</w:t>
      </w:r>
      <w:r w:rsidRPr="006B5179">
        <w:rPr>
          <w:rFonts w:hint="eastAsia"/>
          <w:lang w:eastAsia="zh-TW"/>
        </w:rPr>
        <w:t>增加到</w:t>
      </w:r>
      <w:r w:rsidRPr="006B5179">
        <w:rPr>
          <w:rFonts w:hint="eastAsia"/>
          <w:lang w:eastAsia="zh-TW"/>
        </w:rPr>
        <w:t>1,560MW</w:t>
      </w:r>
      <w:r w:rsidRPr="006B5179">
        <w:rPr>
          <w:rFonts w:hint="eastAsia"/>
          <w:lang w:eastAsia="zh-TW"/>
        </w:rPr>
        <w:t>，到</w:t>
      </w:r>
      <w:r w:rsidRPr="006B5179">
        <w:rPr>
          <w:rFonts w:hint="eastAsia"/>
          <w:lang w:eastAsia="zh-TW"/>
        </w:rPr>
        <w:t>2040</w:t>
      </w:r>
      <w:r w:rsidRPr="006B5179">
        <w:rPr>
          <w:rFonts w:hint="eastAsia"/>
          <w:lang w:eastAsia="zh-TW"/>
        </w:rPr>
        <w:t>年增加到</w:t>
      </w:r>
      <w:r w:rsidRPr="006B5179">
        <w:rPr>
          <w:rFonts w:hint="eastAsia"/>
          <w:lang w:eastAsia="zh-TW"/>
        </w:rPr>
        <w:t>3,000MW</w:t>
      </w:r>
      <w:r w:rsidRPr="006B5179">
        <w:rPr>
          <w:rFonts w:hint="eastAsia"/>
          <w:lang w:eastAsia="zh-TW"/>
        </w:rPr>
        <w:t>。生質能發電量將從</w:t>
      </w:r>
      <w:r w:rsidRPr="006B5179">
        <w:rPr>
          <w:rFonts w:hint="eastAsia"/>
          <w:lang w:eastAsia="zh-TW"/>
        </w:rPr>
        <w:t>2022</w:t>
      </w:r>
      <w:r w:rsidRPr="006B5179">
        <w:rPr>
          <w:rFonts w:hint="eastAsia"/>
          <w:lang w:eastAsia="zh-TW"/>
        </w:rPr>
        <w:t>年</w:t>
      </w:r>
      <w:r w:rsidRPr="006B5179">
        <w:rPr>
          <w:rFonts w:hint="eastAsia"/>
          <w:lang w:eastAsia="zh-TW"/>
        </w:rPr>
        <w:t>27MW</w:t>
      </w:r>
      <w:r w:rsidRPr="006B5179">
        <w:rPr>
          <w:rFonts w:hint="eastAsia"/>
          <w:lang w:eastAsia="zh-TW"/>
        </w:rPr>
        <w:t>增加到</w:t>
      </w:r>
      <w:r w:rsidRPr="006B5179">
        <w:rPr>
          <w:rFonts w:hint="eastAsia"/>
          <w:lang w:eastAsia="zh-TW"/>
        </w:rPr>
        <w:t>2030</w:t>
      </w:r>
      <w:r w:rsidRPr="006B5179">
        <w:rPr>
          <w:rFonts w:hint="eastAsia"/>
          <w:lang w:eastAsia="zh-TW"/>
        </w:rPr>
        <w:t>年</w:t>
      </w:r>
      <w:r w:rsidRPr="006B5179">
        <w:rPr>
          <w:rFonts w:hint="eastAsia"/>
          <w:lang w:eastAsia="zh-TW"/>
        </w:rPr>
        <w:t>98MW</w:t>
      </w:r>
      <w:r w:rsidRPr="006B5179">
        <w:rPr>
          <w:rFonts w:hint="eastAsia"/>
          <w:lang w:eastAsia="zh-TW"/>
        </w:rPr>
        <w:t>與</w:t>
      </w:r>
      <w:r w:rsidRPr="006B5179">
        <w:rPr>
          <w:rFonts w:hint="eastAsia"/>
          <w:lang w:eastAsia="zh-TW"/>
        </w:rPr>
        <w:t>2040</w:t>
      </w:r>
      <w:r w:rsidRPr="006B5179">
        <w:rPr>
          <w:rFonts w:hint="eastAsia"/>
          <w:lang w:eastAsia="zh-TW"/>
        </w:rPr>
        <w:t>年</w:t>
      </w:r>
      <w:r w:rsidRPr="006B5179">
        <w:rPr>
          <w:rFonts w:hint="eastAsia"/>
          <w:lang w:eastAsia="zh-TW"/>
        </w:rPr>
        <w:t>198MW</w:t>
      </w:r>
      <w:r w:rsidRPr="006B5179">
        <w:rPr>
          <w:rFonts w:hint="eastAsia"/>
          <w:lang w:eastAsia="zh-TW"/>
        </w:rPr>
        <w:t>。</w:t>
      </w:r>
      <w:proofErr w:type="gramStart"/>
      <w:r w:rsidRPr="006B5179">
        <w:rPr>
          <w:rFonts w:hint="eastAsia"/>
          <w:lang w:eastAsia="zh-TW"/>
        </w:rPr>
        <w:t>柬</w:t>
      </w:r>
      <w:proofErr w:type="gramEnd"/>
      <w:r w:rsidRPr="006B5179">
        <w:rPr>
          <w:rFonts w:hint="eastAsia"/>
          <w:lang w:eastAsia="zh-TW"/>
        </w:rPr>
        <w:t>國民營企業預計將進行巨額投資，以支持能源轉型，並發揮重要作用。</w:t>
      </w:r>
    </w:p>
    <w:p w14:paraId="20EFB2B0" w14:textId="61726538" w:rsidR="3F3E9CC5" w:rsidRPr="006B5179" w:rsidRDefault="3F3E9CC5" w:rsidP="007E7335">
      <w:pPr>
        <w:pStyle w:val="af3"/>
        <w:ind w:left="945" w:firstLine="472"/>
        <w:rPr>
          <w:lang w:eastAsia="zh-TW"/>
        </w:rPr>
      </w:pPr>
      <w:r w:rsidRPr="006B5179">
        <w:rPr>
          <w:lang w:eastAsia="zh-TW"/>
        </w:rPr>
        <w:t>柬埔寨政府優先投資再生能源，並稱水力發電、太陽能</w:t>
      </w:r>
      <w:proofErr w:type="gramStart"/>
      <w:r w:rsidRPr="006B5179">
        <w:rPr>
          <w:lang w:eastAsia="zh-TW"/>
        </w:rPr>
        <w:t>及風電仍然</w:t>
      </w:r>
      <w:proofErr w:type="gramEnd"/>
      <w:r w:rsidRPr="006B5179">
        <w:rPr>
          <w:lang w:eastAsia="zh-TW"/>
        </w:rPr>
        <w:t>是柬埔寨發電的最佳選擇之</w:t>
      </w:r>
      <w:proofErr w:type="gramStart"/>
      <w:r w:rsidRPr="006B5179">
        <w:rPr>
          <w:lang w:eastAsia="zh-TW"/>
        </w:rPr>
        <w:t>一</w:t>
      </w:r>
      <w:proofErr w:type="gramEnd"/>
      <w:r w:rsidRPr="006B5179">
        <w:rPr>
          <w:lang w:eastAsia="zh-TW"/>
        </w:rPr>
        <w:t>。由於</w:t>
      </w:r>
      <w:proofErr w:type="gramStart"/>
      <w:r w:rsidRPr="006B5179">
        <w:rPr>
          <w:lang w:eastAsia="zh-TW"/>
        </w:rPr>
        <w:t>柬</w:t>
      </w:r>
      <w:proofErr w:type="gramEnd"/>
      <w:r w:rsidRPr="006B5179">
        <w:rPr>
          <w:lang w:eastAsia="zh-TW"/>
        </w:rPr>
        <w:t>國再生能源的使用比例頗高，柬埔寨被公認係環境污染較少的國家之</w:t>
      </w:r>
      <w:proofErr w:type="gramStart"/>
      <w:r w:rsidRPr="006B5179">
        <w:rPr>
          <w:lang w:eastAsia="zh-TW"/>
        </w:rPr>
        <w:t>一</w:t>
      </w:r>
      <w:proofErr w:type="gramEnd"/>
      <w:r w:rsidRPr="006B5179">
        <w:rPr>
          <w:lang w:eastAsia="zh-TW"/>
        </w:rPr>
        <w:t>。</w:t>
      </w:r>
      <w:proofErr w:type="gramStart"/>
      <w:r w:rsidRPr="006B5179">
        <w:rPr>
          <w:lang w:eastAsia="zh-TW"/>
        </w:rPr>
        <w:t>柬</w:t>
      </w:r>
      <w:proofErr w:type="gramEnd"/>
      <w:r w:rsidRPr="006B5179">
        <w:rPr>
          <w:lang w:eastAsia="zh-TW"/>
        </w:rPr>
        <w:t>國電力不僅供應民眾日常生活消費，更要供應工業成長的需求，</w:t>
      </w:r>
      <w:proofErr w:type="gramStart"/>
      <w:r w:rsidRPr="006B5179">
        <w:rPr>
          <w:lang w:eastAsia="zh-TW"/>
        </w:rPr>
        <w:t>俾</w:t>
      </w:r>
      <w:proofErr w:type="gramEnd"/>
      <w:r w:rsidRPr="006B5179">
        <w:rPr>
          <w:lang w:eastAsia="zh-TW"/>
        </w:rPr>
        <w:t>帶動國家經濟快速成長。</w:t>
      </w:r>
    </w:p>
    <w:p w14:paraId="6D76F767" w14:textId="77777777" w:rsidR="00577EDA" w:rsidRPr="006B5179" w:rsidRDefault="00577EDA" w:rsidP="00577EDA">
      <w:pPr>
        <w:pStyle w:val="af0"/>
        <w:ind w:left="945" w:hanging="709"/>
        <w:rPr>
          <w:lang w:eastAsia="zh-TW"/>
        </w:rPr>
      </w:pPr>
      <w:r w:rsidRPr="006B5179">
        <w:rPr>
          <w:lang w:eastAsia="zh-TW"/>
        </w:rPr>
        <w:t>（二）水力：</w:t>
      </w:r>
    </w:p>
    <w:p w14:paraId="07FE1199" w14:textId="0561CA34"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國擁有充沛的水力，惟並無完善的規劃及足夠的經費鋪設管線，因此只有金邊及其他主要城市有固定自來水可使用。</w:t>
      </w:r>
    </w:p>
    <w:p w14:paraId="06DE234F" w14:textId="30162501" w:rsidR="009E0E92" w:rsidRPr="006B5179" w:rsidRDefault="009E0E92" w:rsidP="00577EDA">
      <w:pPr>
        <w:pStyle w:val="af3"/>
        <w:ind w:left="945" w:firstLine="472"/>
        <w:rPr>
          <w:lang w:eastAsia="zh-TW"/>
        </w:rPr>
      </w:pPr>
      <w:r w:rsidRPr="006B5179">
        <w:rPr>
          <w:lang w:val="x-none" w:eastAsia="zh-TW"/>
        </w:rPr>
        <w:t>家庭用戶</w:t>
      </w:r>
      <w:r w:rsidRPr="006B5179">
        <w:rPr>
          <w:rFonts w:hint="eastAsia"/>
          <w:lang w:val="x-none" w:eastAsia="zh-TW"/>
        </w:rPr>
        <w:t>（</w:t>
      </w:r>
      <w:r w:rsidRPr="006B5179">
        <w:rPr>
          <w:rFonts w:hint="eastAsia"/>
          <w:lang w:val="x-none" w:eastAsia="zh-TW"/>
        </w:rPr>
        <w:t>D</w:t>
      </w:r>
      <w:r w:rsidRPr="006B5179">
        <w:rPr>
          <w:lang w:val="x-none" w:eastAsia="zh-TW"/>
        </w:rPr>
        <w:t xml:space="preserve">omestic </w:t>
      </w:r>
      <w:r w:rsidRPr="006B5179">
        <w:rPr>
          <w:rFonts w:hint="eastAsia"/>
          <w:lang w:val="x-none" w:eastAsia="zh-TW"/>
        </w:rPr>
        <w:t>H</w:t>
      </w:r>
      <w:r w:rsidRPr="006B5179">
        <w:rPr>
          <w:lang w:val="x-none" w:eastAsia="zh-TW"/>
        </w:rPr>
        <w:t>ousehold</w:t>
      </w:r>
      <w:r w:rsidRPr="006B5179">
        <w:rPr>
          <w:rFonts w:hint="eastAsia"/>
          <w:lang w:val="x-none" w:eastAsia="zh-TW"/>
        </w:rPr>
        <w:t>）：</w:t>
      </w:r>
      <w:r w:rsidRPr="006B5179">
        <w:rPr>
          <w:lang w:val="x-none" w:eastAsia="zh-TW"/>
        </w:rPr>
        <w:t>消費量在</w:t>
      </w:r>
      <w:r w:rsidRPr="006B5179">
        <w:rPr>
          <w:lang w:val="x-none" w:eastAsia="zh-TW"/>
        </w:rPr>
        <w:t>0</w:t>
      </w:r>
      <w:r w:rsidRPr="006B5179">
        <w:rPr>
          <w:lang w:val="x-none" w:eastAsia="zh-TW"/>
        </w:rPr>
        <w:t>～</w:t>
      </w:r>
      <w:r w:rsidRPr="006B5179">
        <w:rPr>
          <w:lang w:val="x-none" w:eastAsia="zh-TW"/>
        </w:rPr>
        <w:t>7</w:t>
      </w:r>
      <w:r w:rsidRPr="006B5179">
        <w:rPr>
          <w:lang w:val="x-none" w:eastAsia="zh-TW"/>
        </w:rPr>
        <w:t>立方公尺者，每立方公尺為</w:t>
      </w:r>
      <w:r w:rsidRPr="006B5179">
        <w:rPr>
          <w:rFonts w:hint="eastAsia"/>
          <w:lang w:val="x-none" w:eastAsia="zh-TW"/>
        </w:rPr>
        <w:t>400</w:t>
      </w:r>
      <w:proofErr w:type="gramStart"/>
      <w:r w:rsidRPr="006B5179">
        <w:rPr>
          <w:lang w:val="x-none" w:eastAsia="zh-TW"/>
        </w:rPr>
        <w:t>柬</w:t>
      </w:r>
      <w:proofErr w:type="gramEnd"/>
      <w:r w:rsidRPr="006B5179">
        <w:rPr>
          <w:lang w:val="x-none" w:eastAsia="zh-TW"/>
        </w:rPr>
        <w:t>幣瑞爾</w:t>
      </w:r>
      <w:r w:rsidRPr="006B5179">
        <w:rPr>
          <w:rFonts w:hint="eastAsia"/>
          <w:lang w:val="x-none" w:eastAsia="zh-TW"/>
        </w:rPr>
        <w:t>（</w:t>
      </w:r>
      <w:r w:rsidRPr="006B5179">
        <w:rPr>
          <w:lang w:val="x-none" w:eastAsia="zh-TW"/>
        </w:rPr>
        <w:t>約</w:t>
      </w:r>
      <w:r w:rsidRPr="006B5179">
        <w:rPr>
          <w:lang w:val="x-none" w:eastAsia="zh-TW"/>
        </w:rPr>
        <w:t>0.1</w:t>
      </w:r>
      <w:r w:rsidRPr="006B5179">
        <w:rPr>
          <w:rFonts w:hint="eastAsia"/>
          <w:lang w:val="x-none" w:eastAsia="zh-TW"/>
        </w:rPr>
        <w:t>0</w:t>
      </w:r>
      <w:r w:rsidRPr="006B5179">
        <w:rPr>
          <w:lang w:val="x-none" w:eastAsia="zh-TW"/>
        </w:rPr>
        <w:t>美元</w:t>
      </w:r>
      <w:r w:rsidRPr="006B5179">
        <w:rPr>
          <w:rFonts w:hint="eastAsia"/>
          <w:lang w:val="x-none" w:eastAsia="zh-TW"/>
        </w:rPr>
        <w:t>）</w:t>
      </w:r>
      <w:r w:rsidRPr="006B5179">
        <w:rPr>
          <w:lang w:val="x-none" w:eastAsia="zh-TW"/>
        </w:rPr>
        <w:t>，消費量在</w:t>
      </w:r>
      <w:r w:rsidRPr="006B5179">
        <w:rPr>
          <w:lang w:val="x-none" w:eastAsia="zh-TW"/>
        </w:rPr>
        <w:t>8</w:t>
      </w:r>
      <w:r w:rsidRPr="006B5179">
        <w:rPr>
          <w:lang w:val="x-none" w:eastAsia="zh-TW"/>
        </w:rPr>
        <w:t>～</w:t>
      </w:r>
      <w:r w:rsidRPr="006B5179">
        <w:rPr>
          <w:lang w:val="x-none" w:eastAsia="zh-TW"/>
        </w:rPr>
        <w:t>15</w:t>
      </w:r>
      <w:r w:rsidRPr="006B5179">
        <w:rPr>
          <w:lang w:val="x-none" w:eastAsia="zh-TW"/>
        </w:rPr>
        <w:t>立方公尺，每立方公尺為</w:t>
      </w:r>
      <w:r w:rsidRPr="006B5179">
        <w:rPr>
          <w:rFonts w:hint="eastAsia"/>
          <w:lang w:val="x-none" w:eastAsia="zh-TW"/>
        </w:rPr>
        <w:t>720</w:t>
      </w:r>
      <w:proofErr w:type="gramStart"/>
      <w:r w:rsidRPr="006B5179">
        <w:rPr>
          <w:lang w:val="x-none" w:eastAsia="zh-TW"/>
        </w:rPr>
        <w:t>柬</w:t>
      </w:r>
      <w:proofErr w:type="gramEnd"/>
      <w:r w:rsidRPr="006B5179">
        <w:rPr>
          <w:lang w:val="x-none" w:eastAsia="zh-TW"/>
        </w:rPr>
        <w:t>幣瑞爾</w:t>
      </w:r>
      <w:r w:rsidRPr="006B5179">
        <w:rPr>
          <w:rFonts w:hint="eastAsia"/>
          <w:lang w:val="x-none" w:eastAsia="zh-TW"/>
        </w:rPr>
        <w:t>（</w:t>
      </w:r>
      <w:r w:rsidRPr="006B5179">
        <w:rPr>
          <w:lang w:val="x-none" w:eastAsia="zh-TW"/>
        </w:rPr>
        <w:t>約</w:t>
      </w:r>
      <w:r w:rsidRPr="006B5179">
        <w:rPr>
          <w:lang w:val="x-none" w:eastAsia="zh-TW"/>
        </w:rPr>
        <w:t>0.1</w:t>
      </w:r>
      <w:r w:rsidRPr="006B5179">
        <w:rPr>
          <w:rFonts w:hint="eastAsia"/>
          <w:lang w:val="x-none" w:eastAsia="zh-TW"/>
        </w:rPr>
        <w:t>8</w:t>
      </w:r>
      <w:r w:rsidRPr="006B5179">
        <w:rPr>
          <w:lang w:val="x-none" w:eastAsia="zh-TW"/>
        </w:rPr>
        <w:t>美元</w:t>
      </w:r>
      <w:r w:rsidRPr="006B5179">
        <w:rPr>
          <w:rFonts w:hint="eastAsia"/>
          <w:lang w:val="x-none" w:eastAsia="zh-TW"/>
        </w:rPr>
        <w:t>）</w:t>
      </w:r>
      <w:r w:rsidRPr="006B5179">
        <w:rPr>
          <w:lang w:val="x-none" w:eastAsia="zh-TW"/>
        </w:rPr>
        <w:t>，消費量在</w:t>
      </w:r>
      <w:r w:rsidRPr="006B5179">
        <w:rPr>
          <w:lang w:val="x-none" w:eastAsia="zh-TW"/>
        </w:rPr>
        <w:t>16</w:t>
      </w:r>
      <w:r w:rsidRPr="006B5179">
        <w:rPr>
          <w:lang w:val="x-none" w:eastAsia="zh-TW"/>
        </w:rPr>
        <w:t>～</w:t>
      </w:r>
      <w:r w:rsidRPr="006B5179">
        <w:rPr>
          <w:lang w:val="x-none" w:eastAsia="zh-TW"/>
        </w:rPr>
        <w:t>50</w:t>
      </w:r>
      <w:r w:rsidRPr="006B5179">
        <w:rPr>
          <w:lang w:val="x-none" w:eastAsia="zh-TW"/>
        </w:rPr>
        <w:t>立方公尺，每立方公尺為</w:t>
      </w:r>
      <w:r w:rsidRPr="006B5179">
        <w:rPr>
          <w:rFonts w:hint="eastAsia"/>
          <w:lang w:val="x-none" w:eastAsia="zh-TW"/>
        </w:rPr>
        <w:t>960</w:t>
      </w:r>
      <w:proofErr w:type="gramStart"/>
      <w:r w:rsidRPr="006B5179">
        <w:rPr>
          <w:lang w:val="x-none" w:eastAsia="zh-TW"/>
        </w:rPr>
        <w:t>柬</w:t>
      </w:r>
      <w:proofErr w:type="gramEnd"/>
      <w:r w:rsidRPr="006B5179">
        <w:rPr>
          <w:lang w:val="x-none" w:eastAsia="zh-TW"/>
        </w:rPr>
        <w:t>幣瑞爾</w:t>
      </w:r>
      <w:r w:rsidRPr="006B5179">
        <w:rPr>
          <w:rFonts w:hint="eastAsia"/>
          <w:lang w:val="x-none" w:eastAsia="zh-TW"/>
        </w:rPr>
        <w:t>（</w:t>
      </w:r>
      <w:r w:rsidRPr="006B5179">
        <w:rPr>
          <w:lang w:val="x-none" w:eastAsia="zh-TW"/>
        </w:rPr>
        <w:t>約</w:t>
      </w:r>
      <w:r w:rsidRPr="006B5179">
        <w:rPr>
          <w:lang w:val="x-none" w:eastAsia="zh-TW"/>
        </w:rPr>
        <w:t>0.2</w:t>
      </w:r>
      <w:r w:rsidRPr="006B5179">
        <w:rPr>
          <w:rFonts w:hint="eastAsia"/>
          <w:lang w:val="x-none" w:eastAsia="zh-TW"/>
        </w:rPr>
        <w:t>4</w:t>
      </w:r>
      <w:r w:rsidRPr="006B5179">
        <w:rPr>
          <w:lang w:val="x-none" w:eastAsia="zh-TW"/>
        </w:rPr>
        <w:t>美元</w:t>
      </w:r>
      <w:r w:rsidRPr="006B5179">
        <w:rPr>
          <w:rFonts w:hint="eastAsia"/>
          <w:lang w:val="x-none" w:eastAsia="zh-TW"/>
        </w:rPr>
        <w:t>）</w:t>
      </w:r>
      <w:r w:rsidRPr="006B5179">
        <w:rPr>
          <w:lang w:val="x-none" w:eastAsia="zh-TW"/>
        </w:rPr>
        <w:t>，消費量在</w:t>
      </w:r>
      <w:r w:rsidRPr="006B5179">
        <w:rPr>
          <w:lang w:val="x-none" w:eastAsia="zh-TW"/>
        </w:rPr>
        <w:t>5</w:t>
      </w:r>
      <w:r w:rsidRPr="006B5179">
        <w:rPr>
          <w:rFonts w:hint="eastAsia"/>
          <w:lang w:val="x-none" w:eastAsia="zh-TW"/>
        </w:rPr>
        <w:t>1</w:t>
      </w:r>
      <w:r w:rsidRPr="006B5179">
        <w:rPr>
          <w:lang w:val="x-none" w:eastAsia="zh-TW"/>
        </w:rPr>
        <w:t>～</w:t>
      </w:r>
      <w:r w:rsidRPr="006B5179">
        <w:rPr>
          <w:rFonts w:hint="eastAsia"/>
          <w:lang w:val="x-none" w:eastAsia="zh-TW"/>
        </w:rPr>
        <w:t>100</w:t>
      </w:r>
      <w:r w:rsidRPr="006B5179">
        <w:rPr>
          <w:lang w:val="x-none" w:eastAsia="zh-TW"/>
        </w:rPr>
        <w:t>立方公尺，每立方公尺為</w:t>
      </w:r>
      <w:r w:rsidRPr="006B5179">
        <w:rPr>
          <w:lang w:val="x-none" w:eastAsia="zh-TW"/>
        </w:rPr>
        <w:t>1,</w:t>
      </w:r>
      <w:r w:rsidRPr="006B5179">
        <w:rPr>
          <w:rFonts w:hint="eastAsia"/>
          <w:lang w:val="x-none" w:eastAsia="zh-TW"/>
        </w:rPr>
        <w:t>900</w:t>
      </w:r>
      <w:proofErr w:type="gramStart"/>
      <w:r w:rsidRPr="006B5179">
        <w:rPr>
          <w:lang w:val="x-none" w:eastAsia="zh-TW"/>
        </w:rPr>
        <w:t>柬</w:t>
      </w:r>
      <w:proofErr w:type="gramEnd"/>
      <w:r w:rsidRPr="006B5179">
        <w:rPr>
          <w:lang w:val="x-none" w:eastAsia="zh-TW"/>
        </w:rPr>
        <w:t>幣瑞爾</w:t>
      </w:r>
      <w:r w:rsidRPr="006B5179">
        <w:rPr>
          <w:rFonts w:hint="eastAsia"/>
          <w:lang w:val="x-none" w:eastAsia="zh-TW"/>
        </w:rPr>
        <w:t>（</w:t>
      </w:r>
      <w:r w:rsidRPr="006B5179">
        <w:rPr>
          <w:lang w:val="x-none" w:eastAsia="zh-TW"/>
        </w:rPr>
        <w:t>約</w:t>
      </w:r>
      <w:r w:rsidRPr="006B5179">
        <w:rPr>
          <w:lang w:val="x-none" w:eastAsia="zh-TW"/>
        </w:rPr>
        <w:t>0.</w:t>
      </w:r>
      <w:r w:rsidRPr="006B5179">
        <w:rPr>
          <w:rFonts w:hint="eastAsia"/>
          <w:lang w:val="x-none" w:eastAsia="zh-TW"/>
        </w:rPr>
        <w:t>47</w:t>
      </w:r>
      <w:r w:rsidRPr="006B5179">
        <w:rPr>
          <w:lang w:val="x-none" w:eastAsia="zh-TW"/>
        </w:rPr>
        <w:t>美元</w:t>
      </w:r>
      <w:r w:rsidRPr="006B5179">
        <w:rPr>
          <w:rFonts w:hint="eastAsia"/>
          <w:lang w:val="x-none" w:eastAsia="zh-TW"/>
        </w:rPr>
        <w:t>）</w:t>
      </w:r>
      <w:r w:rsidRPr="006B5179">
        <w:rPr>
          <w:lang w:val="x-none" w:eastAsia="zh-TW"/>
        </w:rPr>
        <w:t>，</w:t>
      </w:r>
      <w:r w:rsidRPr="006B5179">
        <w:rPr>
          <w:rFonts w:hint="eastAsia"/>
          <w:lang w:eastAsia="zh-TW"/>
        </w:rPr>
        <w:t>消費量在</w:t>
      </w:r>
      <w:r w:rsidRPr="006B5179">
        <w:rPr>
          <w:lang w:eastAsia="zh-TW"/>
        </w:rPr>
        <w:t>10</w:t>
      </w:r>
      <w:r w:rsidRPr="006B5179">
        <w:rPr>
          <w:rFonts w:hint="eastAsia"/>
          <w:lang w:eastAsia="zh-TW"/>
        </w:rPr>
        <w:t>1</w:t>
      </w:r>
      <w:r w:rsidRPr="006B5179">
        <w:rPr>
          <w:rFonts w:hint="eastAsia"/>
          <w:lang w:eastAsia="zh-TW"/>
        </w:rPr>
        <w:t>立方公尺以上，每立方公尺為</w:t>
      </w:r>
      <w:r w:rsidRPr="006B5179">
        <w:rPr>
          <w:lang w:eastAsia="zh-TW"/>
        </w:rPr>
        <w:t>2,200</w:t>
      </w:r>
      <w:proofErr w:type="gramStart"/>
      <w:r w:rsidRPr="006B5179">
        <w:rPr>
          <w:rFonts w:hint="eastAsia"/>
          <w:lang w:eastAsia="zh-TW"/>
        </w:rPr>
        <w:t>柬</w:t>
      </w:r>
      <w:proofErr w:type="gramEnd"/>
      <w:r w:rsidRPr="006B5179">
        <w:rPr>
          <w:rFonts w:hint="eastAsia"/>
          <w:lang w:eastAsia="zh-TW"/>
        </w:rPr>
        <w:t>幣瑞爾</w:t>
      </w:r>
      <w:r w:rsidRPr="006B5179">
        <w:rPr>
          <w:rFonts w:hint="eastAsia"/>
          <w:lang w:val="x-none" w:eastAsia="zh-TW"/>
        </w:rPr>
        <w:t>（</w:t>
      </w:r>
      <w:r w:rsidRPr="006B5179">
        <w:rPr>
          <w:rFonts w:hint="eastAsia"/>
          <w:lang w:eastAsia="zh-TW"/>
        </w:rPr>
        <w:t>約</w:t>
      </w:r>
      <w:r w:rsidRPr="006B5179">
        <w:rPr>
          <w:rFonts w:hint="eastAsia"/>
          <w:lang w:eastAsia="zh-TW"/>
        </w:rPr>
        <w:t>0.</w:t>
      </w:r>
      <w:r w:rsidRPr="006B5179">
        <w:rPr>
          <w:lang w:eastAsia="zh-TW"/>
        </w:rPr>
        <w:t>55</w:t>
      </w:r>
      <w:r w:rsidRPr="006B5179">
        <w:rPr>
          <w:rFonts w:hint="eastAsia"/>
          <w:lang w:eastAsia="zh-TW"/>
        </w:rPr>
        <w:t>美元</w:t>
      </w:r>
      <w:r w:rsidRPr="006B5179">
        <w:rPr>
          <w:rFonts w:hint="eastAsia"/>
          <w:lang w:val="x-none" w:eastAsia="zh-TW"/>
        </w:rPr>
        <w:t>）</w:t>
      </w:r>
      <w:r w:rsidRPr="006B5179">
        <w:rPr>
          <w:rFonts w:hint="eastAsia"/>
          <w:lang w:eastAsia="zh-TW"/>
        </w:rPr>
        <w:t>。</w:t>
      </w:r>
    </w:p>
    <w:p w14:paraId="4067DFB7" w14:textId="3F03F5AA" w:rsidR="009E0E92" w:rsidRPr="006B5179" w:rsidRDefault="009E0E92" w:rsidP="009E0E92">
      <w:pPr>
        <w:pStyle w:val="af3"/>
        <w:ind w:left="945" w:firstLine="472"/>
        <w:rPr>
          <w:lang w:val="x-none" w:eastAsia="zh-TW"/>
        </w:rPr>
      </w:pPr>
      <w:r w:rsidRPr="006B5179">
        <w:rPr>
          <w:lang w:val="x-none" w:eastAsia="zh-TW"/>
        </w:rPr>
        <w:t>商業用戶</w:t>
      </w:r>
      <w:r w:rsidRPr="006B5179">
        <w:rPr>
          <w:rFonts w:hint="eastAsia"/>
          <w:lang w:val="x-none" w:eastAsia="zh-TW"/>
        </w:rPr>
        <w:t>（</w:t>
      </w:r>
      <w:r w:rsidRPr="006B5179">
        <w:rPr>
          <w:rFonts w:hint="eastAsia"/>
          <w:lang w:val="x-none" w:eastAsia="zh-TW"/>
        </w:rPr>
        <w:t>C</w:t>
      </w:r>
      <w:r w:rsidRPr="006B5179">
        <w:rPr>
          <w:lang w:val="x-none" w:eastAsia="zh-TW"/>
        </w:rPr>
        <w:t>ommercial</w:t>
      </w:r>
      <w:r w:rsidRPr="006B5179">
        <w:rPr>
          <w:rFonts w:hint="eastAsia"/>
          <w:lang w:val="x-none" w:eastAsia="zh-TW"/>
        </w:rPr>
        <w:t>）：</w:t>
      </w:r>
      <w:r w:rsidRPr="006B5179">
        <w:rPr>
          <w:lang w:val="x-none" w:eastAsia="zh-TW"/>
        </w:rPr>
        <w:t>消費量在</w:t>
      </w:r>
      <w:r w:rsidRPr="006B5179">
        <w:rPr>
          <w:lang w:val="x-none" w:eastAsia="zh-TW"/>
        </w:rPr>
        <w:t>0</w:t>
      </w:r>
      <w:r w:rsidRPr="006B5179">
        <w:rPr>
          <w:lang w:val="x-none" w:eastAsia="zh-TW"/>
        </w:rPr>
        <w:t>～</w:t>
      </w:r>
      <w:r w:rsidRPr="006B5179">
        <w:rPr>
          <w:rFonts w:hint="eastAsia"/>
          <w:lang w:val="x-none" w:eastAsia="zh-TW"/>
        </w:rPr>
        <w:t>15</w:t>
      </w:r>
      <w:r w:rsidRPr="006B5179">
        <w:rPr>
          <w:lang w:val="x-none" w:eastAsia="zh-TW"/>
        </w:rPr>
        <w:t>立方公尺者，每立方公尺為</w:t>
      </w:r>
      <w:r w:rsidRPr="006B5179">
        <w:rPr>
          <w:lang w:val="x-none" w:eastAsia="zh-TW"/>
        </w:rPr>
        <w:t>950</w:t>
      </w:r>
      <w:proofErr w:type="gramStart"/>
      <w:r w:rsidRPr="006B5179">
        <w:rPr>
          <w:lang w:val="x-none" w:eastAsia="zh-TW"/>
        </w:rPr>
        <w:t>柬</w:t>
      </w:r>
      <w:proofErr w:type="gramEnd"/>
      <w:r w:rsidRPr="006B5179">
        <w:rPr>
          <w:lang w:val="x-none" w:eastAsia="zh-TW"/>
        </w:rPr>
        <w:t>幣瑞爾（約</w:t>
      </w:r>
      <w:r w:rsidRPr="006B5179">
        <w:rPr>
          <w:lang w:val="x-none" w:eastAsia="zh-TW"/>
        </w:rPr>
        <w:t>0.2</w:t>
      </w:r>
      <w:r w:rsidRPr="006B5179">
        <w:rPr>
          <w:rFonts w:hint="eastAsia"/>
          <w:lang w:val="x-none" w:eastAsia="zh-TW"/>
        </w:rPr>
        <w:t>4</w:t>
      </w:r>
      <w:r w:rsidRPr="006B5179">
        <w:rPr>
          <w:lang w:val="x-none" w:eastAsia="zh-TW"/>
        </w:rPr>
        <w:t>美元），消費量在</w:t>
      </w:r>
      <w:r w:rsidRPr="006B5179">
        <w:rPr>
          <w:rFonts w:hint="eastAsia"/>
          <w:lang w:val="x-none" w:eastAsia="zh-TW"/>
        </w:rPr>
        <w:t>16</w:t>
      </w:r>
      <w:r w:rsidRPr="006B5179">
        <w:rPr>
          <w:lang w:val="x-none" w:eastAsia="zh-TW"/>
        </w:rPr>
        <w:t>～</w:t>
      </w:r>
      <w:r w:rsidRPr="006B5179">
        <w:rPr>
          <w:rFonts w:hint="eastAsia"/>
          <w:lang w:val="x-none" w:eastAsia="zh-TW"/>
        </w:rPr>
        <w:t>45</w:t>
      </w:r>
      <w:r w:rsidRPr="006B5179">
        <w:rPr>
          <w:lang w:val="x-none" w:eastAsia="zh-TW"/>
        </w:rPr>
        <w:t>立方公尺，每立方公尺為</w:t>
      </w:r>
      <w:r w:rsidRPr="006B5179">
        <w:rPr>
          <w:lang w:val="x-none" w:eastAsia="zh-TW"/>
        </w:rPr>
        <w:t>1,1</w:t>
      </w:r>
      <w:r w:rsidRPr="006B5179">
        <w:rPr>
          <w:rFonts w:hint="eastAsia"/>
          <w:lang w:val="x-none" w:eastAsia="zh-TW"/>
        </w:rPr>
        <w:t>00</w:t>
      </w:r>
      <w:proofErr w:type="gramStart"/>
      <w:r w:rsidRPr="006B5179">
        <w:rPr>
          <w:lang w:val="x-none" w:eastAsia="zh-TW"/>
        </w:rPr>
        <w:t>柬</w:t>
      </w:r>
      <w:proofErr w:type="gramEnd"/>
      <w:r w:rsidRPr="006B5179">
        <w:rPr>
          <w:lang w:val="x-none" w:eastAsia="zh-TW"/>
        </w:rPr>
        <w:t>幣瑞爾（約</w:t>
      </w:r>
      <w:r w:rsidRPr="006B5179">
        <w:rPr>
          <w:lang w:val="x-none" w:eastAsia="zh-TW"/>
        </w:rPr>
        <w:t>0.2</w:t>
      </w:r>
      <w:r w:rsidRPr="006B5179">
        <w:rPr>
          <w:rFonts w:hint="eastAsia"/>
          <w:lang w:val="x-none" w:eastAsia="zh-TW"/>
        </w:rPr>
        <w:t>7</w:t>
      </w:r>
      <w:r w:rsidRPr="006B5179">
        <w:rPr>
          <w:lang w:val="x-none" w:eastAsia="zh-TW"/>
        </w:rPr>
        <w:t>美元），消費量在</w:t>
      </w:r>
      <w:r w:rsidRPr="006B5179">
        <w:rPr>
          <w:rFonts w:hint="eastAsia"/>
          <w:lang w:val="x-none" w:eastAsia="zh-TW"/>
        </w:rPr>
        <w:t>46</w:t>
      </w:r>
      <w:r w:rsidRPr="006B5179">
        <w:rPr>
          <w:lang w:val="x-none" w:eastAsia="zh-TW"/>
        </w:rPr>
        <w:t>～</w:t>
      </w:r>
      <w:r w:rsidRPr="006B5179">
        <w:rPr>
          <w:rFonts w:hint="eastAsia"/>
          <w:lang w:val="x-none" w:eastAsia="zh-TW"/>
        </w:rPr>
        <w:t>100</w:t>
      </w:r>
      <w:r w:rsidRPr="006B5179">
        <w:rPr>
          <w:lang w:val="x-none" w:eastAsia="zh-TW"/>
        </w:rPr>
        <w:t>立方公尺，每立方公尺為</w:t>
      </w:r>
      <w:r w:rsidRPr="006B5179">
        <w:rPr>
          <w:lang w:val="x-none" w:eastAsia="zh-TW"/>
        </w:rPr>
        <w:t>1,</w:t>
      </w:r>
      <w:r w:rsidRPr="006B5179">
        <w:rPr>
          <w:rFonts w:hint="eastAsia"/>
          <w:lang w:val="x-none" w:eastAsia="zh-TW"/>
        </w:rPr>
        <w:t>400</w:t>
      </w:r>
      <w:proofErr w:type="gramStart"/>
      <w:r w:rsidRPr="006B5179">
        <w:rPr>
          <w:lang w:val="x-none" w:eastAsia="zh-TW"/>
        </w:rPr>
        <w:t>柬</w:t>
      </w:r>
      <w:proofErr w:type="gramEnd"/>
      <w:r w:rsidRPr="006B5179">
        <w:rPr>
          <w:lang w:val="x-none" w:eastAsia="zh-TW"/>
        </w:rPr>
        <w:t>幣瑞爾（約</w:t>
      </w:r>
      <w:r w:rsidRPr="006B5179">
        <w:rPr>
          <w:lang w:val="x-none" w:eastAsia="zh-TW"/>
        </w:rPr>
        <w:t>0.3</w:t>
      </w:r>
      <w:r w:rsidRPr="006B5179">
        <w:rPr>
          <w:rFonts w:hint="eastAsia"/>
          <w:lang w:val="x-none" w:eastAsia="zh-TW"/>
        </w:rPr>
        <w:t>5</w:t>
      </w:r>
      <w:r w:rsidRPr="006B5179">
        <w:rPr>
          <w:lang w:val="x-none" w:eastAsia="zh-TW"/>
        </w:rPr>
        <w:t>美元），消費量在</w:t>
      </w:r>
      <w:r w:rsidRPr="006B5179">
        <w:rPr>
          <w:rFonts w:hint="eastAsia"/>
          <w:lang w:val="x-none" w:eastAsia="zh-TW"/>
        </w:rPr>
        <w:t>101</w:t>
      </w:r>
      <w:r w:rsidRPr="006B5179">
        <w:rPr>
          <w:lang w:val="x-none" w:eastAsia="zh-TW"/>
        </w:rPr>
        <w:t>～</w:t>
      </w:r>
      <w:r w:rsidRPr="006B5179">
        <w:rPr>
          <w:rFonts w:hint="eastAsia"/>
          <w:lang w:val="x-none" w:eastAsia="zh-TW"/>
        </w:rPr>
        <w:t>2</w:t>
      </w:r>
      <w:r w:rsidRPr="006B5179">
        <w:rPr>
          <w:lang w:val="x-none" w:eastAsia="zh-TW"/>
        </w:rPr>
        <w:t>00</w:t>
      </w:r>
      <w:r w:rsidRPr="006B5179">
        <w:rPr>
          <w:lang w:val="x-none" w:eastAsia="zh-TW"/>
        </w:rPr>
        <w:t>立方公尺，每立方公尺為</w:t>
      </w:r>
      <w:r w:rsidRPr="006B5179">
        <w:rPr>
          <w:lang w:val="x-none" w:eastAsia="zh-TW"/>
        </w:rPr>
        <w:t>1,</w:t>
      </w:r>
      <w:r w:rsidRPr="006B5179">
        <w:rPr>
          <w:rFonts w:hint="eastAsia"/>
          <w:lang w:val="x-none" w:eastAsia="zh-TW"/>
        </w:rPr>
        <w:t>700</w:t>
      </w:r>
      <w:proofErr w:type="gramStart"/>
      <w:r w:rsidRPr="006B5179">
        <w:rPr>
          <w:lang w:val="x-none" w:eastAsia="zh-TW"/>
        </w:rPr>
        <w:t>柬</w:t>
      </w:r>
      <w:proofErr w:type="gramEnd"/>
      <w:r w:rsidRPr="006B5179">
        <w:rPr>
          <w:lang w:val="x-none" w:eastAsia="zh-TW"/>
        </w:rPr>
        <w:t>幣瑞爾（約</w:t>
      </w:r>
      <w:r w:rsidRPr="006B5179">
        <w:rPr>
          <w:lang w:val="x-none" w:eastAsia="zh-TW"/>
        </w:rPr>
        <w:t>0.</w:t>
      </w:r>
      <w:r w:rsidRPr="006B5179">
        <w:rPr>
          <w:rFonts w:hint="eastAsia"/>
          <w:lang w:val="x-none" w:eastAsia="zh-TW"/>
        </w:rPr>
        <w:t>42</w:t>
      </w:r>
      <w:r w:rsidRPr="006B5179">
        <w:rPr>
          <w:lang w:val="x-none" w:eastAsia="zh-TW"/>
        </w:rPr>
        <w:t>美元）</w:t>
      </w:r>
      <w:r w:rsidRPr="006B5179">
        <w:rPr>
          <w:rFonts w:hint="eastAsia"/>
          <w:lang w:val="x-none" w:eastAsia="zh-TW"/>
        </w:rPr>
        <w:t>，</w:t>
      </w:r>
      <w:r w:rsidRPr="006B5179">
        <w:rPr>
          <w:lang w:val="x-none" w:eastAsia="zh-TW"/>
        </w:rPr>
        <w:t>消費量在</w:t>
      </w:r>
      <w:r w:rsidRPr="006B5179">
        <w:rPr>
          <w:rFonts w:hint="eastAsia"/>
          <w:lang w:val="x-none" w:eastAsia="zh-TW"/>
        </w:rPr>
        <w:t>201</w:t>
      </w:r>
      <w:r w:rsidRPr="006B5179">
        <w:rPr>
          <w:lang w:val="x-none" w:eastAsia="zh-TW"/>
        </w:rPr>
        <w:t>～</w:t>
      </w:r>
      <w:r w:rsidRPr="006B5179">
        <w:rPr>
          <w:rFonts w:hint="eastAsia"/>
          <w:lang w:val="x-none" w:eastAsia="zh-TW"/>
        </w:rPr>
        <w:t>5</w:t>
      </w:r>
      <w:r w:rsidRPr="006B5179">
        <w:rPr>
          <w:lang w:val="x-none" w:eastAsia="zh-TW"/>
        </w:rPr>
        <w:t>00</w:t>
      </w:r>
      <w:r w:rsidRPr="006B5179">
        <w:rPr>
          <w:lang w:val="x-none" w:eastAsia="zh-TW"/>
        </w:rPr>
        <w:t>立方公尺，每立</w:t>
      </w:r>
      <w:r w:rsidRPr="006B5179">
        <w:rPr>
          <w:lang w:val="x-none" w:eastAsia="zh-TW"/>
        </w:rPr>
        <w:lastRenderedPageBreak/>
        <w:t>方公尺為</w:t>
      </w:r>
      <w:r w:rsidRPr="006B5179">
        <w:rPr>
          <w:rFonts w:hint="eastAsia"/>
          <w:lang w:val="x-none" w:eastAsia="zh-TW"/>
        </w:rPr>
        <w:t>2</w:t>
      </w:r>
      <w:r w:rsidRPr="006B5179">
        <w:rPr>
          <w:lang w:val="x-none" w:eastAsia="zh-TW"/>
        </w:rPr>
        <w:t>,</w:t>
      </w:r>
      <w:r w:rsidRPr="006B5179">
        <w:rPr>
          <w:rFonts w:hint="eastAsia"/>
          <w:lang w:val="x-none" w:eastAsia="zh-TW"/>
        </w:rPr>
        <w:t>100</w:t>
      </w:r>
      <w:proofErr w:type="gramStart"/>
      <w:r w:rsidRPr="006B5179">
        <w:rPr>
          <w:lang w:val="x-none" w:eastAsia="zh-TW"/>
        </w:rPr>
        <w:t>柬</w:t>
      </w:r>
      <w:proofErr w:type="gramEnd"/>
      <w:r w:rsidRPr="006B5179">
        <w:rPr>
          <w:lang w:val="x-none" w:eastAsia="zh-TW"/>
        </w:rPr>
        <w:t>幣瑞爾（約</w:t>
      </w:r>
      <w:r w:rsidRPr="006B5179">
        <w:rPr>
          <w:lang w:val="x-none" w:eastAsia="zh-TW"/>
        </w:rPr>
        <w:t>0.</w:t>
      </w:r>
      <w:r w:rsidRPr="006B5179">
        <w:rPr>
          <w:rFonts w:hint="eastAsia"/>
          <w:lang w:val="x-none" w:eastAsia="zh-TW"/>
        </w:rPr>
        <w:t>52</w:t>
      </w:r>
      <w:r w:rsidRPr="006B5179">
        <w:rPr>
          <w:lang w:val="x-none" w:eastAsia="zh-TW"/>
        </w:rPr>
        <w:t>美元）</w:t>
      </w:r>
      <w:r w:rsidRPr="006B5179">
        <w:rPr>
          <w:rFonts w:hint="eastAsia"/>
          <w:lang w:val="x-none" w:eastAsia="zh-TW"/>
        </w:rPr>
        <w:t>，</w:t>
      </w:r>
      <w:r w:rsidRPr="006B5179">
        <w:rPr>
          <w:lang w:val="x-none" w:eastAsia="zh-TW"/>
        </w:rPr>
        <w:t>消費量在</w:t>
      </w:r>
      <w:r w:rsidRPr="006B5179">
        <w:rPr>
          <w:rFonts w:hint="eastAsia"/>
          <w:lang w:val="x-none" w:eastAsia="zh-TW"/>
        </w:rPr>
        <w:t>501</w:t>
      </w:r>
      <w:r w:rsidRPr="006B5179">
        <w:rPr>
          <w:lang w:val="x-none" w:eastAsia="zh-TW"/>
        </w:rPr>
        <w:t>立方公尺</w:t>
      </w:r>
      <w:r w:rsidRPr="006B5179">
        <w:rPr>
          <w:rFonts w:hint="eastAsia"/>
          <w:lang w:val="x-none" w:eastAsia="zh-TW"/>
        </w:rPr>
        <w:t>以上</w:t>
      </w:r>
      <w:r w:rsidRPr="006B5179">
        <w:rPr>
          <w:lang w:val="x-none" w:eastAsia="zh-TW"/>
        </w:rPr>
        <w:t>，每立方公尺為</w:t>
      </w:r>
      <w:r w:rsidRPr="006B5179">
        <w:rPr>
          <w:rFonts w:hint="eastAsia"/>
          <w:lang w:val="x-none" w:eastAsia="zh-TW"/>
        </w:rPr>
        <w:t>2</w:t>
      </w:r>
      <w:r w:rsidRPr="006B5179">
        <w:rPr>
          <w:lang w:val="x-none" w:eastAsia="zh-TW"/>
        </w:rPr>
        <w:t>,</w:t>
      </w:r>
      <w:r w:rsidRPr="006B5179">
        <w:rPr>
          <w:rFonts w:hint="eastAsia"/>
          <w:lang w:val="x-none" w:eastAsia="zh-TW"/>
        </w:rPr>
        <w:t>400</w:t>
      </w:r>
      <w:proofErr w:type="gramStart"/>
      <w:r w:rsidRPr="006B5179">
        <w:rPr>
          <w:lang w:val="x-none" w:eastAsia="zh-TW"/>
        </w:rPr>
        <w:t>柬</w:t>
      </w:r>
      <w:proofErr w:type="gramEnd"/>
      <w:r w:rsidRPr="006B5179">
        <w:rPr>
          <w:lang w:val="x-none" w:eastAsia="zh-TW"/>
        </w:rPr>
        <w:t>幣瑞爾（約</w:t>
      </w:r>
      <w:r w:rsidRPr="006B5179">
        <w:rPr>
          <w:lang w:val="x-none" w:eastAsia="zh-TW"/>
        </w:rPr>
        <w:t>0.</w:t>
      </w:r>
      <w:r w:rsidRPr="006B5179">
        <w:rPr>
          <w:rFonts w:hint="eastAsia"/>
          <w:lang w:val="x-none" w:eastAsia="zh-TW"/>
        </w:rPr>
        <w:t>60</w:t>
      </w:r>
      <w:r w:rsidRPr="006B5179">
        <w:rPr>
          <w:lang w:val="x-none" w:eastAsia="zh-TW"/>
        </w:rPr>
        <w:t>美元）。</w:t>
      </w:r>
    </w:p>
    <w:p w14:paraId="5992A9F7" w14:textId="19193F81" w:rsidR="009E0E92" w:rsidRPr="006B5179" w:rsidRDefault="009E0E92" w:rsidP="009E0E92">
      <w:pPr>
        <w:pStyle w:val="af3"/>
        <w:ind w:left="945" w:firstLine="472"/>
        <w:rPr>
          <w:lang w:val="x-none" w:eastAsia="zh-TW"/>
        </w:rPr>
      </w:pPr>
      <w:r w:rsidRPr="006B5179">
        <w:rPr>
          <w:lang w:val="x-none" w:eastAsia="zh-TW"/>
        </w:rPr>
        <w:t>而公眾行政機構（</w:t>
      </w:r>
      <w:r w:rsidRPr="006B5179">
        <w:rPr>
          <w:rFonts w:hint="eastAsia"/>
          <w:lang w:val="x-none" w:eastAsia="zh-TW"/>
        </w:rPr>
        <w:t>P</w:t>
      </w:r>
      <w:r w:rsidRPr="006B5179">
        <w:rPr>
          <w:lang w:val="x-none" w:eastAsia="zh-TW"/>
        </w:rPr>
        <w:t xml:space="preserve">ublic </w:t>
      </w:r>
      <w:r w:rsidRPr="006B5179">
        <w:rPr>
          <w:rFonts w:hint="eastAsia"/>
          <w:lang w:val="x-none" w:eastAsia="zh-TW"/>
        </w:rPr>
        <w:t>A</w:t>
      </w:r>
      <w:r w:rsidRPr="006B5179">
        <w:rPr>
          <w:lang w:val="x-none" w:eastAsia="zh-TW"/>
        </w:rPr>
        <w:t xml:space="preserve">dministration </w:t>
      </w:r>
      <w:r w:rsidRPr="006B5179">
        <w:rPr>
          <w:rFonts w:hint="eastAsia"/>
          <w:lang w:val="x-none" w:eastAsia="zh-TW"/>
        </w:rPr>
        <w:t>I</w:t>
      </w:r>
      <w:r w:rsidRPr="006B5179">
        <w:rPr>
          <w:lang w:val="x-none" w:eastAsia="zh-TW"/>
        </w:rPr>
        <w:t>nstitution</w:t>
      </w:r>
      <w:r w:rsidRPr="006B5179">
        <w:rPr>
          <w:lang w:val="x-none" w:eastAsia="zh-TW"/>
        </w:rPr>
        <w:t>）不論消費量多寡，每</w:t>
      </w:r>
      <w:proofErr w:type="gramStart"/>
      <w:r w:rsidRPr="006B5179">
        <w:rPr>
          <w:lang w:val="x-none" w:eastAsia="zh-TW"/>
        </w:rPr>
        <w:t>立方公尺均為</w:t>
      </w:r>
      <w:proofErr w:type="gramEnd"/>
      <w:r w:rsidRPr="006B5179">
        <w:rPr>
          <w:rFonts w:hint="eastAsia"/>
          <w:lang w:val="x-none" w:eastAsia="zh-TW"/>
        </w:rPr>
        <w:t>2</w:t>
      </w:r>
      <w:r w:rsidRPr="006B5179">
        <w:rPr>
          <w:lang w:val="x-none" w:eastAsia="zh-TW"/>
        </w:rPr>
        <w:t>,</w:t>
      </w:r>
      <w:r w:rsidRPr="006B5179">
        <w:rPr>
          <w:rFonts w:hint="eastAsia"/>
          <w:lang w:val="x-none" w:eastAsia="zh-TW"/>
        </w:rPr>
        <w:t>500</w:t>
      </w:r>
      <w:proofErr w:type="gramStart"/>
      <w:r w:rsidRPr="006B5179">
        <w:rPr>
          <w:lang w:val="x-none" w:eastAsia="zh-TW"/>
        </w:rPr>
        <w:t>柬</w:t>
      </w:r>
      <w:proofErr w:type="gramEnd"/>
      <w:r w:rsidRPr="006B5179">
        <w:rPr>
          <w:lang w:val="x-none" w:eastAsia="zh-TW"/>
        </w:rPr>
        <w:t>幣瑞爾（約</w:t>
      </w:r>
      <w:r w:rsidRPr="006B5179">
        <w:rPr>
          <w:lang w:val="x-none" w:eastAsia="zh-TW"/>
        </w:rPr>
        <w:t>0.</w:t>
      </w:r>
      <w:r w:rsidRPr="006B5179">
        <w:rPr>
          <w:rFonts w:hint="eastAsia"/>
          <w:lang w:val="x-none" w:eastAsia="zh-TW"/>
        </w:rPr>
        <w:t>62</w:t>
      </w:r>
      <w:r w:rsidRPr="006B5179">
        <w:rPr>
          <w:lang w:val="x-none" w:eastAsia="zh-TW"/>
        </w:rPr>
        <w:t>美元</w:t>
      </w:r>
      <w:r w:rsidR="006B5179" w:rsidRPr="006B5179">
        <w:rPr>
          <w:color w:val="FF00FF"/>
          <w:lang w:val="x-none" w:eastAsia="zh-TW"/>
        </w:rPr>
        <w:t>）</w:t>
      </w:r>
      <w:r w:rsidRPr="006B5179">
        <w:rPr>
          <w:lang w:val="x-none" w:eastAsia="zh-TW"/>
        </w:rPr>
        <w:t>。</w:t>
      </w:r>
    </w:p>
    <w:p w14:paraId="38F5D2B4" w14:textId="77777777" w:rsidR="00577EDA" w:rsidRPr="006B5179" w:rsidRDefault="00577EDA" w:rsidP="00577EDA">
      <w:pPr>
        <w:pStyle w:val="af0"/>
        <w:ind w:left="945" w:hanging="709"/>
        <w:rPr>
          <w:lang w:eastAsia="zh-TW"/>
        </w:rPr>
      </w:pPr>
      <w:r w:rsidRPr="006B5179">
        <w:rPr>
          <w:lang w:eastAsia="zh-TW"/>
        </w:rPr>
        <w:t>（三）汽油：</w:t>
      </w:r>
    </w:p>
    <w:p w14:paraId="49A11F1A"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國在西哈努克省蘊藏有石油，現已與國際石油公司如</w:t>
      </w:r>
      <w:r w:rsidRPr="006B5179">
        <w:rPr>
          <w:lang w:eastAsia="zh-TW"/>
        </w:rPr>
        <w:t>TOTAL</w:t>
      </w:r>
      <w:r w:rsidRPr="006B5179">
        <w:rPr>
          <w:lang w:eastAsia="zh-TW"/>
        </w:rPr>
        <w:t>等合作開採，惟仍供不應求，尚需進口石油。</w:t>
      </w:r>
      <w:proofErr w:type="gramStart"/>
      <w:r w:rsidRPr="006B5179">
        <w:rPr>
          <w:lang w:eastAsia="zh-TW"/>
        </w:rPr>
        <w:t>此外，</w:t>
      </w:r>
      <w:proofErr w:type="gramEnd"/>
      <w:r w:rsidRPr="006B5179">
        <w:rPr>
          <w:lang w:eastAsia="zh-TW"/>
        </w:rPr>
        <w:t>柬埔寨負責</w:t>
      </w:r>
      <w:r w:rsidRPr="006B5179">
        <w:rPr>
          <w:lang w:eastAsia="zh-TW"/>
        </w:rPr>
        <w:t>A</w:t>
      </w:r>
      <w:r w:rsidRPr="006B5179">
        <w:rPr>
          <w:lang w:eastAsia="zh-TW"/>
        </w:rPr>
        <w:t>區塊油田開發的新加坡克里斯能源（</w:t>
      </w:r>
      <w:r w:rsidRPr="006B5179">
        <w:rPr>
          <w:lang w:eastAsia="zh-TW"/>
        </w:rPr>
        <w:t>Kris Energy</w:t>
      </w:r>
      <w:r w:rsidRPr="006B5179">
        <w:rPr>
          <w:lang w:eastAsia="zh-TW"/>
        </w:rPr>
        <w:t>）公司規劃於</w:t>
      </w:r>
      <w:r w:rsidRPr="006B5179">
        <w:rPr>
          <w:lang w:eastAsia="zh-TW"/>
        </w:rPr>
        <w:t>2021</w:t>
      </w:r>
      <w:r w:rsidRPr="006B5179">
        <w:rPr>
          <w:lang w:eastAsia="zh-TW"/>
        </w:rPr>
        <w:t>年</w:t>
      </w:r>
      <w:r w:rsidRPr="006B5179">
        <w:rPr>
          <w:lang w:eastAsia="zh-TW"/>
        </w:rPr>
        <w:t>5</w:t>
      </w:r>
      <w:r w:rsidRPr="006B5179">
        <w:rPr>
          <w:lang w:eastAsia="zh-TW"/>
        </w:rPr>
        <w:t>月出口石油到國際市場，這是柬埔寨歷史首次對外出口石油。初期出口量為</w:t>
      </w:r>
      <w:r w:rsidRPr="006B5179">
        <w:rPr>
          <w:lang w:eastAsia="zh-TW"/>
        </w:rPr>
        <w:t>27</w:t>
      </w:r>
      <w:r w:rsidRPr="006B5179">
        <w:rPr>
          <w:lang w:eastAsia="zh-TW"/>
        </w:rPr>
        <w:t>萬桶至</w:t>
      </w:r>
      <w:r w:rsidRPr="006B5179">
        <w:rPr>
          <w:lang w:eastAsia="zh-TW"/>
        </w:rPr>
        <w:t>30</w:t>
      </w:r>
      <w:r w:rsidRPr="006B5179">
        <w:rPr>
          <w:lang w:eastAsia="zh-TW"/>
        </w:rPr>
        <w:t>萬桶</w:t>
      </w:r>
      <w:proofErr w:type="gramStart"/>
      <w:r w:rsidRPr="006B5179">
        <w:rPr>
          <w:lang w:eastAsia="zh-TW"/>
        </w:rPr>
        <w:t>之間，</w:t>
      </w:r>
      <w:proofErr w:type="gramEnd"/>
      <w:r w:rsidRPr="006B5179">
        <w:rPr>
          <w:lang w:eastAsia="zh-TW"/>
        </w:rPr>
        <w:t>每桶約</w:t>
      </w:r>
      <w:r w:rsidRPr="006B5179">
        <w:rPr>
          <w:lang w:eastAsia="zh-TW"/>
        </w:rPr>
        <w:t>158.99</w:t>
      </w:r>
      <w:r w:rsidRPr="006B5179">
        <w:rPr>
          <w:lang w:eastAsia="zh-TW"/>
        </w:rPr>
        <w:t>公升。目前克里斯能源公司在</w:t>
      </w:r>
      <w:r w:rsidRPr="006B5179">
        <w:rPr>
          <w:lang w:eastAsia="zh-TW"/>
        </w:rPr>
        <w:t>A</w:t>
      </w:r>
      <w:r w:rsidRPr="006B5179">
        <w:rPr>
          <w:lang w:eastAsia="zh-TW"/>
        </w:rPr>
        <w:t>區塊</w:t>
      </w:r>
      <w:r w:rsidRPr="006B5179">
        <w:rPr>
          <w:lang w:eastAsia="zh-TW"/>
        </w:rPr>
        <w:t>5</w:t>
      </w:r>
      <w:r w:rsidRPr="006B5179">
        <w:rPr>
          <w:lang w:eastAsia="zh-TW"/>
        </w:rPr>
        <w:t>個鑽油井的開採作業照常運行，日均可開採出</w:t>
      </w:r>
      <w:r w:rsidRPr="006B5179">
        <w:rPr>
          <w:lang w:eastAsia="zh-TW"/>
        </w:rPr>
        <w:t>2,000</w:t>
      </w:r>
      <w:r w:rsidRPr="006B5179">
        <w:rPr>
          <w:lang w:eastAsia="zh-TW"/>
        </w:rPr>
        <w:t>桶原油。</w:t>
      </w:r>
    </w:p>
    <w:p w14:paraId="27CB7FE1" w14:textId="77777777" w:rsidR="009E0E92" w:rsidRPr="006B5179" w:rsidRDefault="009E0E92" w:rsidP="00516F13">
      <w:pPr>
        <w:pStyle w:val="af3"/>
        <w:ind w:left="945" w:firstLine="472"/>
        <w:rPr>
          <w:lang w:eastAsia="zh-TW"/>
        </w:rPr>
      </w:pPr>
      <w:r w:rsidRPr="006B5179">
        <w:rPr>
          <w:lang w:eastAsia="zh-TW"/>
        </w:rPr>
        <w:t>目前柬埔寨所使用之成品油高度依賴進口，主要來源國包括新加坡、泰國及越南，其中以新加坡作為區域成品油交易樞紐，占比最高。</w:t>
      </w:r>
      <w:proofErr w:type="gramStart"/>
      <w:r w:rsidRPr="006B5179">
        <w:rPr>
          <w:lang w:eastAsia="zh-TW"/>
        </w:rPr>
        <w:t>國內燃</w:t>
      </w:r>
      <w:proofErr w:type="gramEnd"/>
      <w:r w:rsidRPr="006B5179">
        <w:rPr>
          <w:lang w:eastAsia="zh-TW"/>
        </w:rPr>
        <w:t>油零售市場由多家業者共同經營，主要包括</w:t>
      </w:r>
      <w:r w:rsidRPr="006B5179">
        <w:rPr>
          <w:lang w:eastAsia="zh-TW"/>
        </w:rPr>
        <w:t>Tela</w:t>
      </w:r>
      <w:r w:rsidRPr="006B5179">
        <w:rPr>
          <w:lang w:eastAsia="zh-TW"/>
        </w:rPr>
        <w:t>、</w:t>
      </w:r>
      <w:proofErr w:type="spellStart"/>
      <w:r w:rsidRPr="006B5179">
        <w:rPr>
          <w:lang w:eastAsia="zh-TW"/>
        </w:rPr>
        <w:t>Sokimex</w:t>
      </w:r>
      <w:proofErr w:type="spellEnd"/>
      <w:r w:rsidRPr="006B5179">
        <w:rPr>
          <w:lang w:eastAsia="zh-TW"/>
        </w:rPr>
        <w:t>、</w:t>
      </w:r>
      <w:r w:rsidRPr="006B5179">
        <w:rPr>
          <w:lang w:eastAsia="zh-TW"/>
        </w:rPr>
        <w:t>PTT Cambodia</w:t>
      </w:r>
      <w:r w:rsidRPr="006B5179">
        <w:rPr>
          <w:lang w:eastAsia="zh-TW"/>
        </w:rPr>
        <w:t>、</w:t>
      </w:r>
      <w:proofErr w:type="spellStart"/>
      <w:r w:rsidRPr="006B5179">
        <w:rPr>
          <w:lang w:eastAsia="zh-TW"/>
        </w:rPr>
        <w:t>TotalEnergies</w:t>
      </w:r>
      <w:proofErr w:type="spellEnd"/>
      <w:r w:rsidRPr="006B5179">
        <w:rPr>
          <w:lang w:eastAsia="zh-TW"/>
        </w:rPr>
        <w:t xml:space="preserve"> Cambodia</w:t>
      </w:r>
      <w:r w:rsidRPr="006B5179">
        <w:rPr>
          <w:lang w:eastAsia="zh-TW"/>
        </w:rPr>
        <w:t>及</w:t>
      </w:r>
      <w:r w:rsidRPr="006B5179">
        <w:rPr>
          <w:lang w:eastAsia="zh-TW"/>
        </w:rPr>
        <w:t>Lim Long</w:t>
      </w:r>
      <w:r w:rsidRPr="006B5179">
        <w:rPr>
          <w:lang w:eastAsia="zh-TW"/>
        </w:rPr>
        <w:t>等，本地與外資品牌並存，市場競爭逐步加劇。</w:t>
      </w:r>
    </w:p>
    <w:p w14:paraId="49FEFE32" w14:textId="294B0F82" w:rsidR="00516F13" w:rsidRPr="006B5179" w:rsidRDefault="009E0E92" w:rsidP="00516F13">
      <w:pPr>
        <w:pStyle w:val="af3"/>
        <w:ind w:left="945" w:firstLine="472"/>
        <w:rPr>
          <w:lang w:eastAsia="zh-TW"/>
        </w:rPr>
      </w:pPr>
      <w:r w:rsidRPr="006B5179">
        <w:rPr>
          <w:lang w:eastAsia="zh-TW"/>
        </w:rPr>
        <w:t>在價格機制方面，柬埔寨商務部持續</w:t>
      </w:r>
      <w:proofErr w:type="gramStart"/>
      <w:r w:rsidRPr="006B5179">
        <w:rPr>
          <w:lang w:eastAsia="zh-TW"/>
        </w:rPr>
        <w:t>採</w:t>
      </w:r>
      <w:proofErr w:type="gramEnd"/>
      <w:r w:rsidRPr="006B5179">
        <w:rPr>
          <w:lang w:eastAsia="zh-TW"/>
        </w:rPr>
        <w:t>行價格調節制度，原則上每</w:t>
      </w:r>
      <w:r w:rsidRPr="006B5179">
        <w:rPr>
          <w:lang w:eastAsia="zh-TW"/>
        </w:rPr>
        <w:t>10</w:t>
      </w:r>
      <w:r w:rsidRPr="006B5179">
        <w:rPr>
          <w:lang w:eastAsia="zh-TW"/>
        </w:rPr>
        <w:t>天公告一次燃油零售價格上限，以反映國際油價（特別是新加坡</w:t>
      </w:r>
      <w:r w:rsidRPr="006B5179">
        <w:rPr>
          <w:lang w:eastAsia="zh-TW"/>
        </w:rPr>
        <w:t>MOPS</w:t>
      </w:r>
      <w:r w:rsidRPr="006B5179">
        <w:rPr>
          <w:lang w:eastAsia="zh-TW"/>
        </w:rPr>
        <w:t>價格）之波動，並透過稅費調整以穩定國內物價。依</w:t>
      </w:r>
      <w:r w:rsidRPr="006B5179">
        <w:rPr>
          <w:lang w:eastAsia="zh-TW"/>
        </w:rPr>
        <w:t>2025</w:t>
      </w:r>
      <w:r w:rsidRPr="006B5179">
        <w:rPr>
          <w:lang w:eastAsia="zh-TW"/>
        </w:rPr>
        <w:t>年水準，燃油價格已較過往略有波動，目前大致區間如下：汽油（</w:t>
      </w:r>
      <w:r w:rsidRPr="006B5179">
        <w:rPr>
          <w:lang w:eastAsia="zh-TW"/>
        </w:rPr>
        <w:t>92</w:t>
      </w:r>
      <w:r w:rsidRPr="006B5179">
        <w:rPr>
          <w:lang w:eastAsia="zh-TW"/>
        </w:rPr>
        <w:t>號）：約</w:t>
      </w:r>
      <w:r w:rsidRPr="006B5179">
        <w:rPr>
          <w:lang w:eastAsia="zh-TW"/>
        </w:rPr>
        <w:t>4,100</w:t>
      </w:r>
      <w:r w:rsidRPr="006B5179">
        <w:rPr>
          <w:rFonts w:hint="eastAsia"/>
          <w:lang w:eastAsia="zh-TW"/>
        </w:rPr>
        <w:t>-</w:t>
      </w:r>
      <w:r w:rsidRPr="006B5179">
        <w:rPr>
          <w:lang w:eastAsia="zh-TW"/>
        </w:rPr>
        <w:t>4,500</w:t>
      </w:r>
      <w:r w:rsidRPr="006B5179">
        <w:rPr>
          <w:lang w:eastAsia="zh-TW"/>
        </w:rPr>
        <w:t>瑞爾</w:t>
      </w:r>
      <w:r w:rsidRPr="006B5179">
        <w:rPr>
          <w:rFonts w:hint="eastAsia"/>
          <w:lang w:eastAsia="zh-TW"/>
        </w:rPr>
        <w:t>/</w:t>
      </w:r>
      <w:r w:rsidRPr="006B5179">
        <w:rPr>
          <w:lang w:eastAsia="zh-TW"/>
        </w:rPr>
        <w:t>公升</w:t>
      </w:r>
      <w:r w:rsidRPr="006B5179">
        <w:rPr>
          <w:rFonts w:hint="eastAsia"/>
          <w:lang w:eastAsia="zh-TW"/>
        </w:rPr>
        <w:t>；</w:t>
      </w:r>
      <w:r w:rsidRPr="006B5179">
        <w:rPr>
          <w:lang w:eastAsia="zh-TW"/>
        </w:rPr>
        <w:t>柴油（</w:t>
      </w:r>
      <w:r w:rsidRPr="006B5179">
        <w:rPr>
          <w:lang w:eastAsia="zh-TW"/>
        </w:rPr>
        <w:t>50ppm</w:t>
      </w:r>
      <w:r w:rsidRPr="006B5179">
        <w:rPr>
          <w:lang w:eastAsia="zh-TW"/>
        </w:rPr>
        <w:t>）：約</w:t>
      </w:r>
      <w:r w:rsidRPr="006B5179">
        <w:rPr>
          <w:lang w:eastAsia="zh-TW"/>
        </w:rPr>
        <w:t>3,900</w:t>
      </w:r>
      <w:r w:rsidRPr="006B5179">
        <w:rPr>
          <w:rFonts w:hint="eastAsia"/>
          <w:lang w:eastAsia="zh-TW"/>
        </w:rPr>
        <w:t>-</w:t>
      </w:r>
      <w:r w:rsidRPr="006B5179">
        <w:rPr>
          <w:lang w:eastAsia="zh-TW"/>
        </w:rPr>
        <w:t>4,300</w:t>
      </w:r>
      <w:r w:rsidRPr="006B5179">
        <w:rPr>
          <w:lang w:eastAsia="zh-TW"/>
        </w:rPr>
        <w:t>瑞爾</w:t>
      </w:r>
      <w:r w:rsidRPr="006B5179">
        <w:rPr>
          <w:rFonts w:hint="eastAsia"/>
          <w:lang w:eastAsia="zh-TW"/>
        </w:rPr>
        <w:t>/</w:t>
      </w:r>
      <w:r w:rsidRPr="006B5179">
        <w:rPr>
          <w:lang w:eastAsia="zh-TW"/>
        </w:rPr>
        <w:t>公升</w:t>
      </w:r>
      <w:r w:rsidRPr="006B5179">
        <w:rPr>
          <w:rFonts w:hint="eastAsia"/>
          <w:lang w:eastAsia="zh-TW"/>
        </w:rPr>
        <w:t>。</w:t>
      </w:r>
      <w:r w:rsidRPr="006B5179">
        <w:rPr>
          <w:lang w:eastAsia="zh-TW"/>
        </w:rPr>
        <w:t>整體而言，柬埔寨燃油價格高度連動國際市場，並受匯率、運輸成本及政府稅費政策影響，短期內仍將維持區間震盪走勢。</w:t>
      </w:r>
    </w:p>
    <w:p w14:paraId="52CE6677" w14:textId="77777777" w:rsidR="00577EDA" w:rsidRPr="006B5179" w:rsidRDefault="00577EDA" w:rsidP="00A46D71">
      <w:pPr>
        <w:pStyle w:val="af"/>
        <w:pageBreakBefore/>
        <w:spacing w:before="257" w:after="257"/>
        <w:ind w:left="632" w:hanging="632"/>
      </w:pPr>
      <w:r w:rsidRPr="006B5179">
        <w:lastRenderedPageBreak/>
        <w:t>三、通訊</w:t>
      </w:r>
    </w:p>
    <w:p w14:paraId="533DBAD2" w14:textId="55CCF4E0" w:rsidR="00577EDA" w:rsidRPr="006B5179" w:rsidRDefault="00577EDA" w:rsidP="00577EDA">
      <w:pPr>
        <w:pStyle w:val="af0"/>
        <w:ind w:left="945" w:hanging="709"/>
        <w:rPr>
          <w:rFonts w:cs="Times New Roman"/>
          <w:lang w:eastAsia="zh-TW"/>
        </w:rPr>
      </w:pPr>
      <w:r w:rsidRPr="006B5179">
        <w:rPr>
          <w:rFonts w:cs="Times New Roman"/>
          <w:lang w:eastAsia="zh-TW"/>
        </w:rPr>
        <w:t>（一）</w:t>
      </w:r>
      <w:r w:rsidR="009E0E92" w:rsidRPr="006B5179">
        <w:rPr>
          <w:rFonts w:cs="Times New Roman"/>
          <w:lang w:val="en-US" w:eastAsia="zh-TW"/>
        </w:rPr>
        <w:t>柬埔寨目前有</w:t>
      </w:r>
      <w:r w:rsidR="009E0E92" w:rsidRPr="006B5179">
        <w:rPr>
          <w:rFonts w:cs="Times New Roman"/>
          <w:lang w:val="en-US" w:eastAsia="zh-TW"/>
        </w:rPr>
        <w:t>3</w:t>
      </w:r>
      <w:r w:rsidR="009E0E92" w:rsidRPr="006B5179">
        <w:rPr>
          <w:rFonts w:cs="Times New Roman"/>
          <w:lang w:val="en-US" w:eastAsia="zh-TW"/>
        </w:rPr>
        <w:t>家主要電信公司，最大的是</w:t>
      </w:r>
      <w:proofErr w:type="spellStart"/>
      <w:r w:rsidR="009E0E92" w:rsidRPr="006B5179">
        <w:rPr>
          <w:rFonts w:cs="Times New Roman"/>
          <w:lang w:val="en-US" w:eastAsia="zh-TW"/>
        </w:rPr>
        <w:t>Metfone</w:t>
      </w:r>
      <w:proofErr w:type="spellEnd"/>
      <w:r w:rsidR="009E0E92" w:rsidRPr="006B5179">
        <w:rPr>
          <w:rFonts w:cs="Times New Roman"/>
          <w:lang w:val="en-US" w:eastAsia="zh-TW"/>
        </w:rPr>
        <w:t>（越南公司），共有</w:t>
      </w:r>
      <w:r w:rsidR="009E0E92" w:rsidRPr="006B5179">
        <w:rPr>
          <w:rFonts w:cs="Times New Roman"/>
          <w:color w:val="FF00FF"/>
          <w:lang w:val="en-US" w:eastAsia="zh-TW"/>
        </w:rPr>
        <w:t>1</w:t>
      </w:r>
      <w:r w:rsidR="00A46D71" w:rsidRPr="006B5179">
        <w:rPr>
          <w:rFonts w:cs="Times New Roman" w:hint="eastAsia"/>
          <w:color w:val="FF00FF"/>
          <w:lang w:val="en-US" w:eastAsia="zh-TW"/>
        </w:rPr>
        <w:t>,000</w:t>
      </w:r>
      <w:r w:rsidR="009E0E92" w:rsidRPr="006B5179">
        <w:rPr>
          <w:rFonts w:cs="Times New Roman"/>
          <w:lang w:val="en-US" w:eastAsia="zh-TW"/>
        </w:rPr>
        <w:t>萬訂戶，其次為</w:t>
      </w:r>
      <w:r w:rsidR="009E0E92" w:rsidRPr="006B5179">
        <w:rPr>
          <w:rFonts w:cs="Times New Roman"/>
          <w:lang w:val="en-US" w:eastAsia="zh-TW"/>
        </w:rPr>
        <w:t>Smart</w:t>
      </w:r>
      <w:r w:rsidR="009E0E92" w:rsidRPr="006B5179">
        <w:rPr>
          <w:rFonts w:cs="Times New Roman"/>
          <w:lang w:val="en-US" w:eastAsia="zh-TW"/>
        </w:rPr>
        <w:t>（俄羅斯）公司，共有</w:t>
      </w:r>
      <w:r w:rsidR="009E0E92" w:rsidRPr="006B5179">
        <w:rPr>
          <w:rFonts w:cs="Times New Roman"/>
          <w:color w:val="FF00FF"/>
          <w:lang w:val="en-US" w:eastAsia="zh-TW"/>
        </w:rPr>
        <w:t>7</w:t>
      </w:r>
      <w:r w:rsidR="00A46D71" w:rsidRPr="006B5179">
        <w:rPr>
          <w:rFonts w:cs="Times New Roman" w:hint="eastAsia"/>
          <w:color w:val="FF00FF"/>
          <w:lang w:val="en-US" w:eastAsia="zh-TW"/>
        </w:rPr>
        <w:t>00</w:t>
      </w:r>
      <w:r w:rsidR="009E0E92" w:rsidRPr="006B5179">
        <w:rPr>
          <w:rFonts w:cs="Times New Roman"/>
          <w:lang w:val="en-US" w:eastAsia="zh-TW"/>
        </w:rPr>
        <w:t>萬用戶，接著為</w:t>
      </w:r>
      <w:proofErr w:type="spellStart"/>
      <w:r w:rsidR="009E0E92" w:rsidRPr="006B5179">
        <w:rPr>
          <w:rFonts w:cs="Times New Roman"/>
          <w:lang w:val="en-US" w:eastAsia="zh-TW"/>
        </w:rPr>
        <w:t>Cellcard</w:t>
      </w:r>
      <w:proofErr w:type="spellEnd"/>
      <w:r w:rsidR="009E0E92" w:rsidRPr="006B5179">
        <w:rPr>
          <w:rFonts w:cs="Times New Roman"/>
          <w:lang w:val="en-US" w:eastAsia="zh-TW"/>
        </w:rPr>
        <w:t>（柬埔寨公司）共有</w:t>
      </w:r>
      <w:r w:rsidR="009E0E92" w:rsidRPr="006B5179">
        <w:rPr>
          <w:rFonts w:cs="Times New Roman"/>
          <w:color w:val="FF00FF"/>
          <w:lang w:val="en-US" w:eastAsia="zh-TW"/>
        </w:rPr>
        <w:t>4</w:t>
      </w:r>
      <w:r w:rsidR="00A46D71" w:rsidRPr="006B5179">
        <w:rPr>
          <w:rFonts w:cs="Times New Roman" w:hint="eastAsia"/>
          <w:color w:val="FF00FF"/>
          <w:lang w:val="en-US" w:eastAsia="zh-TW"/>
        </w:rPr>
        <w:t>00</w:t>
      </w:r>
      <w:r w:rsidR="009E0E92" w:rsidRPr="006B5179">
        <w:rPr>
          <w:rFonts w:cs="Times New Roman"/>
          <w:lang w:val="en-US" w:eastAsia="zh-TW"/>
        </w:rPr>
        <w:t>萬用戶，有</w:t>
      </w:r>
      <w:proofErr w:type="gramStart"/>
      <w:r w:rsidR="009E0E92" w:rsidRPr="006B5179">
        <w:rPr>
          <w:rFonts w:cs="Times New Roman"/>
          <w:lang w:val="en-US" w:eastAsia="zh-TW"/>
        </w:rPr>
        <w:t>8</w:t>
      </w:r>
      <w:r w:rsidR="009E0E92" w:rsidRPr="006B5179">
        <w:rPr>
          <w:rFonts w:cs="Times New Roman"/>
          <w:lang w:val="en-US" w:eastAsia="zh-TW"/>
        </w:rPr>
        <w:t>成</w:t>
      </w:r>
      <w:proofErr w:type="gramEnd"/>
      <w:r w:rsidR="009E0E92" w:rsidRPr="006B5179">
        <w:rPr>
          <w:rFonts w:cs="Times New Roman"/>
          <w:lang w:val="en-US" w:eastAsia="zh-TW"/>
        </w:rPr>
        <w:t>的柬埔寨人用手機上網，主用用於社群媒體及商務聯繫，在柬埔寨最主要用於商務聯繫的</w:t>
      </w:r>
      <w:r w:rsidR="009E0E92" w:rsidRPr="006B5179">
        <w:rPr>
          <w:rFonts w:cs="Times New Roman"/>
          <w:lang w:val="en-US" w:eastAsia="zh-TW"/>
        </w:rPr>
        <w:t>APP</w:t>
      </w:r>
      <w:r w:rsidR="009E0E92" w:rsidRPr="006B5179">
        <w:rPr>
          <w:rFonts w:cs="Times New Roman"/>
          <w:lang w:val="en-US" w:eastAsia="zh-TW"/>
        </w:rPr>
        <w:t>是</w:t>
      </w:r>
      <w:r w:rsidR="009E0E92" w:rsidRPr="006B5179">
        <w:rPr>
          <w:rFonts w:cs="Times New Roman"/>
          <w:lang w:val="en-US" w:eastAsia="zh-TW"/>
        </w:rPr>
        <w:t>Telegram</w:t>
      </w:r>
      <w:r w:rsidR="009E0E92" w:rsidRPr="006B5179">
        <w:rPr>
          <w:rFonts w:cs="Times New Roman"/>
          <w:lang w:val="en-US" w:eastAsia="zh-TW"/>
        </w:rPr>
        <w:t>。在柬埔寨只有公司會申請室內專線（</w:t>
      </w:r>
      <w:r w:rsidR="009E0E92" w:rsidRPr="006B5179">
        <w:rPr>
          <w:rFonts w:cs="Times New Roman"/>
          <w:lang w:val="en-US" w:eastAsia="zh-TW"/>
        </w:rPr>
        <w:t>land line</w:t>
      </w:r>
      <w:r w:rsidR="009E0E92" w:rsidRPr="006B5179">
        <w:rPr>
          <w:rFonts w:cs="Times New Roman"/>
          <w:lang w:val="en-US" w:eastAsia="zh-TW"/>
        </w:rPr>
        <w:t>），一般家庭是沒有室內電話。</w:t>
      </w:r>
    </w:p>
    <w:p w14:paraId="0234F118" w14:textId="5C967552" w:rsidR="00577EDA" w:rsidRPr="006B5179" w:rsidRDefault="00577EDA" w:rsidP="00577EDA">
      <w:pPr>
        <w:pStyle w:val="af3"/>
        <w:ind w:left="945" w:firstLine="472"/>
        <w:rPr>
          <w:lang w:eastAsia="zh-TW"/>
        </w:rPr>
      </w:pPr>
      <w:r w:rsidRPr="006B5179">
        <w:rPr>
          <w:lang w:eastAsia="zh-TW"/>
        </w:rPr>
        <w:t>柬埔寨郵電管理局對外公布，在</w:t>
      </w:r>
      <w:r w:rsidRPr="006B5179">
        <w:rPr>
          <w:lang w:eastAsia="zh-TW"/>
        </w:rPr>
        <w:t>2,207</w:t>
      </w:r>
      <w:r w:rsidRPr="006B5179">
        <w:rPr>
          <w:lang w:eastAsia="zh-TW"/>
        </w:rPr>
        <w:t>萬移動電話用戶中，使用互聯網（</w:t>
      </w:r>
      <w:r w:rsidRPr="006B5179">
        <w:rPr>
          <w:lang w:eastAsia="zh-TW"/>
        </w:rPr>
        <w:t>Internet</w:t>
      </w:r>
      <w:r w:rsidRPr="006B5179">
        <w:rPr>
          <w:lang w:eastAsia="zh-TW"/>
        </w:rPr>
        <w:t>）的用戶有</w:t>
      </w:r>
      <w:r w:rsidRPr="006B5179">
        <w:rPr>
          <w:lang w:eastAsia="zh-TW"/>
        </w:rPr>
        <w:t>1,675</w:t>
      </w:r>
      <w:r w:rsidRPr="006B5179">
        <w:rPr>
          <w:lang w:eastAsia="zh-TW"/>
        </w:rPr>
        <w:t>萬人，占總人口的</w:t>
      </w:r>
      <w:r w:rsidRPr="006B5179">
        <w:rPr>
          <w:lang w:eastAsia="zh-TW"/>
        </w:rPr>
        <w:t>102.88%</w:t>
      </w:r>
      <w:r w:rsidRPr="006B5179">
        <w:rPr>
          <w:lang w:eastAsia="zh-TW"/>
        </w:rPr>
        <w:t>。此外，</w:t>
      </w:r>
      <w:proofErr w:type="gramStart"/>
      <w:r w:rsidRPr="006B5179">
        <w:rPr>
          <w:lang w:eastAsia="zh-TW"/>
        </w:rPr>
        <w:t>柬</w:t>
      </w:r>
      <w:proofErr w:type="gramEnd"/>
      <w:r w:rsidRPr="006B5179">
        <w:rPr>
          <w:lang w:eastAsia="zh-TW"/>
        </w:rPr>
        <w:t>國約</w:t>
      </w:r>
      <w:proofErr w:type="gramStart"/>
      <w:r w:rsidRPr="006B5179">
        <w:rPr>
          <w:lang w:eastAsia="zh-TW"/>
        </w:rPr>
        <w:t>880</w:t>
      </w:r>
      <w:r w:rsidRPr="006B5179">
        <w:rPr>
          <w:lang w:eastAsia="zh-TW"/>
        </w:rPr>
        <w:t>萬臉書用戶</w:t>
      </w:r>
      <w:proofErr w:type="gramEnd"/>
      <w:r w:rsidRPr="006B5179">
        <w:rPr>
          <w:lang w:eastAsia="zh-TW"/>
        </w:rPr>
        <w:t>，民眾</w:t>
      </w:r>
      <w:proofErr w:type="gramStart"/>
      <w:r w:rsidRPr="006B5179">
        <w:rPr>
          <w:lang w:eastAsia="zh-TW"/>
        </w:rPr>
        <w:t>使用臉書之普及度占總人口</w:t>
      </w:r>
      <w:proofErr w:type="gramEnd"/>
      <w:r w:rsidRPr="006B5179">
        <w:rPr>
          <w:lang w:eastAsia="zh-TW"/>
        </w:rPr>
        <w:t>54%</w:t>
      </w:r>
      <w:r w:rsidRPr="006B5179">
        <w:rPr>
          <w:lang w:eastAsia="zh-TW"/>
        </w:rPr>
        <w:t>。</w:t>
      </w:r>
    </w:p>
    <w:p w14:paraId="4411E149" w14:textId="77777777" w:rsidR="00577EDA" w:rsidRPr="006B5179" w:rsidRDefault="00577EDA" w:rsidP="00577EDA">
      <w:pPr>
        <w:pStyle w:val="af3"/>
        <w:ind w:left="945" w:firstLine="472"/>
        <w:rPr>
          <w:lang w:eastAsia="zh-TW"/>
        </w:rPr>
      </w:pPr>
      <w:r w:rsidRPr="006B5179">
        <w:rPr>
          <w:lang w:eastAsia="zh-TW"/>
        </w:rPr>
        <w:t>柬埔寨主要行動電話業者</w:t>
      </w:r>
      <w:proofErr w:type="spellStart"/>
      <w:r w:rsidRPr="006B5179">
        <w:rPr>
          <w:lang w:eastAsia="zh-TW"/>
        </w:rPr>
        <w:t>Cellcard</w:t>
      </w:r>
      <w:proofErr w:type="spellEnd"/>
      <w:r w:rsidRPr="006B5179">
        <w:rPr>
          <w:lang w:eastAsia="zh-TW"/>
        </w:rPr>
        <w:t>和</w:t>
      </w:r>
      <w:r w:rsidRPr="006B5179">
        <w:rPr>
          <w:lang w:eastAsia="zh-TW"/>
        </w:rPr>
        <w:t>Smart</w:t>
      </w:r>
      <w:r w:rsidRPr="006B5179">
        <w:rPr>
          <w:lang w:eastAsia="zh-TW"/>
        </w:rPr>
        <w:t>，已取得涵蓋全國之高速</w:t>
      </w:r>
      <w:r w:rsidRPr="006B5179">
        <w:rPr>
          <w:lang w:eastAsia="zh-TW"/>
        </w:rPr>
        <w:t>5G</w:t>
      </w:r>
      <w:r w:rsidRPr="006B5179">
        <w:rPr>
          <w:lang w:eastAsia="zh-TW"/>
        </w:rPr>
        <w:t>行動寬頻執照，但還在測試中。</w:t>
      </w:r>
    </w:p>
    <w:p w14:paraId="7CFC96DE" w14:textId="3A029A6F" w:rsidR="00577EDA" w:rsidRPr="006B5179" w:rsidRDefault="00577EDA" w:rsidP="00577EDA">
      <w:pPr>
        <w:pStyle w:val="af0"/>
        <w:ind w:left="945" w:hanging="709"/>
        <w:rPr>
          <w:rFonts w:cs="Times New Roman"/>
          <w:lang w:eastAsia="zh-TW"/>
        </w:rPr>
      </w:pPr>
      <w:r w:rsidRPr="006B5179">
        <w:rPr>
          <w:rFonts w:cs="Times New Roman"/>
          <w:lang w:eastAsia="zh-TW"/>
        </w:rPr>
        <w:t>（二）</w:t>
      </w:r>
      <w:r w:rsidR="009E0E92" w:rsidRPr="006B5179">
        <w:rPr>
          <w:rFonts w:cs="Times New Roman"/>
          <w:lang w:val="en-US" w:eastAsia="zh-TW"/>
        </w:rPr>
        <w:t>撥打市內電話每分鐘</w:t>
      </w:r>
      <w:r w:rsidR="009E0E92" w:rsidRPr="006B5179">
        <w:rPr>
          <w:rFonts w:cs="Times New Roman"/>
          <w:lang w:val="en-US" w:eastAsia="zh-TW"/>
        </w:rPr>
        <w:t>0.04</w:t>
      </w:r>
      <w:r w:rsidR="009E0E92" w:rsidRPr="006B5179">
        <w:rPr>
          <w:rFonts w:cs="Times New Roman"/>
          <w:lang w:val="en-US" w:eastAsia="zh-TW"/>
        </w:rPr>
        <w:t>美元，國際電話以撥打美國為例，每分鐘</w:t>
      </w:r>
      <w:r w:rsidR="009E0E92" w:rsidRPr="006B5179">
        <w:rPr>
          <w:rFonts w:cs="Times New Roman"/>
          <w:lang w:val="en-US" w:eastAsia="zh-TW"/>
        </w:rPr>
        <w:t>0.98</w:t>
      </w:r>
      <w:r w:rsidR="009E0E92" w:rsidRPr="006B5179">
        <w:rPr>
          <w:rFonts w:cs="Times New Roman"/>
          <w:lang w:val="en-US" w:eastAsia="zh-TW"/>
        </w:rPr>
        <w:t>美元，撥打手機每分鐘約</w:t>
      </w:r>
      <w:r w:rsidR="009E0E92" w:rsidRPr="006B5179">
        <w:rPr>
          <w:rFonts w:cs="Times New Roman"/>
          <w:lang w:val="en-US" w:eastAsia="zh-TW"/>
        </w:rPr>
        <w:t>0.07</w:t>
      </w:r>
      <w:r w:rsidR="009E0E92" w:rsidRPr="006B5179">
        <w:rPr>
          <w:rFonts w:cs="Times New Roman"/>
          <w:lang w:val="en-US" w:eastAsia="zh-TW"/>
        </w:rPr>
        <w:t>美元。</w:t>
      </w:r>
    </w:p>
    <w:p w14:paraId="0134C255" w14:textId="647EA103" w:rsidR="00577EDA" w:rsidRPr="006B5179" w:rsidRDefault="00577EDA" w:rsidP="00FF168F">
      <w:pPr>
        <w:pStyle w:val="af0"/>
        <w:ind w:left="945" w:hanging="709"/>
        <w:rPr>
          <w:lang w:eastAsia="zh-TW"/>
        </w:rPr>
      </w:pPr>
      <w:r w:rsidRPr="006B5179">
        <w:rPr>
          <w:lang w:eastAsia="zh-TW"/>
        </w:rPr>
        <w:t>（三）網際網路：</w:t>
      </w:r>
      <w:proofErr w:type="gramStart"/>
      <w:r w:rsidRPr="006B5179">
        <w:rPr>
          <w:lang w:eastAsia="zh-TW"/>
        </w:rPr>
        <w:t>柬</w:t>
      </w:r>
      <w:proofErr w:type="gramEnd"/>
      <w:r w:rsidRPr="006B5179">
        <w:rPr>
          <w:lang w:eastAsia="zh-TW"/>
        </w:rPr>
        <w:t>國目前已有多家網際網路公司提供服務，計費方式因傳輸速度及下載量有所不同，</w:t>
      </w:r>
      <w:r w:rsidR="009E0E92" w:rsidRPr="006B5179">
        <w:rPr>
          <w:lang w:val="en-US" w:eastAsia="zh-TW"/>
        </w:rPr>
        <w:t>每月約需</w:t>
      </w:r>
      <w:r w:rsidR="009E0E92" w:rsidRPr="006B5179">
        <w:rPr>
          <w:rFonts w:hint="eastAsia"/>
          <w:lang w:val="en-US" w:eastAsia="zh-TW"/>
        </w:rPr>
        <w:t>15</w:t>
      </w:r>
      <w:r w:rsidR="009E0E92" w:rsidRPr="006B5179">
        <w:rPr>
          <w:lang w:val="en-US" w:eastAsia="zh-TW"/>
        </w:rPr>
        <w:t>美元</w:t>
      </w:r>
      <w:r w:rsidR="009E0E92" w:rsidRPr="006B5179">
        <w:rPr>
          <w:rFonts w:hint="eastAsia"/>
          <w:lang w:val="en-US" w:eastAsia="zh-TW"/>
        </w:rPr>
        <w:t>以上</w:t>
      </w:r>
      <w:r w:rsidR="009E0E92" w:rsidRPr="006B5179">
        <w:rPr>
          <w:lang w:val="en-US" w:eastAsia="zh-TW"/>
        </w:rPr>
        <w:t>。</w:t>
      </w:r>
      <w:proofErr w:type="gramStart"/>
      <w:r w:rsidR="009E0E92" w:rsidRPr="006B5179">
        <w:rPr>
          <w:rFonts w:hint="eastAsia"/>
          <w:lang w:val="en-US" w:eastAsia="zh-TW"/>
        </w:rPr>
        <w:t>此外，</w:t>
      </w:r>
      <w:proofErr w:type="gramEnd"/>
      <w:r w:rsidR="009E0E92" w:rsidRPr="006B5179">
        <w:rPr>
          <w:rFonts w:hint="eastAsia"/>
          <w:lang w:val="en-US" w:eastAsia="zh-TW"/>
        </w:rPr>
        <w:t>由於網路用戶不斷成長，柬埔寨許多電信公司開始提供靈活的家庭使用</w:t>
      </w:r>
      <w:proofErr w:type="spellStart"/>
      <w:r w:rsidR="009E0E92" w:rsidRPr="006B5179">
        <w:rPr>
          <w:rFonts w:hint="eastAsia"/>
          <w:lang w:val="en-US" w:eastAsia="zh-TW"/>
        </w:rPr>
        <w:t>wifi</w:t>
      </w:r>
      <w:proofErr w:type="spellEnd"/>
      <w:r w:rsidR="009E0E92" w:rsidRPr="006B5179">
        <w:rPr>
          <w:rFonts w:hint="eastAsia"/>
          <w:lang w:val="en-US" w:eastAsia="zh-TW"/>
        </w:rPr>
        <w:t>並進行許多促銷，每月</w:t>
      </w:r>
      <w:r w:rsidR="009E0E92" w:rsidRPr="006B5179">
        <w:rPr>
          <w:rFonts w:hint="eastAsia"/>
          <w:lang w:val="en-US" w:eastAsia="zh-TW"/>
        </w:rPr>
        <w:t>15</w:t>
      </w:r>
      <w:r w:rsidR="009E0E92" w:rsidRPr="006B5179">
        <w:rPr>
          <w:rFonts w:hint="eastAsia"/>
          <w:lang w:val="en-US" w:eastAsia="zh-TW"/>
        </w:rPr>
        <w:t>美元免費行動家庭路由器。</w:t>
      </w:r>
    </w:p>
    <w:p w14:paraId="600FD7C5" w14:textId="77777777" w:rsidR="00577EDA" w:rsidRPr="006B5179" w:rsidRDefault="00577EDA" w:rsidP="00577EDA">
      <w:pPr>
        <w:pStyle w:val="af"/>
        <w:spacing w:before="257" w:after="257"/>
        <w:ind w:left="632" w:hanging="632"/>
      </w:pPr>
      <w:r w:rsidRPr="006B5179">
        <w:t>四、運輸</w:t>
      </w:r>
    </w:p>
    <w:p w14:paraId="5AD596CE" w14:textId="77777777" w:rsidR="00577EDA" w:rsidRPr="006B5179" w:rsidRDefault="00577EDA" w:rsidP="00577EDA">
      <w:pPr>
        <w:pStyle w:val="af0"/>
        <w:ind w:left="945" w:hanging="709"/>
        <w:rPr>
          <w:lang w:eastAsia="zh-TW"/>
        </w:rPr>
      </w:pPr>
      <w:r w:rsidRPr="006B5179">
        <w:rPr>
          <w:lang w:eastAsia="zh-TW"/>
        </w:rPr>
        <w:t>（一）道路建設：</w:t>
      </w:r>
    </w:p>
    <w:p w14:paraId="4F0733E7" w14:textId="77777777" w:rsidR="00577EDA" w:rsidRPr="006B5179" w:rsidRDefault="00577EDA" w:rsidP="00577EDA">
      <w:pPr>
        <w:pStyle w:val="af3"/>
        <w:ind w:left="945" w:firstLine="472"/>
        <w:rPr>
          <w:lang w:eastAsia="zh-TW"/>
        </w:rPr>
      </w:pPr>
      <w:r w:rsidRPr="006B5179">
        <w:rPr>
          <w:lang w:eastAsia="zh-TW"/>
        </w:rPr>
        <w:t>目前</w:t>
      </w:r>
      <w:proofErr w:type="gramStart"/>
      <w:r w:rsidRPr="006B5179">
        <w:rPr>
          <w:lang w:eastAsia="zh-TW"/>
        </w:rPr>
        <w:t>柬</w:t>
      </w:r>
      <w:proofErr w:type="gramEnd"/>
      <w:r w:rsidRPr="006B5179">
        <w:rPr>
          <w:lang w:eastAsia="zh-TW"/>
        </w:rPr>
        <w:t>國公路總長約</w:t>
      </w:r>
      <w:r w:rsidRPr="006B5179">
        <w:rPr>
          <w:lang w:eastAsia="zh-TW"/>
        </w:rPr>
        <w:t>1.5</w:t>
      </w:r>
      <w:r w:rsidRPr="006B5179">
        <w:rPr>
          <w:lang w:eastAsia="zh-TW"/>
        </w:rPr>
        <w:t>萬公里。最主要的公路有</w:t>
      </w:r>
      <w:r w:rsidRPr="006B5179">
        <w:rPr>
          <w:lang w:eastAsia="zh-TW"/>
        </w:rPr>
        <w:t>4</w:t>
      </w:r>
      <w:r w:rsidRPr="006B5179">
        <w:rPr>
          <w:lang w:eastAsia="zh-TW"/>
        </w:rPr>
        <w:t>條：</w:t>
      </w:r>
      <w:r w:rsidRPr="006B5179">
        <w:rPr>
          <w:lang w:eastAsia="zh-TW"/>
        </w:rPr>
        <w:t>1</w:t>
      </w:r>
      <w:r w:rsidRPr="006B5179">
        <w:rPr>
          <w:lang w:eastAsia="zh-TW"/>
        </w:rPr>
        <w:t>號公路從金邊通往越南胡志明市，全長</w:t>
      </w:r>
      <w:r w:rsidRPr="006B5179">
        <w:rPr>
          <w:lang w:eastAsia="zh-TW"/>
        </w:rPr>
        <w:t>167</w:t>
      </w:r>
      <w:r w:rsidRPr="006B5179">
        <w:rPr>
          <w:lang w:eastAsia="zh-TW"/>
        </w:rPr>
        <w:t>公里，</w:t>
      </w:r>
      <w:r w:rsidRPr="006B5179">
        <w:rPr>
          <w:lang w:eastAsia="zh-TW"/>
        </w:rPr>
        <w:t>4</w:t>
      </w:r>
      <w:r w:rsidRPr="006B5179">
        <w:rPr>
          <w:lang w:eastAsia="zh-TW"/>
        </w:rPr>
        <w:t>號公路從金邊通往西哈努克港，全長</w:t>
      </w:r>
      <w:r w:rsidRPr="006B5179">
        <w:rPr>
          <w:lang w:eastAsia="zh-TW"/>
        </w:rPr>
        <w:t>226</w:t>
      </w:r>
      <w:r w:rsidRPr="006B5179">
        <w:rPr>
          <w:lang w:eastAsia="zh-TW"/>
        </w:rPr>
        <w:t>公里，</w:t>
      </w:r>
      <w:r w:rsidRPr="006B5179">
        <w:rPr>
          <w:lang w:eastAsia="zh-TW"/>
        </w:rPr>
        <w:t>5</w:t>
      </w:r>
      <w:r w:rsidRPr="006B5179">
        <w:rPr>
          <w:lang w:eastAsia="zh-TW"/>
        </w:rPr>
        <w:t>號公路從金邊經馬德望通向</w:t>
      </w:r>
      <w:proofErr w:type="gramStart"/>
      <w:r w:rsidRPr="006B5179">
        <w:rPr>
          <w:lang w:eastAsia="zh-TW"/>
        </w:rPr>
        <w:t>柬</w:t>
      </w:r>
      <w:proofErr w:type="gramEnd"/>
      <w:r w:rsidRPr="006B5179">
        <w:rPr>
          <w:lang w:eastAsia="zh-TW"/>
        </w:rPr>
        <w:t>泰邊境，全長</w:t>
      </w:r>
      <w:r w:rsidRPr="006B5179">
        <w:rPr>
          <w:lang w:eastAsia="zh-TW"/>
        </w:rPr>
        <w:t>407</w:t>
      </w:r>
      <w:r w:rsidRPr="006B5179">
        <w:rPr>
          <w:lang w:eastAsia="zh-TW"/>
        </w:rPr>
        <w:t>公里，</w:t>
      </w:r>
      <w:r w:rsidRPr="006B5179">
        <w:rPr>
          <w:lang w:eastAsia="zh-TW"/>
        </w:rPr>
        <w:t>6</w:t>
      </w:r>
      <w:r w:rsidRPr="006B5179">
        <w:rPr>
          <w:lang w:eastAsia="zh-TW"/>
        </w:rPr>
        <w:t>號公</w:t>
      </w:r>
      <w:r w:rsidRPr="006B5179">
        <w:rPr>
          <w:lang w:eastAsia="zh-TW"/>
        </w:rPr>
        <w:lastRenderedPageBreak/>
        <w:t>路從金邊通往</w:t>
      </w:r>
      <w:proofErr w:type="gramStart"/>
      <w:r w:rsidRPr="006B5179">
        <w:rPr>
          <w:lang w:eastAsia="zh-TW"/>
        </w:rPr>
        <w:t>暹</w:t>
      </w:r>
      <w:proofErr w:type="gramEnd"/>
      <w:r w:rsidRPr="006B5179">
        <w:rPr>
          <w:lang w:eastAsia="zh-TW"/>
        </w:rPr>
        <w:t>粒，全長</w:t>
      </w:r>
      <w:r w:rsidRPr="006B5179">
        <w:rPr>
          <w:lang w:eastAsia="zh-TW"/>
        </w:rPr>
        <w:t>314</w:t>
      </w:r>
      <w:r w:rsidRPr="006B5179">
        <w:rPr>
          <w:lang w:eastAsia="zh-TW"/>
        </w:rPr>
        <w:t>公里。另柬埔寨正動工興建「金西高速公路」，高速公路起點為金邊市第</w:t>
      </w:r>
      <w:r w:rsidRPr="006B5179">
        <w:rPr>
          <w:lang w:eastAsia="zh-TW"/>
        </w:rPr>
        <w:t>3</w:t>
      </w:r>
      <w:r w:rsidRPr="006B5179">
        <w:rPr>
          <w:lang w:eastAsia="zh-TW"/>
        </w:rPr>
        <w:t>條環城路，連接</w:t>
      </w:r>
      <w:r w:rsidRPr="006B5179">
        <w:rPr>
          <w:lang w:eastAsia="zh-TW"/>
        </w:rPr>
        <w:t>3</w:t>
      </w:r>
      <w:r w:rsidRPr="006B5179">
        <w:rPr>
          <w:lang w:eastAsia="zh-TW"/>
        </w:rPr>
        <w:t>號國道至</w:t>
      </w:r>
      <w:r w:rsidRPr="006B5179">
        <w:rPr>
          <w:lang w:eastAsia="zh-TW"/>
        </w:rPr>
        <w:t>4</w:t>
      </w:r>
      <w:r w:rsidRPr="006B5179">
        <w:rPr>
          <w:lang w:eastAsia="zh-TW"/>
        </w:rPr>
        <w:t>號國道，終點為西哈努克省斯登豪縣，全長</w:t>
      </w:r>
      <w:r w:rsidRPr="006B5179">
        <w:rPr>
          <w:lang w:eastAsia="zh-TW"/>
        </w:rPr>
        <w:t>190.63</w:t>
      </w:r>
      <w:r w:rsidRPr="006B5179">
        <w:rPr>
          <w:lang w:eastAsia="zh-TW"/>
        </w:rPr>
        <w:t>公里，限速為每小時</w:t>
      </w:r>
      <w:r w:rsidRPr="006B5179">
        <w:rPr>
          <w:lang w:eastAsia="zh-TW"/>
        </w:rPr>
        <w:t>80</w:t>
      </w:r>
      <w:r w:rsidRPr="006B5179">
        <w:rPr>
          <w:lang w:eastAsia="zh-TW"/>
        </w:rPr>
        <w:t>至</w:t>
      </w:r>
      <w:r w:rsidRPr="006B5179">
        <w:rPr>
          <w:lang w:eastAsia="zh-TW"/>
        </w:rPr>
        <w:t>120</w:t>
      </w:r>
      <w:r w:rsidRPr="006B5179">
        <w:rPr>
          <w:lang w:eastAsia="zh-TW"/>
        </w:rPr>
        <w:t>公里，設有</w:t>
      </w:r>
      <w:r w:rsidRPr="006B5179">
        <w:rPr>
          <w:lang w:eastAsia="zh-TW"/>
        </w:rPr>
        <w:t>4</w:t>
      </w:r>
      <w:r w:rsidRPr="006B5179">
        <w:rPr>
          <w:lang w:eastAsia="zh-TW"/>
        </w:rPr>
        <w:t>條車道，每車道寬度</w:t>
      </w:r>
      <w:r w:rsidRPr="006B5179">
        <w:rPr>
          <w:lang w:eastAsia="zh-TW"/>
        </w:rPr>
        <w:t>3.75</w:t>
      </w:r>
      <w:r w:rsidRPr="006B5179">
        <w:rPr>
          <w:lang w:eastAsia="zh-TW"/>
        </w:rPr>
        <w:t>公尺，預計將於</w:t>
      </w:r>
      <w:r w:rsidRPr="006B5179">
        <w:rPr>
          <w:lang w:eastAsia="zh-TW"/>
        </w:rPr>
        <w:t>2022</w:t>
      </w:r>
      <w:r w:rsidRPr="006B5179">
        <w:rPr>
          <w:lang w:eastAsia="zh-TW"/>
        </w:rPr>
        <w:t>年</w:t>
      </w:r>
      <w:r w:rsidRPr="006B5179">
        <w:rPr>
          <w:lang w:eastAsia="zh-TW"/>
        </w:rPr>
        <w:t>9</w:t>
      </w:r>
      <w:r w:rsidRPr="006B5179">
        <w:rPr>
          <w:lang w:eastAsia="zh-TW"/>
        </w:rPr>
        <w:t>月全面竣工。高速公路沿途經過</w:t>
      </w:r>
      <w:r w:rsidRPr="006B5179">
        <w:rPr>
          <w:lang w:eastAsia="zh-TW"/>
        </w:rPr>
        <w:t>6</w:t>
      </w:r>
      <w:r w:rsidRPr="006B5179">
        <w:rPr>
          <w:lang w:eastAsia="zh-TW"/>
        </w:rPr>
        <w:t>縣、</w:t>
      </w:r>
      <w:r w:rsidRPr="006B5179">
        <w:rPr>
          <w:lang w:eastAsia="zh-TW"/>
        </w:rPr>
        <w:t>1</w:t>
      </w:r>
      <w:r w:rsidRPr="006B5179">
        <w:rPr>
          <w:lang w:eastAsia="zh-TW"/>
        </w:rPr>
        <w:t>區、</w:t>
      </w:r>
      <w:r w:rsidRPr="006B5179">
        <w:rPr>
          <w:lang w:eastAsia="zh-TW"/>
        </w:rPr>
        <w:t>2</w:t>
      </w:r>
      <w:r w:rsidRPr="006B5179">
        <w:rPr>
          <w:lang w:eastAsia="zh-TW"/>
        </w:rPr>
        <w:t>市、</w:t>
      </w:r>
      <w:r w:rsidRPr="006B5179">
        <w:rPr>
          <w:lang w:eastAsia="zh-TW"/>
        </w:rPr>
        <w:t>31</w:t>
      </w:r>
      <w:r w:rsidRPr="006B5179">
        <w:rPr>
          <w:lang w:eastAsia="zh-TW"/>
        </w:rPr>
        <w:t>個鄉鎮和</w:t>
      </w:r>
      <w:r w:rsidRPr="006B5179">
        <w:rPr>
          <w:lang w:eastAsia="zh-TW"/>
        </w:rPr>
        <w:t>110</w:t>
      </w:r>
      <w:r w:rsidRPr="006B5179">
        <w:rPr>
          <w:lang w:eastAsia="zh-TW"/>
        </w:rPr>
        <w:t>個村莊。高速公路中間綠化隔離帶，路兩旁邊設有鍍鋅鋼管護欄。建成後金邊到西港只需兩個半小時，將大大改善柬埔寨的運輸系統和降低運輸成本。</w:t>
      </w:r>
    </w:p>
    <w:p w14:paraId="625F014E" w14:textId="77777777" w:rsidR="00577EDA" w:rsidRPr="006B5179" w:rsidRDefault="00577EDA" w:rsidP="00577EDA">
      <w:pPr>
        <w:pStyle w:val="af0"/>
        <w:ind w:left="945" w:hanging="709"/>
        <w:rPr>
          <w:lang w:eastAsia="zh-TW"/>
        </w:rPr>
      </w:pPr>
      <w:r w:rsidRPr="006B5179">
        <w:rPr>
          <w:lang w:eastAsia="zh-TW"/>
        </w:rPr>
        <w:t>（二）空運建設：</w:t>
      </w:r>
    </w:p>
    <w:p w14:paraId="71C1E5C0"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國有金邊及</w:t>
      </w:r>
      <w:proofErr w:type="gramStart"/>
      <w:r w:rsidRPr="006B5179">
        <w:rPr>
          <w:lang w:eastAsia="zh-TW"/>
        </w:rPr>
        <w:t>暹</w:t>
      </w:r>
      <w:proofErr w:type="gramEnd"/>
      <w:r w:rsidRPr="006B5179">
        <w:rPr>
          <w:lang w:eastAsia="zh-TW"/>
        </w:rPr>
        <w:t>粒等</w:t>
      </w:r>
      <w:r w:rsidRPr="006B5179">
        <w:rPr>
          <w:lang w:eastAsia="zh-TW"/>
        </w:rPr>
        <w:t>2</w:t>
      </w:r>
      <w:r w:rsidRPr="006B5179">
        <w:rPr>
          <w:lang w:eastAsia="zh-TW"/>
        </w:rPr>
        <w:t>座國際機場，該</w:t>
      </w:r>
      <w:r w:rsidRPr="006B5179">
        <w:rPr>
          <w:lang w:eastAsia="zh-TW"/>
        </w:rPr>
        <w:t>2</w:t>
      </w:r>
      <w:r w:rsidRPr="006B5179">
        <w:rPr>
          <w:lang w:eastAsia="zh-TW"/>
        </w:rPr>
        <w:t>機場係由</w:t>
      </w:r>
      <w:r w:rsidRPr="006B5179">
        <w:rPr>
          <w:lang w:eastAsia="zh-TW"/>
        </w:rPr>
        <w:t>French-Malaysian consortium</w:t>
      </w:r>
      <w:r w:rsidRPr="006B5179">
        <w:rPr>
          <w:lang w:eastAsia="zh-TW"/>
        </w:rPr>
        <w:t>公司以</w:t>
      </w:r>
      <w:r w:rsidRPr="006B5179">
        <w:rPr>
          <w:lang w:eastAsia="zh-TW"/>
        </w:rPr>
        <w:t>BOT</w:t>
      </w:r>
      <w:r w:rsidRPr="006B5179">
        <w:rPr>
          <w:lang w:eastAsia="zh-TW"/>
        </w:rPr>
        <w:t>方式興建及管理，由於</w:t>
      </w:r>
      <w:proofErr w:type="gramStart"/>
      <w:r w:rsidRPr="006B5179">
        <w:rPr>
          <w:lang w:eastAsia="zh-TW"/>
        </w:rPr>
        <w:t>柬</w:t>
      </w:r>
      <w:proofErr w:type="gramEnd"/>
      <w:r w:rsidRPr="006B5179">
        <w:rPr>
          <w:lang w:eastAsia="zh-TW"/>
        </w:rPr>
        <w:t>國係</w:t>
      </w:r>
      <w:proofErr w:type="gramStart"/>
      <w:r w:rsidRPr="006B5179">
        <w:rPr>
          <w:lang w:eastAsia="zh-TW"/>
        </w:rPr>
        <w:t>採</w:t>
      </w:r>
      <w:proofErr w:type="gramEnd"/>
      <w:r w:rsidRPr="006B5179">
        <w:rPr>
          <w:lang w:eastAsia="zh-TW"/>
        </w:rPr>
        <w:t>open-air</w:t>
      </w:r>
      <w:r w:rsidRPr="006B5179">
        <w:rPr>
          <w:lang w:eastAsia="zh-TW"/>
        </w:rPr>
        <w:t>政策且吳哥窟旅遊的興盛，帶動</w:t>
      </w:r>
      <w:proofErr w:type="gramStart"/>
      <w:r w:rsidRPr="006B5179">
        <w:rPr>
          <w:lang w:eastAsia="zh-TW"/>
        </w:rPr>
        <w:t>柬</w:t>
      </w:r>
      <w:proofErr w:type="gramEnd"/>
      <w:r w:rsidRPr="006B5179">
        <w:rPr>
          <w:lang w:eastAsia="zh-TW"/>
        </w:rPr>
        <w:t>國空運迅速成長，目前有</w:t>
      </w:r>
      <w:r w:rsidRPr="006B5179">
        <w:rPr>
          <w:lang w:eastAsia="zh-TW"/>
        </w:rPr>
        <w:t>4</w:t>
      </w:r>
      <w:r w:rsidRPr="006B5179">
        <w:rPr>
          <w:lang w:eastAsia="zh-TW"/>
        </w:rPr>
        <w:t>家航空公司飛國內航線，</w:t>
      </w:r>
      <w:r w:rsidRPr="006B5179">
        <w:rPr>
          <w:lang w:eastAsia="zh-TW"/>
        </w:rPr>
        <w:t>12</w:t>
      </w:r>
      <w:r w:rsidRPr="006B5179">
        <w:rPr>
          <w:lang w:eastAsia="zh-TW"/>
        </w:rPr>
        <w:t>家航空公司經營國際航線（包括我國長榮及中華航空均有直飛金邊航班）。另柬埔寨預定</w:t>
      </w:r>
      <w:r w:rsidRPr="006B5179">
        <w:rPr>
          <w:lang w:eastAsia="zh-TW"/>
        </w:rPr>
        <w:t>5</w:t>
      </w:r>
      <w:r w:rsidRPr="006B5179">
        <w:rPr>
          <w:lang w:eastAsia="zh-TW"/>
        </w:rPr>
        <w:t>年投資</w:t>
      </w:r>
      <w:r w:rsidRPr="006B5179">
        <w:rPr>
          <w:lang w:eastAsia="zh-TW"/>
        </w:rPr>
        <w:t>37</w:t>
      </w:r>
      <w:r w:rsidRPr="006B5179">
        <w:rPr>
          <w:lang w:eastAsia="zh-TW"/>
        </w:rPr>
        <w:t>億美元整建</w:t>
      </w:r>
      <w:r w:rsidRPr="006B5179">
        <w:rPr>
          <w:lang w:eastAsia="zh-TW"/>
        </w:rPr>
        <w:t>6</w:t>
      </w:r>
      <w:r w:rsidRPr="006B5179">
        <w:rPr>
          <w:lang w:eastAsia="zh-TW"/>
        </w:rPr>
        <w:t>機場，分別是：金邊市新機場、</w:t>
      </w:r>
      <w:proofErr w:type="gramStart"/>
      <w:r w:rsidRPr="006B5179">
        <w:rPr>
          <w:lang w:eastAsia="zh-TW"/>
        </w:rPr>
        <w:t>暹粒省</w:t>
      </w:r>
      <w:proofErr w:type="gramEnd"/>
      <w:r w:rsidRPr="006B5179">
        <w:rPr>
          <w:lang w:eastAsia="zh-TW"/>
        </w:rPr>
        <w:t>新機場、國公省七星海新機場、王家軍市機場、</w:t>
      </w:r>
      <w:proofErr w:type="gramStart"/>
      <w:r w:rsidRPr="006B5179">
        <w:rPr>
          <w:lang w:eastAsia="zh-TW"/>
        </w:rPr>
        <w:t>蔔</w:t>
      </w:r>
      <w:proofErr w:type="gramEnd"/>
      <w:r w:rsidRPr="006B5179">
        <w:rPr>
          <w:lang w:eastAsia="zh-TW"/>
        </w:rPr>
        <w:t>迭棉</w:t>
      </w:r>
      <w:proofErr w:type="gramStart"/>
      <w:r w:rsidRPr="006B5179">
        <w:rPr>
          <w:lang w:eastAsia="zh-TW"/>
        </w:rPr>
        <w:t>芷</w:t>
      </w:r>
      <w:proofErr w:type="gramEnd"/>
      <w:r w:rsidRPr="006B5179">
        <w:rPr>
          <w:lang w:eastAsia="zh-TW"/>
        </w:rPr>
        <w:t>省波比市機場，以及東北省的機場（上丁省、蒙多基裏省或拉達那基</w:t>
      </w:r>
      <w:proofErr w:type="gramStart"/>
      <w:r w:rsidRPr="006B5179">
        <w:rPr>
          <w:lang w:eastAsia="zh-TW"/>
        </w:rPr>
        <w:t>裏</w:t>
      </w:r>
      <w:proofErr w:type="gramEnd"/>
      <w:r w:rsidRPr="006B5179">
        <w:rPr>
          <w:lang w:eastAsia="zh-TW"/>
        </w:rPr>
        <w:t>省其中之一）。</w:t>
      </w:r>
    </w:p>
    <w:p w14:paraId="3697DD7A" w14:textId="1504174D" w:rsidR="00577EDA" w:rsidRPr="006B5179" w:rsidRDefault="00577EDA" w:rsidP="00577EDA">
      <w:pPr>
        <w:pStyle w:val="af3"/>
        <w:ind w:left="945" w:firstLine="472"/>
        <w:rPr>
          <w:lang w:eastAsia="zh-TW"/>
        </w:rPr>
      </w:pPr>
      <w:r w:rsidRPr="006B5179">
        <w:rPr>
          <w:lang w:eastAsia="zh-TW"/>
        </w:rPr>
        <w:t>金邊新國際機場位於</w:t>
      </w:r>
      <w:proofErr w:type="gramStart"/>
      <w:r w:rsidRPr="006B5179">
        <w:rPr>
          <w:lang w:eastAsia="zh-TW"/>
        </w:rPr>
        <w:t>乾拉省實當</w:t>
      </w:r>
      <w:proofErr w:type="gramEnd"/>
      <w:r w:rsidRPr="006B5179">
        <w:rPr>
          <w:lang w:eastAsia="zh-TW"/>
        </w:rPr>
        <w:t>縣，興建工程進度未受「嚴重特殊傳染性肺炎」（</w:t>
      </w:r>
      <w:r w:rsidRPr="006B5179">
        <w:rPr>
          <w:lang w:eastAsia="zh-TW"/>
        </w:rPr>
        <w:t>COVID-19</w:t>
      </w:r>
      <w:r w:rsidRPr="006B5179">
        <w:rPr>
          <w:lang w:eastAsia="zh-TW"/>
        </w:rPr>
        <w:t>）</w:t>
      </w:r>
      <w:proofErr w:type="gramStart"/>
      <w:r w:rsidR="00EA1B34" w:rsidRPr="006B5179">
        <w:rPr>
          <w:lang w:eastAsia="zh-TW"/>
        </w:rPr>
        <w:t>疫</w:t>
      </w:r>
      <w:proofErr w:type="gramEnd"/>
      <w:r w:rsidR="00EA1B34" w:rsidRPr="006B5179">
        <w:rPr>
          <w:lang w:eastAsia="zh-TW"/>
        </w:rPr>
        <w:t>情</w:t>
      </w:r>
      <w:r w:rsidRPr="006B5179">
        <w:rPr>
          <w:lang w:eastAsia="zh-TW"/>
        </w:rPr>
        <w:t>影響。據了解，金邊新國際機場項目投資總額為</w:t>
      </w:r>
      <w:r w:rsidRPr="006B5179">
        <w:rPr>
          <w:lang w:eastAsia="zh-TW"/>
        </w:rPr>
        <w:t>15</w:t>
      </w:r>
      <w:r w:rsidRPr="006B5179">
        <w:rPr>
          <w:lang w:eastAsia="zh-TW"/>
        </w:rPr>
        <w:t>億美元，距離首都金邊約</w:t>
      </w:r>
      <w:r w:rsidRPr="006B5179">
        <w:rPr>
          <w:lang w:eastAsia="zh-TW"/>
        </w:rPr>
        <w:t>20</w:t>
      </w:r>
      <w:r w:rsidRPr="006B5179">
        <w:rPr>
          <w:lang w:eastAsia="zh-TW"/>
        </w:rPr>
        <w:t>公里，占地面積</w:t>
      </w:r>
      <w:r w:rsidRPr="006B5179">
        <w:rPr>
          <w:lang w:eastAsia="zh-TW"/>
        </w:rPr>
        <w:t>2,600</w:t>
      </w:r>
      <w:r w:rsidRPr="006B5179">
        <w:rPr>
          <w:lang w:eastAsia="zh-TW"/>
        </w:rPr>
        <w:t>公頃。建設工程將分成三個階段，第一階段工程預計</w:t>
      </w:r>
      <w:r w:rsidRPr="006B5179">
        <w:rPr>
          <w:lang w:eastAsia="zh-TW"/>
        </w:rPr>
        <w:t>2023</w:t>
      </w:r>
      <w:r w:rsidRPr="006B5179">
        <w:rPr>
          <w:lang w:eastAsia="zh-TW"/>
        </w:rPr>
        <w:t>年竣工。第一階段工程包括客運大樓，占地面積</w:t>
      </w:r>
      <w:r w:rsidRPr="006B5179">
        <w:rPr>
          <w:lang w:eastAsia="zh-TW"/>
        </w:rPr>
        <w:t>24.3</w:t>
      </w:r>
      <w:r w:rsidRPr="006B5179">
        <w:rPr>
          <w:lang w:eastAsia="zh-TW"/>
        </w:rPr>
        <w:t>萬平方米，預計</w:t>
      </w:r>
      <w:r w:rsidRPr="006B5179">
        <w:rPr>
          <w:lang w:eastAsia="zh-TW"/>
        </w:rPr>
        <w:t>2022</w:t>
      </w:r>
      <w:r w:rsidRPr="006B5179">
        <w:rPr>
          <w:lang w:eastAsia="zh-TW"/>
        </w:rPr>
        <w:t>年竣工；</w:t>
      </w:r>
      <w:r w:rsidRPr="006B5179">
        <w:rPr>
          <w:lang w:eastAsia="zh-TW"/>
        </w:rPr>
        <w:t>4F</w:t>
      </w:r>
      <w:r w:rsidRPr="006B5179">
        <w:rPr>
          <w:lang w:eastAsia="zh-TW"/>
        </w:rPr>
        <w:t>級機場跑道，全長</w:t>
      </w:r>
      <w:r w:rsidRPr="006B5179">
        <w:rPr>
          <w:lang w:eastAsia="zh-TW"/>
        </w:rPr>
        <w:t>4,000</w:t>
      </w:r>
      <w:r w:rsidRPr="006B5179">
        <w:rPr>
          <w:lang w:eastAsia="zh-TW"/>
        </w:rPr>
        <w:t>公尺；控制塔台，高</w:t>
      </w:r>
      <w:r w:rsidRPr="006B5179">
        <w:rPr>
          <w:lang w:eastAsia="zh-TW"/>
        </w:rPr>
        <w:t>108</w:t>
      </w:r>
      <w:r w:rsidRPr="006B5179">
        <w:rPr>
          <w:lang w:eastAsia="zh-TW"/>
        </w:rPr>
        <w:t>公尺。</w:t>
      </w:r>
      <w:r w:rsidRPr="006B5179">
        <w:rPr>
          <w:rFonts w:hint="eastAsia"/>
          <w:lang w:eastAsia="zh-TW"/>
        </w:rPr>
        <w:t>第一階段工程</w:t>
      </w:r>
      <w:r w:rsidR="00545244" w:rsidRPr="006B5179">
        <w:rPr>
          <w:rFonts w:hint="eastAsia"/>
          <w:lang w:eastAsia="zh-TW"/>
        </w:rPr>
        <w:t>已於</w:t>
      </w:r>
      <w:r w:rsidR="00545244" w:rsidRPr="006B5179">
        <w:rPr>
          <w:lang w:eastAsia="zh-TW"/>
        </w:rPr>
        <w:t>2025</w:t>
      </w:r>
      <w:r w:rsidR="00545244" w:rsidRPr="006B5179">
        <w:rPr>
          <w:rFonts w:hint="eastAsia"/>
          <w:lang w:eastAsia="zh-TW"/>
        </w:rPr>
        <w:t>年竣工並啟用</w:t>
      </w:r>
      <w:r w:rsidRPr="006B5179">
        <w:rPr>
          <w:rFonts w:hint="eastAsia"/>
          <w:lang w:eastAsia="zh-TW"/>
        </w:rPr>
        <w:t>，預計接待</w:t>
      </w:r>
      <w:r w:rsidRPr="006B5179">
        <w:rPr>
          <w:lang w:eastAsia="zh-TW"/>
        </w:rPr>
        <w:t>1,</w:t>
      </w:r>
      <w:r w:rsidR="00545244" w:rsidRPr="006B5179">
        <w:rPr>
          <w:lang w:eastAsia="zh-TW"/>
        </w:rPr>
        <w:t>5</w:t>
      </w:r>
      <w:r w:rsidRPr="006B5179">
        <w:rPr>
          <w:lang w:eastAsia="zh-TW"/>
        </w:rPr>
        <w:t>00</w:t>
      </w:r>
      <w:r w:rsidRPr="006B5179">
        <w:rPr>
          <w:rFonts w:hint="eastAsia"/>
          <w:lang w:eastAsia="zh-TW"/>
        </w:rPr>
        <w:t>萬名旅客</w:t>
      </w:r>
      <w:r w:rsidRPr="006B5179">
        <w:rPr>
          <w:lang w:eastAsia="zh-TW"/>
        </w:rPr>
        <w:t>；第二階段工程</w:t>
      </w:r>
      <w:r w:rsidR="00A16CAB" w:rsidRPr="006B5179">
        <w:rPr>
          <w:lang w:eastAsia="zh-TW"/>
        </w:rPr>
        <w:t>計畫</w:t>
      </w:r>
      <w:r w:rsidRPr="006B5179">
        <w:rPr>
          <w:lang w:eastAsia="zh-TW"/>
        </w:rPr>
        <w:t>將在</w:t>
      </w:r>
      <w:r w:rsidRPr="006B5179">
        <w:rPr>
          <w:lang w:eastAsia="zh-TW"/>
        </w:rPr>
        <w:t>2030</w:t>
      </w:r>
      <w:r w:rsidRPr="006B5179">
        <w:rPr>
          <w:lang w:eastAsia="zh-TW"/>
        </w:rPr>
        <w:t>年竣工，每年接待旅客人數達</w:t>
      </w:r>
      <w:r w:rsidRPr="006B5179">
        <w:rPr>
          <w:lang w:eastAsia="zh-TW"/>
        </w:rPr>
        <w:t>3,000</w:t>
      </w:r>
      <w:r w:rsidRPr="006B5179">
        <w:rPr>
          <w:lang w:eastAsia="zh-TW"/>
        </w:rPr>
        <w:t>萬人次，第三階段工程</w:t>
      </w:r>
      <w:r w:rsidR="00A16CAB" w:rsidRPr="006B5179">
        <w:rPr>
          <w:lang w:eastAsia="zh-TW"/>
        </w:rPr>
        <w:t>計畫</w:t>
      </w:r>
      <w:r w:rsidRPr="006B5179">
        <w:rPr>
          <w:lang w:eastAsia="zh-TW"/>
        </w:rPr>
        <w:t>將在</w:t>
      </w:r>
      <w:r w:rsidRPr="006B5179">
        <w:rPr>
          <w:lang w:eastAsia="zh-TW"/>
        </w:rPr>
        <w:t>2050</w:t>
      </w:r>
      <w:r w:rsidRPr="006B5179">
        <w:rPr>
          <w:lang w:eastAsia="zh-TW"/>
        </w:rPr>
        <w:t>年竣工，估計每年接待乘客人數突破</w:t>
      </w:r>
      <w:r w:rsidRPr="006B5179">
        <w:rPr>
          <w:lang w:eastAsia="zh-TW"/>
        </w:rPr>
        <w:t>5,000</w:t>
      </w:r>
      <w:r w:rsidRPr="006B5179">
        <w:rPr>
          <w:lang w:eastAsia="zh-TW"/>
        </w:rPr>
        <w:t>萬人次。</w:t>
      </w:r>
    </w:p>
    <w:p w14:paraId="7B186C5B" w14:textId="131FC274" w:rsidR="00577EDA" w:rsidRPr="006B5179" w:rsidRDefault="00577EDA" w:rsidP="00577EDA">
      <w:pPr>
        <w:pStyle w:val="af0"/>
        <w:ind w:left="945" w:hanging="709"/>
        <w:rPr>
          <w:lang w:eastAsia="zh-TW"/>
        </w:rPr>
      </w:pPr>
      <w:r w:rsidRPr="006B5179">
        <w:rPr>
          <w:lang w:eastAsia="zh-TW"/>
        </w:rPr>
        <w:lastRenderedPageBreak/>
        <w:t>（三）水運：</w:t>
      </w:r>
    </w:p>
    <w:p w14:paraId="7301D37F" w14:textId="77777777" w:rsidR="00577EDA" w:rsidRPr="006B5179" w:rsidRDefault="00577EDA" w:rsidP="00577EDA">
      <w:pPr>
        <w:pStyle w:val="af3"/>
        <w:ind w:left="945" w:firstLine="472"/>
        <w:rPr>
          <w:lang w:eastAsia="zh-TW"/>
        </w:rPr>
      </w:pPr>
      <w:r w:rsidRPr="006B5179">
        <w:rPr>
          <w:lang w:eastAsia="zh-TW"/>
        </w:rPr>
        <w:t>內河航運以湄公河、洞里薩湖流域為主，主要河港有金邊、</w:t>
      </w:r>
      <w:proofErr w:type="gramStart"/>
      <w:r w:rsidRPr="006B5179">
        <w:rPr>
          <w:lang w:eastAsia="zh-TW"/>
        </w:rPr>
        <w:t>磅針</w:t>
      </w:r>
      <w:proofErr w:type="gramEnd"/>
      <w:r w:rsidRPr="006B5179">
        <w:rPr>
          <w:lang w:eastAsia="zh-TW"/>
        </w:rPr>
        <w:t>、洞</w:t>
      </w:r>
      <w:proofErr w:type="gramStart"/>
      <w:r w:rsidRPr="006B5179">
        <w:rPr>
          <w:lang w:eastAsia="zh-TW"/>
        </w:rPr>
        <w:t>里貝和磅清揚</w:t>
      </w:r>
      <w:proofErr w:type="gramEnd"/>
      <w:r w:rsidRPr="006B5179">
        <w:rPr>
          <w:lang w:eastAsia="zh-TW"/>
        </w:rPr>
        <w:t>，雨季</w:t>
      </w:r>
      <w:r w:rsidRPr="006B5179">
        <w:rPr>
          <w:lang w:eastAsia="zh-TW"/>
        </w:rPr>
        <w:t>4,000</w:t>
      </w:r>
      <w:r w:rsidRPr="006B5179">
        <w:rPr>
          <w:lang w:eastAsia="zh-TW"/>
        </w:rPr>
        <w:t>噸輪船可沿湄公河</w:t>
      </w:r>
      <w:proofErr w:type="gramStart"/>
      <w:r w:rsidRPr="006B5179">
        <w:rPr>
          <w:lang w:eastAsia="zh-TW"/>
        </w:rPr>
        <w:t>上遊至金邊</w:t>
      </w:r>
      <w:proofErr w:type="gramEnd"/>
      <w:r w:rsidRPr="006B5179">
        <w:rPr>
          <w:lang w:eastAsia="zh-TW"/>
        </w:rPr>
        <w:t>，旱季可通航</w:t>
      </w:r>
      <w:r w:rsidRPr="006B5179">
        <w:rPr>
          <w:lang w:eastAsia="zh-TW"/>
        </w:rPr>
        <w:t>2,000</w:t>
      </w:r>
      <w:r w:rsidRPr="006B5179">
        <w:rPr>
          <w:lang w:eastAsia="zh-TW"/>
        </w:rPr>
        <w:t>噸貨輪。</w:t>
      </w:r>
    </w:p>
    <w:p w14:paraId="281B9378" w14:textId="77777777" w:rsidR="00577EDA" w:rsidRPr="006B5179" w:rsidRDefault="00577EDA" w:rsidP="00577EDA">
      <w:pPr>
        <w:pStyle w:val="af3"/>
        <w:ind w:left="945" w:firstLine="472"/>
        <w:rPr>
          <w:lang w:eastAsia="zh-TW"/>
        </w:rPr>
      </w:pPr>
      <w:r w:rsidRPr="006B5179">
        <w:rPr>
          <w:lang w:eastAsia="zh-TW"/>
        </w:rPr>
        <w:t>西哈努克港（</w:t>
      </w:r>
      <w:r w:rsidRPr="006B5179">
        <w:rPr>
          <w:lang w:eastAsia="zh-TW"/>
        </w:rPr>
        <w:t>Sihanoukville</w:t>
      </w:r>
      <w:r w:rsidRPr="006B5179">
        <w:rPr>
          <w:lang w:eastAsia="zh-TW"/>
        </w:rPr>
        <w:t>）為主要對外海港，係唯一深水港，有</w:t>
      </w:r>
      <w:r w:rsidRPr="006B5179">
        <w:rPr>
          <w:lang w:eastAsia="zh-TW"/>
        </w:rPr>
        <w:t>70%</w:t>
      </w:r>
      <w:r w:rsidRPr="006B5179">
        <w:rPr>
          <w:lang w:eastAsia="zh-TW"/>
        </w:rPr>
        <w:t>之進口貨物係透過該港輸入。另</w:t>
      </w:r>
      <w:r w:rsidRPr="006B5179">
        <w:rPr>
          <w:lang w:eastAsia="zh-TW"/>
        </w:rPr>
        <w:t>Koh Kong</w:t>
      </w:r>
      <w:r w:rsidRPr="006B5179">
        <w:rPr>
          <w:lang w:eastAsia="zh-TW"/>
        </w:rPr>
        <w:t>港位於</w:t>
      </w:r>
      <w:proofErr w:type="gramStart"/>
      <w:r w:rsidRPr="006B5179">
        <w:rPr>
          <w:lang w:eastAsia="zh-TW"/>
        </w:rPr>
        <w:t>柬</w:t>
      </w:r>
      <w:proofErr w:type="gramEnd"/>
      <w:r w:rsidRPr="006B5179">
        <w:rPr>
          <w:lang w:eastAsia="zh-TW"/>
        </w:rPr>
        <w:t>泰邊境，年貨物吞吐量約</w:t>
      </w:r>
      <w:r w:rsidRPr="006B5179">
        <w:rPr>
          <w:lang w:eastAsia="zh-TW"/>
        </w:rPr>
        <w:t>15</w:t>
      </w:r>
      <w:r w:rsidRPr="006B5179">
        <w:rPr>
          <w:lang w:eastAsia="zh-TW"/>
        </w:rPr>
        <w:t>萬噸，目前</w:t>
      </w:r>
      <w:proofErr w:type="gramStart"/>
      <w:r w:rsidRPr="006B5179">
        <w:rPr>
          <w:lang w:eastAsia="zh-TW"/>
        </w:rPr>
        <w:t>柬</w:t>
      </w:r>
      <w:proofErr w:type="gramEnd"/>
      <w:r w:rsidRPr="006B5179">
        <w:rPr>
          <w:lang w:eastAsia="zh-TW"/>
        </w:rPr>
        <w:t>國正規劃在</w:t>
      </w:r>
      <w:proofErr w:type="gramStart"/>
      <w:r w:rsidRPr="006B5179">
        <w:rPr>
          <w:lang w:eastAsia="zh-TW"/>
        </w:rPr>
        <w:t>柬</w:t>
      </w:r>
      <w:proofErr w:type="gramEnd"/>
      <w:r w:rsidRPr="006B5179">
        <w:rPr>
          <w:lang w:eastAsia="zh-TW"/>
        </w:rPr>
        <w:t>泰邊境開發</w:t>
      </w:r>
      <w:r w:rsidRPr="006B5179">
        <w:rPr>
          <w:lang w:eastAsia="zh-TW"/>
        </w:rPr>
        <w:t>POIPET</w:t>
      </w:r>
      <w:r w:rsidRPr="006B5179">
        <w:rPr>
          <w:lang w:eastAsia="zh-TW"/>
        </w:rPr>
        <w:t>工業區，未來</w:t>
      </w:r>
      <w:r w:rsidRPr="006B5179">
        <w:rPr>
          <w:lang w:eastAsia="zh-TW"/>
        </w:rPr>
        <w:t>Koh Kong</w:t>
      </w:r>
      <w:r w:rsidRPr="006B5179">
        <w:rPr>
          <w:lang w:eastAsia="zh-TW"/>
        </w:rPr>
        <w:t>港的重要性將隨之提升。</w:t>
      </w:r>
    </w:p>
    <w:p w14:paraId="44F51E76" w14:textId="3146BDD5" w:rsidR="00577EDA" w:rsidRPr="006B5179" w:rsidRDefault="00577EDA" w:rsidP="00577EDA">
      <w:pPr>
        <w:pStyle w:val="af3"/>
        <w:ind w:left="945" w:firstLine="472"/>
        <w:rPr>
          <w:lang w:eastAsia="zh-TW"/>
        </w:rPr>
      </w:pPr>
      <w:r w:rsidRPr="006B5179">
        <w:rPr>
          <w:lang w:eastAsia="zh-TW"/>
        </w:rPr>
        <w:t>據</w:t>
      </w:r>
      <w:proofErr w:type="gramStart"/>
      <w:r w:rsidRPr="006B5179">
        <w:rPr>
          <w:lang w:eastAsia="zh-TW"/>
        </w:rPr>
        <w:t>柬</w:t>
      </w:r>
      <w:proofErr w:type="gramEnd"/>
      <w:r w:rsidRPr="006B5179">
        <w:rPr>
          <w:lang w:eastAsia="zh-TW"/>
        </w:rPr>
        <w:t>國公共工程暨運輸部表示，為滿足西哈努克港目前和未來貨物吞吐量日益增長的需求，西哈努克港將再建</w:t>
      </w:r>
      <w:proofErr w:type="gramStart"/>
      <w:r w:rsidRPr="006B5179">
        <w:rPr>
          <w:lang w:eastAsia="zh-TW"/>
        </w:rPr>
        <w:t>一個寬</w:t>
      </w:r>
      <w:proofErr w:type="gramEnd"/>
      <w:r w:rsidRPr="006B5179">
        <w:rPr>
          <w:lang w:eastAsia="zh-TW"/>
        </w:rPr>
        <w:t>長</w:t>
      </w:r>
      <w:r w:rsidRPr="006B5179">
        <w:rPr>
          <w:lang w:eastAsia="zh-TW"/>
        </w:rPr>
        <w:t>350</w:t>
      </w:r>
      <w:r w:rsidRPr="006B5179">
        <w:rPr>
          <w:lang w:eastAsia="zh-TW"/>
        </w:rPr>
        <w:t>公尺、寬</w:t>
      </w:r>
      <w:r w:rsidRPr="006B5179">
        <w:rPr>
          <w:lang w:eastAsia="zh-TW"/>
        </w:rPr>
        <w:t>14.5</w:t>
      </w:r>
      <w:r w:rsidRPr="006B5179">
        <w:rPr>
          <w:lang w:eastAsia="zh-TW"/>
        </w:rPr>
        <w:t>公尺的新貨櫃港口，預計將</w:t>
      </w:r>
      <w:r w:rsidR="00D3668A" w:rsidRPr="006B5179">
        <w:rPr>
          <w:rFonts w:hint="eastAsia"/>
          <w:lang w:eastAsia="zh-TW"/>
        </w:rPr>
        <w:t>延後至</w:t>
      </w:r>
      <w:r w:rsidR="00D3668A" w:rsidRPr="006B5179">
        <w:rPr>
          <w:rFonts w:hint="eastAsia"/>
          <w:lang w:eastAsia="zh-TW"/>
        </w:rPr>
        <w:t>2026</w:t>
      </w:r>
      <w:r w:rsidR="00D3668A" w:rsidRPr="006B5179">
        <w:rPr>
          <w:rFonts w:hint="eastAsia"/>
          <w:lang w:eastAsia="zh-TW"/>
        </w:rPr>
        <w:t>年</w:t>
      </w:r>
      <w:r w:rsidRPr="006B5179">
        <w:rPr>
          <w:lang w:eastAsia="zh-TW"/>
        </w:rPr>
        <w:t>興建完成。倘新港口建成後，可承接</w:t>
      </w:r>
      <w:r w:rsidRPr="006B5179">
        <w:rPr>
          <w:lang w:eastAsia="zh-TW"/>
        </w:rPr>
        <w:t>6</w:t>
      </w:r>
      <w:r w:rsidRPr="006B5179">
        <w:rPr>
          <w:lang w:eastAsia="zh-TW"/>
        </w:rPr>
        <w:t>萬公噸的大型貨輪停靠，屆時可為經過亞太地區</w:t>
      </w:r>
      <w:r w:rsidRPr="006B5179">
        <w:rPr>
          <w:lang w:eastAsia="zh-TW"/>
        </w:rPr>
        <w:t>93%</w:t>
      </w:r>
      <w:r w:rsidRPr="006B5179">
        <w:rPr>
          <w:lang w:eastAsia="zh-TW"/>
        </w:rPr>
        <w:t>的大型船舶提供服務。與此同時，</w:t>
      </w:r>
      <w:proofErr w:type="gramStart"/>
      <w:r w:rsidRPr="006B5179">
        <w:rPr>
          <w:lang w:eastAsia="zh-TW"/>
        </w:rPr>
        <w:t>該部也正在</w:t>
      </w:r>
      <w:proofErr w:type="gramEnd"/>
      <w:r w:rsidRPr="006B5179">
        <w:rPr>
          <w:lang w:eastAsia="zh-TW"/>
        </w:rPr>
        <w:t>籌備在西哈努克港應有的電子數據傳輸（</w:t>
      </w:r>
      <w:r w:rsidRPr="006B5179">
        <w:rPr>
          <w:lang w:eastAsia="zh-TW"/>
        </w:rPr>
        <w:t>EDI</w:t>
      </w:r>
      <w:r w:rsidRPr="006B5179">
        <w:rPr>
          <w:lang w:eastAsia="zh-TW"/>
        </w:rPr>
        <w:t>），期望透過網路落實資訊共享，從而加快程序並降低海運和倉儲成本，以及應對國際投資增加的需求，尤其促進提高柬埔寨物流運輸在亞洲地區的競爭力。</w:t>
      </w:r>
    </w:p>
    <w:p w14:paraId="6409EFC9" w14:textId="760717D7" w:rsidR="00EF7B5C" w:rsidRDefault="00EF7B5C">
      <w:pPr>
        <w:widowControl/>
        <w:overflowPunct/>
        <w:autoSpaceDE/>
        <w:autoSpaceDN/>
        <w:jc w:val="left"/>
        <w:rPr>
          <w:lang w:eastAsia="zh-TW"/>
        </w:rPr>
      </w:pPr>
      <w:r>
        <w:rPr>
          <w:lang w:eastAsia="zh-TW"/>
        </w:rPr>
        <w:br w:type="page"/>
      </w:r>
    </w:p>
    <w:p w14:paraId="092A8FA4" w14:textId="77777777" w:rsidR="007E7335" w:rsidRPr="006B5179" w:rsidRDefault="007E7335" w:rsidP="00577EDA">
      <w:pPr>
        <w:pStyle w:val="af3"/>
        <w:ind w:left="945" w:firstLine="472"/>
        <w:rPr>
          <w:lang w:eastAsia="zh-TW"/>
        </w:rPr>
      </w:pPr>
    </w:p>
    <w:p w14:paraId="7BCA7EC2" w14:textId="77777777" w:rsidR="000004E8" w:rsidRPr="006B5179" w:rsidRDefault="000004E8">
      <w:pPr>
        <w:ind w:left="472"/>
        <w:rPr>
          <w:lang w:eastAsia="zh-TW"/>
        </w:rPr>
        <w:sectPr w:rsidR="000004E8" w:rsidRPr="006B5179" w:rsidSect="005A01C3">
          <w:headerReference w:type="default" r:id="rId25"/>
          <w:pgSz w:w="11906" w:h="16838"/>
          <w:pgMar w:top="2268" w:right="1701" w:bottom="1701" w:left="1701" w:header="1134" w:footer="851" w:gutter="0"/>
          <w:cols w:space="720"/>
          <w:formProt w:val="0"/>
          <w:docGrid w:type="linesAndChars" w:linePitch="514" w:charSpace="-774"/>
        </w:sectPr>
      </w:pPr>
    </w:p>
    <w:p w14:paraId="226DD0AA" w14:textId="77777777" w:rsidR="000004E8" w:rsidRPr="006B5179" w:rsidRDefault="000E1E81">
      <w:pPr>
        <w:pStyle w:val="ae"/>
      </w:pPr>
      <w:bookmarkStart w:id="13" w:name="_Toc229576054"/>
      <w:r w:rsidRPr="006B5179">
        <w:lastRenderedPageBreak/>
        <w:t>第柒章　勞工</w:t>
      </w:r>
      <w:bookmarkEnd w:id="13"/>
    </w:p>
    <w:p w14:paraId="69EACAB8" w14:textId="77777777" w:rsidR="000004E8" w:rsidRPr="006B5179" w:rsidRDefault="000E1E81">
      <w:pPr>
        <w:pStyle w:val="af"/>
        <w:spacing w:before="257" w:after="257"/>
        <w:ind w:left="632" w:hanging="632"/>
      </w:pPr>
      <w:r w:rsidRPr="006B5179">
        <w:t>一、勞工素質及結構</w:t>
      </w:r>
    </w:p>
    <w:p w14:paraId="6F6FE130" w14:textId="3C5C44C9" w:rsidR="00577EDA" w:rsidRPr="006B5179" w:rsidRDefault="00577EDA" w:rsidP="00993327">
      <w:pPr>
        <w:pStyle w:val="af0"/>
        <w:ind w:left="945" w:hanging="709"/>
        <w:rPr>
          <w:lang w:eastAsia="zh-TW"/>
        </w:rPr>
      </w:pPr>
      <w:r w:rsidRPr="006B5179">
        <w:rPr>
          <w:lang w:eastAsia="zh-TW"/>
        </w:rPr>
        <w:t>（一）</w:t>
      </w:r>
      <w:r w:rsidR="00D3668A" w:rsidRPr="006B5179">
        <w:rPr>
          <w:rFonts w:hint="eastAsia"/>
          <w:lang w:eastAsia="zh-TW"/>
        </w:rPr>
        <w:t>柬埔寨人口</w:t>
      </w:r>
      <w:r w:rsidR="00545244" w:rsidRPr="006B5179">
        <w:rPr>
          <w:lang w:eastAsia="zh-TW"/>
        </w:rPr>
        <w:t>1,805</w:t>
      </w:r>
      <w:r w:rsidR="00545244" w:rsidRPr="006B5179">
        <w:rPr>
          <w:lang w:eastAsia="zh-TW"/>
        </w:rPr>
        <w:t>萬</w:t>
      </w:r>
      <w:r w:rsidR="00D3668A" w:rsidRPr="006B5179">
        <w:rPr>
          <w:rFonts w:hint="eastAsia"/>
          <w:lang w:eastAsia="zh-TW"/>
        </w:rPr>
        <w:t>人（</w:t>
      </w:r>
      <w:r w:rsidR="00D3668A" w:rsidRPr="006B5179">
        <w:rPr>
          <w:rFonts w:hint="eastAsia"/>
          <w:lang w:eastAsia="zh-TW"/>
        </w:rPr>
        <w:t>2025</w:t>
      </w:r>
      <w:r w:rsidR="00D3668A" w:rsidRPr="006B5179">
        <w:rPr>
          <w:rFonts w:hint="eastAsia"/>
          <w:lang w:eastAsia="zh-TW"/>
        </w:rPr>
        <w:t>），年成長率為</w:t>
      </w:r>
      <w:r w:rsidR="00D3668A" w:rsidRPr="006B5179">
        <w:rPr>
          <w:rFonts w:hint="eastAsia"/>
          <w:lang w:eastAsia="zh-TW"/>
        </w:rPr>
        <w:t>1.19%</w:t>
      </w:r>
      <w:r w:rsidR="00D3668A" w:rsidRPr="006B5179">
        <w:rPr>
          <w:rFonts w:hint="eastAsia"/>
          <w:lang w:eastAsia="zh-TW"/>
        </w:rPr>
        <w:t>，</w:t>
      </w:r>
      <w:proofErr w:type="spellStart"/>
      <w:r w:rsidR="00D3668A" w:rsidRPr="006B5179">
        <w:rPr>
          <w:rFonts w:hint="eastAsia"/>
          <w:lang w:eastAsia="zh-TW"/>
        </w:rPr>
        <w:t>其中男、女性別比例為</w:t>
      </w:r>
      <w:proofErr w:type="spellEnd"/>
      <w:r w:rsidR="00D3668A" w:rsidRPr="006B5179">
        <w:rPr>
          <w:rFonts w:hint="eastAsia"/>
          <w:lang w:eastAsia="zh-TW"/>
        </w:rPr>
        <w:t>96:100</w:t>
      </w:r>
      <w:r w:rsidR="004B2903" w:rsidRPr="006B5179">
        <w:rPr>
          <w:rFonts w:hint="eastAsia"/>
          <w:lang w:eastAsia="zh-TW"/>
        </w:rPr>
        <w:t>（</w:t>
      </w:r>
      <w:r w:rsidR="00D3668A" w:rsidRPr="006B5179">
        <w:rPr>
          <w:rFonts w:hint="eastAsia"/>
          <w:lang w:eastAsia="zh-TW"/>
        </w:rPr>
        <w:t>男性略少於女性</w:t>
      </w:r>
      <w:r w:rsidR="004B2903" w:rsidRPr="006B5179">
        <w:rPr>
          <w:rFonts w:hint="eastAsia"/>
          <w:lang w:eastAsia="zh-TW"/>
        </w:rPr>
        <w:t>）</w:t>
      </w:r>
      <w:r w:rsidR="00D3668A" w:rsidRPr="006B5179">
        <w:rPr>
          <w:rFonts w:hint="eastAsia"/>
          <w:lang w:eastAsia="zh-TW"/>
        </w:rPr>
        <w:t>，全國人口中年齡低於</w:t>
      </w:r>
      <w:r w:rsidR="00D3668A" w:rsidRPr="006B5179">
        <w:rPr>
          <w:rFonts w:hint="eastAsia"/>
          <w:lang w:eastAsia="zh-TW"/>
        </w:rPr>
        <w:t>15</w:t>
      </w:r>
      <w:r w:rsidR="00D3668A" w:rsidRPr="006B5179">
        <w:rPr>
          <w:rFonts w:hint="eastAsia"/>
          <w:lang w:eastAsia="zh-TW"/>
        </w:rPr>
        <w:t>歲者有</w:t>
      </w:r>
      <w:r w:rsidR="00D3668A" w:rsidRPr="006B5179">
        <w:rPr>
          <w:rFonts w:hint="eastAsia"/>
          <w:lang w:eastAsia="zh-TW"/>
        </w:rPr>
        <w:t>29.49%</w:t>
      </w:r>
      <w:r w:rsidR="00D3668A" w:rsidRPr="006B5179">
        <w:rPr>
          <w:rFonts w:hint="eastAsia"/>
          <w:lang w:eastAsia="zh-TW"/>
        </w:rPr>
        <w:t>，</w:t>
      </w:r>
      <w:r w:rsidR="00D3668A" w:rsidRPr="006B5179">
        <w:rPr>
          <w:rFonts w:hint="eastAsia"/>
          <w:lang w:eastAsia="zh-TW"/>
        </w:rPr>
        <w:t>15-64</w:t>
      </w:r>
      <w:r w:rsidR="00D3668A" w:rsidRPr="006B5179">
        <w:rPr>
          <w:rFonts w:hint="eastAsia"/>
          <w:lang w:eastAsia="zh-TW"/>
        </w:rPr>
        <w:t>歲者有</w:t>
      </w:r>
      <w:r w:rsidR="00D3668A" w:rsidRPr="006B5179">
        <w:rPr>
          <w:rFonts w:hint="eastAsia"/>
          <w:lang w:eastAsia="zh-TW"/>
        </w:rPr>
        <w:t>64.13%</w:t>
      </w:r>
      <w:r w:rsidR="00D3668A" w:rsidRPr="006B5179">
        <w:rPr>
          <w:rFonts w:hint="eastAsia"/>
          <w:lang w:eastAsia="zh-TW"/>
        </w:rPr>
        <w:t>，</w:t>
      </w:r>
      <w:r w:rsidR="00D3668A" w:rsidRPr="006B5179">
        <w:rPr>
          <w:rFonts w:hint="eastAsia"/>
          <w:lang w:eastAsia="zh-TW"/>
        </w:rPr>
        <w:t>65</w:t>
      </w:r>
      <w:r w:rsidR="00D3668A" w:rsidRPr="006B5179">
        <w:rPr>
          <w:rFonts w:hint="eastAsia"/>
          <w:lang w:eastAsia="zh-TW"/>
        </w:rPr>
        <w:t>歲以上占</w:t>
      </w:r>
      <w:r w:rsidR="00D3668A" w:rsidRPr="006B5179">
        <w:rPr>
          <w:rFonts w:hint="eastAsia"/>
          <w:lang w:eastAsia="zh-TW"/>
        </w:rPr>
        <w:t>6.38%</w:t>
      </w:r>
      <w:r w:rsidRPr="006B5179">
        <w:rPr>
          <w:lang w:eastAsia="zh-TW"/>
        </w:rPr>
        <w:t>，</w:t>
      </w:r>
      <w:proofErr w:type="spellStart"/>
      <w:r w:rsidRPr="006B5179">
        <w:rPr>
          <w:lang w:eastAsia="zh-TW"/>
        </w:rPr>
        <w:t>係人口年齡相當年輕之國家，</w:t>
      </w:r>
      <w:proofErr w:type="gramStart"/>
      <w:r w:rsidR="00AC2745" w:rsidRPr="006B5179">
        <w:rPr>
          <w:rFonts w:hint="eastAsia"/>
          <w:lang w:eastAsia="zh-TW"/>
        </w:rPr>
        <w:t>柬</w:t>
      </w:r>
      <w:proofErr w:type="gramEnd"/>
      <w:r w:rsidR="00AC2745" w:rsidRPr="006B5179">
        <w:rPr>
          <w:rFonts w:hint="eastAsia"/>
          <w:lang w:eastAsia="zh-TW"/>
        </w:rPr>
        <w:t>國成人中有</w:t>
      </w:r>
      <w:proofErr w:type="spellEnd"/>
      <w:r w:rsidR="00AC2745" w:rsidRPr="006B5179">
        <w:rPr>
          <w:rFonts w:hint="eastAsia"/>
          <w:lang w:eastAsia="zh-TW"/>
        </w:rPr>
        <w:t>88.5%</w:t>
      </w:r>
      <w:r w:rsidR="00AC2745" w:rsidRPr="006B5179">
        <w:rPr>
          <w:rFonts w:hint="eastAsia"/>
          <w:lang w:eastAsia="zh-TW"/>
        </w:rPr>
        <w:t>的識字率，其中完成小學畢業者占總人口</w:t>
      </w:r>
      <w:r w:rsidR="00AC2745" w:rsidRPr="006B5179">
        <w:rPr>
          <w:rFonts w:hint="eastAsia"/>
          <w:lang w:eastAsia="zh-TW"/>
        </w:rPr>
        <w:t>86.2%</w:t>
      </w:r>
      <w:r w:rsidR="00AC2745" w:rsidRPr="006B5179">
        <w:rPr>
          <w:rFonts w:hint="eastAsia"/>
          <w:lang w:eastAsia="zh-TW"/>
        </w:rPr>
        <w:t>；</w:t>
      </w:r>
      <w:proofErr w:type="spellStart"/>
      <w:r w:rsidR="00AC2745" w:rsidRPr="006B5179">
        <w:rPr>
          <w:rFonts w:hint="eastAsia"/>
          <w:lang w:eastAsia="zh-TW"/>
        </w:rPr>
        <w:t>完成中學</w:t>
      </w:r>
      <w:proofErr w:type="spellEnd"/>
      <w:r w:rsidR="00AC2745" w:rsidRPr="006B5179">
        <w:rPr>
          <w:rFonts w:hint="eastAsia"/>
          <w:lang w:eastAsia="zh-TW"/>
        </w:rPr>
        <w:t>（含高中）畢業占</w:t>
      </w:r>
      <w:r w:rsidR="00AC2745" w:rsidRPr="006B5179">
        <w:rPr>
          <w:rFonts w:hint="eastAsia"/>
          <w:lang w:eastAsia="zh-TW"/>
        </w:rPr>
        <w:t>50.4%</w:t>
      </w:r>
      <w:r w:rsidR="00AC2745" w:rsidRPr="006B5179">
        <w:rPr>
          <w:rFonts w:hint="eastAsia"/>
          <w:lang w:eastAsia="zh-TW"/>
        </w:rPr>
        <w:t>，</w:t>
      </w:r>
      <w:proofErr w:type="spellStart"/>
      <w:r w:rsidR="00AC2745" w:rsidRPr="006B5179">
        <w:rPr>
          <w:rFonts w:hint="eastAsia"/>
          <w:lang w:eastAsia="zh-TW"/>
        </w:rPr>
        <w:t>有大學以上學歷者占</w:t>
      </w:r>
      <w:proofErr w:type="spellEnd"/>
      <w:r w:rsidR="00AC2745" w:rsidRPr="006B5179">
        <w:rPr>
          <w:rFonts w:hint="eastAsia"/>
          <w:lang w:eastAsia="zh-TW"/>
        </w:rPr>
        <w:t>14%</w:t>
      </w:r>
      <w:r w:rsidR="00AC2745" w:rsidRPr="006B5179">
        <w:rPr>
          <w:rFonts w:hint="eastAsia"/>
          <w:lang w:eastAsia="zh-TW"/>
        </w:rPr>
        <w:t>。</w:t>
      </w:r>
    </w:p>
    <w:p w14:paraId="321EE14E" w14:textId="77777777" w:rsidR="00577EDA" w:rsidRPr="006B5179" w:rsidRDefault="00577EDA" w:rsidP="00577EDA">
      <w:pPr>
        <w:pStyle w:val="af0"/>
        <w:ind w:left="945" w:hanging="709"/>
        <w:rPr>
          <w:lang w:eastAsia="zh-TW"/>
        </w:rPr>
      </w:pPr>
      <w:r w:rsidRPr="006B5179">
        <w:rPr>
          <w:lang w:eastAsia="zh-TW"/>
        </w:rPr>
        <w:t>（二）以該國目前的產業結構而言，全國</w:t>
      </w:r>
      <w:r w:rsidRPr="006B5179">
        <w:rPr>
          <w:lang w:eastAsia="zh-TW"/>
        </w:rPr>
        <w:t>945</w:t>
      </w:r>
      <w:r w:rsidRPr="006B5179">
        <w:rPr>
          <w:lang w:eastAsia="zh-TW"/>
        </w:rPr>
        <w:t>餘萬的勞動人口，供應所有產業勞力需求不僅綽綽有餘，且城市裡失業人口充斥，農村也有大量人力等待釋出，勞力供應不虞匱乏。</w:t>
      </w:r>
    </w:p>
    <w:p w14:paraId="4AAB8F2D" w14:textId="77777777" w:rsidR="005F413C" w:rsidRPr="006B5179" w:rsidRDefault="005F413C" w:rsidP="007E7335">
      <w:pPr>
        <w:pStyle w:val="af3"/>
        <w:ind w:left="945" w:firstLine="472"/>
        <w:rPr>
          <w:lang w:val="x-none" w:eastAsia="zh-TW"/>
        </w:rPr>
      </w:pPr>
      <w:r w:rsidRPr="006B5179">
        <w:rPr>
          <w:lang w:val="x-none" w:eastAsia="zh-TW"/>
        </w:rPr>
        <w:t>勞動與職業訓練部（</w:t>
      </w:r>
      <w:r w:rsidRPr="006B5179">
        <w:rPr>
          <w:lang w:val="x-none" w:eastAsia="zh-TW"/>
        </w:rPr>
        <w:t>Ministry of Labor and Vocational Training, MLVT</w:t>
      </w:r>
      <w:r w:rsidRPr="006B5179">
        <w:rPr>
          <w:lang w:val="x-none" w:eastAsia="zh-TW"/>
        </w:rPr>
        <w:t>）發布服裝、紡織、鞋類、旅行</w:t>
      </w:r>
      <w:proofErr w:type="gramStart"/>
      <w:r w:rsidRPr="006B5179">
        <w:rPr>
          <w:lang w:val="x-none" w:eastAsia="zh-TW"/>
        </w:rPr>
        <w:t>產品和箱包</w:t>
      </w:r>
      <w:proofErr w:type="gramEnd"/>
      <w:r w:rsidRPr="006B5179">
        <w:rPr>
          <w:lang w:val="x-none" w:eastAsia="zh-TW"/>
        </w:rPr>
        <w:t>產業等，規定新的最低薪資於</w:t>
      </w:r>
      <w:r w:rsidRPr="006B5179">
        <w:rPr>
          <w:lang w:val="x-none" w:eastAsia="zh-TW"/>
        </w:rPr>
        <w:t>202</w:t>
      </w:r>
      <w:r w:rsidRPr="006B5179">
        <w:rPr>
          <w:rFonts w:hint="eastAsia"/>
          <w:lang w:val="x-none" w:eastAsia="zh-TW"/>
        </w:rPr>
        <w:t>6</w:t>
      </w:r>
      <w:r w:rsidRPr="006B5179">
        <w:rPr>
          <w:lang w:val="x-none" w:eastAsia="zh-TW"/>
        </w:rPr>
        <w:t>年</w:t>
      </w:r>
      <w:r w:rsidRPr="006B5179">
        <w:rPr>
          <w:lang w:val="x-none" w:eastAsia="zh-TW"/>
        </w:rPr>
        <w:t>1</w:t>
      </w:r>
      <w:r w:rsidRPr="006B5179">
        <w:rPr>
          <w:lang w:val="x-none" w:eastAsia="zh-TW"/>
        </w:rPr>
        <w:t>月</w:t>
      </w:r>
      <w:r w:rsidRPr="006B5179">
        <w:rPr>
          <w:lang w:val="x-none" w:eastAsia="zh-TW"/>
        </w:rPr>
        <w:t>1</w:t>
      </w:r>
      <w:r w:rsidRPr="006B5179">
        <w:rPr>
          <w:lang w:val="x-none" w:eastAsia="zh-TW"/>
        </w:rPr>
        <w:t>日起生效。</w:t>
      </w:r>
      <w:r w:rsidRPr="006B5179">
        <w:rPr>
          <w:rFonts w:hint="eastAsia"/>
          <w:lang w:eastAsia="zh-TW"/>
        </w:rPr>
        <w:t>與前一年相比，工資增加了</w:t>
      </w:r>
      <w:r w:rsidRPr="006B5179">
        <w:rPr>
          <w:rFonts w:hint="eastAsia"/>
          <w:lang w:eastAsia="zh-TW"/>
        </w:rPr>
        <w:t>2</w:t>
      </w:r>
      <w:r w:rsidRPr="006B5179">
        <w:rPr>
          <w:rFonts w:hint="eastAsia"/>
          <w:lang w:eastAsia="zh-TW"/>
        </w:rPr>
        <w:t>美元，自</w:t>
      </w:r>
      <w:r w:rsidRPr="006B5179">
        <w:rPr>
          <w:rFonts w:hint="eastAsia"/>
          <w:lang w:eastAsia="zh-TW"/>
        </w:rPr>
        <w:t>208</w:t>
      </w:r>
      <w:r w:rsidRPr="006B5179">
        <w:rPr>
          <w:rFonts w:hint="eastAsia"/>
          <w:lang w:eastAsia="zh-TW"/>
        </w:rPr>
        <w:t>美元調升至</w:t>
      </w:r>
      <w:r w:rsidRPr="006B5179">
        <w:rPr>
          <w:rFonts w:hint="eastAsia"/>
          <w:lang w:eastAsia="zh-TW"/>
        </w:rPr>
        <w:t>210</w:t>
      </w:r>
      <w:r w:rsidRPr="006B5179">
        <w:rPr>
          <w:rFonts w:hint="eastAsia"/>
          <w:lang w:eastAsia="zh-TW"/>
        </w:rPr>
        <w:t>美元，這被視為是支持紡織、服裝、鞋類和旅遊商品行業工人的一項措施</w:t>
      </w:r>
      <w:r w:rsidRPr="006B5179">
        <w:rPr>
          <w:rFonts w:hint="eastAsia"/>
          <w:lang w:val="x-none" w:eastAsia="zh-TW"/>
        </w:rPr>
        <w:t>。</w:t>
      </w:r>
    </w:p>
    <w:p w14:paraId="4D3FD12E" w14:textId="3724EF8B" w:rsidR="005F413C" w:rsidRPr="006B5179" w:rsidRDefault="005F413C" w:rsidP="007E7335">
      <w:pPr>
        <w:pStyle w:val="af3"/>
        <w:ind w:left="945" w:firstLine="472"/>
        <w:rPr>
          <w:lang w:eastAsia="zh-TW"/>
        </w:rPr>
      </w:pPr>
      <w:r w:rsidRPr="006B5179">
        <w:rPr>
          <w:lang w:eastAsia="zh-TW"/>
        </w:rPr>
        <w:t>2025</w:t>
      </w:r>
      <w:r w:rsidRPr="006B5179">
        <w:rPr>
          <w:rFonts w:hint="eastAsia"/>
          <w:lang w:eastAsia="zh-TW"/>
        </w:rPr>
        <w:t>年</w:t>
      </w:r>
      <w:r w:rsidRPr="006B5179">
        <w:rPr>
          <w:lang w:eastAsia="zh-TW"/>
        </w:rPr>
        <w:t>210</w:t>
      </w:r>
      <w:r w:rsidRPr="006B5179">
        <w:rPr>
          <w:rFonts w:hint="eastAsia"/>
          <w:lang w:eastAsia="zh-TW"/>
        </w:rPr>
        <w:t>美元的最低工資符合全球和柬埔寨的經濟形勢，每位勞工每月還可享有額外福利，包括</w:t>
      </w:r>
      <w:proofErr w:type="gramStart"/>
      <w:r w:rsidRPr="006B5179">
        <w:rPr>
          <w:lang w:eastAsia="zh-TW"/>
        </w:rPr>
        <w:t>10</w:t>
      </w:r>
      <w:r w:rsidRPr="006B5179">
        <w:rPr>
          <w:rFonts w:hint="eastAsia"/>
          <w:lang w:eastAsia="zh-TW"/>
        </w:rPr>
        <w:t>美元勤工獎</w:t>
      </w:r>
      <w:proofErr w:type="gramEnd"/>
      <w:r w:rsidRPr="006B5179">
        <w:rPr>
          <w:rFonts w:hint="eastAsia"/>
          <w:lang w:eastAsia="zh-TW"/>
        </w:rPr>
        <w:t>、</w:t>
      </w:r>
      <w:r w:rsidRPr="006B5179">
        <w:rPr>
          <w:lang w:eastAsia="zh-TW"/>
        </w:rPr>
        <w:t>7</w:t>
      </w:r>
      <w:r w:rsidRPr="006B5179">
        <w:rPr>
          <w:rFonts w:hint="eastAsia"/>
          <w:lang w:eastAsia="zh-TW"/>
        </w:rPr>
        <w:t>美元房租交通津貼，以及</w:t>
      </w:r>
      <w:r w:rsidRPr="006B5179">
        <w:rPr>
          <w:lang w:eastAsia="zh-TW"/>
        </w:rPr>
        <w:t>2</w:t>
      </w:r>
      <w:r w:rsidRPr="006B5179">
        <w:rPr>
          <w:rFonts w:hint="eastAsia"/>
          <w:lang w:eastAsia="zh-TW"/>
        </w:rPr>
        <w:t>至</w:t>
      </w:r>
      <w:r w:rsidRPr="006B5179">
        <w:rPr>
          <w:lang w:eastAsia="zh-TW"/>
        </w:rPr>
        <w:t>11</w:t>
      </w:r>
      <w:r w:rsidRPr="006B5179">
        <w:rPr>
          <w:rFonts w:hint="eastAsia"/>
          <w:lang w:eastAsia="zh-TW"/>
        </w:rPr>
        <w:t>美元不等的資歷獎金，工人的每月收入最高可達</w:t>
      </w:r>
      <w:r w:rsidRPr="006B5179">
        <w:rPr>
          <w:lang w:eastAsia="zh-TW"/>
        </w:rPr>
        <w:t>238</w:t>
      </w:r>
      <w:r w:rsidRPr="006B5179">
        <w:rPr>
          <w:rFonts w:hint="eastAsia"/>
          <w:lang w:eastAsia="zh-TW"/>
        </w:rPr>
        <w:t>美元。為應對油價上漲給工廠工人帶來的通勤成本壓力，柬埔寨勞工部</w:t>
      </w:r>
      <w:r w:rsidRPr="006B5179">
        <w:rPr>
          <w:rFonts w:hint="eastAsia"/>
          <w:color w:val="FF00FF"/>
          <w:lang w:eastAsia="zh-TW"/>
        </w:rPr>
        <w:t>宣</w:t>
      </w:r>
      <w:r w:rsidR="00AA7A58" w:rsidRPr="006B5179">
        <w:rPr>
          <w:rFonts w:hint="eastAsia"/>
          <w:color w:val="FF00FF"/>
          <w:lang w:eastAsia="zh-TW"/>
        </w:rPr>
        <w:t>布</w:t>
      </w:r>
      <w:r w:rsidRPr="006B5179">
        <w:rPr>
          <w:rFonts w:hint="eastAsia"/>
          <w:lang w:eastAsia="zh-TW"/>
        </w:rPr>
        <w:t>，自</w:t>
      </w:r>
      <w:r w:rsidRPr="006B5179">
        <w:rPr>
          <w:lang w:eastAsia="zh-TW"/>
        </w:rPr>
        <w:t>2026</w:t>
      </w:r>
      <w:r w:rsidRPr="006B5179">
        <w:rPr>
          <w:rFonts w:hint="eastAsia"/>
          <w:lang w:eastAsia="zh-TW"/>
        </w:rPr>
        <w:t>年</w:t>
      </w:r>
      <w:r w:rsidRPr="006B5179">
        <w:rPr>
          <w:lang w:eastAsia="zh-TW"/>
        </w:rPr>
        <w:t>4</w:t>
      </w:r>
      <w:r w:rsidRPr="006B5179">
        <w:rPr>
          <w:rFonts w:hint="eastAsia"/>
          <w:lang w:eastAsia="zh-TW"/>
        </w:rPr>
        <w:t>月</w:t>
      </w:r>
      <w:r w:rsidRPr="006B5179">
        <w:rPr>
          <w:lang w:eastAsia="zh-TW"/>
        </w:rPr>
        <w:t>1</w:t>
      </w:r>
      <w:r w:rsidRPr="006B5179">
        <w:rPr>
          <w:rFonts w:hint="eastAsia"/>
          <w:lang w:eastAsia="zh-TW"/>
        </w:rPr>
        <w:t>日起，服裝、鞋業及箱包行業工人將在現有補貼基礎上，每月額外獲得</w:t>
      </w:r>
      <w:r w:rsidRPr="006B5179">
        <w:rPr>
          <w:lang w:eastAsia="zh-TW"/>
        </w:rPr>
        <w:t>2.5</w:t>
      </w:r>
      <w:r w:rsidRPr="006B5179">
        <w:rPr>
          <w:rFonts w:hint="eastAsia"/>
          <w:lang w:eastAsia="zh-TW"/>
        </w:rPr>
        <w:t>美元臨時交通補貼。該措施將持續實施，</w:t>
      </w:r>
      <w:proofErr w:type="gramStart"/>
      <w:r w:rsidRPr="006B5179">
        <w:rPr>
          <w:rFonts w:hint="eastAsia"/>
          <w:lang w:eastAsia="zh-TW"/>
        </w:rPr>
        <w:t>直至燃油</w:t>
      </w:r>
      <w:proofErr w:type="gramEnd"/>
      <w:r w:rsidRPr="006B5179">
        <w:rPr>
          <w:rFonts w:hint="eastAsia"/>
          <w:lang w:eastAsia="zh-TW"/>
        </w:rPr>
        <w:t>價格恢復正常水</w:t>
      </w:r>
      <w:r w:rsidRPr="006B5179">
        <w:rPr>
          <w:rFonts w:hint="eastAsia"/>
          <w:lang w:eastAsia="zh-TW"/>
        </w:rPr>
        <w:lastRenderedPageBreak/>
        <w:t>準。</w:t>
      </w:r>
    </w:p>
    <w:p w14:paraId="12973223" w14:textId="77777777" w:rsidR="005F413C" w:rsidRPr="006B5179" w:rsidRDefault="005F413C" w:rsidP="007E7335">
      <w:pPr>
        <w:pStyle w:val="af3"/>
        <w:ind w:left="945" w:firstLine="472"/>
        <w:rPr>
          <w:lang w:eastAsia="zh-TW"/>
        </w:rPr>
      </w:pPr>
      <w:r w:rsidRPr="006B5179">
        <w:rPr>
          <w:rFonts w:hint="eastAsia"/>
          <w:lang w:eastAsia="zh-TW"/>
        </w:rPr>
        <w:t>根據</w:t>
      </w:r>
      <w:r w:rsidRPr="006B5179">
        <w:rPr>
          <w:lang w:eastAsia="zh-TW"/>
        </w:rPr>
        <w:t>2018</w:t>
      </w:r>
      <w:r w:rsidRPr="006B5179">
        <w:rPr>
          <w:rFonts w:hint="eastAsia"/>
          <w:lang w:eastAsia="zh-TW"/>
        </w:rPr>
        <w:t>年通過的「最低工資法」，國家最低工資理事會每年必須對最低工資進行檢討，並根據社會因素（家庭、通貨膨脹、生活費）、經濟因素（生產力、國家競爭力、勞工市場狀況、行業盈利）和貧窮率等因素，作為檢討和設定最低工資的考慮要素。</w:t>
      </w:r>
    </w:p>
    <w:p w14:paraId="19B63EFA" w14:textId="77777777" w:rsidR="00577EDA" w:rsidRPr="006B5179" w:rsidRDefault="00577EDA" w:rsidP="00577EDA">
      <w:pPr>
        <w:pStyle w:val="af0"/>
        <w:ind w:left="945" w:hanging="709"/>
        <w:rPr>
          <w:lang w:eastAsia="zh-TW"/>
        </w:rPr>
      </w:pPr>
      <w:r w:rsidRPr="006B5179">
        <w:rPr>
          <w:lang w:eastAsia="zh-TW"/>
        </w:rPr>
        <w:t>（三）</w:t>
      </w:r>
      <w:proofErr w:type="gramStart"/>
      <w:r w:rsidRPr="006B5179">
        <w:rPr>
          <w:lang w:eastAsia="zh-TW"/>
        </w:rPr>
        <w:t>柬</w:t>
      </w:r>
      <w:proofErr w:type="gramEnd"/>
      <w:r w:rsidRPr="006B5179">
        <w:rPr>
          <w:lang w:eastAsia="zh-TW"/>
        </w:rPr>
        <w:t>國薪資分布情形：</w:t>
      </w:r>
    </w:p>
    <w:p w14:paraId="20B3BB99" w14:textId="77777777" w:rsidR="002A7ABA" w:rsidRPr="006B5179" w:rsidRDefault="002A7ABA" w:rsidP="002A7ABA">
      <w:pPr>
        <w:pStyle w:val="af4"/>
        <w:tabs>
          <w:tab w:val="left" w:pos="3402"/>
        </w:tabs>
        <w:ind w:left="1417" w:hanging="472"/>
      </w:pPr>
      <w:r w:rsidRPr="006B5179">
        <w:rPr>
          <w:rFonts w:hint="eastAsia"/>
        </w:rPr>
        <w:t>高級經理</w:t>
      </w:r>
      <w:r w:rsidRPr="006B5179">
        <w:rPr>
          <w:rFonts w:hint="eastAsia"/>
        </w:rPr>
        <w:tab/>
        <w:t>5,001-7,000</w:t>
      </w:r>
      <w:r w:rsidRPr="006B5179">
        <w:rPr>
          <w:rFonts w:hint="eastAsia"/>
        </w:rPr>
        <w:t>美元</w:t>
      </w:r>
    </w:p>
    <w:p w14:paraId="2A309A79" w14:textId="77777777" w:rsidR="002A7ABA" w:rsidRPr="006B5179" w:rsidRDefault="002A7ABA" w:rsidP="002A7ABA">
      <w:pPr>
        <w:pStyle w:val="af4"/>
        <w:tabs>
          <w:tab w:val="left" w:pos="3402"/>
        </w:tabs>
        <w:ind w:left="1417" w:hanging="472"/>
      </w:pPr>
      <w:r w:rsidRPr="006B5179">
        <w:rPr>
          <w:rFonts w:hint="eastAsia"/>
        </w:rPr>
        <w:t>中級經理</w:t>
      </w:r>
      <w:r w:rsidRPr="006B5179">
        <w:rPr>
          <w:rFonts w:hint="eastAsia"/>
        </w:rPr>
        <w:tab/>
        <w:t>3,001-5,000</w:t>
      </w:r>
      <w:r w:rsidRPr="006B5179">
        <w:rPr>
          <w:rFonts w:hint="eastAsia"/>
        </w:rPr>
        <w:t>美元</w:t>
      </w:r>
    </w:p>
    <w:p w14:paraId="25A2EF26" w14:textId="77777777" w:rsidR="002A7ABA" w:rsidRPr="006B5179" w:rsidRDefault="002A7ABA" w:rsidP="002A7ABA">
      <w:pPr>
        <w:pStyle w:val="af4"/>
        <w:tabs>
          <w:tab w:val="left" w:pos="3402"/>
        </w:tabs>
        <w:ind w:left="1417" w:hanging="472"/>
      </w:pPr>
      <w:r w:rsidRPr="006B5179">
        <w:rPr>
          <w:rFonts w:hint="eastAsia"/>
        </w:rPr>
        <w:t>初階經理</w:t>
      </w:r>
      <w:r w:rsidRPr="006B5179">
        <w:rPr>
          <w:rFonts w:hint="eastAsia"/>
        </w:rPr>
        <w:tab/>
        <w:t>1,001-3.000</w:t>
      </w:r>
      <w:r w:rsidRPr="006B5179">
        <w:rPr>
          <w:rFonts w:hint="eastAsia"/>
        </w:rPr>
        <w:t>美元</w:t>
      </w:r>
    </w:p>
    <w:p w14:paraId="76BD3A73" w14:textId="77777777" w:rsidR="002A7ABA" w:rsidRPr="006B5179" w:rsidRDefault="002A7ABA" w:rsidP="002A7ABA">
      <w:pPr>
        <w:pStyle w:val="af4"/>
        <w:tabs>
          <w:tab w:val="left" w:pos="3402"/>
        </w:tabs>
        <w:ind w:left="1417" w:hanging="472"/>
      </w:pPr>
      <w:r w:rsidRPr="006B5179">
        <w:rPr>
          <w:rFonts w:hint="eastAsia"/>
        </w:rPr>
        <w:t>會計人員</w:t>
      </w:r>
      <w:r w:rsidRPr="006B5179">
        <w:rPr>
          <w:rFonts w:hint="eastAsia"/>
        </w:rPr>
        <w:tab/>
        <w:t>600-850</w:t>
      </w:r>
      <w:r w:rsidRPr="006B5179">
        <w:rPr>
          <w:rFonts w:hint="eastAsia"/>
        </w:rPr>
        <w:t>美元</w:t>
      </w:r>
    </w:p>
    <w:p w14:paraId="54785014" w14:textId="77777777" w:rsidR="002A7ABA" w:rsidRPr="006B5179" w:rsidRDefault="002A7ABA" w:rsidP="002A7ABA">
      <w:pPr>
        <w:pStyle w:val="af4"/>
        <w:tabs>
          <w:tab w:val="left" w:pos="3402"/>
        </w:tabs>
        <w:ind w:left="1417" w:hanging="472"/>
      </w:pPr>
      <w:r w:rsidRPr="006B5179">
        <w:rPr>
          <w:rFonts w:hint="eastAsia"/>
        </w:rPr>
        <w:t>辦公室職員</w:t>
      </w:r>
      <w:r w:rsidRPr="006B5179">
        <w:rPr>
          <w:rFonts w:hint="eastAsia"/>
        </w:rPr>
        <w:tab/>
        <w:t>500-700</w:t>
      </w:r>
      <w:r w:rsidRPr="006B5179">
        <w:rPr>
          <w:rFonts w:hint="eastAsia"/>
        </w:rPr>
        <w:t>美元</w:t>
      </w:r>
    </w:p>
    <w:p w14:paraId="0D293E38" w14:textId="0F19FD90" w:rsidR="002A7ABA" w:rsidRPr="006B5179" w:rsidRDefault="002A7ABA" w:rsidP="002A7ABA">
      <w:pPr>
        <w:pStyle w:val="af4"/>
        <w:tabs>
          <w:tab w:val="left" w:pos="3402"/>
        </w:tabs>
        <w:ind w:left="1417" w:hanging="472"/>
      </w:pPr>
      <w:r w:rsidRPr="006B5179">
        <w:rPr>
          <w:rFonts w:hint="eastAsia"/>
        </w:rPr>
        <w:t>一般勞工</w:t>
      </w:r>
      <w:r w:rsidRPr="006B5179">
        <w:rPr>
          <w:rFonts w:hint="eastAsia"/>
        </w:rPr>
        <w:tab/>
        <w:t>2</w:t>
      </w:r>
      <w:r w:rsidR="005F413C" w:rsidRPr="006B5179">
        <w:rPr>
          <w:rFonts w:hint="eastAsia"/>
          <w:lang w:eastAsia="zh-TW"/>
        </w:rPr>
        <w:t>10</w:t>
      </w:r>
      <w:r w:rsidRPr="006B5179">
        <w:rPr>
          <w:rFonts w:hint="eastAsia"/>
        </w:rPr>
        <w:t>美元以上</w:t>
      </w:r>
    </w:p>
    <w:p w14:paraId="547FDC1A" w14:textId="447392B0" w:rsidR="00577EDA" w:rsidRPr="006B5179" w:rsidRDefault="00577EDA" w:rsidP="00577EDA">
      <w:pPr>
        <w:pStyle w:val="af"/>
        <w:spacing w:before="257" w:after="257"/>
        <w:ind w:left="632" w:hanging="632"/>
      </w:pPr>
      <w:r w:rsidRPr="006B5179">
        <w:t>二、勞工法令</w:t>
      </w:r>
    </w:p>
    <w:p w14:paraId="482BC2E3" w14:textId="77777777" w:rsidR="00577EDA" w:rsidRPr="006B5179" w:rsidRDefault="00577EDA" w:rsidP="00577EDA">
      <w:pPr>
        <w:pStyle w:val="af0"/>
        <w:ind w:left="945" w:hanging="709"/>
        <w:rPr>
          <w:lang w:eastAsia="zh-TW"/>
        </w:rPr>
      </w:pPr>
      <w:proofErr w:type="gramStart"/>
      <w:r w:rsidRPr="006B5179">
        <w:rPr>
          <w:lang w:eastAsia="zh-TW"/>
        </w:rPr>
        <w:t>柬</w:t>
      </w:r>
      <w:proofErr w:type="gramEnd"/>
      <w:r w:rsidRPr="006B5179">
        <w:rPr>
          <w:lang w:eastAsia="zh-TW"/>
        </w:rPr>
        <w:t>國</w:t>
      </w:r>
      <w:r w:rsidRPr="006B5179">
        <w:rPr>
          <w:lang w:eastAsia="zh-TW"/>
        </w:rPr>
        <w:t>1997</w:t>
      </w:r>
      <w:r w:rsidRPr="006B5179">
        <w:rPr>
          <w:lang w:eastAsia="zh-TW"/>
        </w:rPr>
        <w:t>年</w:t>
      </w:r>
      <w:r w:rsidRPr="006B5179">
        <w:rPr>
          <w:lang w:eastAsia="zh-TW"/>
        </w:rPr>
        <w:t>1</w:t>
      </w:r>
      <w:r w:rsidRPr="006B5179">
        <w:rPr>
          <w:lang w:eastAsia="zh-TW"/>
        </w:rPr>
        <w:t>月</w:t>
      </w:r>
      <w:r w:rsidRPr="006B5179">
        <w:rPr>
          <w:lang w:eastAsia="zh-TW"/>
        </w:rPr>
        <w:t>10</w:t>
      </w:r>
      <w:r w:rsidRPr="006B5179">
        <w:rPr>
          <w:lang w:eastAsia="zh-TW"/>
        </w:rPr>
        <w:t>日通過之勞工法，其重要條文如次：</w:t>
      </w:r>
    </w:p>
    <w:p w14:paraId="51E05874" w14:textId="77777777" w:rsidR="00577EDA" w:rsidRPr="006B5179" w:rsidRDefault="00577EDA" w:rsidP="00577EDA">
      <w:pPr>
        <w:pStyle w:val="af0"/>
        <w:ind w:left="945" w:hanging="709"/>
        <w:rPr>
          <w:lang w:eastAsia="zh-TW"/>
        </w:rPr>
      </w:pPr>
      <w:r w:rsidRPr="006B5179">
        <w:rPr>
          <w:lang w:eastAsia="zh-TW"/>
        </w:rPr>
        <w:t>（一）僱用或辭退勞工時，雇主必須向勞工部報告。（第</w:t>
      </w:r>
      <w:r w:rsidRPr="006B5179">
        <w:rPr>
          <w:lang w:eastAsia="zh-TW"/>
        </w:rPr>
        <w:t>21</w:t>
      </w:r>
      <w:r w:rsidRPr="006B5179">
        <w:rPr>
          <w:lang w:eastAsia="zh-TW"/>
        </w:rPr>
        <w:t>條）</w:t>
      </w:r>
    </w:p>
    <w:p w14:paraId="26AE39C0" w14:textId="77777777" w:rsidR="00577EDA" w:rsidRPr="006B5179" w:rsidRDefault="00577EDA" w:rsidP="00577EDA">
      <w:pPr>
        <w:pStyle w:val="af0"/>
        <w:ind w:left="945" w:hanging="709"/>
        <w:rPr>
          <w:lang w:eastAsia="zh-TW"/>
        </w:rPr>
      </w:pPr>
      <w:r w:rsidRPr="006B5179">
        <w:rPr>
          <w:lang w:eastAsia="zh-TW"/>
        </w:rPr>
        <w:t>（二）僱用</w:t>
      </w:r>
      <w:r w:rsidRPr="006B5179">
        <w:rPr>
          <w:lang w:eastAsia="zh-TW"/>
        </w:rPr>
        <w:t>8</w:t>
      </w:r>
      <w:r w:rsidRPr="006B5179">
        <w:rPr>
          <w:lang w:eastAsia="zh-TW"/>
        </w:rPr>
        <w:t>名以上勞工，必須擬定企業勞工管理規章。（第</w:t>
      </w:r>
      <w:r w:rsidRPr="006B5179">
        <w:rPr>
          <w:lang w:eastAsia="zh-TW"/>
        </w:rPr>
        <w:t>22</w:t>
      </w:r>
      <w:r w:rsidRPr="006B5179">
        <w:rPr>
          <w:lang w:eastAsia="zh-TW"/>
        </w:rPr>
        <w:t>條）</w:t>
      </w:r>
    </w:p>
    <w:p w14:paraId="04EA4BE7" w14:textId="77777777" w:rsidR="00577EDA" w:rsidRPr="006B5179" w:rsidRDefault="00577EDA" w:rsidP="00577EDA">
      <w:pPr>
        <w:pStyle w:val="af0"/>
        <w:ind w:left="945" w:hanging="709"/>
        <w:rPr>
          <w:lang w:eastAsia="zh-TW"/>
        </w:rPr>
      </w:pPr>
      <w:r w:rsidRPr="006B5179">
        <w:rPr>
          <w:lang w:eastAsia="zh-TW"/>
        </w:rPr>
        <w:t>（三）勞工合約期滿時，雇主必須提供退職金，金額不少於勞工合約期間所得之</w:t>
      </w:r>
      <w:r w:rsidRPr="006B5179">
        <w:rPr>
          <w:lang w:eastAsia="zh-TW"/>
        </w:rPr>
        <w:t>5%</w:t>
      </w:r>
      <w:r w:rsidRPr="006B5179">
        <w:rPr>
          <w:lang w:eastAsia="zh-TW"/>
        </w:rPr>
        <w:t>。（第</w:t>
      </w:r>
      <w:r w:rsidRPr="006B5179">
        <w:rPr>
          <w:lang w:eastAsia="zh-TW"/>
        </w:rPr>
        <w:t>73</w:t>
      </w:r>
      <w:r w:rsidRPr="006B5179">
        <w:rPr>
          <w:lang w:eastAsia="zh-TW"/>
        </w:rPr>
        <w:t>條）</w:t>
      </w:r>
    </w:p>
    <w:p w14:paraId="2B6E8588" w14:textId="77777777" w:rsidR="00577EDA" w:rsidRPr="006B5179" w:rsidRDefault="00577EDA" w:rsidP="00577EDA">
      <w:pPr>
        <w:pStyle w:val="af0"/>
        <w:ind w:left="945" w:hanging="709"/>
        <w:rPr>
          <w:lang w:eastAsia="zh-TW"/>
        </w:rPr>
      </w:pPr>
      <w:r w:rsidRPr="006B5179">
        <w:rPr>
          <w:lang w:eastAsia="zh-TW"/>
        </w:rPr>
        <w:t>（四）職工未犯嚴重錯誤，而雇主單方面停止合約時，雇主需依勞動法規定提前通知，而且必須提供退職補償金，補償金計算方式：年資</w:t>
      </w:r>
      <w:r w:rsidRPr="006B5179">
        <w:rPr>
          <w:lang w:eastAsia="zh-TW"/>
        </w:rPr>
        <w:t>6</w:t>
      </w:r>
      <w:r w:rsidRPr="006B5179">
        <w:rPr>
          <w:lang w:eastAsia="zh-TW"/>
        </w:rPr>
        <w:t>個月至</w:t>
      </w:r>
      <w:r w:rsidRPr="006B5179">
        <w:rPr>
          <w:lang w:eastAsia="zh-TW"/>
        </w:rPr>
        <w:t>12</w:t>
      </w:r>
      <w:r w:rsidRPr="006B5179">
        <w:rPr>
          <w:lang w:eastAsia="zh-TW"/>
        </w:rPr>
        <w:t>個月者，發給</w:t>
      </w:r>
      <w:r w:rsidRPr="006B5179">
        <w:rPr>
          <w:lang w:eastAsia="zh-TW"/>
        </w:rPr>
        <w:t>7</w:t>
      </w:r>
      <w:r w:rsidRPr="006B5179">
        <w:rPr>
          <w:lang w:eastAsia="zh-TW"/>
        </w:rPr>
        <w:t>天的工資；年資超過</w:t>
      </w:r>
      <w:r w:rsidRPr="006B5179">
        <w:rPr>
          <w:lang w:eastAsia="zh-TW"/>
        </w:rPr>
        <w:t>12</w:t>
      </w:r>
      <w:r w:rsidRPr="006B5179">
        <w:rPr>
          <w:lang w:eastAsia="zh-TW"/>
        </w:rPr>
        <w:t>個月者，則每</w:t>
      </w:r>
      <w:r w:rsidRPr="006B5179">
        <w:rPr>
          <w:lang w:eastAsia="zh-TW"/>
        </w:rPr>
        <w:t>12</w:t>
      </w:r>
      <w:r w:rsidRPr="006B5179">
        <w:rPr>
          <w:lang w:eastAsia="zh-TW"/>
        </w:rPr>
        <w:t>個月可獲得</w:t>
      </w:r>
      <w:r w:rsidRPr="006B5179">
        <w:rPr>
          <w:lang w:eastAsia="zh-TW"/>
        </w:rPr>
        <w:t>15</w:t>
      </w:r>
      <w:r w:rsidRPr="006B5179">
        <w:rPr>
          <w:lang w:eastAsia="zh-TW"/>
        </w:rPr>
        <w:t>天工資之補償金，最高可累計至</w:t>
      </w:r>
      <w:r w:rsidRPr="006B5179">
        <w:rPr>
          <w:lang w:eastAsia="zh-TW"/>
        </w:rPr>
        <w:t>6</w:t>
      </w:r>
      <w:r w:rsidRPr="006B5179">
        <w:rPr>
          <w:lang w:eastAsia="zh-TW"/>
        </w:rPr>
        <w:t>個月。（第</w:t>
      </w:r>
      <w:r w:rsidRPr="006B5179">
        <w:rPr>
          <w:lang w:eastAsia="zh-TW"/>
        </w:rPr>
        <w:t>75</w:t>
      </w:r>
      <w:r w:rsidRPr="006B5179">
        <w:rPr>
          <w:lang w:eastAsia="zh-TW"/>
        </w:rPr>
        <w:t>條及</w:t>
      </w:r>
      <w:r w:rsidRPr="006B5179">
        <w:rPr>
          <w:lang w:eastAsia="zh-TW"/>
        </w:rPr>
        <w:t>89</w:t>
      </w:r>
      <w:r w:rsidRPr="006B5179">
        <w:rPr>
          <w:lang w:eastAsia="zh-TW"/>
        </w:rPr>
        <w:t>條）</w:t>
      </w:r>
    </w:p>
    <w:p w14:paraId="4A05771D" w14:textId="19C80494" w:rsidR="00577EDA" w:rsidRPr="006B5179" w:rsidRDefault="00577EDA" w:rsidP="00577EDA">
      <w:pPr>
        <w:pStyle w:val="af0"/>
        <w:ind w:left="945" w:hanging="709"/>
        <w:rPr>
          <w:lang w:eastAsia="zh-TW"/>
        </w:rPr>
      </w:pPr>
      <w:r w:rsidRPr="006B5179">
        <w:rPr>
          <w:lang w:eastAsia="zh-TW"/>
        </w:rPr>
        <w:t>（五）最低工資：最低工資由</w:t>
      </w:r>
      <w:proofErr w:type="gramStart"/>
      <w:r w:rsidRPr="006B5179">
        <w:rPr>
          <w:lang w:eastAsia="zh-TW"/>
        </w:rPr>
        <w:t>柬</w:t>
      </w:r>
      <w:proofErr w:type="gramEnd"/>
      <w:r w:rsidRPr="006B5179">
        <w:rPr>
          <w:lang w:eastAsia="zh-TW"/>
        </w:rPr>
        <w:t>國</w:t>
      </w:r>
      <w:proofErr w:type="gramStart"/>
      <w:r w:rsidRPr="006B5179">
        <w:rPr>
          <w:lang w:eastAsia="zh-TW"/>
        </w:rPr>
        <w:t>勞工部與勞工</w:t>
      </w:r>
      <w:proofErr w:type="gramEnd"/>
      <w:r w:rsidRPr="006B5179">
        <w:rPr>
          <w:lang w:eastAsia="zh-TW"/>
        </w:rPr>
        <w:t>顧問委員會協調後訂定，最低工資因地區而不同。（第</w:t>
      </w:r>
      <w:r w:rsidRPr="006B5179">
        <w:rPr>
          <w:lang w:eastAsia="zh-TW"/>
        </w:rPr>
        <w:t>107</w:t>
      </w:r>
      <w:r w:rsidRPr="006B5179">
        <w:rPr>
          <w:lang w:eastAsia="zh-TW"/>
        </w:rPr>
        <w:t>條）</w:t>
      </w:r>
      <w:proofErr w:type="gramStart"/>
      <w:r w:rsidRPr="006B5179">
        <w:rPr>
          <w:lang w:eastAsia="zh-TW"/>
        </w:rPr>
        <w:t>（註</w:t>
      </w:r>
      <w:proofErr w:type="gramEnd"/>
      <w:r w:rsidRPr="006B5179">
        <w:rPr>
          <w:lang w:eastAsia="zh-TW"/>
        </w:rPr>
        <w:t>：</w:t>
      </w:r>
      <w:proofErr w:type="gramStart"/>
      <w:r w:rsidRPr="006B5179">
        <w:rPr>
          <w:lang w:eastAsia="zh-TW"/>
        </w:rPr>
        <w:t>柬</w:t>
      </w:r>
      <w:proofErr w:type="gramEnd"/>
      <w:r w:rsidRPr="006B5179">
        <w:rPr>
          <w:lang w:eastAsia="zh-TW"/>
        </w:rPr>
        <w:t>國基本工資自</w:t>
      </w:r>
      <w:r w:rsidRPr="006B5179">
        <w:rPr>
          <w:rFonts w:hint="eastAsia"/>
          <w:lang w:eastAsia="zh-TW"/>
        </w:rPr>
        <w:t>2</w:t>
      </w:r>
      <w:r w:rsidR="0009115A" w:rsidRPr="006B5179">
        <w:rPr>
          <w:rFonts w:hint="eastAsia"/>
          <w:lang w:eastAsia="zh-TW"/>
        </w:rPr>
        <w:t>02</w:t>
      </w:r>
      <w:r w:rsidR="00AC2745" w:rsidRPr="006B5179">
        <w:rPr>
          <w:lang w:eastAsia="zh-TW"/>
        </w:rPr>
        <w:t>4</w:t>
      </w:r>
      <w:r w:rsidRPr="006B5179">
        <w:rPr>
          <w:lang w:eastAsia="zh-TW"/>
        </w:rPr>
        <w:t>年已調升為每</w:t>
      </w:r>
      <w:r w:rsidRPr="006B5179">
        <w:rPr>
          <w:lang w:eastAsia="zh-TW"/>
        </w:rPr>
        <w:lastRenderedPageBreak/>
        <w:t>月</w:t>
      </w:r>
      <w:r w:rsidR="0009115A" w:rsidRPr="006B5179">
        <w:rPr>
          <w:rFonts w:hint="eastAsia"/>
          <w:lang w:eastAsia="zh-TW"/>
        </w:rPr>
        <w:t>20</w:t>
      </w:r>
      <w:r w:rsidR="00AC2745" w:rsidRPr="006B5179">
        <w:rPr>
          <w:lang w:eastAsia="zh-TW"/>
        </w:rPr>
        <w:t>4</w:t>
      </w:r>
      <w:r w:rsidRPr="006B5179">
        <w:rPr>
          <w:lang w:eastAsia="zh-TW"/>
        </w:rPr>
        <w:t>美元</w:t>
      </w:r>
      <w:proofErr w:type="gramStart"/>
      <w:r w:rsidRPr="006B5179">
        <w:rPr>
          <w:lang w:eastAsia="zh-TW"/>
        </w:rPr>
        <w:t>）</w:t>
      </w:r>
      <w:proofErr w:type="gramEnd"/>
      <w:r w:rsidRPr="006B5179">
        <w:rPr>
          <w:lang w:eastAsia="zh-TW"/>
        </w:rPr>
        <w:t>。</w:t>
      </w:r>
    </w:p>
    <w:p w14:paraId="4EB78307" w14:textId="77777777" w:rsidR="00577EDA" w:rsidRPr="006B5179" w:rsidRDefault="00577EDA" w:rsidP="00577EDA">
      <w:pPr>
        <w:pStyle w:val="af0"/>
        <w:ind w:left="945" w:hanging="709"/>
        <w:rPr>
          <w:lang w:eastAsia="zh-TW"/>
        </w:rPr>
      </w:pPr>
      <w:r w:rsidRPr="006B5179">
        <w:rPr>
          <w:lang w:eastAsia="zh-TW"/>
        </w:rPr>
        <w:t>（六）工時：勞工每日的工作時間</w:t>
      </w:r>
      <w:r w:rsidRPr="006B5179">
        <w:rPr>
          <w:lang w:eastAsia="zh-TW"/>
        </w:rPr>
        <w:t>8</w:t>
      </w:r>
      <w:r w:rsidRPr="006B5179">
        <w:rPr>
          <w:lang w:eastAsia="zh-TW"/>
        </w:rPr>
        <w:t>小時，每週的工作時數為</w:t>
      </w:r>
      <w:r w:rsidRPr="006B5179">
        <w:rPr>
          <w:lang w:eastAsia="zh-TW"/>
        </w:rPr>
        <w:t>48</w:t>
      </w:r>
      <w:r w:rsidRPr="006B5179">
        <w:rPr>
          <w:lang w:eastAsia="zh-TW"/>
        </w:rPr>
        <w:t>小時。（第</w:t>
      </w:r>
      <w:r w:rsidRPr="006B5179">
        <w:rPr>
          <w:lang w:eastAsia="zh-TW"/>
        </w:rPr>
        <w:t>137</w:t>
      </w:r>
      <w:r w:rsidRPr="006B5179">
        <w:rPr>
          <w:lang w:eastAsia="zh-TW"/>
        </w:rPr>
        <w:t>條）</w:t>
      </w:r>
    </w:p>
    <w:p w14:paraId="712A882B" w14:textId="77777777" w:rsidR="00577EDA" w:rsidRPr="006B5179" w:rsidRDefault="00577EDA" w:rsidP="00577EDA">
      <w:pPr>
        <w:pStyle w:val="af4"/>
        <w:ind w:left="1417" w:hanging="472"/>
      </w:pPr>
      <w:r w:rsidRPr="006B5179">
        <w:t>註１：柬國政府機關：週一至週五</w:t>
      </w:r>
      <w:r w:rsidRPr="006B5179">
        <w:t>7:00</w:t>
      </w:r>
      <w:r w:rsidRPr="006B5179">
        <w:t>～</w:t>
      </w:r>
      <w:r w:rsidRPr="006B5179">
        <w:t>11:00</w:t>
      </w:r>
      <w:r w:rsidRPr="006B5179">
        <w:t>，</w:t>
      </w:r>
      <w:r w:rsidRPr="006B5179">
        <w:t>14:00</w:t>
      </w:r>
      <w:r w:rsidRPr="006B5179">
        <w:t>～</w:t>
      </w:r>
      <w:r w:rsidRPr="006B5179">
        <w:t>17:00</w:t>
      </w:r>
      <w:r w:rsidRPr="006B5179">
        <w:t>。</w:t>
      </w:r>
    </w:p>
    <w:p w14:paraId="07B6D7A7" w14:textId="77777777" w:rsidR="00577EDA" w:rsidRPr="006B5179" w:rsidRDefault="00577EDA" w:rsidP="00577EDA">
      <w:pPr>
        <w:pStyle w:val="af4"/>
        <w:ind w:left="1417" w:hanging="472"/>
      </w:pPr>
      <w:r w:rsidRPr="006B5179">
        <w:t>註２：銀行：週一至週五</w:t>
      </w:r>
      <w:r w:rsidRPr="006B5179">
        <w:t>08:00</w:t>
      </w:r>
      <w:r w:rsidRPr="006B5179">
        <w:t>～</w:t>
      </w:r>
      <w:r w:rsidRPr="006B5179">
        <w:t>15:30</w:t>
      </w:r>
      <w:r w:rsidRPr="006B5179">
        <w:t>。</w:t>
      </w:r>
    </w:p>
    <w:p w14:paraId="0C7BE93A" w14:textId="77777777" w:rsidR="00577EDA" w:rsidRPr="006B5179" w:rsidRDefault="00577EDA" w:rsidP="00577EDA">
      <w:pPr>
        <w:pStyle w:val="af4"/>
        <w:ind w:left="1417" w:hanging="472"/>
      </w:pPr>
      <w:r w:rsidRPr="006B5179">
        <w:t>註３：私人企業：與政府機關同，惟通常週六上午亦營業。</w:t>
      </w:r>
    </w:p>
    <w:p w14:paraId="08AF1B75" w14:textId="77777777" w:rsidR="00577EDA" w:rsidRPr="006B5179" w:rsidRDefault="00577EDA" w:rsidP="00577EDA">
      <w:pPr>
        <w:pStyle w:val="af0"/>
        <w:ind w:left="945" w:hanging="709"/>
        <w:rPr>
          <w:lang w:eastAsia="zh-TW"/>
        </w:rPr>
      </w:pPr>
      <w:r w:rsidRPr="006B5179">
        <w:rPr>
          <w:lang w:eastAsia="zh-TW"/>
        </w:rPr>
        <w:t>（七）加班費：平時加班費需增加</w:t>
      </w:r>
      <w:r w:rsidRPr="006B5179">
        <w:rPr>
          <w:lang w:eastAsia="zh-TW"/>
        </w:rPr>
        <w:t>50%</w:t>
      </w:r>
      <w:r w:rsidRPr="006B5179">
        <w:rPr>
          <w:lang w:eastAsia="zh-TW"/>
        </w:rPr>
        <w:t>之薪資；例假日或國定假日加班需加</w:t>
      </w:r>
      <w:r w:rsidRPr="006B5179">
        <w:rPr>
          <w:lang w:eastAsia="zh-TW"/>
        </w:rPr>
        <w:t>100%</w:t>
      </w:r>
      <w:r w:rsidRPr="006B5179">
        <w:rPr>
          <w:lang w:eastAsia="zh-TW"/>
        </w:rPr>
        <w:t>。（第</w:t>
      </w:r>
      <w:r w:rsidRPr="006B5179">
        <w:rPr>
          <w:lang w:eastAsia="zh-TW"/>
        </w:rPr>
        <w:t>139</w:t>
      </w:r>
      <w:r w:rsidRPr="006B5179">
        <w:rPr>
          <w:lang w:eastAsia="zh-TW"/>
        </w:rPr>
        <w:t>條）</w:t>
      </w:r>
    </w:p>
    <w:p w14:paraId="40BD129F" w14:textId="77777777" w:rsidR="00577EDA" w:rsidRPr="006B5179" w:rsidRDefault="00577EDA" w:rsidP="00577EDA">
      <w:pPr>
        <w:pStyle w:val="af0"/>
        <w:ind w:left="945" w:hanging="709"/>
        <w:rPr>
          <w:lang w:eastAsia="zh-TW"/>
        </w:rPr>
      </w:pPr>
      <w:r w:rsidRPr="006B5179">
        <w:rPr>
          <w:lang w:eastAsia="zh-TW"/>
        </w:rPr>
        <w:t>（八）有薪假日：（第</w:t>
      </w:r>
      <w:r w:rsidRPr="006B5179">
        <w:rPr>
          <w:lang w:eastAsia="zh-TW"/>
        </w:rPr>
        <w:t>169</w:t>
      </w:r>
      <w:r w:rsidRPr="006B5179">
        <w:rPr>
          <w:lang w:eastAsia="zh-TW"/>
        </w:rPr>
        <w:t>條）</w:t>
      </w:r>
    </w:p>
    <w:p w14:paraId="308043AA" w14:textId="77777777" w:rsidR="00577EDA" w:rsidRPr="006B5179" w:rsidRDefault="00577EDA" w:rsidP="00577EDA">
      <w:pPr>
        <w:pStyle w:val="af4"/>
        <w:ind w:left="1417" w:hanging="472"/>
      </w:pPr>
      <w:r w:rsidRPr="006B5179">
        <w:t>每週休息</w:t>
      </w:r>
      <w:r w:rsidRPr="006B5179">
        <w:t>1</w:t>
      </w:r>
      <w:r w:rsidRPr="006B5179">
        <w:t>天。</w:t>
      </w:r>
    </w:p>
    <w:p w14:paraId="43B0ABCC" w14:textId="77777777" w:rsidR="00577EDA" w:rsidRPr="006B5179" w:rsidRDefault="00577EDA" w:rsidP="00577EDA">
      <w:pPr>
        <w:pStyle w:val="af4"/>
        <w:ind w:left="1417" w:hanging="472"/>
      </w:pPr>
      <w:r w:rsidRPr="006B5179">
        <w:t>國定假日（按：柬國每年約有</w:t>
      </w:r>
      <w:r w:rsidRPr="006B5179">
        <w:t>27</w:t>
      </w:r>
      <w:r w:rsidRPr="006B5179">
        <w:t>天）。</w:t>
      </w:r>
    </w:p>
    <w:p w14:paraId="6BBB7F2F" w14:textId="77777777" w:rsidR="00577EDA" w:rsidRPr="006B5179" w:rsidRDefault="00577EDA" w:rsidP="00577EDA">
      <w:pPr>
        <w:pStyle w:val="af4"/>
        <w:ind w:left="1417" w:hanging="472"/>
      </w:pPr>
      <w:r w:rsidRPr="006B5179">
        <w:t>病假。</w:t>
      </w:r>
    </w:p>
    <w:p w14:paraId="130B1242" w14:textId="77777777" w:rsidR="00577EDA" w:rsidRPr="006B5179" w:rsidRDefault="00577EDA" w:rsidP="00577EDA">
      <w:pPr>
        <w:pStyle w:val="af4"/>
        <w:ind w:left="1417" w:hanging="472"/>
      </w:pPr>
      <w:r w:rsidRPr="006B5179">
        <w:t>婦女產假。</w:t>
      </w:r>
    </w:p>
    <w:p w14:paraId="2AC81BE9" w14:textId="77777777" w:rsidR="00577EDA" w:rsidRPr="006B5179" w:rsidRDefault="00577EDA" w:rsidP="00577EDA">
      <w:pPr>
        <w:pStyle w:val="af4"/>
        <w:ind w:left="1417" w:hanging="472"/>
      </w:pPr>
      <w:r w:rsidRPr="006B5179">
        <w:t>年終休假。</w:t>
      </w:r>
    </w:p>
    <w:p w14:paraId="59E37A62" w14:textId="77777777" w:rsidR="00577EDA" w:rsidRPr="006B5179" w:rsidRDefault="00577EDA" w:rsidP="00577EDA">
      <w:pPr>
        <w:pStyle w:val="af4"/>
        <w:ind w:left="1417" w:hanging="472"/>
      </w:pPr>
      <w:r w:rsidRPr="006B5179">
        <w:t>家庭因素導致之事假</w:t>
      </w:r>
      <w:r w:rsidRPr="006B5179">
        <w:t>7</w:t>
      </w:r>
      <w:r w:rsidRPr="006B5179">
        <w:t>天。</w:t>
      </w:r>
    </w:p>
    <w:p w14:paraId="06DAD90C" w14:textId="77777777" w:rsidR="00577EDA" w:rsidRPr="006B5179" w:rsidRDefault="00577EDA" w:rsidP="00577EDA">
      <w:pPr>
        <w:pStyle w:val="af0"/>
        <w:ind w:left="945" w:hanging="709"/>
        <w:rPr>
          <w:lang w:eastAsia="zh-TW"/>
        </w:rPr>
      </w:pPr>
      <w:r w:rsidRPr="006B5179">
        <w:rPr>
          <w:lang w:eastAsia="zh-TW"/>
        </w:rPr>
        <w:t>（九）婦女生育假：婦女生育期間有</w:t>
      </w:r>
      <w:r w:rsidRPr="006B5179">
        <w:rPr>
          <w:lang w:eastAsia="zh-TW"/>
        </w:rPr>
        <w:t>90</w:t>
      </w:r>
      <w:r w:rsidRPr="006B5179">
        <w:rPr>
          <w:lang w:eastAsia="zh-TW"/>
        </w:rPr>
        <w:t>天產期，雇主需發給半薪。（第</w:t>
      </w:r>
      <w:r w:rsidRPr="006B5179">
        <w:rPr>
          <w:lang w:eastAsia="zh-TW"/>
        </w:rPr>
        <w:t>182</w:t>
      </w:r>
      <w:r w:rsidRPr="006B5179">
        <w:rPr>
          <w:lang w:eastAsia="zh-TW"/>
        </w:rPr>
        <w:t>條）</w:t>
      </w:r>
    </w:p>
    <w:p w14:paraId="14C553DD" w14:textId="77777777" w:rsidR="00577EDA" w:rsidRPr="006B5179" w:rsidRDefault="00577EDA" w:rsidP="00577EDA">
      <w:pPr>
        <w:pStyle w:val="af0"/>
        <w:ind w:left="945" w:hanging="709"/>
        <w:rPr>
          <w:lang w:eastAsia="zh-TW"/>
        </w:rPr>
      </w:pPr>
      <w:r w:rsidRPr="006B5179">
        <w:rPr>
          <w:lang w:eastAsia="zh-TW"/>
        </w:rPr>
        <w:t>（十）婦女哺乳時間：婦女產後，每日可有</w:t>
      </w:r>
      <w:r w:rsidRPr="006B5179">
        <w:rPr>
          <w:lang w:eastAsia="zh-TW"/>
        </w:rPr>
        <w:t>1</w:t>
      </w:r>
      <w:r w:rsidRPr="006B5179">
        <w:rPr>
          <w:lang w:eastAsia="zh-TW"/>
        </w:rPr>
        <w:t>小時之哺乳時間，該時間可分為上午及下午各半小時。（第</w:t>
      </w:r>
      <w:r w:rsidRPr="006B5179">
        <w:rPr>
          <w:lang w:eastAsia="zh-TW"/>
        </w:rPr>
        <w:t>184</w:t>
      </w:r>
      <w:r w:rsidRPr="006B5179">
        <w:rPr>
          <w:lang w:eastAsia="zh-TW"/>
        </w:rPr>
        <w:t>條）</w:t>
      </w:r>
    </w:p>
    <w:p w14:paraId="712F0918" w14:textId="77777777" w:rsidR="00577EDA" w:rsidRPr="006B5179" w:rsidRDefault="00577EDA" w:rsidP="0077490E">
      <w:pPr>
        <w:pStyle w:val="af0"/>
        <w:ind w:leftChars="0" w:left="945" w:hangingChars="400" w:hanging="945"/>
        <w:rPr>
          <w:lang w:eastAsia="zh-TW"/>
        </w:rPr>
      </w:pPr>
      <w:r w:rsidRPr="006B5179">
        <w:rPr>
          <w:lang w:eastAsia="zh-TW"/>
        </w:rPr>
        <w:t>（十一）外籍勞工必須向勞工部申請勞工手冊與勞工證，勞工證期限為</w:t>
      </w:r>
      <w:r w:rsidRPr="006B5179">
        <w:rPr>
          <w:lang w:eastAsia="zh-TW"/>
        </w:rPr>
        <w:t>1</w:t>
      </w:r>
      <w:r w:rsidRPr="006B5179">
        <w:rPr>
          <w:lang w:eastAsia="zh-TW"/>
        </w:rPr>
        <w:t>年。（第</w:t>
      </w:r>
      <w:r w:rsidRPr="006B5179">
        <w:rPr>
          <w:lang w:eastAsia="zh-TW"/>
        </w:rPr>
        <w:t>261</w:t>
      </w:r>
      <w:r w:rsidRPr="006B5179">
        <w:rPr>
          <w:lang w:eastAsia="zh-TW"/>
        </w:rPr>
        <w:t>條）</w:t>
      </w:r>
    </w:p>
    <w:p w14:paraId="347CC652" w14:textId="77777777" w:rsidR="00577EDA" w:rsidRPr="006B5179" w:rsidRDefault="00577EDA" w:rsidP="0077490E">
      <w:pPr>
        <w:pStyle w:val="af0"/>
        <w:ind w:leftChars="0" w:left="945" w:hangingChars="400" w:hanging="945"/>
        <w:rPr>
          <w:lang w:eastAsia="zh-TW"/>
        </w:rPr>
      </w:pPr>
      <w:r w:rsidRPr="006B5179">
        <w:rPr>
          <w:lang w:eastAsia="zh-TW"/>
        </w:rPr>
        <w:t>（十二）工會：勞工不需申請即有權利成立工會。（第</w:t>
      </w:r>
      <w:r w:rsidRPr="006B5179">
        <w:rPr>
          <w:lang w:eastAsia="zh-TW"/>
        </w:rPr>
        <w:t>266</w:t>
      </w:r>
      <w:r w:rsidRPr="006B5179">
        <w:rPr>
          <w:lang w:eastAsia="zh-TW"/>
        </w:rPr>
        <w:t>條）</w:t>
      </w:r>
    </w:p>
    <w:p w14:paraId="31D10125" w14:textId="77777777" w:rsidR="000004E8" w:rsidRPr="006B5179" w:rsidRDefault="000004E8">
      <w:pPr>
        <w:widowControl/>
        <w:jc w:val="left"/>
        <w:rPr>
          <w:lang w:eastAsia="zh-TW"/>
        </w:rPr>
      </w:pPr>
    </w:p>
    <w:p w14:paraId="548264F6" w14:textId="5A8453B3" w:rsidR="001E6761" w:rsidRDefault="001E6761">
      <w:pPr>
        <w:widowControl/>
        <w:overflowPunct/>
        <w:autoSpaceDE/>
        <w:autoSpaceDN/>
        <w:jc w:val="left"/>
        <w:rPr>
          <w:lang w:eastAsia="zh-TW"/>
        </w:rPr>
      </w:pPr>
      <w:r>
        <w:rPr>
          <w:lang w:eastAsia="zh-TW"/>
        </w:rPr>
        <w:br w:type="page"/>
      </w:r>
    </w:p>
    <w:p w14:paraId="218BD9A3" w14:textId="77777777" w:rsidR="000004E8" w:rsidRPr="006B5179" w:rsidRDefault="000004E8">
      <w:pPr>
        <w:rPr>
          <w:lang w:eastAsia="zh-TW"/>
        </w:rPr>
      </w:pPr>
    </w:p>
    <w:p w14:paraId="00406019" w14:textId="77777777" w:rsidR="00993327" w:rsidRPr="006B5179" w:rsidRDefault="00993327" w:rsidP="003B7587">
      <w:pPr>
        <w:pStyle w:val="af3"/>
        <w:ind w:left="945" w:firstLine="472"/>
        <w:rPr>
          <w:lang w:eastAsia="zh-TW"/>
        </w:rPr>
        <w:sectPr w:rsidR="00993327" w:rsidRPr="006B5179" w:rsidSect="005A01C3">
          <w:headerReference w:type="default" r:id="rId26"/>
          <w:pgSz w:w="11906" w:h="16838"/>
          <w:pgMar w:top="2268" w:right="1701" w:bottom="1701" w:left="1701" w:header="1134" w:footer="851" w:gutter="0"/>
          <w:cols w:space="720"/>
          <w:formProt w:val="0"/>
          <w:docGrid w:type="linesAndChars" w:linePitch="514" w:charSpace="-774"/>
        </w:sectPr>
      </w:pPr>
    </w:p>
    <w:p w14:paraId="296803A4" w14:textId="77777777" w:rsidR="000004E8" w:rsidRPr="006B5179" w:rsidRDefault="000E1E81">
      <w:pPr>
        <w:pStyle w:val="ae"/>
      </w:pPr>
      <w:bookmarkStart w:id="14" w:name="_Toc229576055"/>
      <w:r w:rsidRPr="006B5179">
        <w:rPr>
          <w:lang w:eastAsia="zh-TW"/>
        </w:rPr>
        <w:lastRenderedPageBreak/>
        <w:t>第捌章　簽證、居留及移民</w:t>
      </w:r>
      <w:bookmarkEnd w:id="14"/>
    </w:p>
    <w:p w14:paraId="16606EFE" w14:textId="77777777" w:rsidR="000004E8" w:rsidRPr="006B5179" w:rsidRDefault="000E1E81">
      <w:pPr>
        <w:pStyle w:val="af"/>
        <w:spacing w:before="257" w:after="257"/>
        <w:ind w:left="632" w:hanging="632"/>
      </w:pPr>
      <w:r w:rsidRPr="006B5179">
        <w:t>一、簽證、居留及移民規定</w:t>
      </w:r>
    </w:p>
    <w:p w14:paraId="0C8EB389" w14:textId="77777777" w:rsidR="002B2068" w:rsidRPr="006B5179" w:rsidRDefault="002B2068" w:rsidP="002B2068">
      <w:pPr>
        <w:pStyle w:val="af0"/>
        <w:ind w:left="945" w:hanging="709"/>
      </w:pPr>
      <w:r w:rsidRPr="006B5179">
        <w:t>（一）</w:t>
      </w:r>
      <w:r w:rsidRPr="006B5179">
        <w:rPr>
          <w:lang w:eastAsia="zh-TW"/>
        </w:rPr>
        <w:t>簽</w:t>
      </w:r>
      <w:r w:rsidRPr="006B5179">
        <w:t>證</w:t>
      </w:r>
    </w:p>
    <w:p w14:paraId="7D645B2C" w14:textId="6907667E" w:rsidR="00D15116" w:rsidRPr="006B5179" w:rsidRDefault="002B2068" w:rsidP="00D37D85">
      <w:pPr>
        <w:pStyle w:val="af3"/>
        <w:ind w:left="945" w:firstLine="472"/>
        <w:rPr>
          <w:rFonts w:eastAsia="SimSun"/>
        </w:rPr>
      </w:pPr>
      <w:r w:rsidRPr="006B5179">
        <w:t>在外國人取得工作權方面，新修改投資法（</w:t>
      </w:r>
      <w:r w:rsidRPr="006B5179">
        <w:t>Amended Law on Investment</w:t>
      </w:r>
      <w:r w:rsidRPr="006B5179">
        <w:t>）第</w:t>
      </w:r>
      <w:r w:rsidRPr="006B5179">
        <w:t>18</w:t>
      </w:r>
      <w:r w:rsidRPr="006B5179">
        <w:t>條規定，外國人如擔任經理、技術員、技術勞工，如在當地無法聘僱同等資格的人員，均可取得工作簽證。</w:t>
      </w:r>
      <w:r w:rsidRPr="006B5179">
        <w:rPr>
          <w:lang w:eastAsia="zh-TW"/>
        </w:rPr>
        <w:t>柬埔寨之商務簽證（</w:t>
      </w:r>
      <w:r w:rsidRPr="006B5179">
        <w:rPr>
          <w:lang w:eastAsia="zh-TW"/>
        </w:rPr>
        <w:t>Business Visa</w:t>
      </w:r>
      <w:r w:rsidRPr="006B5179">
        <w:rPr>
          <w:lang w:eastAsia="zh-TW"/>
        </w:rPr>
        <w:t>）僅有</w:t>
      </w:r>
      <w:r w:rsidRPr="006B5179">
        <w:rPr>
          <w:lang w:eastAsia="zh-TW"/>
        </w:rPr>
        <w:t>3</w:t>
      </w:r>
      <w:r w:rsidRPr="006B5179">
        <w:rPr>
          <w:lang w:eastAsia="zh-TW"/>
        </w:rPr>
        <w:t>個月，而且外籍員工不可超過公司總員工數之十分之一，如欲</w:t>
      </w:r>
      <w:proofErr w:type="gramStart"/>
      <w:r w:rsidRPr="006B5179">
        <w:rPr>
          <w:lang w:eastAsia="zh-TW"/>
        </w:rPr>
        <w:t>多聘需額外</w:t>
      </w:r>
      <w:proofErr w:type="gramEnd"/>
      <w:r w:rsidRPr="006B5179">
        <w:rPr>
          <w:lang w:eastAsia="zh-TW"/>
        </w:rPr>
        <w:t>取得勞工暨職業訓練部（</w:t>
      </w:r>
      <w:r w:rsidRPr="006B5179">
        <w:rPr>
          <w:lang w:eastAsia="zh-TW"/>
        </w:rPr>
        <w:t>MOLVT</w:t>
      </w:r>
      <w:r w:rsidRPr="006B5179">
        <w:rPr>
          <w:lang w:eastAsia="zh-TW"/>
        </w:rPr>
        <w:t>）許可。</w:t>
      </w:r>
      <w:proofErr w:type="gramStart"/>
      <w:r w:rsidRPr="006B5179">
        <w:rPr>
          <w:lang w:eastAsia="zh-TW"/>
        </w:rPr>
        <w:t>此外，因疫</w:t>
      </w:r>
      <w:proofErr w:type="gramEnd"/>
      <w:r w:rsidRPr="006B5179">
        <w:rPr>
          <w:lang w:eastAsia="zh-TW"/>
        </w:rPr>
        <w:t>情之故，柬埔寨</w:t>
      </w:r>
      <w:r w:rsidR="00D15116" w:rsidRPr="006B5179">
        <w:rPr>
          <w:rFonts w:hint="eastAsia"/>
          <w:lang w:eastAsia="zh-TW"/>
        </w:rPr>
        <w:t>雖然於</w:t>
      </w:r>
      <w:proofErr w:type="gramStart"/>
      <w:r w:rsidR="00D15116" w:rsidRPr="006B5179">
        <w:rPr>
          <w:rFonts w:hint="eastAsia"/>
          <w:lang w:eastAsia="zh-TW"/>
        </w:rPr>
        <w:t>疫情中</w:t>
      </w:r>
      <w:proofErr w:type="gramEnd"/>
      <w:r w:rsidRPr="006B5179">
        <w:rPr>
          <w:lang w:eastAsia="zh-TW"/>
        </w:rPr>
        <w:t>暫停所有免簽及落地簽措施</w:t>
      </w:r>
      <w:bookmarkStart w:id="15" w:name="docs-internal-guid-b43b65da-7fff-1544-20"/>
      <w:bookmarkEnd w:id="15"/>
      <w:r w:rsidR="00D15116" w:rsidRPr="006B5179">
        <w:rPr>
          <w:rFonts w:hint="eastAsia"/>
          <w:lang w:eastAsia="zh-TW"/>
        </w:rPr>
        <w:t>，但已自</w:t>
      </w:r>
      <w:r w:rsidR="00D15116" w:rsidRPr="006B5179">
        <w:t>2022</w:t>
      </w:r>
      <w:r w:rsidR="00D15116" w:rsidRPr="006B5179">
        <w:t>年</w:t>
      </w:r>
      <w:r w:rsidR="00D15116" w:rsidRPr="006B5179">
        <w:t>10</w:t>
      </w:r>
      <w:r w:rsidR="00D15116" w:rsidRPr="006B5179">
        <w:t>月</w:t>
      </w:r>
      <w:r w:rsidR="00D15116" w:rsidRPr="006B5179">
        <w:rPr>
          <w:rFonts w:hint="eastAsia"/>
          <w:lang w:eastAsia="zh-TW"/>
        </w:rPr>
        <w:t>恢復免簽及落地簽，亦同時</w:t>
      </w:r>
      <w:r w:rsidR="00D15116" w:rsidRPr="006B5179">
        <w:t>公告取消入境措施。</w:t>
      </w:r>
    </w:p>
    <w:p w14:paraId="4218EF29" w14:textId="400602FC" w:rsidR="00D15116" w:rsidRPr="006B5179" w:rsidRDefault="002B2068" w:rsidP="00D15116">
      <w:pPr>
        <w:pStyle w:val="af3"/>
        <w:ind w:left="945" w:firstLine="472"/>
        <w:rPr>
          <w:rFonts w:eastAsia="SimSun"/>
        </w:rPr>
      </w:pPr>
      <w:r w:rsidRPr="006B5179">
        <w:rPr>
          <w:lang w:eastAsia="zh-TW"/>
        </w:rPr>
        <w:t>自</w:t>
      </w:r>
      <w:r w:rsidR="00D15116" w:rsidRPr="006B5179">
        <w:rPr>
          <w:rFonts w:hint="eastAsia"/>
          <w:lang w:eastAsia="zh-TW"/>
        </w:rPr>
        <w:t>2021</w:t>
      </w:r>
      <w:r w:rsidRPr="006B5179">
        <w:rPr>
          <w:lang w:eastAsia="zh-TW"/>
        </w:rPr>
        <w:t>年</w:t>
      </w:r>
      <w:r w:rsidRPr="006B5179">
        <w:rPr>
          <w:lang w:eastAsia="zh-TW"/>
        </w:rPr>
        <w:t>2</w:t>
      </w:r>
      <w:r w:rsidRPr="006B5179">
        <w:rPr>
          <w:lang w:eastAsia="zh-TW"/>
        </w:rPr>
        <w:t>月</w:t>
      </w:r>
      <w:r w:rsidRPr="006B5179">
        <w:rPr>
          <w:lang w:eastAsia="zh-TW"/>
        </w:rPr>
        <w:t>20</w:t>
      </w:r>
      <w:r w:rsidRPr="006B5179">
        <w:rPr>
          <w:lang w:eastAsia="zh-TW"/>
        </w:rPr>
        <w:t>日起開放臺灣人可申請</w:t>
      </w:r>
      <w:proofErr w:type="spellStart"/>
      <w:r w:rsidRPr="006B5179">
        <w:rPr>
          <w:lang w:eastAsia="zh-TW"/>
        </w:rPr>
        <w:t>eVISA</w:t>
      </w:r>
      <w:proofErr w:type="spellEnd"/>
      <w:r w:rsidRPr="006B5179">
        <w:rPr>
          <w:lang w:eastAsia="zh-TW"/>
        </w:rPr>
        <w:t>（</w:t>
      </w:r>
      <w:r w:rsidRPr="006B5179">
        <w:rPr>
          <w:lang w:eastAsia="zh-TW"/>
        </w:rPr>
        <w:t>Type E</w:t>
      </w:r>
      <w:r w:rsidRPr="006B5179">
        <w:rPr>
          <w:lang w:eastAsia="zh-TW"/>
        </w:rPr>
        <w:t>，單次入境可停留最多</w:t>
      </w:r>
      <w:r w:rsidRPr="006B5179">
        <w:rPr>
          <w:lang w:eastAsia="zh-TW"/>
        </w:rPr>
        <w:t>30</w:t>
      </w:r>
      <w:r w:rsidRPr="006B5179">
        <w:rPr>
          <w:lang w:eastAsia="zh-TW"/>
        </w:rPr>
        <w:t>日），詳情請參考網址</w:t>
      </w:r>
      <w:r w:rsidRPr="006B5179">
        <w:rPr>
          <w:lang w:eastAsia="zh-TW"/>
        </w:rPr>
        <w:t>https://www.evisa.gov.kh/</w:t>
      </w:r>
      <w:r w:rsidRPr="006B5179">
        <w:rPr>
          <w:lang w:eastAsia="zh-TW"/>
        </w:rPr>
        <w:t>。</w:t>
      </w:r>
      <w:r w:rsidR="3F3E9CC5" w:rsidRPr="006B5179">
        <w:t>依據柬國規定，外國人入境柬國觀光簽證費</w:t>
      </w:r>
      <w:r w:rsidR="3F3E9CC5" w:rsidRPr="006B5179">
        <w:t>36</w:t>
      </w:r>
      <w:r w:rsidR="3F3E9CC5" w:rsidRPr="006B5179">
        <w:t>美元，商務簽證費</w:t>
      </w:r>
      <w:r w:rsidR="3F3E9CC5" w:rsidRPr="006B5179">
        <w:t>42</w:t>
      </w:r>
      <w:r w:rsidR="3F3E9CC5" w:rsidRPr="006B5179">
        <w:t>美元，可上網辦理，網址為</w:t>
      </w:r>
      <w:r w:rsidR="3F3E9CC5" w:rsidRPr="006B5179">
        <w:t>www.evisa.gov.kh</w:t>
      </w:r>
      <w:r w:rsidR="3F3E9CC5" w:rsidRPr="006B5179">
        <w:t>。商務簽證效期為</w:t>
      </w:r>
      <w:r w:rsidR="3F3E9CC5" w:rsidRPr="006B5179">
        <w:t>3</w:t>
      </w:r>
      <w:r w:rsidR="3F3E9CC5" w:rsidRPr="006B5179">
        <w:t>個月，可延長至</w:t>
      </w:r>
      <w:r w:rsidR="3F3E9CC5" w:rsidRPr="006B5179">
        <w:t>1</w:t>
      </w:r>
      <w:r w:rsidR="3F3E9CC5" w:rsidRPr="006B5179">
        <w:t>年，如欲在柬工作，需辦工作證。</w:t>
      </w:r>
    </w:p>
    <w:p w14:paraId="28DF5955" w14:textId="77777777" w:rsidR="002B2068" w:rsidRPr="006B5179" w:rsidRDefault="002B2068" w:rsidP="002B2068">
      <w:pPr>
        <w:pStyle w:val="af0"/>
        <w:ind w:left="945" w:hanging="709"/>
        <w:rPr>
          <w:lang w:eastAsia="zh-TW"/>
        </w:rPr>
      </w:pPr>
      <w:r w:rsidRPr="006B5179">
        <w:rPr>
          <w:lang w:eastAsia="zh-TW"/>
        </w:rPr>
        <w:t>（二）居留證</w:t>
      </w:r>
    </w:p>
    <w:p w14:paraId="1B72EC65" w14:textId="77777777" w:rsidR="002B2068" w:rsidRPr="006B5179" w:rsidRDefault="002B2068" w:rsidP="002B2068">
      <w:pPr>
        <w:pStyle w:val="af4"/>
        <w:ind w:left="1417" w:hanging="472"/>
      </w:pPr>
      <w:r w:rsidRPr="006B5179">
        <w:t>１、依據柬國移民法規定，外國人持商務簽證到達柬國後，必須於抵達後</w:t>
      </w:r>
      <w:r w:rsidRPr="006B5179">
        <w:t>2</w:t>
      </w:r>
      <w:r w:rsidRPr="006B5179">
        <w:t>天內向所居住地區的省市警察總局外國人辦公廳申請居留證，警察於收到當事人申請後，應立即發給居留證。</w:t>
      </w:r>
    </w:p>
    <w:p w14:paraId="22E3A25B" w14:textId="77777777" w:rsidR="002B2068" w:rsidRPr="006B5179" w:rsidRDefault="3F3E9CC5" w:rsidP="002B2068">
      <w:pPr>
        <w:pStyle w:val="af4"/>
        <w:ind w:left="1417" w:hanging="472"/>
      </w:pPr>
      <w:r w:rsidRPr="006B5179">
        <w:t>２、首次申請居留證效期為</w:t>
      </w:r>
      <w:r w:rsidRPr="006B5179">
        <w:t>2</w:t>
      </w:r>
      <w:r w:rsidRPr="006B5179">
        <w:t>年，到期前必須向原申請單位申請延期。</w:t>
      </w:r>
    </w:p>
    <w:p w14:paraId="4EC8BC06" w14:textId="0BCF9070" w:rsidR="00577EDA" w:rsidRPr="006B5179" w:rsidRDefault="00577EDA" w:rsidP="00577EDA">
      <w:pPr>
        <w:pStyle w:val="af4"/>
        <w:ind w:left="1417" w:hanging="472"/>
      </w:pPr>
    </w:p>
    <w:p w14:paraId="05E2008F" w14:textId="77777777" w:rsidR="00577EDA" w:rsidRPr="006B5179" w:rsidRDefault="00577EDA" w:rsidP="00577EDA">
      <w:pPr>
        <w:pStyle w:val="af0"/>
        <w:ind w:left="945" w:hanging="709"/>
        <w:rPr>
          <w:lang w:eastAsia="zh-TW"/>
        </w:rPr>
      </w:pPr>
      <w:r w:rsidRPr="006B5179">
        <w:rPr>
          <w:lang w:eastAsia="zh-TW"/>
        </w:rPr>
        <w:lastRenderedPageBreak/>
        <w:t>（三）移民</w:t>
      </w:r>
    </w:p>
    <w:p w14:paraId="4A3C2146" w14:textId="77777777" w:rsidR="00577EDA" w:rsidRPr="006B5179" w:rsidRDefault="00577EDA" w:rsidP="00577EDA">
      <w:pPr>
        <w:pStyle w:val="af4"/>
        <w:ind w:left="1417" w:hanging="472"/>
      </w:pPr>
      <w:r w:rsidRPr="006B5179">
        <w:t>１、依據柬埔寨移民法第四章，可接受投資移民者包括：</w:t>
      </w:r>
    </w:p>
    <w:p w14:paraId="7FD56486"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）前往柬埔寨考察投資可能性者</w:t>
      </w:r>
    </w:p>
    <w:p w14:paraId="387E70AD"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）已獲發投資執照者。</w:t>
      </w:r>
    </w:p>
    <w:p w14:paraId="65B56A65" w14:textId="77777777" w:rsidR="00577EDA" w:rsidRPr="006B5179" w:rsidRDefault="00577EDA" w:rsidP="00577EDA">
      <w:pPr>
        <w:pStyle w:val="af4"/>
        <w:ind w:left="1417" w:hanging="472"/>
      </w:pPr>
      <w:r w:rsidRPr="006B5179">
        <w:t>２、有意申請者還須符合下列條件，始能向柬國內政部提出移民申請：</w:t>
      </w:r>
    </w:p>
    <w:p w14:paraId="7BBFA4D1"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1</w:t>
      </w:r>
      <w:r w:rsidRPr="006B5179">
        <w:rPr>
          <w:lang w:eastAsia="zh-TW"/>
        </w:rPr>
        <w:t>）</w:t>
      </w:r>
      <w:r w:rsidRPr="006B5179">
        <w:rPr>
          <w:lang w:eastAsia="zh-TW"/>
        </w:rPr>
        <w:tab/>
      </w:r>
      <w:r w:rsidRPr="006B5179">
        <w:rPr>
          <w:lang w:eastAsia="zh-TW"/>
        </w:rPr>
        <w:t>須具備對</w:t>
      </w:r>
      <w:proofErr w:type="gramStart"/>
      <w:r w:rsidRPr="006B5179">
        <w:rPr>
          <w:lang w:eastAsia="zh-TW"/>
        </w:rPr>
        <w:t>柬</w:t>
      </w:r>
      <w:proofErr w:type="gramEnd"/>
      <w:r w:rsidRPr="006B5179">
        <w:rPr>
          <w:lang w:eastAsia="zh-TW"/>
        </w:rPr>
        <w:t>國經濟、社會及文化有益之技能；</w:t>
      </w:r>
    </w:p>
    <w:p w14:paraId="0222D6FF"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2</w:t>
      </w:r>
      <w:r w:rsidRPr="006B5179">
        <w:rPr>
          <w:lang w:eastAsia="zh-TW"/>
        </w:rPr>
        <w:t>）</w:t>
      </w:r>
      <w:r w:rsidRPr="006B5179">
        <w:rPr>
          <w:lang w:eastAsia="zh-TW"/>
        </w:rPr>
        <w:tab/>
      </w:r>
      <w:r w:rsidRPr="006B5179">
        <w:rPr>
          <w:lang w:eastAsia="zh-TW"/>
        </w:rPr>
        <w:t>須繳交保證金以證明有能力負擔返回自己國家之費用，以及有足夠之生活費；</w:t>
      </w:r>
    </w:p>
    <w:p w14:paraId="0D9EABDD"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3</w:t>
      </w:r>
      <w:r w:rsidRPr="006B5179">
        <w:rPr>
          <w:lang w:eastAsia="zh-TW"/>
        </w:rPr>
        <w:t>）</w:t>
      </w:r>
      <w:r w:rsidRPr="006B5179">
        <w:rPr>
          <w:lang w:eastAsia="zh-TW"/>
        </w:rPr>
        <w:tab/>
      </w:r>
      <w:r w:rsidRPr="006B5179">
        <w:rPr>
          <w:lang w:eastAsia="zh-TW"/>
        </w:rPr>
        <w:t>由移民者所屬國家之醫療部門核發之健康證明書；</w:t>
      </w:r>
    </w:p>
    <w:p w14:paraId="1B33EBBF"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4</w:t>
      </w:r>
      <w:r w:rsidRPr="006B5179">
        <w:rPr>
          <w:lang w:eastAsia="zh-TW"/>
        </w:rPr>
        <w:t>）</w:t>
      </w:r>
      <w:r w:rsidRPr="006B5179">
        <w:rPr>
          <w:lang w:eastAsia="zh-TW"/>
        </w:rPr>
        <w:tab/>
      </w:r>
      <w:r w:rsidRPr="006B5179">
        <w:rPr>
          <w:lang w:eastAsia="zh-TW"/>
        </w:rPr>
        <w:t>工作合約；</w:t>
      </w:r>
    </w:p>
    <w:p w14:paraId="31E7BA2E" w14:textId="77777777" w:rsidR="00577EDA" w:rsidRPr="006B5179" w:rsidRDefault="00577EDA" w:rsidP="00577EDA">
      <w:pPr>
        <w:pStyle w:val="11"/>
        <w:ind w:left="1772" w:hanging="591"/>
        <w:rPr>
          <w:lang w:eastAsia="zh-TW"/>
        </w:rPr>
      </w:pPr>
      <w:r w:rsidRPr="006B5179">
        <w:rPr>
          <w:lang w:eastAsia="zh-TW"/>
        </w:rPr>
        <w:t>（</w:t>
      </w:r>
      <w:r w:rsidRPr="006B5179">
        <w:rPr>
          <w:lang w:eastAsia="zh-TW"/>
        </w:rPr>
        <w:t>5</w:t>
      </w:r>
      <w:r w:rsidRPr="006B5179">
        <w:rPr>
          <w:lang w:eastAsia="zh-TW"/>
        </w:rPr>
        <w:t>）</w:t>
      </w:r>
      <w:r w:rsidRPr="006B5179">
        <w:rPr>
          <w:lang w:eastAsia="zh-TW"/>
        </w:rPr>
        <w:tab/>
      </w:r>
      <w:r w:rsidRPr="006B5179">
        <w:rPr>
          <w:lang w:eastAsia="zh-TW"/>
        </w:rPr>
        <w:t>本國政府未對申請者發出通緝。</w:t>
      </w:r>
    </w:p>
    <w:p w14:paraId="21DE4E9B" w14:textId="77777777" w:rsidR="00577EDA" w:rsidRPr="006B5179" w:rsidRDefault="00577EDA" w:rsidP="00577EDA">
      <w:pPr>
        <w:pStyle w:val="af"/>
        <w:spacing w:before="257" w:after="257"/>
        <w:ind w:left="632" w:hanging="632"/>
      </w:pPr>
      <w:r w:rsidRPr="006B5179">
        <w:t>二、聘用外籍員工之規定、承辦機關及申辦情形</w:t>
      </w:r>
    </w:p>
    <w:p w14:paraId="687A4641" w14:textId="77777777" w:rsidR="00577EDA" w:rsidRPr="006B5179" w:rsidRDefault="00577EDA" w:rsidP="00577EDA">
      <w:pPr>
        <w:pStyle w:val="af0"/>
        <w:ind w:left="945" w:hanging="709"/>
        <w:rPr>
          <w:lang w:eastAsia="zh-TW"/>
        </w:rPr>
      </w:pPr>
      <w:r w:rsidRPr="006B5179">
        <w:rPr>
          <w:lang w:eastAsia="zh-TW"/>
        </w:rPr>
        <w:t>（一）柬埔寨王國政府社會福利部有關企業僱用外國勞動力之規定，主要內容如下：</w:t>
      </w:r>
    </w:p>
    <w:p w14:paraId="35E6236D" w14:textId="77777777" w:rsidR="00577EDA" w:rsidRPr="006B5179" w:rsidRDefault="00577EDA" w:rsidP="00577EDA">
      <w:pPr>
        <w:pStyle w:val="af4"/>
        <w:ind w:left="1417" w:hanging="472"/>
      </w:pPr>
      <w:r w:rsidRPr="006B5179">
        <w:t>１、所有工業、商業、服務業、運輸業、公營企業、公私合營企業和私營企業的負責人或經理，以及所有具有宗教性質、具有職業培訓或慈善性質企業和自由職業者、協會領導人，在僱用外國勞動力時，這些外國人必須持有社會福利部所發之勞工證和勞工手冊。</w:t>
      </w:r>
    </w:p>
    <w:p w14:paraId="58E9D115" w14:textId="77777777" w:rsidR="00577EDA" w:rsidRPr="006B5179" w:rsidRDefault="00577EDA" w:rsidP="00577EDA">
      <w:pPr>
        <w:pStyle w:val="af4"/>
        <w:ind w:left="1417" w:hanging="472"/>
      </w:pPr>
      <w:r w:rsidRPr="006B5179">
        <w:t>２、前述所規定的企業負責人或經理在僱用外國勞動力時，不能超過以下所規定之最高百分比：</w:t>
      </w:r>
    </w:p>
    <w:p w14:paraId="1D06ED38" w14:textId="77777777" w:rsidR="00577EDA" w:rsidRPr="006B5179" w:rsidRDefault="00577EDA" w:rsidP="00577EDA">
      <w:pPr>
        <w:pStyle w:val="af4"/>
        <w:ind w:left="1417" w:hanging="472"/>
      </w:pPr>
      <w:r w:rsidRPr="006B5179">
        <w:rPr>
          <w:lang w:eastAsia="zh-TW"/>
        </w:rPr>
        <w:tab/>
      </w:r>
      <w:r w:rsidRPr="006B5179">
        <w:t>一般行政職員總數的</w:t>
      </w:r>
      <w:r w:rsidRPr="006B5179">
        <w:t>3%</w:t>
      </w:r>
      <w:r w:rsidRPr="006B5179">
        <w:t>。</w:t>
      </w:r>
    </w:p>
    <w:p w14:paraId="2DC747F9" w14:textId="77777777" w:rsidR="00577EDA" w:rsidRPr="006B5179" w:rsidRDefault="00577EDA" w:rsidP="00577EDA">
      <w:pPr>
        <w:pStyle w:val="af4"/>
        <w:ind w:left="1417" w:hanging="472"/>
      </w:pPr>
      <w:r w:rsidRPr="006B5179">
        <w:rPr>
          <w:lang w:eastAsia="zh-TW"/>
        </w:rPr>
        <w:tab/>
      </w:r>
      <w:r w:rsidRPr="006B5179">
        <w:t>技術職員總數的</w:t>
      </w:r>
      <w:r w:rsidRPr="006B5179">
        <w:t>6%</w:t>
      </w:r>
      <w:r w:rsidRPr="006B5179">
        <w:t>。</w:t>
      </w:r>
    </w:p>
    <w:p w14:paraId="5120F200" w14:textId="77777777" w:rsidR="00577EDA" w:rsidRPr="006B5179" w:rsidRDefault="00577EDA" w:rsidP="00577EDA">
      <w:pPr>
        <w:pStyle w:val="af4"/>
        <w:ind w:left="1417" w:hanging="472"/>
      </w:pPr>
      <w:r w:rsidRPr="006B5179">
        <w:rPr>
          <w:lang w:eastAsia="zh-TW"/>
        </w:rPr>
        <w:tab/>
      </w:r>
      <w:r w:rsidRPr="006B5179">
        <w:t>無技術職員總數的</w:t>
      </w:r>
      <w:r w:rsidRPr="006B5179">
        <w:t>1%</w:t>
      </w:r>
      <w:r w:rsidRPr="006B5179">
        <w:t>。</w:t>
      </w:r>
    </w:p>
    <w:p w14:paraId="40D610F2" w14:textId="77777777" w:rsidR="007E7335" w:rsidRPr="006B5179" w:rsidRDefault="007E7335" w:rsidP="00577EDA">
      <w:pPr>
        <w:pStyle w:val="af4"/>
        <w:ind w:left="1417" w:hanging="472"/>
        <w:rPr>
          <w:lang w:eastAsia="zh-TW"/>
        </w:rPr>
      </w:pPr>
    </w:p>
    <w:p w14:paraId="77F0BBF8" w14:textId="77777777" w:rsidR="00577EDA" w:rsidRPr="006B5179" w:rsidRDefault="00577EDA" w:rsidP="00577EDA">
      <w:pPr>
        <w:pStyle w:val="af4"/>
        <w:ind w:left="1417" w:hanging="472"/>
      </w:pPr>
      <w:r w:rsidRPr="006B5179">
        <w:lastRenderedPageBreak/>
        <w:t>３、在特殊情況下，如果企業需要僱用超過上述規定百分比之外國職員時，必須事先得到社會福利部之批准。</w:t>
      </w:r>
    </w:p>
    <w:p w14:paraId="69680E5B" w14:textId="77777777" w:rsidR="00577EDA" w:rsidRPr="006B5179" w:rsidRDefault="00577EDA" w:rsidP="00577EDA">
      <w:pPr>
        <w:pStyle w:val="af4"/>
        <w:ind w:left="1417" w:hanging="472"/>
      </w:pPr>
      <w:r w:rsidRPr="006B5179">
        <w:t>４、違反上述條文規定者，將依勞工法第</w:t>
      </w:r>
      <w:r w:rsidRPr="006B5179">
        <w:t>288</w:t>
      </w:r>
      <w:r w:rsidRPr="006B5179">
        <w:t>條規定給予處分。若投資者得到柬埔寨發展委員會所核發之執照，則其可僱用之外籍人士並無名額限制。</w:t>
      </w:r>
    </w:p>
    <w:p w14:paraId="57FB9D3D" w14:textId="77777777" w:rsidR="00577EDA" w:rsidRPr="006B5179" w:rsidRDefault="00577EDA" w:rsidP="00577EDA">
      <w:pPr>
        <w:pStyle w:val="af0"/>
        <w:ind w:left="945" w:hanging="709"/>
        <w:rPr>
          <w:lang w:eastAsia="zh-TW"/>
        </w:rPr>
      </w:pPr>
      <w:r w:rsidRPr="006B5179">
        <w:rPr>
          <w:lang w:eastAsia="zh-TW"/>
        </w:rPr>
        <w:t>（二）申辦工作證規定如下：</w:t>
      </w:r>
    </w:p>
    <w:p w14:paraId="6ACC0161" w14:textId="77777777" w:rsidR="00577EDA" w:rsidRPr="006B5179" w:rsidRDefault="00577EDA" w:rsidP="00577EDA">
      <w:pPr>
        <w:pStyle w:val="af4"/>
        <w:ind w:left="1417" w:hanging="472"/>
      </w:pPr>
      <w:r w:rsidRPr="006B5179">
        <w:t>外籍職工在申請工作證時，必須具備以下文件：</w:t>
      </w:r>
    </w:p>
    <w:p w14:paraId="2F5DC65F" w14:textId="1BFC0EED" w:rsidR="00577EDA" w:rsidRPr="006B5179" w:rsidRDefault="00577EDA" w:rsidP="00577EDA">
      <w:pPr>
        <w:pStyle w:val="af4"/>
        <w:ind w:left="1417" w:hanging="472"/>
      </w:pPr>
      <w:r w:rsidRPr="006B5179">
        <w:t>－貼有</w:t>
      </w:r>
      <w:r w:rsidRPr="006B5179">
        <w:t>1,000</w:t>
      </w:r>
      <w:r w:rsidR="00D3668A" w:rsidRPr="006B5179">
        <w:t>柬</w:t>
      </w:r>
      <w:r w:rsidR="00D3668A" w:rsidRPr="006B5179">
        <w:rPr>
          <w:rFonts w:hint="eastAsia"/>
          <w:lang w:eastAsia="zh-TW"/>
        </w:rPr>
        <w:t>幣</w:t>
      </w:r>
      <w:r w:rsidRPr="006B5179">
        <w:t>印花稅的申請書</w:t>
      </w:r>
      <w:r w:rsidRPr="006B5179">
        <w:rPr>
          <w:lang w:eastAsia="zh-TW"/>
        </w:rPr>
        <w:t>1</w:t>
      </w:r>
      <w:r w:rsidRPr="006B5179">
        <w:t>份。</w:t>
      </w:r>
    </w:p>
    <w:p w14:paraId="3B900626" w14:textId="77777777" w:rsidR="00577EDA" w:rsidRPr="006B5179" w:rsidRDefault="00577EDA" w:rsidP="00577EDA">
      <w:pPr>
        <w:pStyle w:val="af4"/>
        <w:ind w:left="1417" w:hanging="472"/>
      </w:pPr>
      <w:r w:rsidRPr="006B5179">
        <w:t>－護照。</w:t>
      </w:r>
    </w:p>
    <w:p w14:paraId="1F48BF44" w14:textId="77777777" w:rsidR="00577EDA" w:rsidRPr="006B5179" w:rsidRDefault="00577EDA" w:rsidP="00577EDA">
      <w:pPr>
        <w:pStyle w:val="af4"/>
        <w:ind w:left="1417" w:hanging="472"/>
      </w:pPr>
      <w:r w:rsidRPr="006B5179">
        <w:t>－由內政部所發之居留證</w:t>
      </w:r>
      <w:r w:rsidRPr="006B5179">
        <w:rPr>
          <w:lang w:eastAsia="zh-TW"/>
        </w:rPr>
        <w:t>1</w:t>
      </w:r>
      <w:r w:rsidRPr="006B5179">
        <w:t>份。</w:t>
      </w:r>
    </w:p>
    <w:p w14:paraId="44DE56EA" w14:textId="77777777" w:rsidR="00577EDA" w:rsidRPr="006B5179" w:rsidRDefault="00577EDA" w:rsidP="00577EDA">
      <w:pPr>
        <w:pStyle w:val="af4"/>
        <w:ind w:left="1417" w:hanging="472"/>
      </w:pPr>
      <w:r w:rsidRPr="006B5179">
        <w:t>－由柬國政府有關部門所發之良民證</w:t>
      </w:r>
      <w:r w:rsidRPr="006B5179">
        <w:t>1</w:t>
      </w:r>
      <w:r w:rsidRPr="006B5179">
        <w:t>份。</w:t>
      </w:r>
    </w:p>
    <w:p w14:paraId="20B9263A" w14:textId="77777777" w:rsidR="00577EDA" w:rsidRPr="006B5179" w:rsidRDefault="00577EDA" w:rsidP="00577EDA">
      <w:pPr>
        <w:pStyle w:val="af4"/>
        <w:ind w:left="1417" w:hanging="472"/>
      </w:pPr>
      <w:r w:rsidRPr="006B5179">
        <w:t>－由社會福利部醫生所發之智能與健康良好證明書</w:t>
      </w:r>
      <w:r w:rsidRPr="006B5179">
        <w:rPr>
          <w:lang w:eastAsia="zh-TW"/>
        </w:rPr>
        <w:t>1</w:t>
      </w:r>
      <w:r w:rsidRPr="006B5179">
        <w:t>份。</w:t>
      </w:r>
    </w:p>
    <w:p w14:paraId="79FC4307" w14:textId="77777777" w:rsidR="00577EDA" w:rsidRPr="006B5179" w:rsidRDefault="00577EDA" w:rsidP="00577EDA">
      <w:pPr>
        <w:pStyle w:val="af4"/>
        <w:ind w:left="1417" w:hanging="472"/>
      </w:pPr>
      <w:r w:rsidRPr="006B5179">
        <w:t>－規費</w:t>
      </w:r>
      <w:r w:rsidRPr="006B5179">
        <w:t>100</w:t>
      </w:r>
      <w:r w:rsidRPr="006B5179">
        <w:t>美元。</w:t>
      </w:r>
    </w:p>
    <w:p w14:paraId="5DA45A14" w14:textId="77777777" w:rsidR="00577EDA" w:rsidRPr="006B5179" w:rsidRDefault="00577EDA" w:rsidP="00577EDA">
      <w:pPr>
        <w:pStyle w:val="af4"/>
        <w:ind w:left="1417" w:hanging="472"/>
      </w:pPr>
      <w:r w:rsidRPr="006B5179">
        <w:t>－</w:t>
      </w:r>
      <w:r w:rsidRPr="006B5179">
        <w:t>4</w:t>
      </w:r>
      <w:r w:rsidRPr="006B5179">
        <w:t>ｘ</w:t>
      </w:r>
      <w:r w:rsidRPr="006B5179">
        <w:t>6</w:t>
      </w:r>
      <w:r w:rsidRPr="006B5179">
        <w:t>正面相片</w:t>
      </w:r>
      <w:r w:rsidRPr="006B5179">
        <w:rPr>
          <w:lang w:eastAsia="zh-TW"/>
        </w:rPr>
        <w:t>4</w:t>
      </w:r>
      <w:r w:rsidRPr="006B5179">
        <w:t>張。</w:t>
      </w:r>
    </w:p>
    <w:p w14:paraId="052098E5" w14:textId="77777777" w:rsidR="00577EDA" w:rsidRPr="006B5179" w:rsidRDefault="00577EDA" w:rsidP="00577EDA">
      <w:pPr>
        <w:pStyle w:val="af"/>
        <w:spacing w:before="257" w:after="257"/>
        <w:ind w:left="632" w:hanging="632"/>
      </w:pPr>
      <w:r w:rsidRPr="006B5179">
        <w:t>三、外商子女可就讀之教育機關及經營情形</w:t>
      </w:r>
    </w:p>
    <w:p w14:paraId="4E9644AF" w14:textId="77777777" w:rsidR="00577EDA" w:rsidRPr="006B5179" w:rsidRDefault="00577EDA" w:rsidP="00577EDA">
      <w:pPr>
        <w:pStyle w:val="af0"/>
        <w:ind w:left="945" w:hanging="709"/>
        <w:rPr>
          <w:lang w:eastAsia="zh-TW"/>
        </w:rPr>
      </w:pPr>
      <w:r w:rsidRPr="006B5179">
        <w:rPr>
          <w:lang w:eastAsia="zh-TW"/>
        </w:rPr>
        <w:t>目前</w:t>
      </w:r>
      <w:proofErr w:type="gramStart"/>
      <w:r w:rsidRPr="006B5179">
        <w:rPr>
          <w:lang w:eastAsia="zh-TW"/>
        </w:rPr>
        <w:t>柬</w:t>
      </w:r>
      <w:proofErr w:type="gramEnd"/>
      <w:r w:rsidRPr="006B5179">
        <w:rPr>
          <w:lang w:eastAsia="zh-TW"/>
        </w:rPr>
        <w:t>國有多所國際學校，在金邊有：</w:t>
      </w:r>
    </w:p>
    <w:p w14:paraId="75D5CFF4" w14:textId="77777777" w:rsidR="00577EDA" w:rsidRPr="006B5179" w:rsidRDefault="00577EDA" w:rsidP="00577EDA">
      <w:pPr>
        <w:pStyle w:val="af0"/>
        <w:ind w:left="945" w:hanging="709"/>
      </w:pPr>
      <w:r w:rsidRPr="006B5179">
        <w:t>（一）</w:t>
      </w:r>
      <w:r w:rsidRPr="006B5179">
        <w:t>Zaman International School</w:t>
      </w:r>
    </w:p>
    <w:p w14:paraId="2697B070" w14:textId="77777777" w:rsidR="00577EDA" w:rsidRPr="006B5179" w:rsidRDefault="00577EDA" w:rsidP="00577EDA">
      <w:pPr>
        <w:pStyle w:val="af4"/>
        <w:ind w:left="1417" w:hanging="472"/>
      </w:pPr>
      <w:r w:rsidRPr="006B5179">
        <w:t>課程到高中</w:t>
      </w:r>
      <w:r w:rsidRPr="006B5179">
        <w:rPr>
          <w:lang w:val="de-DE"/>
        </w:rPr>
        <w:t>，</w:t>
      </w:r>
      <w:r w:rsidRPr="006B5179">
        <w:t>學生人數約</w:t>
      </w:r>
      <w:r w:rsidRPr="006B5179">
        <w:rPr>
          <w:lang w:val="de-DE"/>
        </w:rPr>
        <w:t>340</w:t>
      </w:r>
      <w:r w:rsidRPr="006B5179">
        <w:t>人</w:t>
      </w:r>
      <w:r w:rsidRPr="006B5179">
        <w:rPr>
          <w:lang w:val="de-DE"/>
        </w:rPr>
        <w:t>，</w:t>
      </w:r>
      <w:r w:rsidRPr="006B5179">
        <w:t>以英文授課。</w:t>
      </w:r>
    </w:p>
    <w:p w14:paraId="245888A3" w14:textId="77777777" w:rsidR="00577EDA" w:rsidRPr="006B5179" w:rsidRDefault="00577EDA" w:rsidP="00577EDA">
      <w:pPr>
        <w:pStyle w:val="af4"/>
        <w:ind w:left="1417" w:hanging="472"/>
      </w:pPr>
      <w:r w:rsidRPr="006B5179">
        <w:t>網址</w:t>
      </w:r>
      <w:r w:rsidRPr="006B5179">
        <w:rPr>
          <w:lang w:val="de-DE"/>
        </w:rPr>
        <w:t>：</w:t>
      </w:r>
      <w:r w:rsidRPr="006B5179">
        <w:rPr>
          <w:lang w:val="de-DE"/>
        </w:rPr>
        <w:t>http</w:t>
      </w:r>
      <w:r w:rsidRPr="006B5179">
        <w:rPr>
          <w:lang w:val="de-DE"/>
        </w:rPr>
        <w:t>：</w:t>
      </w:r>
      <w:r w:rsidRPr="006B5179">
        <w:rPr>
          <w:lang w:val="de-DE"/>
        </w:rPr>
        <w:t>//www.zamanisc.org/</w:t>
      </w:r>
    </w:p>
    <w:p w14:paraId="737EA7C8" w14:textId="77777777" w:rsidR="00577EDA" w:rsidRPr="006B5179" w:rsidRDefault="00577EDA" w:rsidP="00577EDA">
      <w:pPr>
        <w:pStyle w:val="af0"/>
        <w:ind w:left="945" w:hanging="709"/>
      </w:pPr>
      <w:r w:rsidRPr="006B5179">
        <w:rPr>
          <w:rFonts w:cs="Times New Roman"/>
        </w:rPr>
        <w:t>（二）</w:t>
      </w:r>
      <w:r w:rsidRPr="006B5179">
        <w:rPr>
          <w:rFonts w:cs="Times New Roman"/>
        </w:rPr>
        <w:t>Western International School of Cambodia</w:t>
      </w:r>
      <w:r w:rsidRPr="006B5179">
        <w:rPr>
          <w:rFonts w:cs="Times New Roman"/>
        </w:rPr>
        <w:t>（</w:t>
      </w:r>
      <w:r w:rsidRPr="006B5179">
        <w:rPr>
          <w:rFonts w:cs="Times New Roman"/>
        </w:rPr>
        <w:t>WISOC</w:t>
      </w:r>
      <w:r w:rsidRPr="006B5179">
        <w:rPr>
          <w:rFonts w:cs="Times New Roman"/>
        </w:rPr>
        <w:t>）</w:t>
      </w:r>
    </w:p>
    <w:p w14:paraId="5CF7AA4D" w14:textId="77777777" w:rsidR="00577EDA" w:rsidRPr="006B5179" w:rsidRDefault="00577EDA" w:rsidP="00577EDA">
      <w:pPr>
        <w:pStyle w:val="af4"/>
        <w:ind w:left="1417" w:hanging="472"/>
      </w:pPr>
      <w:r w:rsidRPr="006B5179">
        <w:t>課程到高中，學生人數約</w:t>
      </w:r>
      <w:r w:rsidRPr="006B5179">
        <w:t>300</w:t>
      </w:r>
      <w:r w:rsidRPr="006B5179">
        <w:t>人，以英文授課。</w:t>
      </w:r>
    </w:p>
    <w:p w14:paraId="244D358C" w14:textId="77777777" w:rsidR="00577EDA" w:rsidRPr="006B5179" w:rsidRDefault="00577EDA" w:rsidP="00577EDA">
      <w:pPr>
        <w:pStyle w:val="af4"/>
        <w:ind w:left="1417" w:hanging="472"/>
      </w:pPr>
      <w:r w:rsidRPr="006B5179">
        <w:t>網址：</w:t>
      </w:r>
      <w:r w:rsidRPr="006B5179">
        <w:t>http</w:t>
      </w:r>
      <w:r w:rsidRPr="006B5179">
        <w:t>：</w:t>
      </w:r>
      <w:r w:rsidRPr="006B5179">
        <w:t>//www.western.edu.kh</w:t>
      </w:r>
    </w:p>
    <w:p w14:paraId="410C1313" w14:textId="77777777" w:rsidR="00577EDA" w:rsidRPr="006B5179" w:rsidRDefault="00577EDA" w:rsidP="00577EDA">
      <w:pPr>
        <w:pStyle w:val="af0"/>
        <w:ind w:left="945" w:hanging="709"/>
      </w:pPr>
      <w:r w:rsidRPr="006B5179">
        <w:rPr>
          <w:rFonts w:cs="Times New Roman"/>
        </w:rPr>
        <w:t>（三）</w:t>
      </w:r>
      <w:r w:rsidRPr="006B5179">
        <w:rPr>
          <w:rFonts w:cs="Times New Roman"/>
        </w:rPr>
        <w:t>International School Phnom Penh</w:t>
      </w:r>
    </w:p>
    <w:p w14:paraId="0744AA3B" w14:textId="77777777" w:rsidR="00577EDA" w:rsidRPr="006B5179" w:rsidRDefault="00577EDA" w:rsidP="00577EDA">
      <w:pPr>
        <w:pStyle w:val="af4"/>
        <w:ind w:left="1417" w:hanging="472"/>
      </w:pPr>
      <w:r w:rsidRPr="006B5179">
        <w:t>課程到高中，學生人數約</w:t>
      </w:r>
      <w:r w:rsidRPr="006B5179">
        <w:t>380</w:t>
      </w:r>
      <w:r w:rsidRPr="006B5179">
        <w:t>人，老師</w:t>
      </w:r>
      <w:r w:rsidRPr="006B5179">
        <w:t>58</w:t>
      </w:r>
      <w:r w:rsidRPr="006B5179">
        <w:t>人，以英文授課。</w:t>
      </w:r>
    </w:p>
    <w:p w14:paraId="7043433E" w14:textId="77777777" w:rsidR="00577EDA" w:rsidRPr="006B5179" w:rsidRDefault="00577EDA" w:rsidP="00577EDA">
      <w:pPr>
        <w:pStyle w:val="af4"/>
        <w:ind w:left="1417" w:hanging="472"/>
      </w:pPr>
      <w:r w:rsidRPr="006B5179">
        <w:lastRenderedPageBreak/>
        <w:t>網址：</w:t>
      </w:r>
      <w:r w:rsidRPr="006B5179">
        <w:t>http</w:t>
      </w:r>
      <w:r w:rsidRPr="006B5179">
        <w:t>：</w:t>
      </w:r>
      <w:r w:rsidRPr="006B5179">
        <w:t>//www.ispp.edu.kh/</w:t>
      </w:r>
    </w:p>
    <w:p w14:paraId="5F7788FF" w14:textId="77777777" w:rsidR="00577EDA" w:rsidRPr="006B5179" w:rsidRDefault="00577EDA" w:rsidP="00577EDA">
      <w:pPr>
        <w:pStyle w:val="af0"/>
        <w:ind w:left="945" w:hanging="709"/>
      </w:pPr>
      <w:r w:rsidRPr="006B5179">
        <w:rPr>
          <w:rFonts w:cs="Times New Roman"/>
        </w:rPr>
        <w:t>（四）</w:t>
      </w:r>
      <w:r w:rsidRPr="006B5179">
        <w:rPr>
          <w:rFonts w:cs="Times New Roman"/>
        </w:rPr>
        <w:t>Northbridge International School Cambodia</w:t>
      </w:r>
    </w:p>
    <w:p w14:paraId="07CF9900" w14:textId="77777777" w:rsidR="00577EDA" w:rsidRPr="006B5179" w:rsidRDefault="00577EDA" w:rsidP="00577EDA">
      <w:pPr>
        <w:pStyle w:val="af4"/>
        <w:ind w:left="1417" w:hanging="472"/>
      </w:pPr>
      <w:r w:rsidRPr="006B5179">
        <w:t>課程到高中，學生人數約</w:t>
      </w:r>
      <w:r w:rsidRPr="006B5179">
        <w:t>180</w:t>
      </w:r>
      <w:r w:rsidRPr="006B5179">
        <w:t>人，以英文授課。</w:t>
      </w:r>
    </w:p>
    <w:p w14:paraId="422D39DD" w14:textId="77777777" w:rsidR="00577EDA" w:rsidRPr="006B5179" w:rsidRDefault="00577EDA" w:rsidP="00577EDA">
      <w:pPr>
        <w:pStyle w:val="af4"/>
        <w:ind w:left="1417" w:hanging="472"/>
      </w:pPr>
      <w:r w:rsidRPr="006B5179">
        <w:t>網址：</w:t>
      </w:r>
      <w:r w:rsidRPr="006B5179">
        <w:t>http</w:t>
      </w:r>
      <w:r w:rsidRPr="006B5179">
        <w:t>：</w:t>
      </w:r>
      <w:r w:rsidRPr="006B5179">
        <w:t>//www.northbridgecommunities.com/</w:t>
      </w:r>
    </w:p>
    <w:p w14:paraId="5C11BB36" w14:textId="77777777" w:rsidR="000004E8" w:rsidRPr="006B5179" w:rsidRDefault="000004E8" w:rsidP="00577EDA">
      <w:pPr>
        <w:pStyle w:val="11"/>
        <w:ind w:left="1772" w:hanging="591"/>
        <w:rPr>
          <w:lang w:val="en-US" w:eastAsia="zh-TW"/>
        </w:rPr>
      </w:pPr>
    </w:p>
    <w:p w14:paraId="2F47DDFC" w14:textId="77777777" w:rsidR="000004E8" w:rsidRPr="006B5179" w:rsidRDefault="000004E8" w:rsidP="0082597D">
      <w:pPr>
        <w:pStyle w:val="af4"/>
        <w:ind w:left="1417" w:hanging="472"/>
        <w:rPr>
          <w:lang w:eastAsia="zh-TW"/>
        </w:rPr>
      </w:pPr>
    </w:p>
    <w:p w14:paraId="731BDE71" w14:textId="77777777" w:rsidR="000004E8" w:rsidRPr="006B5179" w:rsidRDefault="000004E8" w:rsidP="0082597D">
      <w:pPr>
        <w:pStyle w:val="af4"/>
        <w:ind w:left="1417" w:hanging="472"/>
        <w:rPr>
          <w:lang w:eastAsia="zh-TW"/>
        </w:rPr>
      </w:pPr>
    </w:p>
    <w:p w14:paraId="0F318359" w14:textId="77777777" w:rsidR="000004E8" w:rsidRPr="006B5179" w:rsidRDefault="000004E8" w:rsidP="0082597D">
      <w:pPr>
        <w:pStyle w:val="af4"/>
        <w:ind w:left="1417" w:hanging="472"/>
        <w:rPr>
          <w:lang w:eastAsia="zh-TW"/>
        </w:rPr>
      </w:pPr>
    </w:p>
    <w:p w14:paraId="7988AF31" w14:textId="77777777" w:rsidR="000004E8" w:rsidRPr="006B5179" w:rsidRDefault="000004E8" w:rsidP="0082597D">
      <w:pPr>
        <w:pStyle w:val="af4"/>
        <w:ind w:left="1417" w:hanging="472"/>
        <w:rPr>
          <w:lang w:eastAsia="zh-TW"/>
        </w:rPr>
      </w:pPr>
    </w:p>
    <w:p w14:paraId="2B58FE51" w14:textId="4446C6B6" w:rsidR="00EF7B5C" w:rsidRDefault="00EF7B5C">
      <w:pPr>
        <w:widowControl/>
        <w:overflowPunct/>
        <w:autoSpaceDE/>
        <w:autoSpaceDN/>
        <w:jc w:val="left"/>
        <w:rPr>
          <w:lang w:eastAsia="zh-TW"/>
        </w:rPr>
      </w:pPr>
    </w:p>
    <w:p w14:paraId="75657FF0" w14:textId="77777777" w:rsidR="000004E8" w:rsidRPr="006B5179" w:rsidRDefault="000004E8">
      <w:pPr>
        <w:widowControl/>
        <w:jc w:val="left"/>
        <w:rPr>
          <w:lang w:eastAsia="zh-TW"/>
        </w:rPr>
      </w:pPr>
    </w:p>
    <w:p w14:paraId="10213B53" w14:textId="77777777" w:rsidR="000004E8" w:rsidRPr="006B5179" w:rsidRDefault="000004E8" w:rsidP="0082597D">
      <w:pPr>
        <w:pStyle w:val="af4"/>
        <w:ind w:left="1417" w:hanging="472"/>
        <w:rPr>
          <w:lang w:eastAsia="zh-TW"/>
        </w:rPr>
        <w:sectPr w:rsidR="000004E8" w:rsidRPr="006B5179" w:rsidSect="005A01C3">
          <w:headerReference w:type="default" r:id="rId27"/>
          <w:pgSz w:w="11906" w:h="16838"/>
          <w:pgMar w:top="2268" w:right="1701" w:bottom="1701" w:left="1701" w:header="1134" w:footer="851" w:gutter="0"/>
          <w:cols w:space="720"/>
          <w:formProt w:val="0"/>
          <w:docGrid w:type="linesAndChars" w:linePitch="514" w:charSpace="-774"/>
        </w:sectPr>
      </w:pPr>
    </w:p>
    <w:p w14:paraId="65EDA715" w14:textId="77777777" w:rsidR="000004E8" w:rsidRPr="006B5179" w:rsidRDefault="3F3E9CC5">
      <w:pPr>
        <w:pStyle w:val="ae"/>
      </w:pPr>
      <w:bookmarkStart w:id="16" w:name="_Toc229576056"/>
      <w:r w:rsidRPr="006B5179">
        <w:lastRenderedPageBreak/>
        <w:t>第玖章　結論</w:t>
      </w:r>
      <w:bookmarkEnd w:id="16"/>
    </w:p>
    <w:p w14:paraId="66D3766F" w14:textId="77777777" w:rsidR="00577EDA" w:rsidRPr="006B5179" w:rsidRDefault="00577EDA" w:rsidP="00577EDA">
      <w:pPr>
        <w:pStyle w:val="af"/>
        <w:spacing w:before="257" w:after="257"/>
        <w:ind w:left="632" w:hanging="632"/>
      </w:pPr>
      <w:r w:rsidRPr="006B5179">
        <w:t>一、柬埔寨投資環境優點</w:t>
      </w:r>
    </w:p>
    <w:p w14:paraId="59736819" w14:textId="77777777" w:rsidR="00577EDA" w:rsidRPr="006B5179" w:rsidRDefault="00577EDA" w:rsidP="00577EDA">
      <w:pPr>
        <w:pStyle w:val="af0"/>
        <w:ind w:left="945" w:hanging="709"/>
        <w:rPr>
          <w:lang w:eastAsia="zh-TW"/>
        </w:rPr>
      </w:pPr>
      <w:r w:rsidRPr="006B5179">
        <w:rPr>
          <w:lang w:eastAsia="zh-TW"/>
        </w:rPr>
        <w:t>（一）享有</w:t>
      </w:r>
      <w:proofErr w:type="spellStart"/>
      <w:r w:rsidRPr="006B5179">
        <w:rPr>
          <w:lang w:eastAsia="zh-TW"/>
        </w:rPr>
        <w:t>WTO</w:t>
      </w:r>
      <w:r w:rsidRPr="006B5179">
        <w:rPr>
          <w:lang w:eastAsia="zh-TW"/>
        </w:rPr>
        <w:t>及</w:t>
      </w:r>
      <w:r w:rsidRPr="006B5179">
        <w:rPr>
          <w:lang w:eastAsia="zh-TW"/>
        </w:rPr>
        <w:t>ASEAN</w:t>
      </w:r>
      <w:r w:rsidRPr="006B5179">
        <w:rPr>
          <w:lang w:eastAsia="zh-TW"/>
        </w:rPr>
        <w:t>會員國利益及約束，可預測</w:t>
      </w:r>
      <w:proofErr w:type="gramStart"/>
      <w:r w:rsidRPr="006B5179">
        <w:rPr>
          <w:lang w:eastAsia="zh-TW"/>
        </w:rPr>
        <w:t>性較足</w:t>
      </w:r>
      <w:proofErr w:type="gramEnd"/>
      <w:r w:rsidRPr="006B5179">
        <w:rPr>
          <w:lang w:eastAsia="zh-TW"/>
        </w:rPr>
        <w:t>：柬埔寨於</w:t>
      </w:r>
      <w:proofErr w:type="spellEnd"/>
      <w:r w:rsidRPr="006B5179">
        <w:rPr>
          <w:lang w:eastAsia="zh-TW"/>
        </w:rPr>
        <w:t>2003</w:t>
      </w:r>
      <w:r w:rsidRPr="006B5179">
        <w:rPr>
          <w:lang w:eastAsia="zh-TW"/>
        </w:rPr>
        <w:t>年</w:t>
      </w:r>
      <w:r w:rsidRPr="006B5179">
        <w:rPr>
          <w:lang w:eastAsia="zh-TW"/>
        </w:rPr>
        <w:t>9</w:t>
      </w:r>
      <w:r w:rsidRPr="006B5179">
        <w:rPr>
          <w:lang w:eastAsia="zh-TW"/>
        </w:rPr>
        <w:t>月加入</w:t>
      </w:r>
      <w:proofErr w:type="spellStart"/>
      <w:r w:rsidRPr="006B5179">
        <w:rPr>
          <w:lang w:eastAsia="zh-TW"/>
        </w:rPr>
        <w:t>WTO</w:t>
      </w:r>
      <w:r w:rsidRPr="006B5179">
        <w:rPr>
          <w:lang w:eastAsia="zh-TW"/>
        </w:rPr>
        <w:t>，自</w:t>
      </w:r>
      <w:proofErr w:type="spellEnd"/>
      <w:r w:rsidRPr="006B5179">
        <w:rPr>
          <w:lang w:eastAsia="zh-TW"/>
        </w:rPr>
        <w:t>2007</w:t>
      </w:r>
      <w:r w:rsidRPr="006B5179">
        <w:rPr>
          <w:lang w:eastAsia="zh-TW"/>
        </w:rPr>
        <w:t>年起將適用</w:t>
      </w:r>
      <w:proofErr w:type="spellStart"/>
      <w:r w:rsidRPr="006B5179">
        <w:rPr>
          <w:lang w:eastAsia="zh-TW"/>
        </w:rPr>
        <w:t>TBT</w:t>
      </w:r>
      <w:r w:rsidRPr="006B5179">
        <w:rPr>
          <w:lang w:eastAsia="zh-TW"/>
        </w:rPr>
        <w:t>及</w:t>
      </w:r>
      <w:r w:rsidRPr="006B5179">
        <w:rPr>
          <w:lang w:eastAsia="zh-TW"/>
        </w:rPr>
        <w:t>TRIPS</w:t>
      </w:r>
      <w:r w:rsidRPr="006B5179">
        <w:rPr>
          <w:lang w:eastAsia="zh-TW"/>
        </w:rPr>
        <w:t>協定，在</w:t>
      </w:r>
      <w:proofErr w:type="spellEnd"/>
      <w:r w:rsidRPr="006B5179">
        <w:rPr>
          <w:lang w:eastAsia="zh-TW"/>
        </w:rPr>
        <w:t>2008</w:t>
      </w:r>
      <w:r w:rsidRPr="006B5179">
        <w:rPr>
          <w:lang w:eastAsia="zh-TW"/>
        </w:rPr>
        <w:t>年適用</w:t>
      </w:r>
      <w:proofErr w:type="spellStart"/>
      <w:r w:rsidRPr="006B5179">
        <w:rPr>
          <w:lang w:eastAsia="zh-TW"/>
        </w:rPr>
        <w:t>SPS</w:t>
      </w:r>
      <w:r w:rsidRPr="006B5179">
        <w:rPr>
          <w:lang w:eastAsia="zh-TW"/>
        </w:rPr>
        <w:t>協定；另</w:t>
      </w:r>
      <w:proofErr w:type="spellEnd"/>
      <w:r w:rsidRPr="006B5179">
        <w:rPr>
          <w:lang w:eastAsia="zh-TW"/>
        </w:rPr>
        <w:t>1999</w:t>
      </w:r>
      <w:r w:rsidRPr="006B5179">
        <w:rPr>
          <w:lang w:eastAsia="zh-TW"/>
        </w:rPr>
        <w:t>年</w:t>
      </w:r>
      <w:r w:rsidRPr="006B5179">
        <w:rPr>
          <w:lang w:eastAsia="zh-TW"/>
        </w:rPr>
        <w:t>4</w:t>
      </w:r>
      <w:r w:rsidRPr="006B5179">
        <w:rPr>
          <w:lang w:eastAsia="zh-TW"/>
        </w:rPr>
        <w:t>月</w:t>
      </w:r>
      <w:r w:rsidRPr="006B5179">
        <w:rPr>
          <w:lang w:eastAsia="zh-TW"/>
        </w:rPr>
        <w:t>30</w:t>
      </w:r>
      <w:r w:rsidRPr="006B5179">
        <w:rPr>
          <w:lang w:eastAsia="zh-TW"/>
        </w:rPr>
        <w:t>日加入東協，</w:t>
      </w:r>
      <w:r w:rsidRPr="006B5179">
        <w:rPr>
          <w:lang w:eastAsia="zh-TW"/>
        </w:rPr>
        <w:t>2015</w:t>
      </w:r>
      <w:r w:rsidRPr="006B5179">
        <w:rPr>
          <w:lang w:eastAsia="zh-TW"/>
        </w:rPr>
        <w:t>年已依東協協定降低關稅。根據</w:t>
      </w:r>
      <w:r w:rsidRPr="006B5179">
        <w:rPr>
          <w:lang w:eastAsia="zh-TW"/>
        </w:rPr>
        <w:t>1992</w:t>
      </w:r>
      <w:r w:rsidRPr="006B5179">
        <w:rPr>
          <w:lang w:eastAsia="zh-TW"/>
        </w:rPr>
        <w:t>年《共同有效優惠關稅協定》（</w:t>
      </w:r>
      <w:r w:rsidRPr="006B5179">
        <w:rPr>
          <w:lang w:eastAsia="zh-TW"/>
        </w:rPr>
        <w:t>Common Effective Preferential Tariff, CEPT</w:t>
      </w:r>
      <w:r w:rsidRPr="006B5179">
        <w:rPr>
          <w:lang w:eastAsia="zh-TW"/>
        </w:rPr>
        <w:t>）與</w:t>
      </w:r>
      <w:r w:rsidRPr="006B5179">
        <w:rPr>
          <w:lang w:eastAsia="zh-TW"/>
        </w:rPr>
        <w:t>2009</w:t>
      </w:r>
      <w:r w:rsidRPr="006B5179">
        <w:rPr>
          <w:lang w:eastAsia="zh-TW"/>
        </w:rPr>
        <w:t>年《東協貨品貿易協定》（</w:t>
      </w:r>
      <w:r w:rsidRPr="006B5179">
        <w:rPr>
          <w:lang w:eastAsia="zh-TW"/>
        </w:rPr>
        <w:t>ASEAN Trade in Good Agreement, ATIGA</w:t>
      </w:r>
      <w:r w:rsidRPr="006B5179">
        <w:rPr>
          <w:lang w:eastAsia="zh-TW"/>
        </w:rPr>
        <w:t>）之規定，東協</w:t>
      </w:r>
      <w:r w:rsidRPr="006B5179">
        <w:rPr>
          <w:lang w:eastAsia="zh-TW"/>
        </w:rPr>
        <w:t>6</w:t>
      </w:r>
      <w:r w:rsidRPr="006B5179">
        <w:rPr>
          <w:lang w:eastAsia="zh-TW"/>
        </w:rPr>
        <w:t>國須在</w:t>
      </w:r>
      <w:r w:rsidRPr="006B5179">
        <w:rPr>
          <w:lang w:eastAsia="zh-TW"/>
        </w:rPr>
        <w:t>2010</w:t>
      </w:r>
      <w:r w:rsidRPr="006B5179">
        <w:rPr>
          <w:lang w:eastAsia="zh-TW"/>
        </w:rPr>
        <w:t>年將關稅降至零，而後進之</w:t>
      </w:r>
      <w:proofErr w:type="spellStart"/>
      <w:r w:rsidRPr="006B5179">
        <w:rPr>
          <w:lang w:eastAsia="zh-TW"/>
        </w:rPr>
        <w:t>CLMV</w:t>
      </w:r>
      <w:r w:rsidRPr="006B5179">
        <w:rPr>
          <w:lang w:eastAsia="zh-TW"/>
        </w:rPr>
        <w:t>國家則應在</w:t>
      </w:r>
      <w:proofErr w:type="spellEnd"/>
      <w:r w:rsidRPr="006B5179">
        <w:rPr>
          <w:lang w:eastAsia="zh-TW"/>
        </w:rPr>
        <w:t>2015</w:t>
      </w:r>
      <w:r w:rsidRPr="006B5179">
        <w:rPr>
          <w:lang w:eastAsia="zh-TW"/>
        </w:rPr>
        <w:t>年至</w:t>
      </w:r>
      <w:r w:rsidRPr="006B5179">
        <w:rPr>
          <w:lang w:eastAsia="zh-TW"/>
        </w:rPr>
        <w:t>2018</w:t>
      </w:r>
      <w:r w:rsidRPr="006B5179">
        <w:rPr>
          <w:lang w:eastAsia="zh-TW"/>
        </w:rPr>
        <w:t>年間消除關稅。從降稅比例來看，東協</w:t>
      </w:r>
      <w:r w:rsidRPr="006B5179">
        <w:rPr>
          <w:lang w:eastAsia="zh-TW"/>
        </w:rPr>
        <w:t>6</w:t>
      </w:r>
      <w:r w:rsidRPr="006B5179">
        <w:rPr>
          <w:lang w:eastAsia="zh-TW"/>
        </w:rPr>
        <w:t>國降稅比例已於</w:t>
      </w:r>
      <w:r w:rsidRPr="006B5179">
        <w:rPr>
          <w:lang w:eastAsia="zh-TW"/>
        </w:rPr>
        <w:t>2012</w:t>
      </w:r>
      <w:r w:rsidRPr="006B5179">
        <w:rPr>
          <w:lang w:eastAsia="zh-TW"/>
        </w:rPr>
        <w:t>年達</w:t>
      </w:r>
      <w:r w:rsidRPr="006B5179">
        <w:rPr>
          <w:lang w:eastAsia="zh-TW"/>
        </w:rPr>
        <w:t>99.2%</w:t>
      </w:r>
      <w:r w:rsidRPr="006B5179">
        <w:rPr>
          <w:lang w:eastAsia="zh-TW"/>
        </w:rPr>
        <w:t>，</w:t>
      </w:r>
      <w:proofErr w:type="spellStart"/>
      <w:r w:rsidRPr="006B5179">
        <w:rPr>
          <w:lang w:eastAsia="zh-TW"/>
        </w:rPr>
        <w:t>CLMV</w:t>
      </w:r>
      <w:r w:rsidRPr="006B5179">
        <w:rPr>
          <w:lang w:eastAsia="zh-TW"/>
        </w:rPr>
        <w:t>國家近</w:t>
      </w:r>
      <w:proofErr w:type="spellEnd"/>
      <w:r w:rsidRPr="006B5179">
        <w:rPr>
          <w:lang w:eastAsia="zh-TW"/>
        </w:rPr>
        <w:t>5</w:t>
      </w:r>
      <w:r w:rsidRPr="006B5179">
        <w:rPr>
          <w:lang w:eastAsia="zh-TW"/>
        </w:rPr>
        <w:t>年調降關稅比例顯著成長，從</w:t>
      </w:r>
      <w:r w:rsidRPr="006B5179">
        <w:rPr>
          <w:lang w:eastAsia="zh-TW"/>
        </w:rPr>
        <w:t>2011</w:t>
      </w:r>
      <w:r w:rsidRPr="006B5179">
        <w:rPr>
          <w:lang w:eastAsia="zh-TW"/>
        </w:rPr>
        <w:t>年僅</w:t>
      </w:r>
      <w:r w:rsidRPr="006B5179">
        <w:rPr>
          <w:lang w:eastAsia="zh-TW"/>
        </w:rPr>
        <w:t>49.3%</w:t>
      </w:r>
      <w:r w:rsidRPr="006B5179">
        <w:rPr>
          <w:lang w:eastAsia="zh-TW"/>
        </w:rPr>
        <w:t>，至</w:t>
      </w:r>
      <w:r w:rsidRPr="006B5179">
        <w:rPr>
          <w:lang w:eastAsia="zh-TW"/>
        </w:rPr>
        <w:t>2018</w:t>
      </w:r>
      <w:r w:rsidRPr="006B5179">
        <w:rPr>
          <w:lang w:eastAsia="zh-TW"/>
        </w:rPr>
        <w:t>年達到</w:t>
      </w:r>
      <w:r w:rsidRPr="006B5179">
        <w:rPr>
          <w:lang w:eastAsia="zh-TW"/>
        </w:rPr>
        <w:t>99%</w:t>
      </w:r>
      <w:r w:rsidRPr="006B5179">
        <w:rPr>
          <w:lang w:eastAsia="zh-TW"/>
        </w:rPr>
        <w:t>。</w:t>
      </w:r>
    </w:p>
    <w:p w14:paraId="3B6D76E0" w14:textId="02E204DA" w:rsidR="00577EDA" w:rsidRPr="006B5179" w:rsidRDefault="3F3E9CC5" w:rsidP="00577EDA">
      <w:pPr>
        <w:pStyle w:val="af0"/>
        <w:ind w:left="945" w:hanging="709"/>
        <w:rPr>
          <w:lang w:eastAsia="zh-TW"/>
        </w:rPr>
      </w:pPr>
      <w:r w:rsidRPr="006B5179">
        <w:rPr>
          <w:lang w:eastAsia="zh-TW"/>
        </w:rPr>
        <w:t>（二）柬埔寨因受到歐盟於</w:t>
      </w:r>
      <w:r w:rsidRPr="006B5179">
        <w:rPr>
          <w:lang w:eastAsia="zh-TW"/>
        </w:rPr>
        <w:t>2020</w:t>
      </w:r>
      <w:r w:rsidRPr="006B5179">
        <w:rPr>
          <w:lang w:eastAsia="zh-TW"/>
        </w:rPr>
        <w:t>年</w:t>
      </w:r>
      <w:r w:rsidRPr="006B5179">
        <w:rPr>
          <w:lang w:eastAsia="zh-TW"/>
        </w:rPr>
        <w:t>8</w:t>
      </w:r>
      <w:r w:rsidRPr="006B5179">
        <w:rPr>
          <w:lang w:eastAsia="zh-TW"/>
        </w:rPr>
        <w:t>月起取消部分</w:t>
      </w:r>
      <w:proofErr w:type="spellStart"/>
      <w:r w:rsidRPr="006B5179">
        <w:rPr>
          <w:lang w:eastAsia="zh-TW"/>
        </w:rPr>
        <w:t>EBA</w:t>
      </w:r>
      <w:r w:rsidRPr="006B5179">
        <w:rPr>
          <w:lang w:eastAsia="zh-TW"/>
        </w:rPr>
        <w:t>關稅優惠之刺激，開始向外洽簽雙邊及區域協定：在雙邊貿易協定方面，柬埔寨與</w:t>
      </w:r>
      <w:r w:rsidR="00AA7A58" w:rsidRPr="006B5179">
        <w:rPr>
          <w:color w:val="FF00FF"/>
          <w:lang w:eastAsia="zh-TW"/>
        </w:rPr>
        <w:t>中國大陸</w:t>
      </w:r>
      <w:r w:rsidRPr="006B5179">
        <w:rPr>
          <w:lang w:eastAsia="zh-TW"/>
        </w:rPr>
        <w:t>及韓國簽署自由貿易協定，皆分別於</w:t>
      </w:r>
      <w:proofErr w:type="spellEnd"/>
      <w:r w:rsidRPr="006B5179">
        <w:rPr>
          <w:lang w:eastAsia="zh-TW"/>
        </w:rPr>
        <w:t>2022</w:t>
      </w:r>
      <w:r w:rsidRPr="006B5179">
        <w:rPr>
          <w:lang w:eastAsia="zh-TW"/>
        </w:rPr>
        <w:t>年</w:t>
      </w:r>
      <w:r w:rsidRPr="006B5179">
        <w:rPr>
          <w:lang w:eastAsia="zh-TW"/>
        </w:rPr>
        <w:t>1</w:t>
      </w:r>
      <w:r w:rsidRPr="006B5179">
        <w:rPr>
          <w:lang w:eastAsia="zh-TW"/>
        </w:rPr>
        <w:t>月</w:t>
      </w:r>
      <w:r w:rsidRPr="006B5179">
        <w:rPr>
          <w:lang w:eastAsia="zh-TW"/>
        </w:rPr>
        <w:t>1</w:t>
      </w:r>
      <w:r w:rsidRPr="006B5179">
        <w:rPr>
          <w:lang w:eastAsia="zh-TW"/>
        </w:rPr>
        <w:t>日及</w:t>
      </w:r>
      <w:r w:rsidRPr="006B5179">
        <w:rPr>
          <w:lang w:eastAsia="zh-TW"/>
        </w:rPr>
        <w:t>12</w:t>
      </w:r>
      <w:r w:rsidRPr="006B5179">
        <w:rPr>
          <w:lang w:eastAsia="zh-TW"/>
        </w:rPr>
        <w:t>月</w:t>
      </w:r>
      <w:r w:rsidRPr="006B5179">
        <w:rPr>
          <w:lang w:eastAsia="zh-TW"/>
        </w:rPr>
        <w:t>1</w:t>
      </w:r>
      <w:r w:rsidRPr="006B5179">
        <w:rPr>
          <w:lang w:eastAsia="zh-TW"/>
        </w:rPr>
        <w:t>日生效。在區域協定方面，柬埔寨於</w:t>
      </w:r>
      <w:r w:rsidRPr="006B5179">
        <w:rPr>
          <w:lang w:eastAsia="zh-TW"/>
        </w:rPr>
        <w:t>2020</w:t>
      </w:r>
      <w:r w:rsidRPr="006B5179">
        <w:rPr>
          <w:lang w:eastAsia="zh-TW"/>
        </w:rPr>
        <w:t>年</w:t>
      </w:r>
      <w:r w:rsidRPr="006B5179">
        <w:rPr>
          <w:lang w:eastAsia="zh-TW"/>
        </w:rPr>
        <w:t>11</w:t>
      </w:r>
      <w:r w:rsidRPr="006B5179">
        <w:rPr>
          <w:lang w:eastAsia="zh-TW"/>
        </w:rPr>
        <w:t>月簽署加入新成立的區域全面經濟夥伴協定（</w:t>
      </w:r>
      <w:r w:rsidRPr="006B5179">
        <w:rPr>
          <w:lang w:eastAsia="zh-TW"/>
        </w:rPr>
        <w:t>RCEP</w:t>
      </w:r>
      <w:r w:rsidRPr="006B5179">
        <w:rPr>
          <w:lang w:eastAsia="zh-TW"/>
        </w:rPr>
        <w:t>），</w:t>
      </w:r>
      <w:r w:rsidRPr="006B5179">
        <w:rPr>
          <w:color w:val="FF00FF"/>
          <w:lang w:eastAsia="zh-TW"/>
        </w:rPr>
        <w:t>有望</w:t>
      </w:r>
      <w:r w:rsidR="006B5179" w:rsidRPr="006B5179">
        <w:rPr>
          <w:rFonts w:hint="eastAsia"/>
          <w:color w:val="FF00FF"/>
          <w:lang w:eastAsia="zh-TW"/>
        </w:rPr>
        <w:t>提高</w:t>
      </w:r>
      <w:r w:rsidRPr="006B5179">
        <w:rPr>
          <w:lang w:eastAsia="zh-TW"/>
        </w:rPr>
        <w:t>提高整個亞洲經濟信心，</w:t>
      </w:r>
      <w:proofErr w:type="spellStart"/>
      <w:r w:rsidRPr="006B5179">
        <w:rPr>
          <w:lang w:eastAsia="zh-TW"/>
        </w:rPr>
        <w:t>RCEP</w:t>
      </w:r>
      <w:r w:rsidRPr="006B5179">
        <w:rPr>
          <w:lang w:eastAsia="zh-TW"/>
        </w:rPr>
        <w:t>已於</w:t>
      </w:r>
      <w:proofErr w:type="spellEnd"/>
      <w:r w:rsidRPr="006B5179">
        <w:rPr>
          <w:lang w:eastAsia="zh-TW"/>
        </w:rPr>
        <w:t>2022</w:t>
      </w:r>
      <w:r w:rsidRPr="006B5179">
        <w:rPr>
          <w:lang w:eastAsia="zh-TW"/>
        </w:rPr>
        <w:t>年</w:t>
      </w:r>
      <w:r w:rsidRPr="006B5179">
        <w:rPr>
          <w:lang w:eastAsia="zh-TW"/>
        </w:rPr>
        <w:t>1</w:t>
      </w:r>
      <w:r w:rsidRPr="006B5179">
        <w:rPr>
          <w:lang w:eastAsia="zh-TW"/>
        </w:rPr>
        <w:t>月</w:t>
      </w:r>
      <w:r w:rsidRPr="006B5179">
        <w:rPr>
          <w:lang w:eastAsia="zh-TW"/>
        </w:rPr>
        <w:t>1</w:t>
      </w:r>
      <w:r w:rsidRPr="006B5179">
        <w:rPr>
          <w:lang w:eastAsia="zh-TW"/>
        </w:rPr>
        <w:t>日生效，該等貿易協定將幫助</w:t>
      </w:r>
      <w:proofErr w:type="gramStart"/>
      <w:r w:rsidRPr="006B5179">
        <w:rPr>
          <w:lang w:eastAsia="zh-TW"/>
        </w:rPr>
        <w:t>柬</w:t>
      </w:r>
      <w:proofErr w:type="gramEnd"/>
      <w:r w:rsidRPr="006B5179">
        <w:rPr>
          <w:lang w:eastAsia="zh-TW"/>
        </w:rPr>
        <w:t>國擴大出口並吸引投資。</w:t>
      </w:r>
    </w:p>
    <w:p w14:paraId="71764983" w14:textId="33E0D106" w:rsidR="00577EDA" w:rsidRPr="006B5179" w:rsidRDefault="00577EDA" w:rsidP="00577EDA">
      <w:pPr>
        <w:pStyle w:val="af0"/>
        <w:ind w:left="945" w:hanging="709"/>
        <w:rPr>
          <w:lang w:eastAsia="zh-TW"/>
        </w:rPr>
      </w:pPr>
      <w:r w:rsidRPr="006B5179">
        <w:rPr>
          <w:lang w:eastAsia="zh-TW"/>
        </w:rPr>
        <w:t>（三）</w:t>
      </w:r>
      <w:r w:rsidRPr="006B5179">
        <w:rPr>
          <w:rFonts w:hint="eastAsia"/>
          <w:lang w:eastAsia="zh-TW"/>
        </w:rPr>
        <w:t>新投資法通過：</w:t>
      </w:r>
      <w:proofErr w:type="gramStart"/>
      <w:r w:rsidRPr="006B5179">
        <w:rPr>
          <w:rFonts w:hint="eastAsia"/>
          <w:lang w:eastAsia="zh-TW"/>
        </w:rPr>
        <w:t>柬</w:t>
      </w:r>
      <w:proofErr w:type="gramEnd"/>
      <w:r w:rsidRPr="006B5179">
        <w:rPr>
          <w:rFonts w:hint="eastAsia"/>
          <w:lang w:eastAsia="zh-TW"/>
        </w:rPr>
        <w:t>國於</w:t>
      </w:r>
      <w:r w:rsidRPr="006B5179">
        <w:rPr>
          <w:lang w:eastAsia="zh-TW"/>
        </w:rPr>
        <w:t>1994</w:t>
      </w:r>
      <w:r w:rsidRPr="006B5179">
        <w:rPr>
          <w:rFonts w:hint="eastAsia"/>
          <w:lang w:eastAsia="zh-TW"/>
        </w:rPr>
        <w:t>年</w:t>
      </w:r>
      <w:r w:rsidRPr="006B5179">
        <w:rPr>
          <w:lang w:eastAsia="zh-TW"/>
        </w:rPr>
        <w:t>8</w:t>
      </w:r>
      <w:r w:rsidRPr="006B5179">
        <w:rPr>
          <w:rFonts w:hint="eastAsia"/>
          <w:lang w:eastAsia="zh-TW"/>
        </w:rPr>
        <w:t>月公布投資法，並在</w:t>
      </w:r>
      <w:r w:rsidRPr="006B5179">
        <w:rPr>
          <w:lang w:eastAsia="zh-TW"/>
        </w:rPr>
        <w:t>2003</w:t>
      </w:r>
      <w:r w:rsidRPr="006B5179">
        <w:rPr>
          <w:rFonts w:hint="eastAsia"/>
          <w:lang w:eastAsia="zh-TW"/>
        </w:rPr>
        <w:t>年修定投資法，不限定外資所經營之項目及金額，並給予各項優惠措施及協助。柬埔寨的新投資法於</w:t>
      </w:r>
      <w:r w:rsidRPr="006B5179">
        <w:rPr>
          <w:lang w:eastAsia="zh-TW"/>
        </w:rPr>
        <w:t>2021</w:t>
      </w:r>
      <w:r w:rsidRPr="006B5179">
        <w:rPr>
          <w:rFonts w:hint="eastAsia"/>
          <w:lang w:eastAsia="zh-TW"/>
        </w:rPr>
        <w:t>年</w:t>
      </w:r>
      <w:r w:rsidRPr="006B5179">
        <w:rPr>
          <w:lang w:eastAsia="zh-TW"/>
        </w:rPr>
        <w:t>10</w:t>
      </w:r>
      <w:r w:rsidRPr="006B5179">
        <w:rPr>
          <w:rFonts w:hint="eastAsia"/>
          <w:lang w:eastAsia="zh-TW"/>
        </w:rPr>
        <w:t>月通過生效。新投資法共計</w:t>
      </w:r>
      <w:r w:rsidRPr="006B5179">
        <w:rPr>
          <w:lang w:eastAsia="zh-TW"/>
        </w:rPr>
        <w:t>12</w:t>
      </w:r>
      <w:r w:rsidRPr="006B5179">
        <w:rPr>
          <w:rFonts w:hint="eastAsia"/>
          <w:lang w:eastAsia="zh-TW"/>
        </w:rPr>
        <w:t>章</w:t>
      </w:r>
      <w:r w:rsidRPr="006B5179">
        <w:rPr>
          <w:lang w:eastAsia="zh-TW"/>
        </w:rPr>
        <w:t>42</w:t>
      </w:r>
      <w:r w:rsidRPr="006B5179">
        <w:rPr>
          <w:rFonts w:hint="eastAsia"/>
          <w:lang w:eastAsia="zh-TW"/>
        </w:rPr>
        <w:t>條，旨在建立一個開放、透明、可預測與有利的法律架構，以吸引與促進柬埔寨國民或</w:t>
      </w:r>
      <w:r w:rsidRPr="006B5179">
        <w:rPr>
          <w:rFonts w:hint="eastAsia"/>
          <w:lang w:eastAsia="zh-TW"/>
        </w:rPr>
        <w:lastRenderedPageBreak/>
        <w:t>外國人對柬埔寨提供優質、</w:t>
      </w:r>
      <w:r w:rsidRPr="006B5179">
        <w:rPr>
          <w:rFonts w:hint="eastAsia"/>
          <w:color w:val="FF00FF"/>
          <w:lang w:eastAsia="zh-TW"/>
        </w:rPr>
        <w:t>有效</w:t>
      </w:r>
      <w:r w:rsidRPr="006B5179">
        <w:rPr>
          <w:rFonts w:hint="eastAsia"/>
          <w:lang w:eastAsia="zh-TW"/>
        </w:rPr>
        <w:t>及高效能投資，亦提供企業實質的獎勵措施，以促進當地社會經濟發展。</w:t>
      </w:r>
    </w:p>
    <w:p w14:paraId="61EF1422" w14:textId="7D30BB3F" w:rsidR="00577EDA" w:rsidRPr="006B5179" w:rsidRDefault="00577EDA" w:rsidP="00577EDA">
      <w:pPr>
        <w:pStyle w:val="af0"/>
        <w:ind w:left="945" w:hanging="709"/>
        <w:rPr>
          <w:lang w:eastAsia="zh-TW"/>
        </w:rPr>
      </w:pPr>
      <w:r w:rsidRPr="006B5179">
        <w:rPr>
          <w:rFonts w:hint="eastAsia"/>
          <w:lang w:eastAsia="zh-TW"/>
        </w:rPr>
        <w:t>（四）仍享有低度開發國家（</w:t>
      </w:r>
      <w:r w:rsidRPr="006B5179">
        <w:rPr>
          <w:lang w:eastAsia="zh-TW"/>
        </w:rPr>
        <w:t>LDC</w:t>
      </w:r>
      <w:r w:rsidRPr="006B5179">
        <w:rPr>
          <w:rFonts w:hint="eastAsia"/>
          <w:lang w:eastAsia="zh-TW"/>
        </w:rPr>
        <w:t>）優惠措施至</w:t>
      </w:r>
      <w:r w:rsidR="00123A6D" w:rsidRPr="006B5179">
        <w:rPr>
          <w:lang w:eastAsia="zh-TW"/>
        </w:rPr>
        <w:t>20</w:t>
      </w:r>
      <w:r w:rsidR="00123A6D" w:rsidRPr="006B5179">
        <w:rPr>
          <w:rFonts w:hint="eastAsia"/>
          <w:lang w:eastAsia="zh-TW"/>
        </w:rPr>
        <w:t>29</w:t>
      </w:r>
      <w:r w:rsidRPr="006B5179">
        <w:rPr>
          <w:rFonts w:hint="eastAsia"/>
          <w:lang w:eastAsia="zh-TW"/>
        </w:rPr>
        <w:t>年：</w:t>
      </w:r>
      <w:r w:rsidRPr="006B5179">
        <w:rPr>
          <w:lang w:eastAsia="zh-TW"/>
        </w:rPr>
        <w:t>2021</w:t>
      </w:r>
      <w:r w:rsidRPr="006B5179">
        <w:rPr>
          <w:rFonts w:hint="eastAsia"/>
          <w:lang w:eastAsia="zh-TW"/>
        </w:rPr>
        <w:t>年聯合國首次確認柬埔寨具資格脫離低度開發國家</w:t>
      </w:r>
      <w:r w:rsidR="00936547" w:rsidRPr="006B5179">
        <w:rPr>
          <w:lang w:eastAsia="zh-TW"/>
        </w:rPr>
        <w:t>（</w:t>
      </w:r>
      <w:r w:rsidRPr="006B5179">
        <w:rPr>
          <w:lang w:eastAsia="zh-TW"/>
        </w:rPr>
        <w:t>LDC</w:t>
      </w:r>
      <w:r w:rsidR="00936547" w:rsidRPr="006B5179">
        <w:rPr>
          <w:lang w:eastAsia="zh-TW"/>
        </w:rPr>
        <w:t>）</w:t>
      </w:r>
      <w:r w:rsidRPr="006B5179">
        <w:rPr>
          <w:rFonts w:hint="eastAsia"/>
          <w:lang w:eastAsia="zh-TW"/>
        </w:rPr>
        <w:t>行列後，聯合國發展政策委員會</w:t>
      </w:r>
      <w:r w:rsidR="00936547" w:rsidRPr="006B5179">
        <w:rPr>
          <w:lang w:eastAsia="zh-TW"/>
        </w:rPr>
        <w:t>（</w:t>
      </w:r>
      <w:r w:rsidRPr="006B5179">
        <w:rPr>
          <w:lang w:eastAsia="zh-TW"/>
        </w:rPr>
        <w:t>CDP</w:t>
      </w:r>
      <w:r w:rsidR="00936547" w:rsidRPr="006B5179">
        <w:rPr>
          <w:lang w:eastAsia="zh-TW"/>
        </w:rPr>
        <w:t>）</w:t>
      </w:r>
      <w:r w:rsidRPr="006B5179">
        <w:rPr>
          <w:rFonts w:hint="eastAsia"/>
          <w:lang w:eastAsia="zh-TW"/>
        </w:rPr>
        <w:t>即建議在</w:t>
      </w:r>
      <w:r w:rsidRPr="006B5179">
        <w:rPr>
          <w:lang w:eastAsia="zh-TW"/>
        </w:rPr>
        <w:t>2024</w:t>
      </w:r>
      <w:r w:rsidRPr="006B5179">
        <w:rPr>
          <w:rFonts w:hint="eastAsia"/>
          <w:lang w:eastAsia="zh-TW"/>
        </w:rPr>
        <w:t>年、</w:t>
      </w:r>
      <w:r w:rsidRPr="006B5179">
        <w:rPr>
          <w:lang w:eastAsia="zh-TW"/>
        </w:rPr>
        <w:t>2027</w:t>
      </w:r>
      <w:r w:rsidRPr="006B5179">
        <w:rPr>
          <w:rFonts w:hint="eastAsia"/>
          <w:lang w:eastAsia="zh-TW"/>
        </w:rPr>
        <w:t>年再次評估柬埔寨，只要達到相同標準，</w:t>
      </w:r>
      <w:proofErr w:type="gramStart"/>
      <w:r w:rsidRPr="006B5179">
        <w:rPr>
          <w:rFonts w:hint="eastAsia"/>
          <w:lang w:eastAsia="zh-TW"/>
        </w:rPr>
        <w:t>柬</w:t>
      </w:r>
      <w:proofErr w:type="gramEnd"/>
      <w:r w:rsidRPr="006B5179">
        <w:rPr>
          <w:rFonts w:hint="eastAsia"/>
          <w:lang w:eastAsia="zh-TW"/>
        </w:rPr>
        <w:t>國即可於</w:t>
      </w:r>
      <w:r w:rsidRPr="006B5179">
        <w:rPr>
          <w:lang w:eastAsia="zh-TW"/>
        </w:rPr>
        <w:t>2027</w:t>
      </w:r>
      <w:r w:rsidRPr="006B5179">
        <w:rPr>
          <w:rFonts w:hint="eastAsia"/>
          <w:lang w:eastAsia="zh-TW"/>
        </w:rPr>
        <w:t>年畢業</w:t>
      </w:r>
      <w:r w:rsidR="00ED6D06" w:rsidRPr="006B5179">
        <w:rPr>
          <w:rFonts w:hint="eastAsia"/>
          <w:lang w:eastAsia="zh-TW"/>
        </w:rPr>
        <w:t>，惟</w:t>
      </w:r>
      <w:r w:rsidR="0061003F" w:rsidRPr="006B5179">
        <w:rPr>
          <w:rFonts w:hint="eastAsia"/>
          <w:lang w:eastAsia="zh-TW"/>
        </w:rPr>
        <w:t>2024</w:t>
      </w:r>
      <w:r w:rsidR="00ED6D06" w:rsidRPr="006B5179">
        <w:rPr>
          <w:rFonts w:hint="eastAsia"/>
          <w:lang w:eastAsia="zh-TW"/>
        </w:rPr>
        <w:t>年起</w:t>
      </w:r>
      <w:proofErr w:type="gramStart"/>
      <w:r w:rsidR="0061003F" w:rsidRPr="006B5179">
        <w:rPr>
          <w:rFonts w:hint="eastAsia"/>
          <w:lang w:eastAsia="zh-TW"/>
        </w:rPr>
        <w:t>柬</w:t>
      </w:r>
      <w:proofErr w:type="gramEnd"/>
      <w:r w:rsidR="00ED6D06" w:rsidRPr="006B5179">
        <w:rPr>
          <w:rFonts w:hint="eastAsia"/>
          <w:lang w:eastAsia="zh-TW"/>
        </w:rPr>
        <w:t>國政府已開始</w:t>
      </w:r>
      <w:proofErr w:type="gramStart"/>
      <w:r w:rsidR="00ED6D06" w:rsidRPr="006B5179">
        <w:rPr>
          <w:rFonts w:hint="eastAsia"/>
          <w:lang w:eastAsia="zh-TW"/>
        </w:rPr>
        <w:t>研</w:t>
      </w:r>
      <w:proofErr w:type="gramEnd"/>
      <w:r w:rsidR="00ED6D06" w:rsidRPr="006B5179">
        <w:rPr>
          <w:rFonts w:hint="eastAsia"/>
          <w:lang w:eastAsia="zh-TW"/>
        </w:rPr>
        <w:t>議延後至</w:t>
      </w:r>
      <w:r w:rsidR="00ED6D06" w:rsidRPr="006B5179">
        <w:rPr>
          <w:rFonts w:hint="eastAsia"/>
          <w:lang w:eastAsia="zh-TW"/>
        </w:rPr>
        <w:t>2029</w:t>
      </w:r>
      <w:r w:rsidR="00ED6D06" w:rsidRPr="006B5179">
        <w:rPr>
          <w:rFonts w:hint="eastAsia"/>
          <w:lang w:eastAsia="zh-TW"/>
        </w:rPr>
        <w:t>年脫離</w:t>
      </w:r>
      <w:proofErr w:type="spellStart"/>
      <w:r w:rsidR="00ED6D06" w:rsidRPr="006B5179">
        <w:rPr>
          <w:rFonts w:hint="eastAsia"/>
          <w:lang w:eastAsia="zh-TW"/>
        </w:rPr>
        <w:t>LDC</w:t>
      </w:r>
      <w:r w:rsidR="00ED6D06" w:rsidRPr="006B5179">
        <w:rPr>
          <w:rFonts w:hint="eastAsia"/>
          <w:lang w:eastAsia="zh-TW"/>
        </w:rPr>
        <w:t>之可行性</w:t>
      </w:r>
      <w:r w:rsidR="00666178" w:rsidRPr="006B5179">
        <w:rPr>
          <w:rFonts w:hint="eastAsia"/>
          <w:lang w:eastAsia="zh-TW"/>
        </w:rPr>
        <w:t>，目前已獲聯合國同意延後至</w:t>
      </w:r>
      <w:proofErr w:type="spellEnd"/>
      <w:r w:rsidR="00666178" w:rsidRPr="006B5179">
        <w:rPr>
          <w:rFonts w:hint="eastAsia"/>
          <w:lang w:eastAsia="zh-TW"/>
        </w:rPr>
        <w:t>2029</w:t>
      </w:r>
      <w:r w:rsidR="00666178" w:rsidRPr="006B5179">
        <w:rPr>
          <w:rFonts w:hint="eastAsia"/>
          <w:lang w:eastAsia="zh-TW"/>
        </w:rPr>
        <w:t>年畢業</w:t>
      </w:r>
      <w:r w:rsidRPr="006B5179">
        <w:rPr>
          <w:rFonts w:hint="eastAsia"/>
          <w:lang w:eastAsia="zh-TW"/>
        </w:rPr>
        <w:t>。此外，</w:t>
      </w:r>
      <w:proofErr w:type="gramStart"/>
      <w:r w:rsidRPr="006B5179">
        <w:rPr>
          <w:rFonts w:hint="eastAsia"/>
          <w:lang w:eastAsia="zh-TW"/>
        </w:rPr>
        <w:t>柬</w:t>
      </w:r>
      <w:proofErr w:type="gramEnd"/>
      <w:r w:rsidRPr="006B5179">
        <w:rPr>
          <w:rFonts w:hint="eastAsia"/>
          <w:lang w:eastAsia="zh-TW"/>
        </w:rPr>
        <w:t>國仍有歐、日等</w:t>
      </w:r>
      <w:proofErr w:type="gramStart"/>
      <w:r w:rsidRPr="006B5179">
        <w:rPr>
          <w:rFonts w:hint="eastAsia"/>
          <w:lang w:eastAsia="zh-TW"/>
        </w:rPr>
        <w:t>國均已給予</w:t>
      </w:r>
      <w:proofErr w:type="gramEnd"/>
      <w:r w:rsidRPr="006B5179">
        <w:rPr>
          <w:lang w:eastAsia="zh-TW"/>
        </w:rPr>
        <w:t>MFN/</w:t>
      </w:r>
      <w:proofErr w:type="spellStart"/>
      <w:r w:rsidRPr="006B5179">
        <w:rPr>
          <w:lang w:eastAsia="zh-TW"/>
        </w:rPr>
        <w:t>GSP</w:t>
      </w:r>
      <w:r w:rsidRPr="006B5179">
        <w:rPr>
          <w:rFonts w:hint="eastAsia"/>
          <w:lang w:eastAsia="zh-TW"/>
        </w:rPr>
        <w:t>待遇，其中日本給予</w:t>
      </w:r>
      <w:proofErr w:type="spellEnd"/>
      <w:r w:rsidRPr="006B5179">
        <w:rPr>
          <w:lang w:eastAsia="zh-TW"/>
        </w:rPr>
        <w:t>226</w:t>
      </w:r>
      <w:r w:rsidRPr="006B5179">
        <w:rPr>
          <w:rFonts w:hint="eastAsia"/>
          <w:lang w:eastAsia="zh-TW"/>
        </w:rPr>
        <w:t>項，</w:t>
      </w:r>
      <w:r w:rsidR="000078A2" w:rsidRPr="006B5179">
        <w:rPr>
          <w:rFonts w:hint="eastAsia"/>
          <w:lang w:eastAsia="zh-TW"/>
        </w:rPr>
        <w:t>韓國</w:t>
      </w:r>
      <w:r w:rsidRPr="006B5179">
        <w:rPr>
          <w:lang w:eastAsia="zh-TW"/>
        </w:rPr>
        <w:t>78</w:t>
      </w:r>
      <w:r w:rsidRPr="006B5179">
        <w:rPr>
          <w:rFonts w:hint="eastAsia"/>
          <w:lang w:eastAsia="zh-TW"/>
        </w:rPr>
        <w:t>項，外資公司利用</w:t>
      </w:r>
      <w:proofErr w:type="gramStart"/>
      <w:r w:rsidRPr="006B5179">
        <w:rPr>
          <w:rFonts w:hint="eastAsia"/>
          <w:lang w:eastAsia="zh-TW"/>
        </w:rPr>
        <w:t>柬</w:t>
      </w:r>
      <w:proofErr w:type="gramEnd"/>
      <w:r w:rsidRPr="006B5179">
        <w:rPr>
          <w:rFonts w:hint="eastAsia"/>
          <w:lang w:eastAsia="zh-TW"/>
        </w:rPr>
        <w:t>國廉價勞工所生產之產品（特別是紡織成衣品及鞋類），享有歐日各國之</w:t>
      </w:r>
      <w:proofErr w:type="spellStart"/>
      <w:r w:rsidRPr="006B5179">
        <w:rPr>
          <w:lang w:eastAsia="zh-TW"/>
        </w:rPr>
        <w:t>GSP</w:t>
      </w:r>
      <w:r w:rsidRPr="006B5179">
        <w:rPr>
          <w:rFonts w:hint="eastAsia"/>
          <w:lang w:eastAsia="zh-TW"/>
        </w:rPr>
        <w:t>特別優惠稅率，具有市場價格競爭力，容易輸往上述市場。</w:t>
      </w:r>
      <w:r w:rsidR="007C32F3" w:rsidRPr="006B5179">
        <w:rPr>
          <w:rFonts w:hint="eastAsia"/>
          <w:lang w:eastAsia="zh-TW"/>
        </w:rPr>
        <w:t>美國自</w:t>
      </w:r>
      <w:proofErr w:type="spellEnd"/>
      <w:r w:rsidR="007C32F3" w:rsidRPr="006B5179">
        <w:rPr>
          <w:rFonts w:hint="eastAsia"/>
          <w:lang w:eastAsia="zh-TW"/>
        </w:rPr>
        <w:t>2023</w:t>
      </w:r>
      <w:r w:rsidR="007C32F3" w:rsidRPr="006B5179">
        <w:rPr>
          <w:rFonts w:hint="eastAsia"/>
          <w:lang w:eastAsia="zh-TW"/>
        </w:rPr>
        <w:t>年起已經不批准柬埔寨的</w:t>
      </w:r>
      <w:r w:rsidR="007C32F3" w:rsidRPr="006B5179">
        <w:rPr>
          <w:rFonts w:hint="eastAsia"/>
          <w:lang w:eastAsia="zh-TW"/>
        </w:rPr>
        <w:t>GSP</w:t>
      </w:r>
      <w:r w:rsidR="007C32F3" w:rsidRPr="006B5179">
        <w:rPr>
          <w:rFonts w:hint="eastAsia"/>
          <w:lang w:eastAsia="zh-TW"/>
        </w:rPr>
        <w:t>。</w:t>
      </w:r>
    </w:p>
    <w:p w14:paraId="70CDBA26" w14:textId="55522C4C" w:rsidR="00180864" w:rsidRPr="006B5179" w:rsidRDefault="00180864" w:rsidP="006B5179">
      <w:pPr>
        <w:pStyle w:val="af3"/>
        <w:ind w:left="945" w:firstLine="472"/>
        <w:rPr>
          <w:lang w:eastAsia="zh-TW"/>
        </w:rPr>
      </w:pPr>
      <w:r w:rsidRPr="006B5179">
        <w:rPr>
          <w:rFonts w:hint="eastAsia"/>
          <w:lang w:eastAsia="zh-TW"/>
        </w:rPr>
        <w:t>柬埔寨於</w:t>
      </w:r>
      <w:r w:rsidRPr="006B5179">
        <w:rPr>
          <w:lang w:eastAsia="zh-TW"/>
        </w:rPr>
        <w:t>2029</w:t>
      </w:r>
      <w:r w:rsidRPr="006B5179">
        <w:rPr>
          <w:rFonts w:hint="eastAsia"/>
          <w:lang w:eastAsia="zh-TW"/>
        </w:rPr>
        <w:t>年正式脫離</w:t>
      </w:r>
      <w:r w:rsidR="000078A2" w:rsidRPr="006B5179">
        <w:rPr>
          <w:rFonts w:hint="eastAsia"/>
          <w:lang w:eastAsia="zh-TW"/>
        </w:rPr>
        <w:t>低度開發</w:t>
      </w:r>
      <w:r w:rsidRPr="006B5179">
        <w:rPr>
          <w:rFonts w:hint="eastAsia"/>
          <w:lang w:eastAsia="zh-TW"/>
        </w:rPr>
        <w:t>國家行列後，將失去聯合國予以這個類別所享有的特別援助和優惠，同時也將失去</w:t>
      </w:r>
      <w:r w:rsidR="000078A2" w:rsidRPr="006B5179">
        <w:rPr>
          <w:rFonts w:hint="eastAsia"/>
          <w:lang w:eastAsia="zh-TW"/>
        </w:rPr>
        <w:t>開發</w:t>
      </w:r>
      <w:r w:rsidRPr="006B5179">
        <w:rPr>
          <w:rFonts w:hint="eastAsia"/>
          <w:lang w:eastAsia="zh-TW"/>
        </w:rPr>
        <w:t>國家提供的免稅待遇，每年出口將損失近</w:t>
      </w:r>
      <w:r w:rsidRPr="006B5179">
        <w:rPr>
          <w:lang w:eastAsia="zh-TW"/>
        </w:rPr>
        <w:t>10</w:t>
      </w:r>
      <w:r w:rsidRPr="006B5179">
        <w:rPr>
          <w:rFonts w:hint="eastAsia"/>
          <w:lang w:eastAsia="zh-TW"/>
        </w:rPr>
        <w:t>億美元，主要是來自歐盟市場。其中，出口至歐盟的服裝、紡織品、鞋子和旅行用品關稅，將從現有的</w:t>
      </w:r>
      <w:r w:rsidRPr="006B5179">
        <w:rPr>
          <w:lang w:eastAsia="zh-TW"/>
        </w:rPr>
        <w:t>0%</w:t>
      </w:r>
      <w:r w:rsidRPr="006B5179">
        <w:rPr>
          <w:rFonts w:hint="eastAsia"/>
          <w:lang w:eastAsia="zh-TW"/>
        </w:rPr>
        <w:t>，提高至平均</w:t>
      </w:r>
      <w:r w:rsidRPr="006B5179">
        <w:rPr>
          <w:lang w:eastAsia="zh-TW"/>
        </w:rPr>
        <w:t>11.5%</w:t>
      </w:r>
      <w:r w:rsidRPr="006B5179">
        <w:rPr>
          <w:rFonts w:hint="eastAsia"/>
          <w:lang w:eastAsia="zh-TW"/>
        </w:rPr>
        <w:t>；出口至加拿大的相關產品關稅，也將從</w:t>
      </w:r>
      <w:r w:rsidRPr="006B5179">
        <w:rPr>
          <w:lang w:eastAsia="zh-TW"/>
        </w:rPr>
        <w:t>0%</w:t>
      </w:r>
      <w:r w:rsidRPr="006B5179">
        <w:rPr>
          <w:rFonts w:hint="eastAsia"/>
          <w:lang w:eastAsia="zh-TW"/>
        </w:rPr>
        <w:t>，提高至平均</w:t>
      </w:r>
      <w:r w:rsidRPr="006B5179">
        <w:rPr>
          <w:lang w:eastAsia="zh-TW"/>
        </w:rPr>
        <w:t>16.4%</w:t>
      </w:r>
      <w:r w:rsidRPr="006B5179">
        <w:rPr>
          <w:rFonts w:hint="eastAsia"/>
          <w:lang w:eastAsia="zh-TW"/>
        </w:rPr>
        <w:t>。歐盟和加拿大占柬埔寨相關產品出口市場份額分別達到</w:t>
      </w:r>
      <w:r w:rsidRPr="006B5179">
        <w:rPr>
          <w:lang w:eastAsia="zh-TW"/>
        </w:rPr>
        <w:t>31%</w:t>
      </w:r>
      <w:r w:rsidRPr="006B5179">
        <w:rPr>
          <w:rFonts w:hint="eastAsia"/>
          <w:lang w:eastAsia="zh-TW"/>
        </w:rPr>
        <w:t>和</w:t>
      </w:r>
      <w:r w:rsidRPr="006B5179">
        <w:rPr>
          <w:lang w:eastAsia="zh-TW"/>
        </w:rPr>
        <w:t>8%</w:t>
      </w:r>
      <w:r w:rsidRPr="006B5179">
        <w:rPr>
          <w:rFonts w:hint="eastAsia"/>
          <w:lang w:eastAsia="zh-TW"/>
        </w:rPr>
        <w:t>。同樣的，出口至歐盟的腳踏車關稅，也將從現有的</w:t>
      </w:r>
      <w:r w:rsidRPr="006B5179">
        <w:rPr>
          <w:lang w:eastAsia="zh-TW"/>
        </w:rPr>
        <w:t>0%</w:t>
      </w:r>
      <w:r w:rsidRPr="006B5179">
        <w:rPr>
          <w:rFonts w:hint="eastAsia"/>
          <w:lang w:eastAsia="zh-TW"/>
        </w:rPr>
        <w:t>，大幅上升至</w:t>
      </w:r>
      <w:r w:rsidRPr="006B5179">
        <w:rPr>
          <w:lang w:eastAsia="zh-TW"/>
        </w:rPr>
        <w:t>14.5%</w:t>
      </w:r>
      <w:r w:rsidRPr="006B5179">
        <w:rPr>
          <w:rFonts w:hint="eastAsia"/>
          <w:lang w:eastAsia="zh-TW"/>
        </w:rPr>
        <w:t>。目前，在柬埔寨生產的腳踏車，近半數是輸往歐盟市場。美國對大</w:t>
      </w:r>
      <w:r w:rsidR="00AA7A58" w:rsidRPr="006B5179">
        <w:rPr>
          <w:rFonts w:hint="eastAsia"/>
          <w:color w:val="FF00FF"/>
          <w:lang w:eastAsia="zh-TW"/>
        </w:rPr>
        <w:t>部分</w:t>
      </w:r>
      <w:r w:rsidRPr="006B5179">
        <w:rPr>
          <w:rFonts w:hint="eastAsia"/>
          <w:lang w:eastAsia="zh-TW"/>
        </w:rPr>
        <w:t>柬埔寨商品徵收的關稅率，將保持在現有的水準，即服裝、紡織品和鞋子（</w:t>
      </w:r>
      <w:r w:rsidRPr="006B5179">
        <w:rPr>
          <w:lang w:eastAsia="zh-TW"/>
        </w:rPr>
        <w:t>11.5%</w:t>
      </w:r>
      <w:r w:rsidRPr="006B5179">
        <w:rPr>
          <w:rFonts w:hint="eastAsia"/>
          <w:lang w:eastAsia="zh-TW"/>
        </w:rPr>
        <w:t>）及腳踏車（</w:t>
      </w:r>
      <w:r w:rsidRPr="006B5179">
        <w:rPr>
          <w:lang w:eastAsia="zh-TW"/>
        </w:rPr>
        <w:t>8%</w:t>
      </w:r>
      <w:r w:rsidRPr="006B5179">
        <w:rPr>
          <w:rFonts w:hint="eastAsia"/>
          <w:lang w:eastAsia="zh-TW"/>
        </w:rPr>
        <w:t>）。</w:t>
      </w:r>
    </w:p>
    <w:p w14:paraId="741514E1" w14:textId="26B8636A" w:rsidR="00180864" w:rsidRPr="006B5179" w:rsidRDefault="00180864" w:rsidP="006B5179">
      <w:pPr>
        <w:pStyle w:val="af3"/>
        <w:ind w:left="945" w:firstLine="472"/>
        <w:rPr>
          <w:lang w:eastAsia="zh-TW"/>
        </w:rPr>
      </w:pPr>
      <w:r w:rsidRPr="006B5179">
        <w:rPr>
          <w:rFonts w:hint="eastAsia"/>
          <w:lang w:eastAsia="zh-TW"/>
        </w:rPr>
        <w:t>預估</w:t>
      </w:r>
      <w:r w:rsidRPr="006B5179">
        <w:rPr>
          <w:lang w:eastAsia="zh-TW"/>
        </w:rPr>
        <w:t>2029</w:t>
      </w:r>
      <w:r w:rsidRPr="006B5179">
        <w:rPr>
          <w:rFonts w:hint="eastAsia"/>
          <w:lang w:eastAsia="zh-TW"/>
        </w:rPr>
        <w:t>年柬埔寨大米出口將減少</w:t>
      </w:r>
      <w:r w:rsidRPr="006B5179">
        <w:rPr>
          <w:lang w:eastAsia="zh-TW"/>
        </w:rPr>
        <w:t>15.6%</w:t>
      </w:r>
      <w:r w:rsidRPr="006B5179">
        <w:rPr>
          <w:rFonts w:hint="eastAsia"/>
          <w:lang w:eastAsia="zh-TW"/>
        </w:rPr>
        <w:t>，紡織品減少</w:t>
      </w:r>
      <w:r w:rsidRPr="006B5179">
        <w:rPr>
          <w:lang w:eastAsia="zh-TW"/>
        </w:rPr>
        <w:t>7.4%</w:t>
      </w:r>
      <w:r w:rsidRPr="006B5179">
        <w:rPr>
          <w:rFonts w:hint="eastAsia"/>
          <w:lang w:eastAsia="zh-TW"/>
        </w:rPr>
        <w:t>，腳踏車則將減少</w:t>
      </w:r>
      <w:r w:rsidRPr="006B5179">
        <w:rPr>
          <w:lang w:eastAsia="zh-TW"/>
        </w:rPr>
        <w:t>17.3%</w:t>
      </w:r>
      <w:r w:rsidRPr="006B5179">
        <w:rPr>
          <w:rFonts w:hint="eastAsia"/>
          <w:lang w:eastAsia="zh-TW"/>
        </w:rPr>
        <w:t>，這將導致柬埔寨經濟增長率減少約</w:t>
      </w:r>
      <w:r w:rsidRPr="006B5179">
        <w:rPr>
          <w:lang w:eastAsia="zh-TW"/>
        </w:rPr>
        <w:t>2%</w:t>
      </w:r>
      <w:r w:rsidRPr="006B5179">
        <w:rPr>
          <w:rFonts w:hint="eastAsia"/>
          <w:lang w:eastAsia="zh-TW"/>
        </w:rPr>
        <w:t>，即從</w:t>
      </w:r>
      <w:r w:rsidRPr="006B5179">
        <w:rPr>
          <w:lang w:eastAsia="zh-TW"/>
        </w:rPr>
        <w:t>7.3%</w:t>
      </w:r>
      <w:r w:rsidRPr="006B5179">
        <w:rPr>
          <w:rFonts w:hint="eastAsia"/>
          <w:lang w:eastAsia="zh-TW"/>
        </w:rPr>
        <w:t>放慢至</w:t>
      </w:r>
      <w:r w:rsidRPr="006B5179">
        <w:rPr>
          <w:lang w:eastAsia="zh-TW"/>
        </w:rPr>
        <w:t>5.4%</w:t>
      </w:r>
      <w:r w:rsidRPr="006B5179">
        <w:rPr>
          <w:rFonts w:hint="eastAsia"/>
          <w:lang w:eastAsia="zh-TW"/>
        </w:rPr>
        <w:t>。出口減少衝擊也將導致</w:t>
      </w:r>
      <w:r w:rsidRPr="006B5179">
        <w:rPr>
          <w:lang w:eastAsia="zh-TW"/>
        </w:rPr>
        <w:t>16</w:t>
      </w:r>
      <w:r w:rsidRPr="006B5179">
        <w:rPr>
          <w:rFonts w:hint="eastAsia"/>
          <w:lang w:eastAsia="zh-TW"/>
        </w:rPr>
        <w:t>萬</w:t>
      </w:r>
      <w:r w:rsidRPr="006B5179">
        <w:rPr>
          <w:color w:val="FF00FF"/>
          <w:lang w:eastAsia="zh-TW"/>
        </w:rPr>
        <w:t>5</w:t>
      </w:r>
      <w:r w:rsidR="006B5179" w:rsidRPr="006B5179">
        <w:rPr>
          <w:rFonts w:hint="eastAsia"/>
          <w:color w:val="FF00FF"/>
          <w:lang w:eastAsia="zh-TW"/>
        </w:rPr>
        <w:t>,000</w:t>
      </w:r>
      <w:r w:rsidRPr="006B5179">
        <w:rPr>
          <w:rFonts w:hint="eastAsia"/>
          <w:lang w:eastAsia="zh-TW"/>
        </w:rPr>
        <w:t>人丟失飯碗，其中大</w:t>
      </w:r>
      <w:r w:rsidR="00AA7A58" w:rsidRPr="006B5179">
        <w:rPr>
          <w:rFonts w:hint="eastAsia"/>
          <w:color w:val="FF00FF"/>
          <w:lang w:eastAsia="zh-TW"/>
        </w:rPr>
        <w:t>部分</w:t>
      </w:r>
      <w:r w:rsidRPr="006B5179">
        <w:rPr>
          <w:rFonts w:hint="eastAsia"/>
          <w:lang w:eastAsia="zh-TW"/>
        </w:rPr>
        <w:t>為女工，而</w:t>
      </w:r>
      <w:r w:rsidRPr="006B5179">
        <w:rPr>
          <w:lang w:eastAsia="zh-TW"/>
        </w:rPr>
        <w:t>4</w:t>
      </w:r>
      <w:r w:rsidRPr="006B5179">
        <w:rPr>
          <w:rFonts w:hint="eastAsia"/>
          <w:lang w:eastAsia="zh-TW"/>
        </w:rPr>
        <w:t>年內將有</w:t>
      </w:r>
      <w:r w:rsidRPr="006B5179">
        <w:rPr>
          <w:lang w:eastAsia="zh-TW"/>
        </w:rPr>
        <w:t>43</w:t>
      </w:r>
      <w:r w:rsidRPr="006B5179">
        <w:rPr>
          <w:rFonts w:hint="eastAsia"/>
          <w:lang w:eastAsia="zh-TW"/>
        </w:rPr>
        <w:t>萬</w:t>
      </w:r>
      <w:r w:rsidRPr="006B5179">
        <w:rPr>
          <w:color w:val="FF00FF"/>
          <w:lang w:eastAsia="zh-TW"/>
        </w:rPr>
        <w:t>2</w:t>
      </w:r>
      <w:r w:rsidR="006B5179" w:rsidRPr="006B5179">
        <w:rPr>
          <w:rFonts w:hint="eastAsia"/>
          <w:color w:val="FF00FF"/>
          <w:lang w:eastAsia="zh-TW"/>
        </w:rPr>
        <w:t>,000</w:t>
      </w:r>
      <w:r w:rsidRPr="006B5179">
        <w:rPr>
          <w:rFonts w:hint="eastAsia"/>
          <w:lang w:eastAsia="zh-TW"/>
        </w:rPr>
        <w:t>人墜入貧窮線下。</w:t>
      </w:r>
    </w:p>
    <w:p w14:paraId="0476CDEF" w14:textId="4D1410EF" w:rsidR="00180864" w:rsidRPr="006B5179" w:rsidRDefault="00180864" w:rsidP="006B5179">
      <w:pPr>
        <w:pStyle w:val="af3"/>
        <w:ind w:left="945" w:firstLine="472"/>
        <w:rPr>
          <w:lang w:eastAsia="zh-TW"/>
        </w:rPr>
      </w:pPr>
      <w:r w:rsidRPr="006B5179">
        <w:rPr>
          <w:rFonts w:hint="eastAsia"/>
          <w:lang w:eastAsia="zh-TW"/>
        </w:rPr>
        <w:lastRenderedPageBreak/>
        <w:t>為抵銷</w:t>
      </w:r>
      <w:r w:rsidRPr="006B5179">
        <w:rPr>
          <w:rFonts w:hint="eastAsia"/>
          <w:lang w:eastAsia="zh-TW"/>
        </w:rPr>
        <w:t>LDC</w:t>
      </w:r>
      <w:r w:rsidRPr="006B5179">
        <w:rPr>
          <w:rFonts w:hint="eastAsia"/>
          <w:lang w:eastAsia="zh-TW"/>
        </w:rPr>
        <w:t>畢業所帶來的經濟和社會衝擊，聯合國開發計畫署建議，柬埔寨須擴大公共投資專案、推動數字經濟發展和予以旅遊業必要支持。柬埔寨政府則提出平穩過渡戰略必須符合</w:t>
      </w:r>
      <w:proofErr w:type="gramStart"/>
      <w:r w:rsidRPr="006B5179">
        <w:rPr>
          <w:rFonts w:hint="eastAsia"/>
          <w:lang w:eastAsia="zh-TW"/>
        </w:rPr>
        <w:t>《</w:t>
      </w:r>
      <w:proofErr w:type="gramEnd"/>
      <w:r w:rsidRPr="006B5179">
        <w:rPr>
          <w:rFonts w:hint="eastAsia"/>
          <w:lang w:eastAsia="zh-TW"/>
        </w:rPr>
        <w:t>五角戰略：第一階段</w:t>
      </w:r>
      <w:proofErr w:type="gramStart"/>
      <w:r w:rsidRPr="006B5179">
        <w:rPr>
          <w:rFonts w:hint="eastAsia"/>
          <w:lang w:eastAsia="zh-TW"/>
        </w:rPr>
        <w:t>》</w:t>
      </w:r>
      <w:proofErr w:type="gramEnd"/>
      <w:r w:rsidRPr="006B5179">
        <w:rPr>
          <w:rFonts w:hint="eastAsia"/>
          <w:lang w:eastAsia="zh-TW"/>
        </w:rPr>
        <w:t>六個關鍵優先專案，一是加強和擴大人力資本；二是經濟多元化；三是擴大貿易市場；四是吸引外資；五是促進科技創新；六是加強社會保障機制。</w:t>
      </w:r>
    </w:p>
    <w:p w14:paraId="2BE44BC5" w14:textId="77777777" w:rsidR="00577EDA" w:rsidRPr="006B5179" w:rsidRDefault="00577EDA" w:rsidP="00577EDA">
      <w:pPr>
        <w:pStyle w:val="af"/>
        <w:spacing w:before="257" w:after="257"/>
        <w:ind w:left="632" w:hanging="632"/>
      </w:pPr>
      <w:r w:rsidRPr="006B5179">
        <w:t>二、柬埔寨投資環境缺點</w:t>
      </w:r>
    </w:p>
    <w:p w14:paraId="703BA239" w14:textId="77777777" w:rsidR="00577EDA" w:rsidRPr="006B5179" w:rsidRDefault="00577EDA" w:rsidP="00577EDA">
      <w:pPr>
        <w:pStyle w:val="af0"/>
        <w:ind w:left="945" w:hanging="709"/>
        <w:rPr>
          <w:lang w:eastAsia="zh-TW"/>
        </w:rPr>
      </w:pPr>
      <w:r w:rsidRPr="006B5179">
        <w:rPr>
          <w:lang w:eastAsia="zh-TW"/>
        </w:rPr>
        <w:t>（一）</w:t>
      </w:r>
      <w:proofErr w:type="gramStart"/>
      <w:r w:rsidRPr="006B5179">
        <w:rPr>
          <w:lang w:eastAsia="zh-TW"/>
        </w:rPr>
        <w:t>臺柬</w:t>
      </w:r>
      <w:proofErr w:type="gramEnd"/>
      <w:r w:rsidRPr="006B5179">
        <w:rPr>
          <w:lang w:eastAsia="zh-TW"/>
        </w:rPr>
        <w:t>雙邊關係尚未正常化：</w:t>
      </w:r>
    </w:p>
    <w:p w14:paraId="3ACB66DC" w14:textId="77777777" w:rsidR="00577EDA" w:rsidRPr="006B5179" w:rsidRDefault="00577EDA" w:rsidP="00577EDA">
      <w:pPr>
        <w:pStyle w:val="af3"/>
        <w:ind w:left="945" w:firstLine="472"/>
        <w:rPr>
          <w:lang w:eastAsia="zh-TW"/>
        </w:rPr>
      </w:pPr>
      <w:r w:rsidRPr="006B5179">
        <w:rPr>
          <w:lang w:eastAsia="zh-TW"/>
        </w:rPr>
        <w:t>政府在</w:t>
      </w:r>
      <w:proofErr w:type="gramStart"/>
      <w:r w:rsidRPr="006B5179">
        <w:rPr>
          <w:lang w:eastAsia="zh-TW"/>
        </w:rPr>
        <w:t>柬</w:t>
      </w:r>
      <w:proofErr w:type="gramEnd"/>
      <w:r w:rsidRPr="006B5179">
        <w:rPr>
          <w:lang w:eastAsia="zh-TW"/>
        </w:rPr>
        <w:t>國尚未設立代表處，</w:t>
      </w:r>
      <w:proofErr w:type="gramStart"/>
      <w:r w:rsidRPr="006B5179">
        <w:rPr>
          <w:lang w:eastAsia="zh-TW"/>
        </w:rPr>
        <w:t>臺</w:t>
      </w:r>
      <w:proofErr w:type="gramEnd"/>
      <w:r w:rsidRPr="006B5179">
        <w:rPr>
          <w:lang w:eastAsia="zh-TW"/>
        </w:rPr>
        <w:t>商如遭遇投資及經營糾紛，尋求支援管道較為欠缺。另</w:t>
      </w:r>
      <w:proofErr w:type="gramStart"/>
      <w:r w:rsidRPr="006B5179">
        <w:rPr>
          <w:lang w:eastAsia="zh-TW"/>
        </w:rPr>
        <w:t>柬</w:t>
      </w:r>
      <w:proofErr w:type="gramEnd"/>
      <w:r w:rsidRPr="006B5179">
        <w:rPr>
          <w:lang w:eastAsia="zh-TW"/>
        </w:rPr>
        <w:t>國商界組成分子複雜，</w:t>
      </w:r>
      <w:proofErr w:type="gramStart"/>
      <w:r w:rsidRPr="006B5179">
        <w:rPr>
          <w:lang w:eastAsia="zh-TW"/>
        </w:rPr>
        <w:t>臺</w:t>
      </w:r>
      <w:proofErr w:type="gramEnd"/>
      <w:r w:rsidRPr="006B5179">
        <w:rPr>
          <w:lang w:eastAsia="zh-TW"/>
        </w:rPr>
        <w:t>商在</w:t>
      </w:r>
      <w:proofErr w:type="gramStart"/>
      <w:r w:rsidRPr="006B5179">
        <w:rPr>
          <w:lang w:eastAsia="zh-TW"/>
        </w:rPr>
        <w:t>柬</w:t>
      </w:r>
      <w:proofErr w:type="gramEnd"/>
      <w:r w:rsidRPr="006B5179">
        <w:rPr>
          <w:lang w:eastAsia="zh-TW"/>
        </w:rPr>
        <w:t>經營若稍有不慎，可能遭以不正當之手段奪取多年來之經營成果。</w:t>
      </w:r>
    </w:p>
    <w:p w14:paraId="2835CD08" w14:textId="77777777" w:rsidR="00577EDA" w:rsidRPr="006B5179" w:rsidRDefault="00577EDA" w:rsidP="00577EDA">
      <w:pPr>
        <w:pStyle w:val="af0"/>
        <w:ind w:left="945" w:hanging="709"/>
      </w:pPr>
      <w:r w:rsidRPr="006B5179">
        <w:t>（二）政府行政效率</w:t>
      </w:r>
      <w:r w:rsidRPr="006B5179">
        <w:rPr>
          <w:rFonts w:ascii="新細明體" w:hAnsi="新細明體"/>
          <w:szCs w:val="20"/>
        </w:rPr>
        <w:t>不彰</w:t>
      </w:r>
      <w:r w:rsidRPr="006B5179">
        <w:t>：</w:t>
      </w:r>
    </w:p>
    <w:p w14:paraId="33076DD8"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國行政效率極為緩慢，官僚體系仍有待大幅改善，外國廠商常抱怨須支付非法定之費用，徒增許多廠商無法估計之隱形成本</w:t>
      </w:r>
      <w:r w:rsidRPr="006B5179">
        <w:rPr>
          <w:rFonts w:ascii="新細明體" w:hAnsi="新細明體"/>
          <w:szCs w:val="20"/>
          <w:lang w:eastAsia="zh-TW"/>
        </w:rPr>
        <w:t>，不過</w:t>
      </w:r>
      <w:proofErr w:type="gramStart"/>
      <w:r w:rsidRPr="006B5179">
        <w:rPr>
          <w:rFonts w:ascii="新細明體" w:hAnsi="新細明體"/>
          <w:szCs w:val="20"/>
          <w:lang w:eastAsia="zh-TW"/>
        </w:rPr>
        <w:t>柬</w:t>
      </w:r>
      <w:proofErr w:type="gramEnd"/>
      <w:r w:rsidRPr="006B5179">
        <w:rPr>
          <w:rFonts w:ascii="新細明體" w:hAnsi="新細明體"/>
          <w:szCs w:val="20"/>
          <w:lang w:eastAsia="zh-TW"/>
        </w:rPr>
        <w:t>國國會已通過反貪腐法案，相信有助於增進行政效率。</w:t>
      </w:r>
    </w:p>
    <w:p w14:paraId="3F0DCB50" w14:textId="77777777" w:rsidR="00577EDA" w:rsidRPr="006B5179" w:rsidRDefault="00577EDA" w:rsidP="00577EDA">
      <w:pPr>
        <w:pStyle w:val="af0"/>
        <w:ind w:left="945" w:hanging="709"/>
        <w:rPr>
          <w:lang w:eastAsia="zh-TW"/>
        </w:rPr>
      </w:pPr>
      <w:r w:rsidRPr="006B5179">
        <w:rPr>
          <w:lang w:eastAsia="zh-TW"/>
        </w:rPr>
        <w:t>（三）工會鼓動罷工</w:t>
      </w:r>
      <w:r w:rsidRPr="006B5179">
        <w:rPr>
          <w:rFonts w:ascii="新細明體" w:hAnsi="新細明體"/>
          <w:szCs w:val="20"/>
          <w:lang w:eastAsia="zh-TW"/>
        </w:rPr>
        <w:t>造成投資者極大困擾</w:t>
      </w:r>
      <w:r w:rsidRPr="006B5179">
        <w:rPr>
          <w:lang w:eastAsia="zh-TW"/>
        </w:rPr>
        <w:t>：</w:t>
      </w:r>
    </w:p>
    <w:p w14:paraId="0F3D9FB8" w14:textId="77777777" w:rsidR="00577EDA" w:rsidRPr="006B5179" w:rsidRDefault="00577EDA" w:rsidP="00577EDA">
      <w:pPr>
        <w:pStyle w:val="af3"/>
        <w:ind w:left="945" w:firstLine="472"/>
        <w:rPr>
          <w:lang w:eastAsia="zh-TW"/>
        </w:rPr>
      </w:pPr>
      <w:proofErr w:type="gramStart"/>
      <w:r w:rsidRPr="006B5179">
        <w:rPr>
          <w:lang w:eastAsia="zh-TW"/>
        </w:rPr>
        <w:t>柬</w:t>
      </w:r>
      <w:proofErr w:type="gramEnd"/>
      <w:r w:rsidRPr="006B5179">
        <w:rPr>
          <w:lang w:eastAsia="zh-TW"/>
        </w:rPr>
        <w:t>國工會極易組成，工會總數逾百，其中較大型工會有</w:t>
      </w:r>
      <w:r w:rsidRPr="006B5179">
        <w:rPr>
          <w:lang w:eastAsia="zh-TW"/>
        </w:rPr>
        <w:t>15</w:t>
      </w:r>
      <w:r w:rsidRPr="006B5179">
        <w:rPr>
          <w:lang w:eastAsia="zh-TW"/>
        </w:rPr>
        <w:t>個。柬埔寨獨立工會聯盟（</w:t>
      </w:r>
      <w:r w:rsidRPr="006B5179">
        <w:rPr>
          <w:lang w:eastAsia="zh-TW"/>
        </w:rPr>
        <w:t>CFITU</w:t>
      </w:r>
      <w:r w:rsidRPr="006B5179">
        <w:rPr>
          <w:lang w:eastAsia="zh-TW"/>
        </w:rPr>
        <w:t>）、獨立工會聯盟（</w:t>
      </w:r>
      <w:r w:rsidRPr="006B5179">
        <w:rPr>
          <w:lang w:eastAsia="zh-TW"/>
        </w:rPr>
        <w:t>CIUF</w:t>
      </w:r>
      <w:r w:rsidRPr="006B5179">
        <w:rPr>
          <w:lang w:eastAsia="zh-TW"/>
        </w:rPr>
        <w:t>）、工業聯盟（</w:t>
      </w:r>
      <w:r w:rsidRPr="006B5179">
        <w:rPr>
          <w:lang w:eastAsia="zh-TW"/>
        </w:rPr>
        <w:t>CUF</w:t>
      </w:r>
      <w:r w:rsidRPr="006B5179">
        <w:rPr>
          <w:lang w:eastAsia="zh-TW"/>
        </w:rPr>
        <w:t>）及勞工工會聯盟（</w:t>
      </w:r>
      <w:r w:rsidRPr="006B5179">
        <w:rPr>
          <w:lang w:eastAsia="zh-TW"/>
        </w:rPr>
        <w:t>CLUF</w:t>
      </w:r>
      <w:r w:rsidRPr="006B5179">
        <w:rPr>
          <w:lang w:eastAsia="zh-TW"/>
        </w:rPr>
        <w:t>）等，每年平均有</w:t>
      </w:r>
      <w:r w:rsidRPr="006B5179">
        <w:rPr>
          <w:lang w:eastAsia="zh-TW"/>
        </w:rPr>
        <w:t>50</w:t>
      </w:r>
      <w:r w:rsidRPr="006B5179">
        <w:rPr>
          <w:lang w:eastAsia="zh-TW"/>
        </w:rPr>
        <w:t>件罷工，我國廠商在</w:t>
      </w:r>
      <w:proofErr w:type="gramStart"/>
      <w:r w:rsidRPr="006B5179">
        <w:rPr>
          <w:lang w:eastAsia="zh-TW"/>
        </w:rPr>
        <w:t>柬</w:t>
      </w:r>
      <w:proofErr w:type="gramEnd"/>
      <w:r w:rsidRPr="006B5179">
        <w:rPr>
          <w:lang w:eastAsia="zh-TW"/>
        </w:rPr>
        <w:t>國作投資規劃</w:t>
      </w:r>
      <w:proofErr w:type="gramStart"/>
      <w:r w:rsidRPr="006B5179">
        <w:rPr>
          <w:lang w:eastAsia="zh-TW"/>
        </w:rPr>
        <w:t>務需</w:t>
      </w:r>
      <w:proofErr w:type="gramEnd"/>
      <w:r w:rsidRPr="006B5179">
        <w:rPr>
          <w:lang w:eastAsia="zh-TW"/>
        </w:rPr>
        <w:t>將罷工列入考量。</w:t>
      </w:r>
    </w:p>
    <w:p w14:paraId="4A251FA6" w14:textId="77777777" w:rsidR="00577EDA" w:rsidRPr="006B5179" w:rsidRDefault="00577EDA" w:rsidP="00577EDA">
      <w:pPr>
        <w:pStyle w:val="af0"/>
        <w:ind w:left="945" w:hanging="709"/>
        <w:rPr>
          <w:lang w:eastAsia="zh-TW"/>
        </w:rPr>
      </w:pPr>
      <w:r w:rsidRPr="006B5179">
        <w:rPr>
          <w:lang w:eastAsia="zh-TW"/>
        </w:rPr>
        <w:t>（四）治安問題：</w:t>
      </w:r>
    </w:p>
    <w:p w14:paraId="0D3BF9ED" w14:textId="42E1F634" w:rsidR="00577EDA" w:rsidRPr="006B5179" w:rsidRDefault="3F3E9CC5" w:rsidP="00577EDA">
      <w:pPr>
        <w:pStyle w:val="af3"/>
        <w:ind w:left="945" w:firstLine="472"/>
        <w:rPr>
          <w:lang w:eastAsia="zh-TW"/>
        </w:rPr>
      </w:pPr>
      <w:proofErr w:type="gramStart"/>
      <w:r w:rsidRPr="006B5179">
        <w:rPr>
          <w:lang w:eastAsia="zh-TW"/>
        </w:rPr>
        <w:t>柬</w:t>
      </w:r>
      <w:proofErr w:type="gramEnd"/>
      <w:r w:rsidRPr="006B5179">
        <w:rPr>
          <w:lang w:eastAsia="zh-TW"/>
        </w:rPr>
        <w:t>國治安敗壞，近年來首都地區雖有改善，但外商在郊區及鄉間的活動進出仍須多加留意，例如至銀行提領大額現金應有保全措施。前往</w:t>
      </w:r>
      <w:proofErr w:type="gramStart"/>
      <w:r w:rsidRPr="006B5179">
        <w:rPr>
          <w:lang w:eastAsia="zh-TW"/>
        </w:rPr>
        <w:t>柬</w:t>
      </w:r>
      <w:proofErr w:type="gramEnd"/>
      <w:r w:rsidRPr="006B5179">
        <w:rPr>
          <w:lang w:eastAsia="zh-TW"/>
        </w:rPr>
        <w:t>國考察及拓銷市場應注意人身安全。</w:t>
      </w:r>
    </w:p>
    <w:p w14:paraId="50EFABAC" w14:textId="77777777" w:rsidR="00577EDA" w:rsidRPr="006B5179" w:rsidRDefault="00577EDA" w:rsidP="00577EDA">
      <w:pPr>
        <w:pStyle w:val="af0"/>
        <w:ind w:left="945" w:hanging="709"/>
        <w:rPr>
          <w:lang w:eastAsia="zh-TW"/>
        </w:rPr>
      </w:pPr>
      <w:r w:rsidRPr="006B5179">
        <w:rPr>
          <w:lang w:eastAsia="zh-TW"/>
        </w:rPr>
        <w:lastRenderedPageBreak/>
        <w:t>（五）公共基礎建設不足：</w:t>
      </w:r>
    </w:p>
    <w:p w14:paraId="1599D6A1" w14:textId="77777777" w:rsidR="00577EDA" w:rsidRPr="006B5179" w:rsidRDefault="00577EDA" w:rsidP="00577EDA">
      <w:pPr>
        <w:pStyle w:val="af3"/>
        <w:ind w:left="945" w:firstLine="472"/>
        <w:rPr>
          <w:lang w:eastAsia="zh-TW"/>
        </w:rPr>
      </w:pPr>
      <w:r w:rsidRPr="006B5179">
        <w:rPr>
          <w:szCs w:val="28"/>
          <w:lang w:eastAsia="zh-TW"/>
        </w:rPr>
        <w:t>在基礎設施層面，由於</w:t>
      </w:r>
      <w:proofErr w:type="gramStart"/>
      <w:r w:rsidRPr="006B5179">
        <w:rPr>
          <w:szCs w:val="28"/>
          <w:lang w:eastAsia="zh-TW"/>
        </w:rPr>
        <w:t>柬</w:t>
      </w:r>
      <w:proofErr w:type="gramEnd"/>
      <w:r w:rsidRPr="006B5179">
        <w:rPr>
          <w:szCs w:val="28"/>
          <w:lang w:eastAsia="zh-TW"/>
        </w:rPr>
        <w:t>國政府財政力有未逮，目前多以外部資源如官方融資、技術援助和外國投資的方式，彌補財政缺口，然</w:t>
      </w:r>
      <w:r w:rsidRPr="006B5179">
        <w:rPr>
          <w:rFonts w:hint="eastAsia"/>
          <w:szCs w:val="28"/>
          <w:lang w:eastAsia="zh-TW"/>
        </w:rPr>
        <w:t>急</w:t>
      </w:r>
      <w:r w:rsidRPr="006B5179">
        <w:rPr>
          <w:szCs w:val="28"/>
          <w:lang w:eastAsia="zh-TW"/>
        </w:rPr>
        <w:t>須簡化海關程序、克服官僚問題和改善行政效率，同時應建立國內貿易網絡（政府、私部門和投資者）、海外網絡（外國政府、國際買主及投資者），並改善資訊系統，達到促進投資及妥善服務之目的。</w:t>
      </w:r>
    </w:p>
    <w:p w14:paraId="49CB9C9B" w14:textId="275EA41D" w:rsidR="00577EDA" w:rsidRPr="006B5179" w:rsidRDefault="00577EDA" w:rsidP="00577EDA">
      <w:pPr>
        <w:pStyle w:val="af0"/>
        <w:ind w:left="945" w:hanging="709"/>
        <w:rPr>
          <w:lang w:eastAsia="zh-TW"/>
        </w:rPr>
      </w:pPr>
      <w:r w:rsidRPr="006B5179">
        <w:rPr>
          <w:lang w:eastAsia="zh-TW"/>
        </w:rPr>
        <w:t>（六）</w:t>
      </w:r>
      <w:r w:rsidR="00B76089" w:rsidRPr="006B5179">
        <w:rPr>
          <w:rFonts w:hint="eastAsia"/>
          <w:lang w:eastAsia="zh-TW"/>
        </w:rPr>
        <w:t>人力素質佳，惟技能落差大，待改進：</w:t>
      </w:r>
    </w:p>
    <w:p w14:paraId="2343B00A" w14:textId="77DE1512" w:rsidR="00577EDA" w:rsidRPr="006B5179" w:rsidRDefault="002F71B2" w:rsidP="00577EDA">
      <w:pPr>
        <w:pStyle w:val="af3"/>
        <w:ind w:left="945" w:firstLine="472"/>
        <w:rPr>
          <w:lang w:eastAsia="zh-TW"/>
        </w:rPr>
      </w:pPr>
      <w:proofErr w:type="gramStart"/>
      <w:r w:rsidRPr="006B5179">
        <w:rPr>
          <w:rFonts w:hint="eastAsia"/>
          <w:lang w:eastAsia="zh-TW"/>
        </w:rPr>
        <w:t>柬</w:t>
      </w:r>
      <w:proofErr w:type="gramEnd"/>
      <w:r w:rsidRPr="006B5179">
        <w:rPr>
          <w:rFonts w:hint="eastAsia"/>
          <w:lang w:eastAsia="zh-TW"/>
        </w:rPr>
        <w:t>國勞工技術程度低落，</w:t>
      </w:r>
      <w:proofErr w:type="gramStart"/>
      <w:r w:rsidRPr="006B5179">
        <w:rPr>
          <w:rFonts w:hint="eastAsia"/>
          <w:lang w:eastAsia="zh-TW"/>
        </w:rPr>
        <w:t>柬</w:t>
      </w:r>
      <w:proofErr w:type="gramEnd"/>
      <w:r w:rsidRPr="006B5179">
        <w:rPr>
          <w:rFonts w:hint="eastAsia"/>
          <w:lang w:eastAsia="zh-TW"/>
        </w:rPr>
        <w:t>國教育普及有限，</w:t>
      </w:r>
      <w:proofErr w:type="gramStart"/>
      <w:r w:rsidRPr="006B5179">
        <w:rPr>
          <w:rFonts w:hint="eastAsia"/>
          <w:lang w:eastAsia="zh-TW"/>
        </w:rPr>
        <w:t>柬</w:t>
      </w:r>
      <w:proofErr w:type="gramEnd"/>
      <w:r w:rsidRPr="006B5179">
        <w:rPr>
          <w:rFonts w:hint="eastAsia"/>
          <w:lang w:eastAsia="zh-TW"/>
        </w:rPr>
        <w:t>國成人完成中學（含高中）畢業占</w:t>
      </w:r>
      <w:r w:rsidRPr="006B5179">
        <w:rPr>
          <w:rFonts w:hint="eastAsia"/>
          <w:lang w:eastAsia="zh-TW"/>
        </w:rPr>
        <w:t>50.4%</w:t>
      </w:r>
      <w:r w:rsidRPr="006B5179">
        <w:rPr>
          <w:rFonts w:hint="eastAsia"/>
          <w:lang w:eastAsia="zh-TW"/>
        </w:rPr>
        <w:t>，有大學以上學歷者占</w:t>
      </w:r>
      <w:r w:rsidRPr="006B5179">
        <w:rPr>
          <w:rFonts w:hint="eastAsia"/>
          <w:lang w:eastAsia="zh-TW"/>
        </w:rPr>
        <w:t>14%</w:t>
      </w:r>
      <w:r w:rsidRPr="006B5179">
        <w:rPr>
          <w:rFonts w:hint="eastAsia"/>
          <w:lang w:eastAsia="zh-TW"/>
        </w:rPr>
        <w:t>。工人雖天性善良素質佳，惟技術工嚴重缺乏。</w:t>
      </w:r>
      <w:r w:rsidR="00577EDA" w:rsidRPr="006B5179">
        <w:rPr>
          <w:rFonts w:hint="eastAsia"/>
          <w:lang w:eastAsia="zh-TW"/>
        </w:rPr>
        <w:t>柬埔寨雖然</w:t>
      </w:r>
      <w:r w:rsidR="00B76089" w:rsidRPr="006B5179">
        <w:rPr>
          <w:rFonts w:hint="eastAsia"/>
          <w:lang w:eastAsia="zh-TW"/>
        </w:rPr>
        <w:t>近年</w:t>
      </w:r>
      <w:r w:rsidR="00577EDA" w:rsidRPr="006B5179">
        <w:rPr>
          <w:rFonts w:hint="eastAsia"/>
          <w:lang w:eastAsia="zh-TW"/>
        </w:rPr>
        <w:t>在教育方面取得顯著進步，但由於技職教育培訓機構教授的技能與產業所需技能沒有充分連結，因此面臨著日益嚴重的技能落差。</w:t>
      </w:r>
    </w:p>
    <w:p w14:paraId="76C53F47" w14:textId="77777777" w:rsidR="00577EDA" w:rsidRPr="006B5179" w:rsidRDefault="00577EDA" w:rsidP="00577EDA">
      <w:pPr>
        <w:pStyle w:val="af0"/>
        <w:ind w:left="945" w:hanging="709"/>
        <w:rPr>
          <w:lang w:eastAsia="zh-TW"/>
        </w:rPr>
      </w:pPr>
      <w:r w:rsidRPr="006B5179">
        <w:rPr>
          <w:lang w:eastAsia="zh-TW"/>
        </w:rPr>
        <w:t>（七）對企業經營相關稅收優惠不足：</w:t>
      </w:r>
    </w:p>
    <w:p w14:paraId="08198A39" w14:textId="77777777" w:rsidR="00577EDA" w:rsidRPr="006B5179" w:rsidRDefault="00577EDA" w:rsidP="00577EDA">
      <w:pPr>
        <w:pStyle w:val="af3"/>
        <w:ind w:left="945" w:firstLine="472"/>
        <w:rPr>
          <w:lang w:eastAsia="zh-TW"/>
        </w:rPr>
      </w:pPr>
      <w:r w:rsidRPr="006B5179">
        <w:rPr>
          <w:lang w:eastAsia="zh-TW"/>
        </w:rPr>
        <w:t>在加入</w:t>
      </w:r>
      <w:r w:rsidRPr="006B5179">
        <w:rPr>
          <w:lang w:eastAsia="zh-TW"/>
        </w:rPr>
        <w:t>WTO</w:t>
      </w:r>
      <w:r w:rsidRPr="006B5179">
        <w:rPr>
          <w:lang w:eastAsia="zh-TW"/>
        </w:rPr>
        <w:t>關稅收入逐年減少下，將稅收指向外資工廠，目前將</w:t>
      </w:r>
      <w:r w:rsidRPr="006B5179">
        <w:rPr>
          <w:lang w:eastAsia="zh-TW"/>
        </w:rPr>
        <w:t>8</w:t>
      </w:r>
      <w:r w:rsidRPr="006B5179">
        <w:rPr>
          <w:lang w:eastAsia="zh-TW"/>
        </w:rPr>
        <w:t>年之免稅期調整為</w:t>
      </w:r>
      <w:r w:rsidRPr="006B5179">
        <w:rPr>
          <w:lang w:eastAsia="zh-TW"/>
        </w:rPr>
        <w:t>3</w:t>
      </w:r>
      <w:r w:rsidRPr="006B5179">
        <w:rPr>
          <w:lang w:eastAsia="zh-TW"/>
        </w:rPr>
        <w:t>至</w:t>
      </w:r>
      <w:r w:rsidRPr="006B5179">
        <w:rPr>
          <w:lang w:eastAsia="zh-TW"/>
        </w:rPr>
        <w:t>6</w:t>
      </w:r>
      <w:r w:rsidRPr="006B5179">
        <w:rPr>
          <w:lang w:eastAsia="zh-TW"/>
        </w:rPr>
        <w:t>年；進口</w:t>
      </w:r>
      <w:proofErr w:type="gramStart"/>
      <w:r w:rsidRPr="006B5179">
        <w:rPr>
          <w:lang w:eastAsia="zh-TW"/>
        </w:rPr>
        <w:t>原物料稅及</w:t>
      </w:r>
      <w:proofErr w:type="gramEnd"/>
      <w:r w:rsidRPr="006B5179">
        <w:rPr>
          <w:lang w:eastAsia="zh-TW"/>
        </w:rPr>
        <w:t>機械設備免進口稅之優惠擬予取消；並將公司營業所得稅由</w:t>
      </w:r>
      <w:r w:rsidRPr="006B5179">
        <w:rPr>
          <w:lang w:eastAsia="zh-TW"/>
        </w:rPr>
        <w:t>9%</w:t>
      </w:r>
      <w:r w:rsidRPr="006B5179">
        <w:rPr>
          <w:lang w:eastAsia="zh-TW"/>
        </w:rPr>
        <w:t>調整為</w:t>
      </w:r>
      <w:r w:rsidRPr="006B5179">
        <w:rPr>
          <w:lang w:eastAsia="zh-TW"/>
        </w:rPr>
        <w:t>20%</w:t>
      </w:r>
      <w:r w:rsidRPr="006B5179">
        <w:rPr>
          <w:lang w:eastAsia="zh-TW"/>
        </w:rPr>
        <w:t>，對出口產品並課出口管理稅。</w:t>
      </w:r>
    </w:p>
    <w:p w14:paraId="47FD60BF" w14:textId="77777777" w:rsidR="003B7587" w:rsidRPr="006B5179" w:rsidRDefault="003B7587" w:rsidP="00577EDA">
      <w:pPr>
        <w:pStyle w:val="af3"/>
        <w:ind w:left="945" w:firstLine="472"/>
        <w:rPr>
          <w:lang w:eastAsia="zh-TW"/>
        </w:rPr>
      </w:pPr>
    </w:p>
    <w:p w14:paraId="6BFB7C5E" w14:textId="77777777" w:rsidR="003B7587" w:rsidRPr="006B5179" w:rsidRDefault="003B7587">
      <w:pPr>
        <w:pStyle w:val="ae"/>
        <w:rPr>
          <w:spacing w:val="0"/>
          <w:lang w:eastAsia="zh-TW"/>
        </w:rPr>
        <w:sectPr w:rsidR="003B7587" w:rsidRPr="006B5179" w:rsidSect="005A01C3">
          <w:headerReference w:type="default" r:id="rId28"/>
          <w:pgSz w:w="11906" w:h="16838"/>
          <w:pgMar w:top="2268" w:right="1701" w:bottom="1701" w:left="1701" w:header="1134" w:footer="851" w:gutter="0"/>
          <w:cols w:space="720"/>
          <w:formProt w:val="0"/>
          <w:docGrid w:type="linesAndChars" w:linePitch="514" w:charSpace="-774"/>
        </w:sectPr>
      </w:pPr>
    </w:p>
    <w:p w14:paraId="57E31B6D" w14:textId="7BEDC715" w:rsidR="000004E8" w:rsidRPr="006B5179" w:rsidRDefault="000E1E81">
      <w:pPr>
        <w:pStyle w:val="ae"/>
        <w:rPr>
          <w:spacing w:val="0"/>
          <w:lang w:eastAsia="zh-TW"/>
        </w:rPr>
      </w:pPr>
      <w:bookmarkStart w:id="17" w:name="_Toc229576057"/>
      <w:r w:rsidRPr="006B5179">
        <w:rPr>
          <w:spacing w:val="0"/>
          <w:lang w:eastAsia="zh-TW"/>
        </w:rPr>
        <w:lastRenderedPageBreak/>
        <w:t>附錄</w:t>
      </w:r>
      <w:proofErr w:type="gramStart"/>
      <w:r w:rsidRPr="006B5179">
        <w:rPr>
          <w:spacing w:val="0"/>
          <w:lang w:eastAsia="zh-TW"/>
        </w:rPr>
        <w:t>一</w:t>
      </w:r>
      <w:proofErr w:type="gramEnd"/>
      <w:r w:rsidRPr="006B5179">
        <w:rPr>
          <w:spacing w:val="0"/>
          <w:lang w:eastAsia="zh-TW"/>
        </w:rPr>
        <w:t xml:space="preserve">　我國在當地駐外單位及</w:t>
      </w:r>
      <w:proofErr w:type="gramStart"/>
      <w:r w:rsidRPr="006B5179">
        <w:rPr>
          <w:spacing w:val="0"/>
          <w:lang w:eastAsia="zh-TW"/>
        </w:rPr>
        <w:t>臺</w:t>
      </w:r>
      <w:proofErr w:type="gramEnd"/>
      <w:r w:rsidRPr="006B5179">
        <w:rPr>
          <w:spacing w:val="0"/>
          <w:lang w:eastAsia="zh-TW"/>
        </w:rPr>
        <w:t>（華）商團體</w:t>
      </w:r>
      <w:bookmarkEnd w:id="17"/>
    </w:p>
    <w:p w14:paraId="3EA01A03" w14:textId="618418D0" w:rsidR="00577EDA" w:rsidRPr="006B5179" w:rsidRDefault="00577EDA" w:rsidP="00577EDA">
      <w:pPr>
        <w:pStyle w:val="af0"/>
        <w:ind w:left="945" w:hanging="709"/>
      </w:pPr>
      <w:r w:rsidRPr="006B5179">
        <w:t>（一）柬埔寨</w:t>
      </w:r>
      <w:r w:rsidR="009177E3" w:rsidRPr="006B5179">
        <w:t>臺</w:t>
      </w:r>
      <w:r w:rsidRPr="006B5179">
        <w:t>商協會</w:t>
      </w:r>
    </w:p>
    <w:p w14:paraId="1F12B0C5" w14:textId="77777777" w:rsidR="00577EDA" w:rsidRPr="006B5179" w:rsidRDefault="00577EDA" w:rsidP="00577EDA">
      <w:pPr>
        <w:pStyle w:val="af4"/>
        <w:ind w:left="1417" w:hanging="472"/>
      </w:pPr>
      <w:r w:rsidRPr="006B5179">
        <w:t>Taiwan Business Association in Cambodia</w:t>
      </w:r>
    </w:p>
    <w:p w14:paraId="2B143A94" w14:textId="77777777" w:rsidR="00577EDA" w:rsidRPr="006B5179" w:rsidRDefault="00577EDA" w:rsidP="00577EDA">
      <w:pPr>
        <w:pStyle w:val="af4"/>
        <w:ind w:left="1417" w:hanging="472"/>
      </w:pPr>
      <w:r w:rsidRPr="006B5179">
        <w:rPr>
          <w:lang w:eastAsia="zh-TW"/>
        </w:rPr>
        <w:t>Tel: +855-23-982222       Fax: +855-23-982333</w:t>
      </w:r>
    </w:p>
    <w:p w14:paraId="4217FE68" w14:textId="77777777" w:rsidR="00577EDA" w:rsidRPr="006B5179" w:rsidRDefault="00577EDA" w:rsidP="00577EDA">
      <w:pPr>
        <w:pStyle w:val="af4"/>
        <w:ind w:left="1417" w:hanging="472"/>
      </w:pPr>
      <w:r w:rsidRPr="006B5179">
        <w:t>E-mail</w:t>
      </w:r>
      <w:r w:rsidRPr="006B5179">
        <w:t>：</w:t>
      </w:r>
      <w:r w:rsidRPr="006B5179">
        <w:t>t</w:t>
      </w:r>
      <w:r w:rsidRPr="006B5179">
        <w:rPr>
          <w:lang w:eastAsia="zh-TW"/>
        </w:rPr>
        <w:t>bac</w:t>
      </w:r>
      <w:r w:rsidRPr="006B5179">
        <w:t>@</w:t>
      </w:r>
      <w:r w:rsidRPr="006B5179">
        <w:rPr>
          <w:rStyle w:val="13"/>
          <w:color w:val="auto"/>
          <w:u w:val="none"/>
        </w:rPr>
        <w:t>camnet.com.kh</w:t>
      </w:r>
    </w:p>
    <w:p w14:paraId="2D87AFED" w14:textId="24284699" w:rsidR="00577EDA" w:rsidRPr="006B5179" w:rsidRDefault="3F3E9CC5" w:rsidP="00577EDA">
      <w:pPr>
        <w:pStyle w:val="af4"/>
        <w:ind w:left="1417" w:hanging="472"/>
      </w:pPr>
      <w:r w:rsidRPr="006B5179">
        <w:t>會　長：</w:t>
      </w:r>
      <w:r w:rsidR="00BD7CBC" w:rsidRPr="006B5179">
        <w:rPr>
          <w:rFonts w:hint="eastAsia"/>
          <w:lang w:eastAsia="zh-TW"/>
        </w:rPr>
        <w:t>陳來埤</w:t>
      </w:r>
      <w:r w:rsidRPr="006B5179">
        <w:rPr>
          <w:lang w:eastAsia="zh-TW"/>
        </w:rPr>
        <w:t>（</w:t>
      </w:r>
      <w:r w:rsidR="00EE6AE8" w:rsidRPr="006B5179">
        <w:rPr>
          <w:lang w:eastAsia="zh-TW"/>
        </w:rPr>
        <w:t>202</w:t>
      </w:r>
      <w:r w:rsidR="00EE6AE8" w:rsidRPr="006B5179">
        <w:rPr>
          <w:rFonts w:hint="eastAsia"/>
          <w:lang w:eastAsia="zh-TW"/>
        </w:rPr>
        <w:t>5</w:t>
      </w:r>
      <w:r w:rsidRPr="006B5179">
        <w:rPr>
          <w:lang w:eastAsia="zh-TW"/>
        </w:rPr>
        <w:t>.0</w:t>
      </w:r>
      <w:r w:rsidR="00EE6AE8" w:rsidRPr="006B5179">
        <w:rPr>
          <w:rFonts w:hint="eastAsia"/>
          <w:lang w:eastAsia="zh-TW"/>
        </w:rPr>
        <w:t>4</w:t>
      </w:r>
      <w:r w:rsidRPr="006B5179">
        <w:rPr>
          <w:lang w:eastAsia="zh-TW"/>
        </w:rPr>
        <w:t>起）</w:t>
      </w:r>
      <w:r w:rsidRPr="006B5179">
        <w:rPr>
          <w:lang w:eastAsia="zh-TW"/>
        </w:rPr>
        <w:t xml:space="preserve">  </w:t>
      </w:r>
    </w:p>
    <w:p w14:paraId="4974F043" w14:textId="0E4A194F" w:rsidR="00577EDA" w:rsidRPr="006B5179" w:rsidRDefault="00BD7CBC" w:rsidP="00577EDA">
      <w:pPr>
        <w:pStyle w:val="af4"/>
        <w:ind w:left="1417" w:hanging="472"/>
      </w:pPr>
      <w:r w:rsidRPr="006B5179">
        <w:t>秘書長：</w:t>
      </w:r>
      <w:r w:rsidR="004C3F29" w:rsidRPr="006B5179">
        <w:rPr>
          <w:rFonts w:hint="eastAsia"/>
          <w:lang w:eastAsia="zh-TW"/>
        </w:rPr>
        <w:t>彭仲年</w:t>
      </w:r>
      <w:r w:rsidR="00577EDA" w:rsidRPr="006B5179">
        <w:t xml:space="preserve"> </w:t>
      </w:r>
    </w:p>
    <w:p w14:paraId="26321A06" w14:textId="77777777" w:rsidR="00577EDA" w:rsidRPr="006B5179" w:rsidRDefault="00577EDA" w:rsidP="00577EDA">
      <w:pPr>
        <w:pStyle w:val="af0"/>
        <w:ind w:left="945" w:hanging="709"/>
        <w:rPr>
          <w:lang w:eastAsia="zh-TW"/>
        </w:rPr>
      </w:pPr>
      <w:r w:rsidRPr="006B5179">
        <w:rPr>
          <w:rFonts w:cs="Times New Roman"/>
          <w:lang w:eastAsia="zh-TW"/>
        </w:rPr>
        <w:t>（二）</w:t>
      </w:r>
      <w:proofErr w:type="gramStart"/>
      <w:r w:rsidRPr="006B5179">
        <w:rPr>
          <w:rFonts w:cs="Times New Roman"/>
          <w:lang w:eastAsia="zh-TW"/>
        </w:rPr>
        <w:t>臺</w:t>
      </w:r>
      <w:proofErr w:type="gramEnd"/>
      <w:r w:rsidRPr="006B5179">
        <w:rPr>
          <w:rFonts w:cs="Times New Roman"/>
          <w:lang w:eastAsia="zh-TW"/>
        </w:rPr>
        <w:t>商紡織成衣聯誼會</w:t>
      </w:r>
    </w:p>
    <w:p w14:paraId="6B1D304B" w14:textId="77777777" w:rsidR="00577EDA" w:rsidRPr="006B5179" w:rsidRDefault="00577EDA" w:rsidP="00577EDA">
      <w:pPr>
        <w:pStyle w:val="af4"/>
        <w:ind w:left="1417" w:hanging="472"/>
      </w:pPr>
      <w:r w:rsidRPr="006B5179">
        <w:t>聯絡人：高哲雄</w:t>
      </w:r>
    </w:p>
    <w:p w14:paraId="59D29E76" w14:textId="46F0CF2F" w:rsidR="00577EDA" w:rsidRPr="006B5179" w:rsidRDefault="00577EDA" w:rsidP="00577EDA">
      <w:pPr>
        <w:pStyle w:val="af4"/>
        <w:ind w:left="1417" w:hanging="472"/>
      </w:pPr>
      <w:r w:rsidRPr="006B5179">
        <w:t>TEL</w:t>
      </w:r>
      <w:r w:rsidRPr="006B5179">
        <w:t>：</w:t>
      </w:r>
      <w:r w:rsidR="00EA2E16" w:rsidRPr="006B5179">
        <w:rPr>
          <w:rFonts w:hint="eastAsia"/>
          <w:lang w:eastAsia="zh-TW"/>
        </w:rPr>
        <w:t>+</w:t>
      </w:r>
      <w:r w:rsidRPr="006B5179">
        <w:t>855 44 715125; Fax</w:t>
      </w:r>
      <w:r w:rsidRPr="006B5179">
        <w:t>：</w:t>
      </w:r>
      <w:r w:rsidR="00EA2E16" w:rsidRPr="006B5179">
        <w:rPr>
          <w:rFonts w:hint="eastAsia"/>
          <w:lang w:eastAsia="zh-TW"/>
        </w:rPr>
        <w:t>+</w:t>
      </w:r>
      <w:r w:rsidRPr="006B5179">
        <w:t>855 44 715126</w:t>
      </w:r>
    </w:p>
    <w:p w14:paraId="00160065" w14:textId="77777777" w:rsidR="00577EDA" w:rsidRPr="006B5179" w:rsidRDefault="00577EDA" w:rsidP="00577EDA">
      <w:pPr>
        <w:pStyle w:val="af4"/>
        <w:ind w:left="1417" w:hanging="472"/>
      </w:pPr>
      <w:r w:rsidRPr="006B5179">
        <w:t>E-mail</w:t>
      </w:r>
      <w:r w:rsidRPr="006B5179">
        <w:t>：</w:t>
      </w:r>
      <w:r w:rsidRPr="006B5179">
        <w:t xml:space="preserve">larry.kao@manhattansez.com </w:t>
      </w:r>
    </w:p>
    <w:p w14:paraId="6719C8E7" w14:textId="77777777" w:rsidR="00577EDA" w:rsidRPr="006B5179" w:rsidRDefault="00577EDA" w:rsidP="00577EDA">
      <w:pPr>
        <w:pStyle w:val="af0"/>
        <w:ind w:left="945" w:hanging="709"/>
        <w:rPr>
          <w:lang w:eastAsia="zh-TW"/>
        </w:rPr>
      </w:pPr>
      <w:r w:rsidRPr="006B5179">
        <w:rPr>
          <w:rFonts w:cs="Times New Roman"/>
          <w:lang w:eastAsia="zh-TW"/>
        </w:rPr>
        <w:t>（三）</w:t>
      </w:r>
      <w:r w:rsidRPr="006B5179">
        <w:rPr>
          <w:rFonts w:cs="Times New Roman"/>
          <w:lang w:eastAsia="ja-JP"/>
        </w:rPr>
        <w:t>外貿協會駐金邊辦事處</w:t>
      </w:r>
      <w:r w:rsidRPr="006B5179">
        <w:rPr>
          <w:rFonts w:cs="Times New Roman"/>
          <w:lang w:eastAsia="zh-TW"/>
        </w:rPr>
        <w:t>：</w:t>
      </w:r>
      <w:r w:rsidRPr="006B5179">
        <w:rPr>
          <w:rFonts w:cs="Times New Roman"/>
          <w:lang w:eastAsia="zh-TW"/>
        </w:rPr>
        <w:t xml:space="preserve"> </w:t>
      </w:r>
    </w:p>
    <w:p w14:paraId="633D382F" w14:textId="4E3437CC" w:rsidR="00577EDA" w:rsidRPr="006B5179" w:rsidRDefault="00577EDA" w:rsidP="00577EDA">
      <w:pPr>
        <w:pStyle w:val="af4"/>
        <w:ind w:left="1417" w:hanging="472"/>
      </w:pPr>
      <w:r w:rsidRPr="006B5179">
        <w:t>聯絡人：</w:t>
      </w:r>
      <w:r w:rsidR="00BD7CBC" w:rsidRPr="006B5179">
        <w:rPr>
          <w:rFonts w:hint="eastAsia"/>
          <w:lang w:eastAsia="zh-TW"/>
        </w:rPr>
        <w:t>陳頤華</w:t>
      </w:r>
      <w:r w:rsidRPr="006B5179">
        <w:t>主任</w:t>
      </w:r>
    </w:p>
    <w:p w14:paraId="3EA14AA0" w14:textId="38292084" w:rsidR="00577EDA" w:rsidRPr="006B5179" w:rsidRDefault="00577EDA" w:rsidP="00577EDA">
      <w:pPr>
        <w:pStyle w:val="af4"/>
        <w:ind w:left="1417" w:hanging="472"/>
      </w:pPr>
      <w:r w:rsidRPr="006B5179">
        <w:rPr>
          <w:lang w:eastAsia="zh-TW"/>
        </w:rPr>
        <w:t>Tel</w:t>
      </w:r>
      <w:r w:rsidRPr="006B5179">
        <w:t xml:space="preserve">: +855 23 902 695 / </w:t>
      </w:r>
      <w:r w:rsidR="00EA2E16" w:rsidRPr="006B5179">
        <w:t>+855 89 359 102</w:t>
      </w:r>
      <w:r w:rsidR="00BD7CBC" w:rsidRPr="006B5179">
        <w:rPr>
          <w:rFonts w:hint="eastAsia"/>
          <w:lang w:eastAsia="zh-TW"/>
        </w:rPr>
        <w:t xml:space="preserve"> </w:t>
      </w:r>
    </w:p>
    <w:p w14:paraId="4CB8B703" w14:textId="77777777" w:rsidR="00577EDA" w:rsidRPr="006B5179" w:rsidRDefault="00577EDA" w:rsidP="00577EDA">
      <w:pPr>
        <w:pStyle w:val="af4"/>
        <w:ind w:left="1417" w:hanging="472"/>
      </w:pPr>
      <w:r w:rsidRPr="006B5179">
        <w:rPr>
          <w:lang w:eastAsia="zh-TW"/>
        </w:rPr>
        <w:t>Fax</w:t>
      </w:r>
      <w:r w:rsidRPr="006B5179">
        <w:t>: +855 23 903 692</w:t>
      </w:r>
    </w:p>
    <w:p w14:paraId="6551D497" w14:textId="77777777" w:rsidR="00577EDA" w:rsidRPr="006B5179" w:rsidRDefault="00577EDA" w:rsidP="00577EDA">
      <w:pPr>
        <w:pStyle w:val="af4"/>
        <w:ind w:left="1417" w:hanging="472"/>
      </w:pPr>
      <w:r w:rsidRPr="006B5179">
        <w:t>Email: cambodia@taitra.org.tw</w:t>
      </w:r>
    </w:p>
    <w:p w14:paraId="0F559148" w14:textId="77777777" w:rsidR="00577EDA" w:rsidRPr="006B5179" w:rsidRDefault="00577EDA" w:rsidP="00577EDA">
      <w:pPr>
        <w:pStyle w:val="af4"/>
        <w:ind w:left="1417" w:hanging="472"/>
      </w:pPr>
      <w:r w:rsidRPr="006B5179">
        <w:t>地址</w:t>
      </w:r>
      <w:r w:rsidRPr="006B5179">
        <w:t>:Building TK Royal One Unit 2C&amp;D, #155,</w:t>
      </w:r>
    </w:p>
    <w:p w14:paraId="60B32443" w14:textId="77777777" w:rsidR="00577EDA" w:rsidRPr="006B5179" w:rsidRDefault="00577EDA" w:rsidP="00577EDA">
      <w:pPr>
        <w:pStyle w:val="af4"/>
        <w:ind w:left="1417" w:hanging="472"/>
      </w:pPr>
      <w:r w:rsidRPr="006B5179">
        <w:t>Russian Blvd.</w:t>
      </w:r>
      <w:r w:rsidRPr="006B5179">
        <w:t>（</w:t>
      </w:r>
      <w:r w:rsidRPr="006B5179">
        <w:t>St. 110</w:t>
      </w:r>
      <w:r w:rsidRPr="006B5179">
        <w:t>）</w:t>
      </w:r>
      <w:r w:rsidRPr="006B5179">
        <w:t xml:space="preserve">, Tuol </w:t>
      </w:r>
      <w:proofErr w:type="spellStart"/>
      <w:r w:rsidRPr="006B5179">
        <w:t>Kouk</w:t>
      </w:r>
      <w:proofErr w:type="spellEnd"/>
      <w:r w:rsidRPr="006B5179">
        <w:t>, Phnom Penh, 120404, Cambodia.</w:t>
      </w:r>
    </w:p>
    <w:p w14:paraId="53830584" w14:textId="77777777" w:rsidR="00577EDA" w:rsidRPr="006B5179" w:rsidRDefault="00577EDA" w:rsidP="00577EDA">
      <w:pPr>
        <w:pStyle w:val="af4"/>
        <w:ind w:left="1417" w:hanging="472"/>
      </w:pPr>
      <w:r w:rsidRPr="006B5179">
        <w:t>Website: www.taiwantrade.com</w:t>
      </w:r>
    </w:p>
    <w:p w14:paraId="6477775C" w14:textId="77777777" w:rsidR="00577EDA" w:rsidRPr="006B5179" w:rsidRDefault="00577EDA" w:rsidP="00577EDA">
      <w:pPr>
        <w:pStyle w:val="af0"/>
        <w:ind w:left="945" w:hanging="709"/>
      </w:pPr>
      <w:r w:rsidRPr="006B5179">
        <w:rPr>
          <w:lang w:eastAsia="zh-TW"/>
        </w:rPr>
        <w:t>（四）快樂球隊</w:t>
      </w:r>
    </w:p>
    <w:p w14:paraId="562AFF87" w14:textId="77777777" w:rsidR="00577EDA" w:rsidRPr="006B5179" w:rsidRDefault="00577EDA" w:rsidP="00577EDA">
      <w:pPr>
        <w:pStyle w:val="af4"/>
        <w:ind w:left="1417" w:hanging="472"/>
      </w:pPr>
      <w:r w:rsidRPr="006B5179">
        <w:t>聯絡人：江永興</w:t>
      </w:r>
      <w:r w:rsidRPr="006B5179">
        <w:t xml:space="preserve"> 855 12 929528</w:t>
      </w:r>
    </w:p>
    <w:p w14:paraId="45BD46D3" w14:textId="77777777" w:rsidR="003B7587" w:rsidRPr="006B5179" w:rsidRDefault="003B7587" w:rsidP="00577EDA">
      <w:pPr>
        <w:pStyle w:val="af0"/>
        <w:ind w:left="945" w:hanging="709"/>
        <w:rPr>
          <w:lang w:eastAsia="zh-TW"/>
        </w:rPr>
      </w:pPr>
    </w:p>
    <w:p w14:paraId="4A99C897" w14:textId="77777777" w:rsidR="00577EDA" w:rsidRPr="006B5179" w:rsidRDefault="00577EDA" w:rsidP="00577EDA">
      <w:pPr>
        <w:pStyle w:val="af0"/>
        <w:ind w:left="945" w:hanging="709"/>
        <w:rPr>
          <w:lang w:eastAsia="zh-TW"/>
        </w:rPr>
      </w:pPr>
      <w:r w:rsidRPr="006B5179">
        <w:rPr>
          <w:lang w:eastAsia="zh-TW"/>
        </w:rPr>
        <w:lastRenderedPageBreak/>
        <w:t>（五）銀行業：</w:t>
      </w:r>
    </w:p>
    <w:p w14:paraId="08B12DF0" w14:textId="77777777" w:rsidR="00577EDA" w:rsidRPr="006B5179" w:rsidRDefault="00577EDA" w:rsidP="00577EDA">
      <w:pPr>
        <w:pStyle w:val="af4"/>
        <w:ind w:left="1417" w:hanging="472"/>
      </w:pPr>
      <w:r w:rsidRPr="006B5179">
        <w:t>第一商業銀行金邊分行</w:t>
      </w:r>
    </w:p>
    <w:p w14:paraId="103C04F1" w14:textId="77777777" w:rsidR="00577EDA" w:rsidRPr="006B5179" w:rsidRDefault="00577EDA" w:rsidP="00577EDA">
      <w:pPr>
        <w:pStyle w:val="af4"/>
        <w:ind w:left="1417" w:hanging="472"/>
      </w:pPr>
      <w:r w:rsidRPr="006B5179">
        <w:t>First Commercial Bank</w:t>
      </w:r>
      <w:r w:rsidRPr="006B5179">
        <w:t>（</w:t>
      </w:r>
      <w:r w:rsidRPr="006B5179">
        <w:t>Phnom Penh Branch</w:t>
      </w:r>
      <w:r w:rsidRPr="006B5179">
        <w:t>）</w:t>
      </w:r>
    </w:p>
    <w:p w14:paraId="6996403B" w14:textId="77777777" w:rsidR="00577EDA" w:rsidRPr="006B5179" w:rsidRDefault="00577EDA" w:rsidP="00577EDA">
      <w:pPr>
        <w:pStyle w:val="af4"/>
        <w:ind w:left="1417" w:hanging="472"/>
      </w:pPr>
      <w:r w:rsidRPr="006B5179">
        <w:t xml:space="preserve">1F, 66, Norodom Blvd, Sangkat </w:t>
      </w:r>
      <w:proofErr w:type="spellStart"/>
      <w:r w:rsidRPr="006B5179">
        <w:t>Cheychomnoas</w:t>
      </w:r>
      <w:proofErr w:type="spellEnd"/>
      <w:r w:rsidRPr="006B5179">
        <w:t xml:space="preserve">, Khan Daun Penh, Phnom </w:t>
      </w:r>
    </w:p>
    <w:p w14:paraId="442AF77E" w14:textId="77777777" w:rsidR="00577EDA" w:rsidRPr="006B5179" w:rsidRDefault="00577EDA" w:rsidP="00577EDA">
      <w:pPr>
        <w:pStyle w:val="af4"/>
        <w:ind w:left="1417" w:hanging="472"/>
      </w:pPr>
      <w:r w:rsidRPr="006B5179">
        <w:t>Penh Cambodia</w:t>
      </w:r>
    </w:p>
    <w:p w14:paraId="3F65715E" w14:textId="2376D32E" w:rsidR="00577EDA" w:rsidRPr="006B5179" w:rsidRDefault="00577EDA" w:rsidP="00577EDA">
      <w:pPr>
        <w:pStyle w:val="af4"/>
        <w:ind w:left="1417" w:hanging="472"/>
      </w:pPr>
      <w:r w:rsidRPr="006B5179">
        <w:t>聯絡人：</w:t>
      </w:r>
      <w:r w:rsidR="00EE44F3" w:rsidRPr="006B5179">
        <w:rPr>
          <w:rFonts w:hint="eastAsia"/>
          <w:lang w:eastAsia="zh-TW"/>
        </w:rPr>
        <w:t>劉本豪經理</w:t>
      </w:r>
    </w:p>
    <w:p w14:paraId="31BAFFC3" w14:textId="77777777" w:rsidR="00577EDA" w:rsidRPr="006B5179" w:rsidRDefault="00577EDA" w:rsidP="00577EDA">
      <w:pPr>
        <w:pStyle w:val="af4"/>
        <w:ind w:left="1417" w:hanging="472"/>
      </w:pPr>
      <w:r w:rsidRPr="006B5179">
        <w:t>電話：</w:t>
      </w:r>
      <w:r w:rsidRPr="006B5179">
        <w:t>+855-23-</w:t>
      </w:r>
      <w:r w:rsidRPr="006B5179">
        <w:rPr>
          <w:lang w:eastAsia="zh-TW"/>
        </w:rPr>
        <w:t>726806-8#118</w:t>
      </w:r>
    </w:p>
    <w:p w14:paraId="6DF2A2CB" w14:textId="77777777" w:rsidR="00577EDA" w:rsidRPr="006B5179" w:rsidRDefault="00577EDA" w:rsidP="00577EDA">
      <w:pPr>
        <w:pStyle w:val="af4"/>
        <w:ind w:left="1417" w:hanging="472"/>
      </w:pPr>
      <w:r w:rsidRPr="006B5179">
        <w:t>傳真：</w:t>
      </w:r>
      <w:r w:rsidRPr="006B5179">
        <w:t>+855-23-</w:t>
      </w:r>
      <w:r w:rsidRPr="006B5179">
        <w:rPr>
          <w:lang w:eastAsia="zh-TW"/>
        </w:rPr>
        <w:t>726809</w:t>
      </w:r>
    </w:p>
    <w:p w14:paraId="105C467A" w14:textId="77777777" w:rsidR="00577EDA" w:rsidRPr="006B5179" w:rsidRDefault="00577EDA" w:rsidP="00577EDA">
      <w:pPr>
        <w:pStyle w:val="af4"/>
        <w:ind w:left="1417" w:hanging="472"/>
      </w:pPr>
      <w:r w:rsidRPr="006B5179">
        <w:t>兆豐國際商業銀行金邊分行</w:t>
      </w:r>
    </w:p>
    <w:p w14:paraId="3F086C32" w14:textId="77777777" w:rsidR="00577EDA" w:rsidRPr="006B5179" w:rsidRDefault="00577EDA" w:rsidP="00577EDA">
      <w:pPr>
        <w:pStyle w:val="af4"/>
        <w:ind w:left="1417" w:hanging="472"/>
      </w:pPr>
      <w:r w:rsidRPr="006B5179">
        <w:t xml:space="preserve">139 Independent Monument, BKK I, </w:t>
      </w:r>
      <w:proofErr w:type="spellStart"/>
      <w:r w:rsidRPr="006B5179">
        <w:t>Chamkarmorn</w:t>
      </w:r>
      <w:proofErr w:type="spellEnd"/>
      <w:r w:rsidRPr="006B5179">
        <w:t xml:space="preserve">, Phnom </w:t>
      </w:r>
      <w:proofErr w:type="spellStart"/>
      <w:proofErr w:type="gramStart"/>
      <w:r w:rsidRPr="006B5179">
        <w:t>Penh,Cambodia</w:t>
      </w:r>
      <w:proofErr w:type="spellEnd"/>
      <w:proofErr w:type="gramEnd"/>
    </w:p>
    <w:p w14:paraId="412B84A5" w14:textId="58ACA7EB" w:rsidR="00577EDA" w:rsidRPr="006B5179" w:rsidRDefault="00577EDA" w:rsidP="00577EDA">
      <w:pPr>
        <w:pStyle w:val="af4"/>
        <w:ind w:left="1417" w:hanging="472"/>
      </w:pPr>
      <w:r w:rsidRPr="006B5179">
        <w:t>聯絡人：</w:t>
      </w:r>
      <w:r w:rsidR="00EE44F3" w:rsidRPr="006B5179">
        <w:rPr>
          <w:rFonts w:hint="eastAsia"/>
          <w:lang w:eastAsia="zh-TW"/>
        </w:rPr>
        <w:t>陳永昌經理</w:t>
      </w:r>
    </w:p>
    <w:p w14:paraId="3D8C768C" w14:textId="60B86DDE" w:rsidR="00577EDA" w:rsidRPr="006B5179" w:rsidRDefault="00577EDA" w:rsidP="00577EDA">
      <w:pPr>
        <w:pStyle w:val="af4"/>
        <w:ind w:left="1417" w:hanging="472"/>
      </w:pPr>
      <w:r w:rsidRPr="006B5179">
        <w:t>電話：</w:t>
      </w:r>
      <w:r w:rsidR="00EE44F3" w:rsidRPr="006B5179">
        <w:t>+855-23-</w:t>
      </w:r>
      <w:r w:rsidR="00EE44F3" w:rsidRPr="006B5179">
        <w:rPr>
          <w:rFonts w:hint="eastAsia"/>
        </w:rPr>
        <w:t>988101</w:t>
      </w:r>
    </w:p>
    <w:p w14:paraId="50ACB313" w14:textId="77777777" w:rsidR="00577EDA" w:rsidRPr="006B5179" w:rsidRDefault="00577EDA" w:rsidP="00577EDA">
      <w:pPr>
        <w:pStyle w:val="af4"/>
        <w:ind w:left="1417" w:hanging="472"/>
      </w:pPr>
      <w:r w:rsidRPr="006B5179">
        <w:t>傳真：</w:t>
      </w:r>
      <w:r w:rsidRPr="006B5179">
        <w:t>+855-23-</w:t>
      </w:r>
      <w:r w:rsidRPr="006B5179">
        <w:rPr>
          <w:lang w:eastAsia="zh-TW"/>
        </w:rPr>
        <w:t>884589</w:t>
      </w:r>
    </w:p>
    <w:p w14:paraId="0C5EAE0E" w14:textId="77777777" w:rsidR="00577EDA" w:rsidRPr="006B5179" w:rsidRDefault="00577EDA" w:rsidP="00577EDA">
      <w:pPr>
        <w:pStyle w:val="af4"/>
        <w:ind w:left="1417" w:hanging="472"/>
      </w:pPr>
      <w:r w:rsidRPr="006B5179">
        <w:t>合作金庫金邊分行</w:t>
      </w:r>
    </w:p>
    <w:p w14:paraId="132F221D" w14:textId="3D0257D3" w:rsidR="00577EDA" w:rsidRPr="006B5179" w:rsidRDefault="00EE44F3" w:rsidP="00A3188E">
      <w:pPr>
        <w:pStyle w:val="af4"/>
        <w:ind w:left="950" w:hangingChars="2" w:hanging="5"/>
      </w:pPr>
      <w:r w:rsidRPr="006B5179">
        <w:rPr>
          <w:rFonts w:hint="eastAsia"/>
        </w:rPr>
        <w:t xml:space="preserve">171, Norodom Blvd. Sangkat Boeng Keng Kang </w:t>
      </w:r>
      <w:proofErr w:type="spellStart"/>
      <w:r w:rsidRPr="006B5179">
        <w:rPr>
          <w:rFonts w:hint="eastAsia"/>
        </w:rPr>
        <w:t>Ti</w:t>
      </w:r>
      <w:proofErr w:type="spellEnd"/>
      <w:r w:rsidRPr="006B5179">
        <w:rPr>
          <w:rFonts w:hint="eastAsia"/>
        </w:rPr>
        <w:t xml:space="preserve"> </w:t>
      </w:r>
      <w:proofErr w:type="spellStart"/>
      <w:r w:rsidRPr="006B5179">
        <w:rPr>
          <w:rFonts w:hint="eastAsia"/>
        </w:rPr>
        <w:t>Mouy</w:t>
      </w:r>
      <w:proofErr w:type="spellEnd"/>
      <w:r w:rsidRPr="006B5179">
        <w:rPr>
          <w:rFonts w:hint="eastAsia"/>
        </w:rPr>
        <w:t xml:space="preserve">, Khan Boeng Keng Kang, </w:t>
      </w:r>
      <w:r w:rsidRPr="006B5179">
        <w:t>Phnom Penh,</w:t>
      </w:r>
      <w:r w:rsidRPr="006B5179">
        <w:rPr>
          <w:rFonts w:hint="eastAsia"/>
        </w:rPr>
        <w:t xml:space="preserve"> </w:t>
      </w:r>
      <w:r w:rsidRPr="006B5179">
        <w:t>Cambodia</w:t>
      </w:r>
    </w:p>
    <w:p w14:paraId="123C6CAF" w14:textId="1FE90646" w:rsidR="00577EDA" w:rsidRPr="006B5179" w:rsidRDefault="00577EDA" w:rsidP="00577EDA">
      <w:pPr>
        <w:pStyle w:val="af4"/>
        <w:ind w:left="1417" w:hanging="472"/>
      </w:pPr>
      <w:r w:rsidRPr="006B5179">
        <w:t>聯絡人：</w:t>
      </w:r>
      <w:r w:rsidR="00EE44F3" w:rsidRPr="006B5179">
        <w:rPr>
          <w:rFonts w:hint="eastAsia"/>
          <w:lang w:eastAsia="zh-TW"/>
        </w:rPr>
        <w:t>洪祥洋協理</w:t>
      </w:r>
    </w:p>
    <w:p w14:paraId="33222741" w14:textId="77777777" w:rsidR="00577EDA" w:rsidRPr="006B5179" w:rsidRDefault="00577EDA" w:rsidP="00577EDA">
      <w:pPr>
        <w:pStyle w:val="af4"/>
        <w:ind w:left="1417" w:hanging="472"/>
      </w:pPr>
      <w:r w:rsidRPr="006B5179">
        <w:t>電話：</w:t>
      </w:r>
      <w:r w:rsidRPr="006B5179">
        <w:t>+855-23-430-800</w:t>
      </w:r>
    </w:p>
    <w:p w14:paraId="4048AC80" w14:textId="77777777" w:rsidR="00577EDA" w:rsidRPr="006B5179" w:rsidRDefault="00577EDA" w:rsidP="00577EDA">
      <w:pPr>
        <w:pStyle w:val="af4"/>
        <w:ind w:left="1417" w:hanging="472"/>
      </w:pPr>
      <w:r w:rsidRPr="006B5179">
        <w:t>傳真：</w:t>
      </w:r>
      <w:r w:rsidRPr="006B5179">
        <w:t>+855-23-210-630</w:t>
      </w:r>
    </w:p>
    <w:p w14:paraId="3F0E73B5" w14:textId="77777777" w:rsidR="00577EDA" w:rsidRPr="006B5179" w:rsidRDefault="00577EDA" w:rsidP="00577EDA">
      <w:pPr>
        <w:pStyle w:val="af4"/>
        <w:ind w:left="1417" w:hanging="472"/>
      </w:pPr>
      <w:r w:rsidRPr="006B5179">
        <w:t>國泰世華銀行（柬埔寨）股份有限公司</w:t>
      </w:r>
    </w:p>
    <w:p w14:paraId="5EC7DC74" w14:textId="61D3905E" w:rsidR="00577EDA" w:rsidRPr="006B5179" w:rsidRDefault="007E7D52" w:rsidP="00577EDA">
      <w:pPr>
        <w:pStyle w:val="af4"/>
        <w:ind w:left="1417" w:hanging="472"/>
        <w:rPr>
          <w:lang w:val="es-ES_tradnl"/>
        </w:rPr>
      </w:pPr>
      <w:r w:rsidRPr="006B5179">
        <w:t>No.</w:t>
      </w:r>
      <w:r w:rsidRPr="006B5179">
        <w:rPr>
          <w:rFonts w:hint="eastAsia"/>
        </w:rPr>
        <w:t>4</w:t>
      </w:r>
      <w:r w:rsidRPr="006B5179">
        <w:t xml:space="preserve">8, </w:t>
      </w:r>
      <w:proofErr w:type="spellStart"/>
      <w:r w:rsidRPr="006B5179">
        <w:t>Samdech</w:t>
      </w:r>
      <w:proofErr w:type="spellEnd"/>
      <w:r w:rsidRPr="006B5179">
        <w:t xml:space="preserve"> Pan St,</w:t>
      </w:r>
      <w:r w:rsidR="00AA7A58" w:rsidRPr="006B5179">
        <w:rPr>
          <w:rFonts w:hint="eastAsia"/>
          <w:color w:val="FF00FF"/>
        </w:rPr>
        <w:t>（</w:t>
      </w:r>
      <w:r w:rsidRPr="006B5179">
        <w:rPr>
          <w:rFonts w:hint="eastAsia"/>
        </w:rPr>
        <w:t>St 214</w:t>
      </w:r>
      <w:r w:rsidR="00AA7A58" w:rsidRPr="006B5179">
        <w:rPr>
          <w:rFonts w:hint="eastAsia"/>
          <w:color w:val="FF00FF"/>
        </w:rPr>
        <w:t>）</w:t>
      </w:r>
      <w:r w:rsidRPr="006B5179">
        <w:rPr>
          <w:rFonts w:hint="eastAsia"/>
        </w:rPr>
        <w:t>,</w:t>
      </w:r>
      <w:r w:rsidRPr="006B5179">
        <w:t xml:space="preserve"> Khan Daun Penh, Phnom Penh</w:t>
      </w:r>
      <w:r w:rsidRPr="006B5179">
        <w:rPr>
          <w:rFonts w:hint="eastAsia"/>
        </w:rPr>
        <w:t xml:space="preserve">, </w:t>
      </w:r>
      <w:r w:rsidRPr="006B5179">
        <w:t>Cambodia</w:t>
      </w:r>
    </w:p>
    <w:p w14:paraId="34613C49" w14:textId="07BFC254" w:rsidR="00577EDA" w:rsidRPr="006B5179" w:rsidRDefault="00577EDA" w:rsidP="00577EDA">
      <w:pPr>
        <w:pStyle w:val="af4"/>
        <w:ind w:left="1417" w:hanging="472"/>
      </w:pPr>
      <w:r w:rsidRPr="006B5179">
        <w:t>聯絡人：</w:t>
      </w:r>
      <w:r w:rsidR="004C3F29" w:rsidRPr="006B5179">
        <w:rPr>
          <w:rFonts w:hint="eastAsia"/>
        </w:rPr>
        <w:t>葉展皓</w:t>
      </w:r>
      <w:r w:rsidRPr="006B5179">
        <w:t>總經理</w:t>
      </w:r>
    </w:p>
    <w:p w14:paraId="115296D0" w14:textId="77777777" w:rsidR="00577EDA" w:rsidRPr="006B5179" w:rsidRDefault="00577EDA" w:rsidP="00577EDA">
      <w:pPr>
        <w:pStyle w:val="af4"/>
        <w:ind w:left="1417" w:hanging="472"/>
      </w:pPr>
      <w:r w:rsidRPr="006B5179">
        <w:t>電話：</w:t>
      </w:r>
      <w:r w:rsidRPr="006B5179">
        <w:t>+855-23-211211</w:t>
      </w:r>
    </w:p>
    <w:p w14:paraId="28705852" w14:textId="77777777" w:rsidR="00577EDA" w:rsidRPr="006B5179" w:rsidRDefault="00577EDA" w:rsidP="00577EDA">
      <w:pPr>
        <w:pStyle w:val="af4"/>
        <w:ind w:left="1417" w:hanging="472"/>
      </w:pPr>
      <w:r w:rsidRPr="006B5179">
        <w:t>傳真：</w:t>
      </w:r>
      <w:r w:rsidRPr="006B5179">
        <w:t>+855-23-212121</w:t>
      </w:r>
    </w:p>
    <w:p w14:paraId="78F90273" w14:textId="77777777" w:rsidR="00577EDA" w:rsidRPr="006B5179" w:rsidRDefault="00577EDA" w:rsidP="00577EDA">
      <w:pPr>
        <w:pStyle w:val="af4"/>
        <w:ind w:left="1417" w:hanging="472"/>
      </w:pPr>
      <w:r w:rsidRPr="006B5179">
        <w:t>玉山銀行柬埔寨子行聯合商業銀行</w:t>
      </w:r>
    </w:p>
    <w:p w14:paraId="4085202C" w14:textId="7D7972A2" w:rsidR="00577EDA" w:rsidRPr="006B5179" w:rsidRDefault="007E7D52" w:rsidP="00577EDA">
      <w:pPr>
        <w:pStyle w:val="af4"/>
        <w:ind w:left="1417" w:hanging="472"/>
      </w:pPr>
      <w:r w:rsidRPr="006B5179">
        <w:rPr>
          <w:rFonts w:hint="eastAsia"/>
        </w:rPr>
        <w:lastRenderedPageBreak/>
        <w:t>441</w:t>
      </w:r>
      <w:r w:rsidRPr="006B5179">
        <w:t>,</w:t>
      </w:r>
      <w:r w:rsidRPr="006B5179">
        <w:rPr>
          <w:rFonts w:hint="eastAsia"/>
        </w:rPr>
        <w:t xml:space="preserve"> Sangkat Boeung </w:t>
      </w:r>
      <w:proofErr w:type="spellStart"/>
      <w:r w:rsidRPr="006B5179">
        <w:rPr>
          <w:rFonts w:hint="eastAsia"/>
        </w:rPr>
        <w:t>Prolit</w:t>
      </w:r>
      <w:proofErr w:type="spellEnd"/>
      <w:r w:rsidRPr="006B5179">
        <w:rPr>
          <w:rFonts w:hint="eastAsia"/>
        </w:rPr>
        <w:t>, Khan 7 Makara,</w:t>
      </w:r>
      <w:r w:rsidRPr="006B5179">
        <w:t xml:space="preserve"> Phnom Penh, Cambodia</w:t>
      </w:r>
    </w:p>
    <w:p w14:paraId="4E30095B" w14:textId="771D6C35" w:rsidR="00577EDA" w:rsidRPr="006B5179" w:rsidRDefault="00577EDA" w:rsidP="00577EDA">
      <w:pPr>
        <w:pStyle w:val="af4"/>
        <w:ind w:left="1417" w:hanging="472"/>
      </w:pPr>
      <w:r w:rsidRPr="006B5179">
        <w:t>聯絡人：</w:t>
      </w:r>
      <w:r w:rsidR="007E7D52" w:rsidRPr="006B5179">
        <w:t>江元仁總經理</w:t>
      </w:r>
    </w:p>
    <w:p w14:paraId="23E3CBF1" w14:textId="3ECD23A4" w:rsidR="00577EDA" w:rsidRPr="006B5179" w:rsidRDefault="00577EDA" w:rsidP="00577EDA">
      <w:pPr>
        <w:pStyle w:val="af4"/>
        <w:ind w:left="1417" w:hanging="472"/>
      </w:pPr>
      <w:r w:rsidRPr="006B5179">
        <w:t>電話：</w:t>
      </w:r>
      <w:r w:rsidR="007E7D52" w:rsidRPr="006B5179">
        <w:t>+855-23-</w:t>
      </w:r>
      <w:r w:rsidR="007E7D52" w:rsidRPr="006B5179">
        <w:rPr>
          <w:rFonts w:hint="eastAsia"/>
        </w:rPr>
        <w:t>214 159</w:t>
      </w:r>
    </w:p>
    <w:p w14:paraId="751394E5" w14:textId="77777777" w:rsidR="00577EDA" w:rsidRPr="006B5179" w:rsidRDefault="00577EDA" w:rsidP="00577EDA">
      <w:pPr>
        <w:pStyle w:val="af4"/>
        <w:ind w:left="1417" w:hanging="472"/>
      </w:pPr>
      <w:r w:rsidRPr="006B5179">
        <w:t>傳真：</w:t>
      </w:r>
      <w:r w:rsidRPr="006B5179">
        <w:t>+855-23-427-997</w:t>
      </w:r>
    </w:p>
    <w:p w14:paraId="0B4405D0" w14:textId="77777777" w:rsidR="00577EDA" w:rsidRPr="006B5179" w:rsidRDefault="00577EDA" w:rsidP="00577EDA">
      <w:pPr>
        <w:pStyle w:val="af4"/>
        <w:ind w:left="1417" w:hanging="472"/>
      </w:pPr>
      <w:r w:rsidRPr="006B5179">
        <w:t>服務網址：</w:t>
      </w:r>
      <w:r w:rsidRPr="006B5179">
        <w:fldChar w:fldCharType="begin"/>
      </w:r>
      <w:r w:rsidRPr="006B5179">
        <w:instrText>HYPERLINK "http://www.ucb.com.kh/" \l "_blank"</w:instrText>
      </w:r>
      <w:r w:rsidRPr="006B5179">
        <w:fldChar w:fldCharType="separate"/>
      </w:r>
      <w:r w:rsidRPr="006B5179">
        <w:rPr>
          <w:rStyle w:val="13"/>
          <w:color w:val="auto"/>
          <w:u w:val="none"/>
        </w:rPr>
        <w:t>http</w:t>
      </w:r>
      <w:r w:rsidRPr="006B5179">
        <w:rPr>
          <w:rStyle w:val="13"/>
          <w:color w:val="auto"/>
          <w:u w:val="none"/>
        </w:rPr>
        <w:fldChar w:fldCharType="end"/>
      </w:r>
      <w:r w:rsidRPr="006B5179">
        <w:rPr>
          <w:rStyle w:val="13"/>
          <w:color w:val="auto"/>
          <w:u w:val="none"/>
        </w:rPr>
        <w:t>：</w:t>
      </w:r>
      <w:r w:rsidRPr="006B5179">
        <w:rPr>
          <w:rStyle w:val="13"/>
          <w:color w:val="auto"/>
          <w:u w:val="none"/>
        </w:rPr>
        <w:t xml:space="preserve">//www.ucb.com.kh/ </w:t>
      </w:r>
    </w:p>
    <w:p w14:paraId="4B9FB056" w14:textId="77777777" w:rsidR="00577EDA" w:rsidRPr="006B5179" w:rsidRDefault="00577EDA" w:rsidP="00577EDA">
      <w:pPr>
        <w:pStyle w:val="af4"/>
        <w:ind w:left="1417" w:hanging="472"/>
      </w:pPr>
      <w:r w:rsidRPr="006B5179">
        <w:t>上海商業儲蓄銀行代表辦事處</w:t>
      </w:r>
    </w:p>
    <w:p w14:paraId="483CC0CA" w14:textId="77777777" w:rsidR="00577EDA" w:rsidRPr="006B5179" w:rsidRDefault="00577EDA" w:rsidP="00577EDA">
      <w:pPr>
        <w:pStyle w:val="af4"/>
        <w:ind w:left="1417" w:hanging="472"/>
      </w:pPr>
      <w:r w:rsidRPr="006B5179">
        <w:t xml:space="preserve">13F, Phnom Penh Tower, No.445, Preah </w:t>
      </w:r>
      <w:proofErr w:type="spellStart"/>
      <w:r w:rsidRPr="006B5179">
        <w:t>Monivong</w:t>
      </w:r>
      <w:proofErr w:type="spellEnd"/>
      <w:r w:rsidRPr="006B5179">
        <w:t xml:space="preserve"> Blvd., Sangkat Boeung </w:t>
      </w:r>
    </w:p>
    <w:p w14:paraId="5DBCCE49" w14:textId="77777777" w:rsidR="00577EDA" w:rsidRPr="006B5179" w:rsidRDefault="00577EDA" w:rsidP="00577EDA">
      <w:pPr>
        <w:pStyle w:val="af4"/>
        <w:ind w:left="1417" w:hanging="472"/>
      </w:pPr>
      <w:proofErr w:type="spellStart"/>
      <w:r w:rsidRPr="006B5179">
        <w:t>Prolit</w:t>
      </w:r>
      <w:proofErr w:type="spellEnd"/>
      <w:r w:rsidRPr="006B5179">
        <w:t>, Khan 7 Makara, Phnom Penh, Kingdom of Cambodia</w:t>
      </w:r>
    </w:p>
    <w:p w14:paraId="2F42BC9C" w14:textId="1F147C53" w:rsidR="00577EDA" w:rsidRPr="006B5179" w:rsidRDefault="00577EDA" w:rsidP="00577EDA">
      <w:pPr>
        <w:pStyle w:val="af4"/>
        <w:ind w:left="1417" w:hanging="472"/>
      </w:pPr>
      <w:r w:rsidRPr="006B5179">
        <w:t>代表人：</w:t>
      </w:r>
      <w:r w:rsidR="007E7D52" w:rsidRPr="006B5179">
        <w:t>楊仁佑代表</w:t>
      </w:r>
      <w:r w:rsidR="007E7D52" w:rsidRPr="006B5179">
        <w:rPr>
          <w:rFonts w:hint="eastAsia"/>
        </w:rPr>
        <w:t>人</w:t>
      </w:r>
    </w:p>
    <w:p w14:paraId="2E4A6A57" w14:textId="77777777" w:rsidR="00577EDA" w:rsidRPr="006B5179" w:rsidRDefault="00577EDA" w:rsidP="00577EDA">
      <w:pPr>
        <w:pStyle w:val="af4"/>
        <w:ind w:left="1417" w:hanging="472"/>
      </w:pPr>
      <w:r w:rsidRPr="006B5179">
        <w:t>電話：</w:t>
      </w:r>
      <w:r w:rsidRPr="006B5179">
        <w:t>+855 23 964811</w:t>
      </w:r>
    </w:p>
    <w:p w14:paraId="77DE51E3" w14:textId="77777777" w:rsidR="00577EDA" w:rsidRPr="006B5179" w:rsidRDefault="00577EDA" w:rsidP="00577EDA">
      <w:pPr>
        <w:pStyle w:val="af4"/>
        <w:ind w:left="1417" w:hanging="472"/>
      </w:pPr>
      <w:r w:rsidRPr="006B5179">
        <w:t>傳真：</w:t>
      </w:r>
      <w:r w:rsidRPr="006B5179">
        <w:t>+855 23 964711</w:t>
      </w:r>
    </w:p>
    <w:p w14:paraId="26F859D8" w14:textId="77777777" w:rsidR="00577EDA" w:rsidRPr="006B5179" w:rsidRDefault="00577EDA" w:rsidP="00577EDA">
      <w:pPr>
        <w:pStyle w:val="af4"/>
        <w:ind w:left="1417" w:hanging="472"/>
      </w:pPr>
      <w:r w:rsidRPr="006B5179">
        <w:t>手機：</w:t>
      </w:r>
      <w:r w:rsidRPr="006B5179">
        <w:t>+855 6185 9370</w:t>
      </w:r>
    </w:p>
    <w:p w14:paraId="209B67FF" w14:textId="6FF248E0" w:rsidR="00577EDA" w:rsidRPr="006B5179" w:rsidRDefault="00577EDA" w:rsidP="00577EDA">
      <w:pPr>
        <w:pStyle w:val="af4"/>
        <w:ind w:left="1417" w:hanging="472"/>
      </w:pPr>
      <w:r w:rsidRPr="006B5179">
        <w:t>電郵：</w:t>
      </w:r>
      <w:r w:rsidRPr="006B5179">
        <w:fldChar w:fldCharType="begin"/>
      </w:r>
      <w:r w:rsidRPr="006B5179">
        <w:instrText>HYPERLINK "mailto:cambodia@scsb.com.tw"</w:instrText>
      </w:r>
      <w:r w:rsidRPr="006B5179">
        <w:fldChar w:fldCharType="separate"/>
      </w:r>
      <w:r w:rsidR="007E7D52" w:rsidRPr="006B5179">
        <w:rPr>
          <w:rStyle w:val="aff1"/>
          <w:color w:val="auto"/>
          <w:u w:val="none"/>
        </w:rPr>
        <w:t>cambodia@scsb.com.tw</w:t>
      </w:r>
      <w:r w:rsidRPr="006B5179">
        <w:rPr>
          <w:rStyle w:val="aff1"/>
          <w:color w:val="auto"/>
          <w:u w:val="none"/>
        </w:rPr>
        <w:fldChar w:fldCharType="end"/>
      </w:r>
    </w:p>
    <w:p w14:paraId="31830211" w14:textId="66E4E863" w:rsidR="007E7D52" w:rsidRPr="006B5179" w:rsidRDefault="007E7D52" w:rsidP="007E7D52">
      <w:pPr>
        <w:pStyle w:val="af4"/>
        <w:ind w:left="1417" w:hanging="472"/>
      </w:pPr>
      <w:r w:rsidRPr="006B5179">
        <w:rPr>
          <w:rFonts w:hint="eastAsia"/>
        </w:rPr>
        <w:t>TBB</w:t>
      </w:r>
      <w:r w:rsidR="00AA7A58" w:rsidRPr="006B5179">
        <w:rPr>
          <w:rFonts w:hint="eastAsia"/>
          <w:color w:val="FF00FF"/>
        </w:rPr>
        <w:t>（</w:t>
      </w:r>
      <w:r w:rsidRPr="006B5179">
        <w:rPr>
          <w:rFonts w:hint="eastAsia"/>
        </w:rPr>
        <w:t>Cambodia</w:t>
      </w:r>
      <w:r w:rsidR="00AA7A58" w:rsidRPr="006B5179">
        <w:rPr>
          <w:rFonts w:hint="eastAsia"/>
          <w:color w:val="FF00FF"/>
        </w:rPr>
        <w:t>）</w:t>
      </w:r>
      <w:r w:rsidRPr="006B5179">
        <w:rPr>
          <w:rFonts w:hint="eastAsia"/>
        </w:rPr>
        <w:t>Microfinance Institution PLC.</w:t>
      </w:r>
      <w:r w:rsidR="00AA7A58" w:rsidRPr="006B5179">
        <w:rPr>
          <w:rFonts w:hint="eastAsia"/>
          <w:color w:val="FF00FF"/>
        </w:rPr>
        <w:t>（臺灣</w:t>
      </w:r>
      <w:r w:rsidRPr="006B5179">
        <w:rPr>
          <w:rFonts w:hint="eastAsia"/>
        </w:rPr>
        <w:t>企銀微型財務公司</w:t>
      </w:r>
      <w:r w:rsidR="00AA7A58" w:rsidRPr="006B5179">
        <w:rPr>
          <w:rFonts w:hint="eastAsia"/>
          <w:color w:val="FF00FF"/>
        </w:rPr>
        <w:t>）</w:t>
      </w:r>
    </w:p>
    <w:p w14:paraId="09F323D7" w14:textId="77777777" w:rsidR="007E7D52" w:rsidRPr="006B5179" w:rsidRDefault="007E7D52" w:rsidP="007E7D52">
      <w:pPr>
        <w:pStyle w:val="af4"/>
        <w:ind w:left="1417" w:hanging="472"/>
      </w:pPr>
      <w:r w:rsidRPr="006B5179">
        <w:rPr>
          <w:rFonts w:hint="eastAsia"/>
        </w:rPr>
        <w:t>2E/2F, St. 315, Sangkat Boeung Kok 1, Khan Toul Kork, Phnom Penh, Cambodia</w:t>
      </w:r>
    </w:p>
    <w:p w14:paraId="4FB2A487" w14:textId="77777777" w:rsidR="007E7D52" w:rsidRPr="006B5179" w:rsidRDefault="007E7D52" w:rsidP="007E7D52">
      <w:pPr>
        <w:pStyle w:val="af4"/>
        <w:ind w:left="1417" w:hanging="472"/>
      </w:pPr>
      <w:r w:rsidRPr="006B5179">
        <w:rPr>
          <w:rFonts w:hint="eastAsia"/>
        </w:rPr>
        <w:t>主管：江宏典董事總經理</w:t>
      </w:r>
    </w:p>
    <w:p w14:paraId="135EBC71" w14:textId="77777777" w:rsidR="007E7D52" w:rsidRPr="006B5179" w:rsidRDefault="007E7D52" w:rsidP="007E7D52">
      <w:pPr>
        <w:pStyle w:val="af4"/>
        <w:ind w:left="1417" w:hanging="472"/>
      </w:pPr>
      <w:r w:rsidRPr="006B5179">
        <w:rPr>
          <w:rFonts w:hint="eastAsia"/>
        </w:rPr>
        <w:t>電話：</w:t>
      </w:r>
      <w:r w:rsidRPr="006B5179">
        <w:rPr>
          <w:rFonts w:hint="eastAsia"/>
        </w:rPr>
        <w:t>+855-23-887171</w:t>
      </w:r>
    </w:p>
    <w:p w14:paraId="346FF605" w14:textId="77777777" w:rsidR="007E7D52" w:rsidRPr="006B5179" w:rsidRDefault="007E7D52" w:rsidP="007E7D52">
      <w:pPr>
        <w:pStyle w:val="af4"/>
        <w:ind w:left="1417" w:hanging="472"/>
      </w:pPr>
      <w:r w:rsidRPr="006B5179">
        <w:rPr>
          <w:rFonts w:hint="eastAsia"/>
        </w:rPr>
        <w:t>Email</w:t>
      </w:r>
      <w:r w:rsidRPr="006B5179">
        <w:rPr>
          <w:rFonts w:hint="eastAsia"/>
        </w:rPr>
        <w:t>：</w:t>
      </w:r>
      <w:r w:rsidRPr="006B5179">
        <w:fldChar w:fldCharType="begin"/>
      </w:r>
      <w:r w:rsidRPr="006B5179">
        <w:instrText>HYPERLINK "mailto:tbbmfi@gmail.com"</w:instrText>
      </w:r>
      <w:r w:rsidRPr="006B5179">
        <w:fldChar w:fldCharType="separate"/>
      </w:r>
      <w:r w:rsidRPr="006B5179">
        <w:rPr>
          <w:rStyle w:val="aff1"/>
          <w:color w:val="auto"/>
          <w:u w:val="none"/>
        </w:rPr>
        <w:t>tbbmfi@gmail.com</w:t>
      </w:r>
      <w:r w:rsidRPr="006B5179">
        <w:rPr>
          <w:rStyle w:val="aff1"/>
          <w:color w:val="auto"/>
          <w:u w:val="none"/>
        </w:rPr>
        <w:fldChar w:fldCharType="end"/>
      </w:r>
    </w:p>
    <w:p w14:paraId="3875F23A" w14:textId="463DF5C8" w:rsidR="007E7D52" w:rsidRPr="006B5179" w:rsidRDefault="007E7D52" w:rsidP="007E7D52">
      <w:pPr>
        <w:pStyle w:val="af4"/>
        <w:ind w:left="1417" w:hanging="472"/>
      </w:pPr>
      <w:r w:rsidRPr="006B5179">
        <w:rPr>
          <w:rFonts w:hint="eastAsia"/>
        </w:rPr>
        <w:t>網站：</w:t>
      </w:r>
      <w:r w:rsidRPr="006B5179">
        <w:fldChar w:fldCharType="begin"/>
      </w:r>
      <w:r w:rsidRPr="006B5179">
        <w:instrText>HYPERLINK "https://tbbmfi.com.kh/"</w:instrText>
      </w:r>
      <w:r w:rsidRPr="006B5179">
        <w:fldChar w:fldCharType="separate"/>
      </w:r>
      <w:r w:rsidRPr="006B5179">
        <w:rPr>
          <w:rStyle w:val="aff1"/>
          <w:color w:val="auto"/>
          <w:u w:val="none"/>
        </w:rPr>
        <w:t>https://tbbmfi.com.kh/</w:t>
      </w:r>
      <w:r w:rsidRPr="006B5179">
        <w:rPr>
          <w:rStyle w:val="aff1"/>
          <w:color w:val="auto"/>
          <w:u w:val="none"/>
        </w:rPr>
        <w:fldChar w:fldCharType="end"/>
      </w:r>
    </w:p>
    <w:p w14:paraId="6D1FDCDC" w14:textId="74FC400D" w:rsidR="007E7D52" w:rsidRPr="006B5179" w:rsidRDefault="007E7D52" w:rsidP="007E7D52">
      <w:pPr>
        <w:pStyle w:val="af4"/>
        <w:ind w:left="1417" w:hanging="472"/>
      </w:pPr>
      <w:r w:rsidRPr="006B5179">
        <w:rPr>
          <w:rFonts w:hint="eastAsia"/>
        </w:rPr>
        <w:t>Sunny Microfinance PLC</w:t>
      </w:r>
      <w:r w:rsidR="00AA7A58" w:rsidRPr="006B5179">
        <w:rPr>
          <w:rFonts w:hint="eastAsia"/>
          <w:color w:val="FF00FF"/>
        </w:rPr>
        <w:t>（</w:t>
      </w:r>
      <w:r w:rsidRPr="006B5179">
        <w:rPr>
          <w:rFonts w:hint="eastAsia"/>
        </w:rPr>
        <w:t>陽信銀行微型財務公司</w:t>
      </w:r>
      <w:r w:rsidR="00AA7A58" w:rsidRPr="006B5179">
        <w:rPr>
          <w:rFonts w:hint="eastAsia"/>
          <w:color w:val="FF00FF"/>
        </w:rPr>
        <w:t>）</w:t>
      </w:r>
    </w:p>
    <w:p w14:paraId="7A68C660" w14:textId="77777777" w:rsidR="007E7D52" w:rsidRPr="006B5179" w:rsidRDefault="007E7D52" w:rsidP="00A3188E">
      <w:pPr>
        <w:pStyle w:val="af4"/>
        <w:ind w:leftChars="399" w:left="990" w:hangingChars="20" w:hanging="47"/>
      </w:pPr>
      <w:r w:rsidRPr="006B5179">
        <w:t xml:space="preserve">Exchange Square Building, 6th Floor, Unit No 606 &amp; 607, Street No 106, Phum 2, Sangkat Voat </w:t>
      </w:r>
      <w:proofErr w:type="spellStart"/>
      <w:r w:rsidRPr="006B5179">
        <w:t>Phnum</w:t>
      </w:r>
      <w:proofErr w:type="spellEnd"/>
      <w:r w:rsidRPr="006B5179">
        <w:t xml:space="preserve">, Khan </w:t>
      </w:r>
      <w:proofErr w:type="spellStart"/>
      <w:r w:rsidRPr="006B5179">
        <w:t>Doun</w:t>
      </w:r>
      <w:proofErr w:type="spellEnd"/>
      <w:r w:rsidRPr="006B5179">
        <w:t xml:space="preserve"> Penh, Phnom Penh</w:t>
      </w:r>
      <w:r w:rsidRPr="006B5179">
        <w:rPr>
          <w:rFonts w:hint="eastAsia"/>
        </w:rPr>
        <w:t>, Cambodia</w:t>
      </w:r>
    </w:p>
    <w:p w14:paraId="208F502E" w14:textId="77777777" w:rsidR="007E7D52" w:rsidRPr="006B5179" w:rsidRDefault="007E7D52" w:rsidP="007E7D52">
      <w:pPr>
        <w:pStyle w:val="af4"/>
        <w:ind w:left="1417" w:hanging="472"/>
      </w:pPr>
      <w:r w:rsidRPr="006B5179">
        <w:rPr>
          <w:rFonts w:hint="eastAsia"/>
        </w:rPr>
        <w:t>主管：陳國輝董事長</w:t>
      </w:r>
    </w:p>
    <w:p w14:paraId="3503BF91" w14:textId="77777777" w:rsidR="007E7D52" w:rsidRPr="006B5179" w:rsidRDefault="007E7D52" w:rsidP="007E7D52">
      <w:pPr>
        <w:pStyle w:val="af4"/>
        <w:ind w:left="1417" w:hanging="472"/>
      </w:pPr>
      <w:r w:rsidRPr="006B5179">
        <w:rPr>
          <w:rFonts w:hint="eastAsia"/>
        </w:rPr>
        <w:t>電話：</w:t>
      </w:r>
      <w:r w:rsidRPr="006B5179">
        <w:rPr>
          <w:rFonts w:hint="eastAsia"/>
        </w:rPr>
        <w:t>+855-23 91 6666</w:t>
      </w:r>
    </w:p>
    <w:p w14:paraId="6BD8E2C2" w14:textId="77777777" w:rsidR="007E7D52" w:rsidRPr="006B5179" w:rsidRDefault="007E7D52" w:rsidP="007E7D52">
      <w:pPr>
        <w:pStyle w:val="af4"/>
        <w:ind w:left="1417" w:hanging="472"/>
      </w:pPr>
      <w:r w:rsidRPr="006B5179">
        <w:rPr>
          <w:rFonts w:hint="eastAsia"/>
        </w:rPr>
        <w:t>傳真：</w:t>
      </w:r>
      <w:r w:rsidRPr="006B5179">
        <w:rPr>
          <w:rFonts w:hint="eastAsia"/>
        </w:rPr>
        <w:t>+855-23 97 2222</w:t>
      </w:r>
    </w:p>
    <w:p w14:paraId="7A801872" w14:textId="77777777" w:rsidR="007E7D52" w:rsidRPr="006B5179" w:rsidRDefault="007E7D52" w:rsidP="007E7D52">
      <w:pPr>
        <w:pStyle w:val="af4"/>
        <w:ind w:left="1417" w:hanging="472"/>
      </w:pPr>
      <w:r w:rsidRPr="006B5179">
        <w:lastRenderedPageBreak/>
        <w:t>E</w:t>
      </w:r>
      <w:r w:rsidRPr="006B5179">
        <w:rPr>
          <w:rFonts w:hint="eastAsia"/>
        </w:rPr>
        <w:t>mail</w:t>
      </w:r>
      <w:r w:rsidRPr="006B5179">
        <w:rPr>
          <w:rFonts w:hint="eastAsia"/>
        </w:rPr>
        <w:t>：</w:t>
      </w:r>
      <w:r w:rsidRPr="006B5179">
        <w:fldChar w:fldCharType="begin"/>
      </w:r>
      <w:r w:rsidRPr="006B5179">
        <w:instrText>HYPERLINK "mailto:info@sunnymicrofinance.com.kh"</w:instrText>
      </w:r>
      <w:r w:rsidRPr="006B5179">
        <w:fldChar w:fldCharType="separate"/>
      </w:r>
      <w:r w:rsidRPr="006B5179">
        <w:rPr>
          <w:rStyle w:val="aff1"/>
          <w:color w:val="auto"/>
          <w:u w:val="none"/>
        </w:rPr>
        <w:t>info@sunnymicrofinance.com.kh</w:t>
      </w:r>
      <w:r w:rsidRPr="006B5179">
        <w:rPr>
          <w:rStyle w:val="aff1"/>
          <w:color w:val="auto"/>
          <w:u w:val="none"/>
        </w:rPr>
        <w:fldChar w:fldCharType="end"/>
      </w:r>
    </w:p>
    <w:p w14:paraId="00AFACC9" w14:textId="15A50D04" w:rsidR="007E7D52" w:rsidRPr="006B5179" w:rsidRDefault="007E7D52" w:rsidP="007E7D52">
      <w:pPr>
        <w:pStyle w:val="af4"/>
        <w:ind w:left="1417" w:hanging="472"/>
      </w:pPr>
      <w:proofErr w:type="spellStart"/>
      <w:r w:rsidRPr="006B5179">
        <w:rPr>
          <w:rFonts w:hint="eastAsia"/>
        </w:rPr>
        <w:t>Amret</w:t>
      </w:r>
      <w:proofErr w:type="spellEnd"/>
      <w:r w:rsidRPr="006B5179">
        <w:rPr>
          <w:rFonts w:hint="eastAsia"/>
        </w:rPr>
        <w:t xml:space="preserve"> </w:t>
      </w:r>
      <w:r w:rsidR="00AA7A58" w:rsidRPr="006B5179">
        <w:rPr>
          <w:rFonts w:hint="eastAsia"/>
          <w:color w:val="FF00FF"/>
        </w:rPr>
        <w:t>（</w:t>
      </w:r>
      <w:r w:rsidRPr="006B5179">
        <w:rPr>
          <w:rFonts w:hint="eastAsia"/>
        </w:rPr>
        <w:t>永豐銀行</w:t>
      </w:r>
      <w:r w:rsidR="00AA7A58" w:rsidRPr="006B5179">
        <w:rPr>
          <w:rFonts w:hint="eastAsia"/>
          <w:color w:val="FF00FF"/>
        </w:rPr>
        <w:t>）</w:t>
      </w:r>
    </w:p>
    <w:p w14:paraId="6E8448B9" w14:textId="77777777" w:rsidR="007E7D52" w:rsidRPr="006B5179" w:rsidRDefault="007E7D52" w:rsidP="007E7D52">
      <w:pPr>
        <w:pStyle w:val="af4"/>
        <w:ind w:left="1417" w:hanging="472"/>
      </w:pPr>
      <w:r w:rsidRPr="006B5179">
        <w:rPr>
          <w:rFonts w:hint="eastAsia"/>
        </w:rPr>
        <w:t xml:space="preserve">80, St.315, Boeung Kak 2, Toul Kork, </w:t>
      </w:r>
      <w:r w:rsidRPr="006B5179">
        <w:t>Phnom Penh, Cambodia</w:t>
      </w:r>
    </w:p>
    <w:p w14:paraId="63E6D9C4" w14:textId="77777777" w:rsidR="007E7D52" w:rsidRPr="006B5179" w:rsidRDefault="007E7D52" w:rsidP="007E7D52">
      <w:pPr>
        <w:pStyle w:val="af4"/>
        <w:ind w:left="1417" w:hanging="472"/>
      </w:pPr>
      <w:r w:rsidRPr="006B5179">
        <w:rPr>
          <w:rFonts w:hint="eastAsia"/>
        </w:rPr>
        <w:t>主管：郭文達執行董事</w:t>
      </w:r>
    </w:p>
    <w:p w14:paraId="2A3D23A0" w14:textId="77777777" w:rsidR="007E7D52" w:rsidRPr="006B5179" w:rsidRDefault="007E7D52" w:rsidP="007E7D52">
      <w:pPr>
        <w:pStyle w:val="af4"/>
        <w:ind w:left="1417" w:hanging="472"/>
      </w:pPr>
      <w:r w:rsidRPr="006B5179">
        <w:rPr>
          <w:rFonts w:hint="eastAsia"/>
        </w:rPr>
        <w:t>電話：</w:t>
      </w:r>
      <w:r w:rsidRPr="006B5179">
        <w:rPr>
          <w:rFonts w:hint="eastAsia"/>
        </w:rPr>
        <w:t>+855-</w:t>
      </w:r>
      <w:r w:rsidRPr="006B5179">
        <w:t>93 999 111</w:t>
      </w:r>
      <w:r w:rsidRPr="006B5179">
        <w:rPr>
          <w:rFonts w:hint="eastAsia"/>
        </w:rPr>
        <w:t xml:space="preserve"> / +855-</w:t>
      </w:r>
      <w:r w:rsidRPr="006B5179">
        <w:t>23 999 033</w:t>
      </w:r>
    </w:p>
    <w:p w14:paraId="068C686D" w14:textId="77777777" w:rsidR="007E7D52" w:rsidRPr="006B5179" w:rsidRDefault="007E7D52" w:rsidP="007E7D52">
      <w:pPr>
        <w:pStyle w:val="af4"/>
        <w:ind w:left="1417" w:hanging="472"/>
      </w:pPr>
      <w:r w:rsidRPr="006B5179">
        <w:t>Email</w:t>
      </w:r>
      <w:r w:rsidRPr="006B5179">
        <w:rPr>
          <w:rFonts w:hint="eastAsia"/>
        </w:rPr>
        <w:t>：</w:t>
      </w:r>
      <w:r w:rsidRPr="006B5179">
        <w:fldChar w:fldCharType="begin"/>
      </w:r>
      <w:r w:rsidRPr="006B5179">
        <w:instrText>HYPERLINK "mailto:info@amret.com.kh"</w:instrText>
      </w:r>
      <w:r w:rsidRPr="006B5179">
        <w:fldChar w:fldCharType="separate"/>
      </w:r>
      <w:r w:rsidRPr="006B5179">
        <w:rPr>
          <w:rStyle w:val="aff1"/>
          <w:color w:val="auto"/>
          <w:u w:val="none"/>
        </w:rPr>
        <w:t>info@amret.com.kh</w:t>
      </w:r>
      <w:r w:rsidRPr="006B5179">
        <w:rPr>
          <w:rStyle w:val="aff1"/>
          <w:color w:val="auto"/>
          <w:u w:val="none"/>
        </w:rPr>
        <w:fldChar w:fldCharType="end"/>
      </w:r>
    </w:p>
    <w:p w14:paraId="21271EDE" w14:textId="538ED305" w:rsidR="007E7D52" w:rsidRPr="006B5179" w:rsidRDefault="007E7D52" w:rsidP="007E7D52">
      <w:pPr>
        <w:pStyle w:val="af4"/>
        <w:ind w:left="1417" w:hanging="472"/>
      </w:pPr>
      <w:r w:rsidRPr="006B5179">
        <w:rPr>
          <w:rFonts w:hint="eastAsia"/>
        </w:rPr>
        <w:t>網站：</w:t>
      </w:r>
      <w:r w:rsidRPr="006B5179">
        <w:fldChar w:fldCharType="begin"/>
      </w:r>
      <w:r w:rsidRPr="006B5179">
        <w:instrText>HYPERLINK "https://www.amret.com.kh/en/home"</w:instrText>
      </w:r>
      <w:r w:rsidRPr="006B5179">
        <w:fldChar w:fldCharType="separate"/>
      </w:r>
      <w:r w:rsidRPr="006B5179">
        <w:rPr>
          <w:rStyle w:val="aff1"/>
          <w:color w:val="auto"/>
          <w:u w:val="none"/>
        </w:rPr>
        <w:t>https://www.amret.com.kh/en/home</w:t>
      </w:r>
      <w:r w:rsidRPr="006B5179">
        <w:rPr>
          <w:rStyle w:val="aff1"/>
          <w:color w:val="auto"/>
          <w:u w:val="none"/>
        </w:rPr>
        <w:fldChar w:fldCharType="end"/>
      </w:r>
    </w:p>
    <w:p w14:paraId="04F161C7" w14:textId="77777777" w:rsidR="00577EDA" w:rsidRPr="006B5179" w:rsidRDefault="00577EDA" w:rsidP="00577EDA">
      <w:pPr>
        <w:pStyle w:val="af0"/>
        <w:ind w:left="945" w:hanging="709"/>
      </w:pPr>
      <w:r w:rsidRPr="006B5179">
        <w:t>（</w:t>
      </w:r>
      <w:r w:rsidRPr="006B5179">
        <w:rPr>
          <w:lang w:eastAsia="zh-TW"/>
        </w:rPr>
        <w:t>六</w:t>
      </w:r>
      <w:r w:rsidRPr="006B5179">
        <w:t>）運輸業：</w:t>
      </w:r>
    </w:p>
    <w:p w14:paraId="3B40D55A" w14:textId="77777777" w:rsidR="00577EDA" w:rsidRPr="006B5179" w:rsidRDefault="00577EDA" w:rsidP="00577EDA">
      <w:pPr>
        <w:pStyle w:val="af4"/>
        <w:ind w:left="1417" w:hanging="472"/>
      </w:pPr>
      <w:r w:rsidRPr="006B5179">
        <w:t>中華航空（</w:t>
      </w:r>
      <w:r w:rsidRPr="006B5179">
        <w:t>China Airlines</w:t>
      </w:r>
      <w:r w:rsidRPr="006B5179">
        <w:t>）</w:t>
      </w:r>
    </w:p>
    <w:p w14:paraId="4145B12A" w14:textId="77777777" w:rsidR="00577EDA" w:rsidRPr="006B5179" w:rsidRDefault="00577EDA" w:rsidP="002A7ABA">
      <w:pPr>
        <w:pStyle w:val="af4"/>
        <w:ind w:left="1654" w:hangingChars="300" w:hanging="709"/>
      </w:pPr>
      <w:r w:rsidRPr="006B5179">
        <w:t>地址：</w:t>
      </w:r>
      <w:r w:rsidRPr="006B5179">
        <w:t xml:space="preserve">No. 32, Norodom Blvd., Sangkat </w:t>
      </w:r>
      <w:proofErr w:type="spellStart"/>
      <w:r w:rsidRPr="006B5179">
        <w:t>Phsar</w:t>
      </w:r>
      <w:proofErr w:type="spellEnd"/>
      <w:r w:rsidRPr="006B5179">
        <w:t xml:space="preserve"> Kandal II Khan Daun Penh, Phnom Penh, Cambodia</w:t>
      </w:r>
    </w:p>
    <w:p w14:paraId="29AA7F70" w14:textId="77777777" w:rsidR="00577EDA" w:rsidRPr="006B5179" w:rsidRDefault="00577EDA" w:rsidP="00577EDA">
      <w:pPr>
        <w:pStyle w:val="af4"/>
        <w:ind w:left="1417" w:hanging="472"/>
      </w:pPr>
      <w:r w:rsidRPr="006B5179">
        <w:t>Tel</w:t>
      </w:r>
      <w:r w:rsidRPr="006B5179">
        <w:t>：</w:t>
      </w:r>
      <w:r w:rsidRPr="006B5179">
        <w:t>855-23-223525   Fax</w:t>
      </w:r>
      <w:r w:rsidRPr="006B5179">
        <w:t>：</w:t>
      </w:r>
      <w:r w:rsidRPr="006B5179">
        <w:t>855-23-223526/855-23-222057</w:t>
      </w:r>
    </w:p>
    <w:p w14:paraId="0CE7A3BD" w14:textId="77777777" w:rsidR="00577EDA" w:rsidRPr="006B5179" w:rsidRDefault="00577EDA" w:rsidP="00577EDA">
      <w:pPr>
        <w:pStyle w:val="af4"/>
        <w:ind w:left="1417" w:hanging="472"/>
      </w:pPr>
      <w:r w:rsidRPr="006B5179">
        <w:t>訂位電話：</w:t>
      </w:r>
      <w:r w:rsidRPr="006B5179">
        <w:t>855-23-222056/058</w:t>
      </w:r>
    </w:p>
    <w:p w14:paraId="2D81380B" w14:textId="77777777" w:rsidR="00577EDA" w:rsidRPr="006B5179" w:rsidRDefault="00577EDA" w:rsidP="00577EDA">
      <w:pPr>
        <w:pStyle w:val="af4"/>
        <w:ind w:left="1417" w:hanging="472"/>
      </w:pPr>
      <w:r w:rsidRPr="006B5179">
        <w:t>長榮航空公司（</w:t>
      </w:r>
      <w:r w:rsidRPr="006B5179">
        <w:t>EVA Air</w:t>
      </w:r>
      <w:r w:rsidRPr="006B5179">
        <w:t>）</w:t>
      </w:r>
    </w:p>
    <w:p w14:paraId="514FC22E" w14:textId="77777777" w:rsidR="00577EDA" w:rsidRPr="006B5179" w:rsidRDefault="00577EDA" w:rsidP="002A7ABA">
      <w:pPr>
        <w:pStyle w:val="af4"/>
        <w:ind w:left="1654" w:hangingChars="300" w:hanging="709"/>
      </w:pPr>
      <w:r w:rsidRPr="006B5179">
        <w:t>地址：</w:t>
      </w:r>
      <w:r w:rsidRPr="006B5179">
        <w:t>Suite 11-14B/79, Rue 205,</w:t>
      </w:r>
      <w:r w:rsidRPr="006B5179">
        <w:rPr>
          <w:lang w:eastAsia="zh-TW"/>
        </w:rPr>
        <w:t xml:space="preserve"> </w:t>
      </w:r>
      <w:r w:rsidRPr="006B5179">
        <w:t xml:space="preserve">Sangkat </w:t>
      </w:r>
      <w:proofErr w:type="spellStart"/>
      <w:r w:rsidRPr="006B5179">
        <w:t>Tomnoubteouk</w:t>
      </w:r>
      <w:proofErr w:type="spellEnd"/>
      <w:r w:rsidRPr="006B5179">
        <w:t>,</w:t>
      </w:r>
      <w:r w:rsidRPr="006B5179">
        <w:rPr>
          <w:lang w:eastAsia="zh-TW"/>
        </w:rPr>
        <w:t xml:space="preserve"> </w:t>
      </w:r>
      <w:r w:rsidRPr="006B5179">
        <w:t xml:space="preserve">Khan </w:t>
      </w:r>
      <w:proofErr w:type="spellStart"/>
      <w:r w:rsidRPr="006B5179">
        <w:t>Chamkarmon</w:t>
      </w:r>
      <w:proofErr w:type="spellEnd"/>
      <w:r w:rsidRPr="006B5179">
        <w:t>, Phnom Penh, Cambodia.</w:t>
      </w:r>
    </w:p>
    <w:p w14:paraId="7BD943C9" w14:textId="77777777" w:rsidR="00577EDA" w:rsidRPr="006B5179" w:rsidRDefault="00577EDA" w:rsidP="00577EDA">
      <w:pPr>
        <w:pStyle w:val="af4"/>
        <w:ind w:left="1417" w:hanging="472"/>
      </w:pPr>
      <w:r w:rsidRPr="006B5179">
        <w:t>TEL</w:t>
      </w:r>
      <w:r w:rsidRPr="006B5179">
        <w:t>：</w:t>
      </w:r>
      <w:r w:rsidRPr="006B5179">
        <w:t>855-23-219911/210303</w:t>
      </w:r>
    </w:p>
    <w:p w14:paraId="471A2DC2" w14:textId="77777777" w:rsidR="00666178" w:rsidRPr="006B5179" w:rsidRDefault="00577EDA" w:rsidP="00577EDA">
      <w:pPr>
        <w:pStyle w:val="af4"/>
        <w:ind w:left="1417" w:hanging="472"/>
        <w:rPr>
          <w:lang w:eastAsia="zh-TW"/>
        </w:rPr>
      </w:pPr>
      <w:r w:rsidRPr="006B5179">
        <w:t>FAX</w:t>
      </w:r>
      <w:r w:rsidRPr="006B5179">
        <w:t>：</w:t>
      </w:r>
      <w:r w:rsidRPr="006B5179">
        <w:t>855-23-210699</w:t>
      </w:r>
      <w:r w:rsidR="00666178" w:rsidRPr="006B5179">
        <w:rPr>
          <w:rFonts w:hint="eastAsia"/>
          <w:lang w:eastAsia="zh-TW"/>
        </w:rPr>
        <w:t xml:space="preserve">   </w:t>
      </w:r>
    </w:p>
    <w:p w14:paraId="0197182F" w14:textId="6E0168B1" w:rsidR="002B2068" w:rsidRPr="006B5179" w:rsidRDefault="00577EDA" w:rsidP="00577EDA">
      <w:pPr>
        <w:pStyle w:val="af4"/>
        <w:ind w:left="1417" w:hanging="472"/>
        <w:rPr>
          <w:lang w:eastAsia="zh-TW"/>
        </w:rPr>
      </w:pPr>
      <w:r w:rsidRPr="006B5179">
        <w:t>訂位電話：</w:t>
      </w:r>
      <w:r w:rsidRPr="006B5179">
        <w:t>855-23-210303/219911</w:t>
      </w:r>
    </w:p>
    <w:p w14:paraId="1C877CC6" w14:textId="77777777" w:rsidR="002B2068" w:rsidRPr="006B5179" w:rsidRDefault="002B2068" w:rsidP="0082597D">
      <w:pPr>
        <w:pStyle w:val="af4"/>
        <w:ind w:left="1417" w:hanging="472"/>
        <w:rPr>
          <w:lang w:eastAsia="zh-TW"/>
        </w:rPr>
      </w:pPr>
    </w:p>
    <w:p w14:paraId="14CA662A" w14:textId="77777777" w:rsidR="000004E8" w:rsidRPr="006B5179" w:rsidRDefault="000E1E81" w:rsidP="0082597D">
      <w:pPr>
        <w:pStyle w:val="af4"/>
        <w:ind w:left="1417" w:hanging="472"/>
      </w:pPr>
      <w:r w:rsidRPr="006B5179">
        <w:br w:type="page"/>
      </w:r>
    </w:p>
    <w:p w14:paraId="33BE1B02" w14:textId="77777777" w:rsidR="000004E8" w:rsidRPr="006B5179" w:rsidRDefault="000E1E81">
      <w:pPr>
        <w:pStyle w:val="ae"/>
        <w:rPr>
          <w:lang w:eastAsia="zh-TW"/>
        </w:rPr>
      </w:pPr>
      <w:bookmarkStart w:id="18" w:name="_Toc229576058"/>
      <w:r w:rsidRPr="006B5179">
        <w:rPr>
          <w:lang w:eastAsia="zh-TW"/>
        </w:rPr>
        <w:lastRenderedPageBreak/>
        <w:t>附錄二　當地重要投資相關機構</w:t>
      </w:r>
      <w:bookmarkEnd w:id="18"/>
    </w:p>
    <w:p w14:paraId="1F1EF156" w14:textId="77777777" w:rsidR="00577EDA" w:rsidRPr="006B5179" w:rsidRDefault="00577EDA" w:rsidP="00577EDA">
      <w:pPr>
        <w:pStyle w:val="af0"/>
        <w:ind w:left="945" w:hanging="709"/>
      </w:pPr>
      <w:r w:rsidRPr="006B5179">
        <w:t>（一）柬埔寨投資審議委員會（</w:t>
      </w:r>
      <w:r w:rsidRPr="006B5179">
        <w:t>Cambodia Investment Board</w:t>
      </w:r>
      <w:r w:rsidRPr="006B5179">
        <w:t>）</w:t>
      </w:r>
    </w:p>
    <w:p w14:paraId="011D24A9" w14:textId="77777777" w:rsidR="00577EDA" w:rsidRPr="006B5179" w:rsidRDefault="00577EDA" w:rsidP="00577EDA">
      <w:pPr>
        <w:pStyle w:val="af4"/>
        <w:ind w:left="1417" w:hanging="472"/>
      </w:pPr>
      <w:r w:rsidRPr="006B5179">
        <w:t>柬埔寨發展委員會（</w:t>
      </w:r>
      <w:r w:rsidRPr="006B5179">
        <w:t xml:space="preserve">Council for the Development of </w:t>
      </w:r>
      <w:proofErr w:type="spellStart"/>
      <w:r w:rsidRPr="006B5179">
        <w:t>Cambodia,CDC</w:t>
      </w:r>
      <w:proofErr w:type="spellEnd"/>
      <w:r w:rsidRPr="006B5179">
        <w:t>）</w:t>
      </w:r>
    </w:p>
    <w:p w14:paraId="561409E6" w14:textId="71FEE138" w:rsidR="00577EDA" w:rsidRPr="006B5179" w:rsidRDefault="00577EDA" w:rsidP="00577EDA">
      <w:pPr>
        <w:pStyle w:val="af4"/>
        <w:ind w:left="1417" w:hanging="472"/>
      </w:pPr>
      <w:r w:rsidRPr="006B5179">
        <w:t>Tel</w:t>
      </w:r>
      <w:r w:rsidRPr="006B5179">
        <w:t>：</w:t>
      </w:r>
      <w:r w:rsidRPr="006B5179">
        <w:t>+855-23-981 154</w:t>
      </w:r>
      <w:r w:rsidR="008B3B09" w:rsidRPr="006B5179">
        <w:rPr>
          <w:rFonts w:hint="eastAsia"/>
          <w:lang w:eastAsia="zh-TW"/>
        </w:rPr>
        <w:t xml:space="preserve"> </w:t>
      </w:r>
      <w:r w:rsidRPr="006B5179">
        <w:t>/</w:t>
      </w:r>
      <w:r w:rsidR="008B3B09" w:rsidRPr="006B5179">
        <w:rPr>
          <w:rFonts w:hint="eastAsia"/>
          <w:lang w:eastAsia="zh-TW"/>
        </w:rPr>
        <w:t xml:space="preserve"> </w:t>
      </w:r>
      <w:r w:rsidRPr="006B5179">
        <w:t>981 156</w:t>
      </w:r>
      <w:r w:rsidR="008B3B09" w:rsidRPr="006B5179">
        <w:rPr>
          <w:rFonts w:hint="eastAsia"/>
          <w:lang w:eastAsia="zh-TW"/>
        </w:rPr>
        <w:t xml:space="preserve"> </w:t>
      </w:r>
      <w:r w:rsidRPr="006B5179">
        <w:t>/</w:t>
      </w:r>
      <w:r w:rsidR="008B3B09" w:rsidRPr="006B5179">
        <w:rPr>
          <w:rFonts w:hint="eastAsia"/>
          <w:lang w:eastAsia="zh-TW"/>
        </w:rPr>
        <w:t xml:space="preserve"> </w:t>
      </w:r>
      <w:r w:rsidRPr="006B5179">
        <w:t>981 183</w:t>
      </w:r>
    </w:p>
    <w:p w14:paraId="59CC9BFA" w14:textId="77777777" w:rsidR="00577EDA" w:rsidRPr="006B5179" w:rsidRDefault="00577EDA" w:rsidP="00577EDA">
      <w:pPr>
        <w:pStyle w:val="af4"/>
        <w:ind w:left="1417" w:hanging="472"/>
      </w:pPr>
      <w:r w:rsidRPr="006B5179">
        <w:t>Fax</w:t>
      </w:r>
      <w:r w:rsidRPr="006B5179">
        <w:t>：</w:t>
      </w:r>
      <w:r w:rsidRPr="006B5179">
        <w:t>+855-23-427 597</w:t>
      </w:r>
    </w:p>
    <w:p w14:paraId="1988A43C" w14:textId="77777777" w:rsidR="00577EDA" w:rsidRPr="006B5179" w:rsidRDefault="00577EDA" w:rsidP="00577EDA">
      <w:pPr>
        <w:pStyle w:val="af4"/>
        <w:ind w:left="1417" w:hanging="472"/>
      </w:pPr>
      <w:r w:rsidRPr="006B5179">
        <w:t>E-mail</w:t>
      </w:r>
      <w:r w:rsidRPr="006B5179">
        <w:t>：</w:t>
      </w:r>
      <w:r w:rsidRPr="006B5179">
        <w:t>cdc.cib@online.com.kh</w:t>
      </w:r>
    </w:p>
    <w:p w14:paraId="2A11402E" w14:textId="77777777" w:rsidR="00577EDA" w:rsidRPr="006B5179" w:rsidRDefault="00577EDA" w:rsidP="00577EDA">
      <w:pPr>
        <w:pStyle w:val="af4"/>
        <w:ind w:left="1417" w:hanging="472"/>
      </w:pPr>
      <w:r w:rsidRPr="006B5179">
        <w:t>Website</w:t>
      </w:r>
      <w:r w:rsidRPr="006B5179">
        <w:t>：</w:t>
      </w:r>
      <w:r w:rsidRPr="006B5179">
        <w:t>www.cambodiainvestment.gov.kh</w:t>
      </w:r>
    </w:p>
    <w:p w14:paraId="72D7E8E5" w14:textId="77777777" w:rsidR="00577EDA" w:rsidRPr="006B5179" w:rsidRDefault="00577EDA" w:rsidP="00577EDA">
      <w:pPr>
        <w:pStyle w:val="af0"/>
        <w:ind w:left="945" w:hanging="709"/>
      </w:pPr>
      <w:r w:rsidRPr="006B5179">
        <w:t>（二）柬埔寨商務部</w:t>
      </w:r>
    </w:p>
    <w:p w14:paraId="270EF842" w14:textId="40D0E063" w:rsidR="00577EDA" w:rsidRPr="006B5179" w:rsidRDefault="00577EDA" w:rsidP="00577EDA">
      <w:pPr>
        <w:pStyle w:val="af4"/>
        <w:ind w:left="1417" w:hanging="472"/>
      </w:pPr>
      <w:r w:rsidRPr="006B5179">
        <w:t>Tel</w:t>
      </w:r>
      <w:r w:rsidRPr="006B5179">
        <w:t>：</w:t>
      </w:r>
      <w:r w:rsidRPr="006B5179">
        <w:t>+855-23-866 425</w:t>
      </w:r>
      <w:r w:rsidR="008B3B09" w:rsidRPr="006B5179">
        <w:rPr>
          <w:rFonts w:hint="eastAsia"/>
          <w:lang w:eastAsia="zh-TW"/>
        </w:rPr>
        <w:t xml:space="preserve"> / </w:t>
      </w:r>
      <w:r w:rsidRPr="006B5179">
        <w:t xml:space="preserve"> +855-23-426 024</w:t>
      </w:r>
    </w:p>
    <w:p w14:paraId="0456B1A1" w14:textId="77777777" w:rsidR="00577EDA" w:rsidRPr="006B5179" w:rsidRDefault="00577EDA" w:rsidP="00577EDA">
      <w:pPr>
        <w:pStyle w:val="af4"/>
        <w:ind w:left="1417" w:hanging="472"/>
      </w:pPr>
      <w:r w:rsidRPr="006B5179">
        <w:t>Fax</w:t>
      </w:r>
      <w:r w:rsidRPr="006B5179">
        <w:t>：</w:t>
      </w:r>
      <w:r w:rsidRPr="006B5179">
        <w:t>+855-77 677 599</w:t>
      </w:r>
    </w:p>
    <w:p w14:paraId="0CE92311" w14:textId="77777777" w:rsidR="00577EDA" w:rsidRPr="006B5179" w:rsidRDefault="00577EDA" w:rsidP="00577EDA">
      <w:pPr>
        <w:pStyle w:val="af4"/>
        <w:ind w:left="1417" w:hanging="472"/>
      </w:pPr>
      <w:r w:rsidRPr="006B5179">
        <w:t>E-mail</w:t>
      </w:r>
      <w:r w:rsidRPr="006B5179">
        <w:t>：</w:t>
      </w:r>
      <w:r w:rsidRPr="006B5179">
        <w:t>moc.gov.kh@gmail.com</w:t>
      </w:r>
    </w:p>
    <w:p w14:paraId="66F2F1C7" w14:textId="77777777" w:rsidR="00577EDA" w:rsidRPr="006B5179" w:rsidRDefault="00577EDA" w:rsidP="00577EDA">
      <w:pPr>
        <w:pStyle w:val="af4"/>
        <w:ind w:left="1417" w:hanging="472"/>
      </w:pPr>
      <w:r w:rsidRPr="006B5179">
        <w:t>Website</w:t>
      </w:r>
      <w:r w:rsidRPr="006B5179">
        <w:t>：</w:t>
      </w:r>
      <w:r w:rsidRPr="006B5179">
        <w:t>www.moc.gov.kh</w:t>
      </w:r>
    </w:p>
    <w:p w14:paraId="11325EC0" w14:textId="77777777" w:rsidR="00577EDA" w:rsidRPr="006B5179" w:rsidRDefault="00577EDA" w:rsidP="00577EDA">
      <w:pPr>
        <w:pStyle w:val="af0"/>
        <w:ind w:left="945" w:hanging="709"/>
        <w:rPr>
          <w:lang w:eastAsia="zh-TW"/>
        </w:rPr>
      </w:pPr>
      <w:r w:rsidRPr="006B5179">
        <w:rPr>
          <w:lang w:eastAsia="zh-TW"/>
        </w:rPr>
        <w:t>（三）柬埔寨農業部</w:t>
      </w:r>
    </w:p>
    <w:p w14:paraId="54699E1A" w14:textId="77777777" w:rsidR="00577EDA" w:rsidRPr="006B5179" w:rsidRDefault="00577EDA" w:rsidP="00577EDA">
      <w:pPr>
        <w:pStyle w:val="af4"/>
        <w:ind w:left="1417" w:hanging="472"/>
        <w:rPr>
          <w:lang w:val="es-ES_tradnl"/>
        </w:rPr>
      </w:pPr>
      <w:r w:rsidRPr="006B5179">
        <w:rPr>
          <w:lang w:val="es-ES_tradnl"/>
        </w:rPr>
        <w:t>Tel</w:t>
      </w:r>
      <w:r w:rsidRPr="006B5179">
        <w:rPr>
          <w:lang w:val="es-ES_tradnl"/>
        </w:rPr>
        <w:t>：</w:t>
      </w:r>
      <w:r w:rsidRPr="006B5179">
        <w:rPr>
          <w:lang w:val="es-ES_tradnl"/>
        </w:rPr>
        <w:t xml:space="preserve">+855-012845918 </w:t>
      </w:r>
    </w:p>
    <w:p w14:paraId="72E327AE" w14:textId="77777777" w:rsidR="00577EDA" w:rsidRPr="006B5179" w:rsidRDefault="00577EDA" w:rsidP="00577EDA">
      <w:pPr>
        <w:pStyle w:val="af4"/>
        <w:ind w:left="1417" w:hanging="472"/>
        <w:rPr>
          <w:lang w:val="es-ES_tradnl"/>
        </w:rPr>
      </w:pPr>
      <w:r w:rsidRPr="006B5179">
        <w:rPr>
          <w:lang w:val="es-ES_tradnl"/>
        </w:rPr>
        <w:t>Fax</w:t>
      </w:r>
      <w:r w:rsidRPr="006B5179">
        <w:rPr>
          <w:lang w:val="es-ES_tradnl"/>
        </w:rPr>
        <w:t>：</w:t>
      </w:r>
      <w:r w:rsidRPr="006B5179">
        <w:rPr>
          <w:lang w:val="es-ES_tradnl"/>
        </w:rPr>
        <w:t>+855-023627520</w:t>
      </w:r>
    </w:p>
    <w:p w14:paraId="0F762F0E" w14:textId="4850B286" w:rsidR="00577EDA" w:rsidRPr="006B5179" w:rsidRDefault="00577EDA" w:rsidP="00577EDA">
      <w:pPr>
        <w:pStyle w:val="af4"/>
        <w:ind w:left="1417" w:hanging="472"/>
        <w:rPr>
          <w:lang w:val="es-ES_tradnl"/>
        </w:rPr>
      </w:pPr>
      <w:r w:rsidRPr="006B5179">
        <w:rPr>
          <w:lang w:val="es-ES_tradnl"/>
        </w:rPr>
        <w:t>E-mail</w:t>
      </w:r>
      <w:r w:rsidRPr="006B5179">
        <w:rPr>
          <w:lang w:val="es-ES_tradnl"/>
        </w:rPr>
        <w:t>：</w:t>
      </w:r>
      <w:r w:rsidR="005E433D" w:rsidRPr="006B5179">
        <w:rPr>
          <w:rFonts w:hint="eastAsia"/>
          <w:lang w:val="es-ES_tradnl" w:eastAsia="zh-TW"/>
        </w:rPr>
        <w:t>i</w:t>
      </w:r>
      <w:r w:rsidR="005E433D" w:rsidRPr="006B5179">
        <w:rPr>
          <w:lang w:val="es-ES_tradnl" w:eastAsia="zh-TW"/>
        </w:rPr>
        <w:t>nfo@maff.gov.kh</w:t>
      </w:r>
    </w:p>
    <w:p w14:paraId="43F7F4D7" w14:textId="77777777" w:rsidR="00577EDA" w:rsidRPr="006B5179" w:rsidRDefault="00577EDA" w:rsidP="00577EDA">
      <w:pPr>
        <w:pStyle w:val="af0"/>
        <w:ind w:left="945" w:hanging="709"/>
        <w:rPr>
          <w:lang w:eastAsia="zh-TW"/>
        </w:rPr>
      </w:pPr>
      <w:r w:rsidRPr="006B5179">
        <w:rPr>
          <w:lang w:eastAsia="zh-TW"/>
        </w:rPr>
        <w:t>（四）柬埔寨總商會</w:t>
      </w:r>
    </w:p>
    <w:p w14:paraId="260DDDE3" w14:textId="1E8052ED" w:rsidR="00577EDA" w:rsidRPr="006B5179" w:rsidRDefault="00577EDA" w:rsidP="00577EDA">
      <w:pPr>
        <w:pStyle w:val="af4"/>
        <w:ind w:left="1417" w:hanging="472"/>
      </w:pPr>
      <w:r w:rsidRPr="006B5179">
        <w:t>Tel</w:t>
      </w:r>
      <w:r w:rsidRPr="006B5179">
        <w:t>：</w:t>
      </w:r>
      <w:r w:rsidRPr="006B5179">
        <w:t>+855-12-516756</w:t>
      </w:r>
      <w:r w:rsidR="008B3B09" w:rsidRPr="006B5179">
        <w:rPr>
          <w:rFonts w:hint="eastAsia"/>
          <w:lang w:eastAsia="zh-TW"/>
        </w:rPr>
        <w:t xml:space="preserve"> / </w:t>
      </w:r>
      <w:r w:rsidRPr="006B5179">
        <w:t xml:space="preserve"> +855-23-880795</w:t>
      </w:r>
    </w:p>
    <w:p w14:paraId="7D0612FF" w14:textId="77777777" w:rsidR="00577EDA" w:rsidRPr="006B5179" w:rsidRDefault="00577EDA" w:rsidP="00577EDA">
      <w:pPr>
        <w:pStyle w:val="af4"/>
        <w:ind w:left="1417" w:hanging="472"/>
      </w:pPr>
      <w:r w:rsidRPr="006B5179">
        <w:t>Fax</w:t>
      </w:r>
      <w:r w:rsidRPr="006B5179">
        <w:t>：</w:t>
      </w:r>
      <w:r w:rsidRPr="006B5179">
        <w:t>+855-23-884757</w:t>
      </w:r>
    </w:p>
    <w:p w14:paraId="6D13B00D" w14:textId="77777777" w:rsidR="00577EDA" w:rsidRPr="006B5179" w:rsidRDefault="00577EDA" w:rsidP="00577EDA">
      <w:pPr>
        <w:pStyle w:val="af4"/>
        <w:ind w:left="1417" w:hanging="472"/>
      </w:pPr>
      <w:r w:rsidRPr="006B5179">
        <w:t>E-mail</w:t>
      </w:r>
      <w:r w:rsidRPr="006B5179">
        <w:t>：</w:t>
      </w:r>
      <w:hyperlink r:id="rId29" w:anchor="_blank" w:history="1">
        <w:r w:rsidRPr="006B5179">
          <w:rPr>
            <w:rStyle w:val="13"/>
            <w:color w:val="auto"/>
            <w:u w:val="none"/>
          </w:rPr>
          <w:t>info@ccc.org.kh</w:t>
        </w:r>
      </w:hyperlink>
      <w:r w:rsidRPr="006B5179">
        <w:rPr>
          <w:rStyle w:val="13"/>
          <w:color w:val="auto"/>
          <w:u w:val="none"/>
        </w:rPr>
        <w:t xml:space="preserve">    </w:t>
      </w:r>
    </w:p>
    <w:p w14:paraId="2755E6D3" w14:textId="77777777" w:rsidR="00577EDA" w:rsidRPr="006B5179" w:rsidRDefault="00577EDA" w:rsidP="00577EDA">
      <w:pPr>
        <w:pStyle w:val="af4"/>
        <w:ind w:left="1417" w:hanging="472"/>
      </w:pPr>
      <w:r w:rsidRPr="006B5179">
        <w:t>Website</w:t>
      </w:r>
      <w:r w:rsidRPr="006B5179">
        <w:t>：</w:t>
      </w:r>
      <w:hyperlink r:id="rId30" w:anchor="_blank" w:history="1">
        <w:r w:rsidRPr="006B5179">
          <w:rPr>
            <w:rStyle w:val="13"/>
            <w:color w:val="auto"/>
            <w:u w:val="none"/>
          </w:rPr>
          <w:t>www.ccc.org.kh</w:t>
        </w:r>
      </w:hyperlink>
    </w:p>
    <w:p w14:paraId="76F01423" w14:textId="77777777" w:rsidR="000004E8" w:rsidRPr="006B5179" w:rsidRDefault="000E1E81" w:rsidP="0082597D">
      <w:pPr>
        <w:pStyle w:val="af4"/>
        <w:ind w:left="1417" w:hanging="472"/>
      </w:pPr>
      <w:r w:rsidRPr="006B5179">
        <w:br w:type="page"/>
      </w:r>
    </w:p>
    <w:p w14:paraId="734186A9" w14:textId="77777777" w:rsidR="000004E8" w:rsidRPr="006B5179" w:rsidRDefault="000E1E81" w:rsidP="0077490E">
      <w:pPr>
        <w:pStyle w:val="ae"/>
      </w:pPr>
      <w:bookmarkStart w:id="19" w:name="_Toc229576059"/>
      <w:r w:rsidRPr="006B5179">
        <w:lastRenderedPageBreak/>
        <w:t>附錄三　當地外人投資統計</w:t>
      </w:r>
      <w:bookmarkEnd w:id="19"/>
    </w:p>
    <w:p w14:paraId="33D7FCA7" w14:textId="77777777" w:rsidR="00577EDA" w:rsidRPr="006B5179" w:rsidRDefault="00577EDA" w:rsidP="00577EDA">
      <w:pPr>
        <w:jc w:val="right"/>
        <w:rPr>
          <w:lang w:eastAsia="zh-TW"/>
        </w:rPr>
      </w:pPr>
      <w:r w:rsidRPr="006B5179">
        <w:t>單位：</w:t>
      </w:r>
      <w:r w:rsidRPr="006B5179">
        <w:rPr>
          <w:rFonts w:hint="eastAsia"/>
          <w:lang w:eastAsia="zh-TW"/>
        </w:rPr>
        <w:t>百萬</w:t>
      </w:r>
      <w:r w:rsidRPr="006B5179">
        <w:t>美元</w:t>
      </w:r>
    </w:p>
    <w:tbl>
      <w:tblPr>
        <w:tblW w:w="5000" w:type="pct"/>
        <w:tblInd w:w="-59" w:type="dxa"/>
        <w:tblBorders>
          <w:top w:val="single" w:sz="12" w:space="0" w:color="000001"/>
          <w:left w:val="single" w:sz="12" w:space="0" w:color="000001"/>
          <w:bottom w:val="single" w:sz="6" w:space="0" w:color="000001"/>
          <w:insideH w:val="single" w:sz="6" w:space="0" w:color="000001"/>
        </w:tblBorders>
        <w:tblCellMar>
          <w:left w:w="48" w:type="dxa"/>
        </w:tblCellMar>
        <w:tblLook w:val="0000" w:firstRow="0" w:lastRow="0" w:firstColumn="0" w:lastColumn="0" w:noHBand="0" w:noVBand="0"/>
      </w:tblPr>
      <w:tblGrid>
        <w:gridCol w:w="1346"/>
        <w:gridCol w:w="1638"/>
        <w:gridCol w:w="1807"/>
        <w:gridCol w:w="1650"/>
        <w:gridCol w:w="2033"/>
      </w:tblGrid>
      <w:tr w:rsidR="007B5481" w:rsidRPr="006B5179" w14:paraId="01C70353" w14:textId="77777777" w:rsidTr="00EF7B5C">
        <w:trPr>
          <w:trHeight w:val="567"/>
        </w:trPr>
        <w:tc>
          <w:tcPr>
            <w:tcW w:w="1346" w:type="dxa"/>
            <w:vMerge w:val="restart"/>
            <w:tcBorders>
              <w:top w:val="single" w:sz="12" w:space="0" w:color="000001"/>
              <w:left w:val="single" w:sz="12" w:space="0" w:color="000001"/>
              <w:bottom w:val="single" w:sz="6" w:space="0" w:color="000001"/>
            </w:tcBorders>
            <w:tcMar>
              <w:left w:w="48" w:type="dxa"/>
            </w:tcMar>
            <w:vAlign w:val="center"/>
          </w:tcPr>
          <w:p w14:paraId="000464DE" w14:textId="77777777" w:rsidR="00577EDA" w:rsidRPr="006B5179" w:rsidRDefault="00577EDA" w:rsidP="00936547">
            <w:pPr>
              <w:pStyle w:val="afd"/>
            </w:pPr>
            <w:r w:rsidRPr="006B5179">
              <w:rPr>
                <w:rFonts w:hint="eastAsia"/>
                <w:lang w:eastAsia="zh-TW"/>
              </w:rPr>
              <w:t>排名</w:t>
            </w:r>
          </w:p>
        </w:tc>
        <w:tc>
          <w:tcPr>
            <w:tcW w:w="3445" w:type="dxa"/>
            <w:gridSpan w:val="2"/>
            <w:tcBorders>
              <w:top w:val="single" w:sz="12" w:space="0" w:color="000001"/>
              <w:left w:val="single" w:sz="6" w:space="0" w:color="000001"/>
              <w:bottom w:val="single" w:sz="6" w:space="0" w:color="000001"/>
            </w:tcBorders>
            <w:tcMar>
              <w:left w:w="76" w:type="dxa"/>
            </w:tcMar>
            <w:vAlign w:val="center"/>
          </w:tcPr>
          <w:p w14:paraId="439E5617" w14:textId="19A3E826" w:rsidR="00577EDA" w:rsidRPr="006B5179" w:rsidRDefault="3F3E9CC5" w:rsidP="00666178">
            <w:pPr>
              <w:pStyle w:val="afd"/>
              <w:rPr>
                <w:lang w:eastAsia="zh-TW"/>
              </w:rPr>
            </w:pPr>
            <w:r w:rsidRPr="006B5179">
              <w:t>202</w:t>
            </w:r>
            <w:r w:rsidR="00B92C2F" w:rsidRPr="006B5179">
              <w:rPr>
                <w:lang w:eastAsia="zh-TW"/>
              </w:rPr>
              <w:t>5</w:t>
            </w:r>
          </w:p>
        </w:tc>
        <w:tc>
          <w:tcPr>
            <w:tcW w:w="3683" w:type="dxa"/>
            <w:gridSpan w:val="2"/>
            <w:tcBorders>
              <w:top w:val="single" w:sz="12" w:space="0" w:color="000001"/>
              <w:left w:val="single" w:sz="6" w:space="0" w:color="000001"/>
              <w:bottom w:val="single" w:sz="6" w:space="0" w:color="000001"/>
              <w:right w:val="single" w:sz="12" w:space="0" w:color="000001"/>
            </w:tcBorders>
            <w:tcMar>
              <w:left w:w="76" w:type="dxa"/>
            </w:tcMar>
            <w:vAlign w:val="center"/>
          </w:tcPr>
          <w:p w14:paraId="2C598819" w14:textId="67251BAE" w:rsidR="00577EDA" w:rsidRPr="006B5179" w:rsidRDefault="3F3E9CC5" w:rsidP="00666178">
            <w:pPr>
              <w:pStyle w:val="afd"/>
            </w:pPr>
            <w:r w:rsidRPr="006B5179">
              <w:rPr>
                <w:rFonts w:hint="eastAsia"/>
              </w:rPr>
              <w:t>歷年累計</w:t>
            </w:r>
            <w:r w:rsidRPr="006B5179">
              <w:rPr>
                <w:lang w:eastAsia="zh-TW"/>
              </w:rPr>
              <w:t>1994-202</w:t>
            </w:r>
            <w:r w:rsidR="00B92C2F" w:rsidRPr="006B5179">
              <w:rPr>
                <w:lang w:eastAsia="zh-TW"/>
              </w:rPr>
              <w:t>5</w:t>
            </w:r>
          </w:p>
        </w:tc>
      </w:tr>
      <w:tr w:rsidR="007B5481" w:rsidRPr="006B5179" w14:paraId="6ABA127B" w14:textId="77777777" w:rsidTr="00EF7B5C">
        <w:trPr>
          <w:trHeight w:val="567"/>
        </w:trPr>
        <w:tc>
          <w:tcPr>
            <w:tcW w:w="1346" w:type="dxa"/>
            <w:vMerge/>
            <w:tcMar>
              <w:left w:w="48" w:type="dxa"/>
            </w:tcMar>
            <w:vAlign w:val="center"/>
          </w:tcPr>
          <w:p w14:paraId="4AD72B44" w14:textId="77777777" w:rsidR="00577EDA" w:rsidRPr="006B5179" w:rsidRDefault="00577EDA" w:rsidP="00936547">
            <w:pPr>
              <w:pStyle w:val="afd"/>
            </w:pPr>
          </w:p>
        </w:tc>
        <w:tc>
          <w:tcPr>
            <w:tcW w:w="1638" w:type="dxa"/>
            <w:tcBorders>
              <w:top w:val="single" w:sz="6" w:space="0" w:color="000001"/>
              <w:left w:val="single" w:sz="6" w:space="0" w:color="000001"/>
              <w:bottom w:val="single" w:sz="6" w:space="0" w:color="000001"/>
            </w:tcBorders>
            <w:tcMar>
              <w:left w:w="76" w:type="dxa"/>
            </w:tcMar>
            <w:vAlign w:val="center"/>
          </w:tcPr>
          <w:p w14:paraId="3BA3BEAD" w14:textId="77777777" w:rsidR="00577EDA" w:rsidRPr="006B5179" w:rsidRDefault="00577EDA" w:rsidP="00936547">
            <w:pPr>
              <w:pStyle w:val="afd"/>
            </w:pPr>
            <w:r w:rsidRPr="006B5179">
              <w:rPr>
                <w:rFonts w:hint="eastAsia"/>
              </w:rPr>
              <w:t>國家</w:t>
            </w:r>
          </w:p>
        </w:tc>
        <w:tc>
          <w:tcPr>
            <w:tcW w:w="1807" w:type="dxa"/>
            <w:tcBorders>
              <w:top w:val="single" w:sz="6" w:space="0" w:color="000001"/>
              <w:left w:val="single" w:sz="6" w:space="0" w:color="000001"/>
              <w:bottom w:val="single" w:sz="6" w:space="0" w:color="000001"/>
            </w:tcBorders>
            <w:tcMar>
              <w:left w:w="76" w:type="dxa"/>
            </w:tcMar>
            <w:vAlign w:val="center"/>
          </w:tcPr>
          <w:p w14:paraId="13D6BDB4" w14:textId="77777777" w:rsidR="00577EDA" w:rsidRPr="006B5179" w:rsidRDefault="00577EDA" w:rsidP="00936547">
            <w:pPr>
              <w:pStyle w:val="afd"/>
            </w:pPr>
            <w:r w:rsidRPr="006B5179">
              <w:rPr>
                <w:rFonts w:hint="eastAsia"/>
              </w:rPr>
              <w:t>金額</w:t>
            </w:r>
          </w:p>
        </w:tc>
        <w:tc>
          <w:tcPr>
            <w:tcW w:w="1650" w:type="dxa"/>
            <w:tcBorders>
              <w:top w:val="single" w:sz="6" w:space="0" w:color="000001"/>
              <w:left w:val="single" w:sz="6" w:space="0" w:color="000001"/>
              <w:bottom w:val="single" w:sz="6" w:space="0" w:color="000001"/>
            </w:tcBorders>
            <w:tcMar>
              <w:left w:w="76" w:type="dxa"/>
            </w:tcMar>
            <w:vAlign w:val="center"/>
          </w:tcPr>
          <w:p w14:paraId="3038677A" w14:textId="77777777" w:rsidR="00577EDA" w:rsidRPr="006B5179" w:rsidRDefault="00577EDA" w:rsidP="00936547">
            <w:pPr>
              <w:pStyle w:val="afd"/>
            </w:pPr>
            <w:r w:rsidRPr="006B5179">
              <w:rPr>
                <w:rFonts w:hint="eastAsia"/>
              </w:rPr>
              <w:t>國家</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7EE678ED" w14:textId="77777777" w:rsidR="00577EDA" w:rsidRPr="006B5179" w:rsidRDefault="00577EDA" w:rsidP="00936547">
            <w:pPr>
              <w:pStyle w:val="afd"/>
            </w:pPr>
            <w:r w:rsidRPr="006B5179">
              <w:rPr>
                <w:rFonts w:hint="eastAsia"/>
              </w:rPr>
              <w:t>金額</w:t>
            </w:r>
          </w:p>
        </w:tc>
      </w:tr>
      <w:tr w:rsidR="007B5481" w:rsidRPr="006B5179" w14:paraId="69F9A7EF"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7F63F895" w14:textId="77777777" w:rsidR="008722F4" w:rsidRPr="006B5179" w:rsidRDefault="008722F4" w:rsidP="008722F4">
            <w:pPr>
              <w:pStyle w:val="afd"/>
              <w:rPr>
                <w:lang w:eastAsia="zh-TW"/>
              </w:rPr>
            </w:pPr>
            <w:r w:rsidRPr="006B5179">
              <w:rPr>
                <w:lang w:eastAsia="zh-TW"/>
              </w:rPr>
              <w:t>1</w:t>
            </w:r>
          </w:p>
        </w:tc>
        <w:tc>
          <w:tcPr>
            <w:tcW w:w="1638" w:type="dxa"/>
            <w:tcBorders>
              <w:top w:val="single" w:sz="6" w:space="0" w:color="000001"/>
              <w:left w:val="single" w:sz="6" w:space="0" w:color="000001"/>
              <w:bottom w:val="single" w:sz="6" w:space="0" w:color="000001"/>
            </w:tcBorders>
            <w:tcMar>
              <w:left w:w="76" w:type="dxa"/>
            </w:tcMar>
            <w:vAlign w:val="center"/>
          </w:tcPr>
          <w:p w14:paraId="39446EA8" w14:textId="053459BE" w:rsidR="008722F4" w:rsidRPr="006B5179" w:rsidRDefault="00AA7A58" w:rsidP="008722F4">
            <w:pPr>
              <w:pStyle w:val="afd"/>
            </w:pPr>
            <w:r w:rsidRPr="006B5179">
              <w:rPr>
                <w:rFonts w:hint="eastAsia"/>
                <w:color w:val="FF00FF"/>
              </w:rPr>
              <w:t>中國大陸</w:t>
            </w:r>
          </w:p>
        </w:tc>
        <w:tc>
          <w:tcPr>
            <w:tcW w:w="1807" w:type="dxa"/>
            <w:tcBorders>
              <w:top w:val="single" w:sz="6" w:space="0" w:color="000001"/>
              <w:left w:val="single" w:sz="6" w:space="0" w:color="000001"/>
              <w:bottom w:val="single" w:sz="6" w:space="0" w:color="000001"/>
            </w:tcBorders>
            <w:tcMar>
              <w:left w:w="76" w:type="dxa"/>
            </w:tcMar>
            <w:vAlign w:val="center"/>
          </w:tcPr>
          <w:p w14:paraId="1155E6B2" w14:textId="686A0A87" w:rsidR="008722F4" w:rsidRPr="006B5179" w:rsidRDefault="008722F4" w:rsidP="008722F4">
            <w:pPr>
              <w:pStyle w:val="afd"/>
              <w:jc w:val="right"/>
              <w:rPr>
                <w:lang w:eastAsia="zh-TW"/>
              </w:rPr>
            </w:pPr>
            <w:r w:rsidRPr="006B5179">
              <w:rPr>
                <w:lang w:eastAsia="zh-TW"/>
              </w:rPr>
              <w:t>3,864.77</w:t>
            </w:r>
          </w:p>
        </w:tc>
        <w:tc>
          <w:tcPr>
            <w:tcW w:w="1650" w:type="dxa"/>
            <w:tcBorders>
              <w:top w:val="single" w:sz="6" w:space="0" w:color="000001"/>
              <w:left w:val="single" w:sz="6" w:space="0" w:color="000001"/>
              <w:bottom w:val="single" w:sz="6" w:space="0" w:color="000001"/>
            </w:tcBorders>
            <w:tcMar>
              <w:left w:w="76" w:type="dxa"/>
            </w:tcMar>
            <w:vAlign w:val="center"/>
          </w:tcPr>
          <w:p w14:paraId="277FEEF7" w14:textId="35E51A45" w:rsidR="008722F4" w:rsidRPr="006B5179" w:rsidRDefault="00AA7A58" w:rsidP="008722F4">
            <w:pPr>
              <w:pStyle w:val="afd"/>
            </w:pPr>
            <w:r w:rsidRPr="006B5179">
              <w:rPr>
                <w:rFonts w:hint="eastAsia"/>
                <w:color w:val="FF00FF"/>
              </w:rPr>
              <w:t>中國大陸</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71FF4B53" w14:textId="425AA5A0" w:rsidR="008722F4" w:rsidRPr="006B5179" w:rsidRDefault="008722F4" w:rsidP="008722F4">
            <w:pPr>
              <w:pStyle w:val="afd"/>
              <w:jc w:val="right"/>
            </w:pPr>
            <w:r w:rsidRPr="006B5179">
              <w:t>28,214.99</w:t>
            </w:r>
          </w:p>
        </w:tc>
      </w:tr>
      <w:tr w:rsidR="007B5481" w:rsidRPr="006B5179" w14:paraId="68EFC8D7"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29AC7489" w14:textId="77777777" w:rsidR="008722F4" w:rsidRPr="006B5179" w:rsidRDefault="008722F4" w:rsidP="008722F4">
            <w:pPr>
              <w:pStyle w:val="afd"/>
              <w:rPr>
                <w:lang w:eastAsia="zh-TW"/>
              </w:rPr>
            </w:pPr>
            <w:r w:rsidRPr="006B5179">
              <w:rPr>
                <w:lang w:eastAsia="zh-TW"/>
              </w:rPr>
              <w:t>2</w:t>
            </w:r>
          </w:p>
        </w:tc>
        <w:tc>
          <w:tcPr>
            <w:tcW w:w="1638" w:type="dxa"/>
            <w:tcBorders>
              <w:top w:val="single" w:sz="6" w:space="0" w:color="000001"/>
              <w:left w:val="single" w:sz="6" w:space="0" w:color="000001"/>
              <w:bottom w:val="single" w:sz="6" w:space="0" w:color="000001"/>
            </w:tcBorders>
            <w:tcMar>
              <w:left w:w="76" w:type="dxa"/>
            </w:tcMar>
            <w:vAlign w:val="center"/>
          </w:tcPr>
          <w:p w14:paraId="57FF7725" w14:textId="39A34A49" w:rsidR="008722F4" w:rsidRPr="006B5179" w:rsidRDefault="008722F4" w:rsidP="008722F4">
            <w:pPr>
              <w:pStyle w:val="afd"/>
              <w:rPr>
                <w:lang w:eastAsia="zh-TW"/>
              </w:rPr>
            </w:pPr>
            <w:r w:rsidRPr="006B5179">
              <w:rPr>
                <w:rFonts w:hint="eastAsia"/>
              </w:rPr>
              <w:t>香港</w:t>
            </w:r>
          </w:p>
        </w:tc>
        <w:tc>
          <w:tcPr>
            <w:tcW w:w="1807" w:type="dxa"/>
            <w:tcBorders>
              <w:top w:val="single" w:sz="6" w:space="0" w:color="000001"/>
              <w:left w:val="single" w:sz="6" w:space="0" w:color="000001"/>
              <w:bottom w:val="single" w:sz="6" w:space="0" w:color="000001"/>
            </w:tcBorders>
            <w:tcMar>
              <w:left w:w="76" w:type="dxa"/>
            </w:tcMar>
            <w:vAlign w:val="center"/>
          </w:tcPr>
          <w:p w14:paraId="7E8ABC4D" w14:textId="1F101140" w:rsidR="008722F4" w:rsidRPr="006B5179" w:rsidRDefault="008722F4" w:rsidP="008722F4">
            <w:pPr>
              <w:pStyle w:val="afd"/>
              <w:jc w:val="right"/>
              <w:rPr>
                <w:lang w:eastAsia="zh-TW"/>
              </w:rPr>
            </w:pPr>
            <w:r w:rsidRPr="006B5179">
              <w:rPr>
                <w:lang w:eastAsia="zh-TW"/>
              </w:rPr>
              <w:t>1,525.25</w:t>
            </w:r>
          </w:p>
        </w:tc>
        <w:tc>
          <w:tcPr>
            <w:tcW w:w="1650" w:type="dxa"/>
            <w:tcBorders>
              <w:top w:val="single" w:sz="6" w:space="0" w:color="000001"/>
              <w:left w:val="single" w:sz="6" w:space="0" w:color="000001"/>
              <w:bottom w:val="single" w:sz="6" w:space="0" w:color="000001"/>
            </w:tcBorders>
            <w:tcMar>
              <w:left w:w="76" w:type="dxa"/>
            </w:tcMar>
            <w:vAlign w:val="center"/>
          </w:tcPr>
          <w:p w14:paraId="2B66CB76" w14:textId="604965F2" w:rsidR="008722F4" w:rsidRPr="006B5179" w:rsidRDefault="000078A2" w:rsidP="008722F4">
            <w:pPr>
              <w:pStyle w:val="afd"/>
            </w:pPr>
            <w:r w:rsidRPr="006B5179">
              <w:rPr>
                <w:rFonts w:hint="eastAsia"/>
              </w:rPr>
              <w:t>韓國</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21984084" w14:textId="1073774D" w:rsidR="008722F4" w:rsidRPr="006B5179" w:rsidRDefault="008722F4" w:rsidP="008722F4">
            <w:pPr>
              <w:pStyle w:val="afd"/>
              <w:jc w:val="right"/>
            </w:pPr>
            <w:r w:rsidRPr="006B5179">
              <w:t>5,039.05</w:t>
            </w:r>
          </w:p>
        </w:tc>
      </w:tr>
      <w:tr w:rsidR="007B5481" w:rsidRPr="006B5179" w14:paraId="4B2E11A3"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51F8C57C" w14:textId="77777777" w:rsidR="008722F4" w:rsidRPr="006B5179" w:rsidRDefault="008722F4" w:rsidP="008722F4">
            <w:pPr>
              <w:pStyle w:val="afd"/>
              <w:rPr>
                <w:lang w:eastAsia="zh-TW"/>
              </w:rPr>
            </w:pPr>
            <w:r w:rsidRPr="006B5179">
              <w:rPr>
                <w:lang w:eastAsia="zh-TW"/>
              </w:rPr>
              <w:t>3</w:t>
            </w:r>
          </w:p>
        </w:tc>
        <w:tc>
          <w:tcPr>
            <w:tcW w:w="1638" w:type="dxa"/>
            <w:tcBorders>
              <w:top w:val="single" w:sz="6" w:space="0" w:color="000001"/>
              <w:left w:val="single" w:sz="6" w:space="0" w:color="000001"/>
              <w:bottom w:val="single" w:sz="6" w:space="0" w:color="000001"/>
            </w:tcBorders>
            <w:tcMar>
              <w:left w:w="76" w:type="dxa"/>
            </w:tcMar>
            <w:vAlign w:val="center"/>
          </w:tcPr>
          <w:p w14:paraId="4FBCF6AB" w14:textId="7F61394A" w:rsidR="008722F4" w:rsidRPr="006B5179" w:rsidRDefault="008722F4" w:rsidP="008722F4">
            <w:pPr>
              <w:pStyle w:val="afd"/>
              <w:rPr>
                <w:lang w:eastAsia="zh-TW"/>
              </w:rPr>
            </w:pPr>
            <w:r w:rsidRPr="006B5179">
              <w:rPr>
                <w:rFonts w:hint="eastAsia"/>
              </w:rPr>
              <w:t>新加坡</w:t>
            </w:r>
          </w:p>
        </w:tc>
        <w:tc>
          <w:tcPr>
            <w:tcW w:w="1807" w:type="dxa"/>
            <w:tcBorders>
              <w:top w:val="single" w:sz="6" w:space="0" w:color="000001"/>
              <w:left w:val="single" w:sz="6" w:space="0" w:color="000001"/>
              <w:bottom w:val="single" w:sz="6" w:space="0" w:color="000001"/>
            </w:tcBorders>
            <w:tcMar>
              <w:left w:w="76" w:type="dxa"/>
            </w:tcMar>
            <w:vAlign w:val="center"/>
          </w:tcPr>
          <w:p w14:paraId="1F4FE90C" w14:textId="3483FCE9" w:rsidR="008722F4" w:rsidRPr="006B5179" w:rsidRDefault="008722F4" w:rsidP="008722F4">
            <w:pPr>
              <w:pStyle w:val="afd"/>
              <w:jc w:val="right"/>
              <w:rPr>
                <w:lang w:eastAsia="zh-TW"/>
              </w:rPr>
            </w:pPr>
            <w:r w:rsidRPr="006B5179">
              <w:rPr>
                <w:lang w:eastAsia="zh-TW"/>
              </w:rPr>
              <w:t>593.29</w:t>
            </w:r>
          </w:p>
        </w:tc>
        <w:tc>
          <w:tcPr>
            <w:tcW w:w="1650" w:type="dxa"/>
            <w:tcBorders>
              <w:top w:val="single" w:sz="6" w:space="0" w:color="000001"/>
              <w:left w:val="single" w:sz="6" w:space="0" w:color="000001"/>
              <w:bottom w:val="single" w:sz="6" w:space="0" w:color="000001"/>
            </w:tcBorders>
            <w:tcMar>
              <w:left w:w="76" w:type="dxa"/>
            </w:tcMar>
            <w:vAlign w:val="center"/>
          </w:tcPr>
          <w:p w14:paraId="57AC2C8D" w14:textId="0A1561A1" w:rsidR="008722F4" w:rsidRPr="006B5179" w:rsidRDefault="008722F4" w:rsidP="008722F4">
            <w:pPr>
              <w:pStyle w:val="afd"/>
            </w:pPr>
            <w:r w:rsidRPr="006B5179">
              <w:rPr>
                <w:rFonts w:hint="eastAsia"/>
              </w:rPr>
              <w:t>香港</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03360A19" w14:textId="7E32E8CF" w:rsidR="008722F4" w:rsidRPr="006B5179" w:rsidRDefault="008722F4" w:rsidP="008722F4">
            <w:pPr>
              <w:pStyle w:val="afd"/>
              <w:jc w:val="right"/>
            </w:pPr>
            <w:r w:rsidRPr="006B5179">
              <w:t>4,582.62</w:t>
            </w:r>
          </w:p>
        </w:tc>
      </w:tr>
      <w:tr w:rsidR="007B5481" w:rsidRPr="006B5179" w14:paraId="490E1A57"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416768AB" w14:textId="77777777" w:rsidR="008722F4" w:rsidRPr="006B5179" w:rsidRDefault="008722F4" w:rsidP="008722F4">
            <w:pPr>
              <w:pStyle w:val="afd"/>
              <w:rPr>
                <w:lang w:eastAsia="zh-TW"/>
              </w:rPr>
            </w:pPr>
            <w:r w:rsidRPr="006B5179">
              <w:rPr>
                <w:lang w:eastAsia="zh-TW"/>
              </w:rPr>
              <w:t>4</w:t>
            </w:r>
          </w:p>
        </w:tc>
        <w:tc>
          <w:tcPr>
            <w:tcW w:w="1638" w:type="dxa"/>
            <w:tcBorders>
              <w:top w:val="single" w:sz="6" w:space="0" w:color="000001"/>
              <w:left w:val="single" w:sz="6" w:space="0" w:color="000001"/>
              <w:bottom w:val="single" w:sz="6" w:space="0" w:color="000001"/>
            </w:tcBorders>
            <w:tcMar>
              <w:left w:w="76" w:type="dxa"/>
            </w:tcMar>
            <w:vAlign w:val="center"/>
          </w:tcPr>
          <w:p w14:paraId="3727396B" w14:textId="569425F3" w:rsidR="008722F4" w:rsidRPr="006B5179" w:rsidRDefault="008722F4" w:rsidP="008722F4">
            <w:pPr>
              <w:pStyle w:val="afd"/>
              <w:rPr>
                <w:lang w:eastAsia="zh-TW"/>
              </w:rPr>
            </w:pPr>
            <w:r w:rsidRPr="006B5179">
              <w:rPr>
                <w:rFonts w:hint="eastAsia"/>
              </w:rPr>
              <w:t>越南</w:t>
            </w:r>
          </w:p>
        </w:tc>
        <w:tc>
          <w:tcPr>
            <w:tcW w:w="1807" w:type="dxa"/>
            <w:tcBorders>
              <w:top w:val="single" w:sz="6" w:space="0" w:color="000001"/>
              <w:left w:val="single" w:sz="6" w:space="0" w:color="000001"/>
              <w:bottom w:val="single" w:sz="6" w:space="0" w:color="000001"/>
            </w:tcBorders>
            <w:tcMar>
              <w:left w:w="76" w:type="dxa"/>
            </w:tcMar>
            <w:vAlign w:val="center"/>
          </w:tcPr>
          <w:p w14:paraId="76D29AC7" w14:textId="415B8C72" w:rsidR="008722F4" w:rsidRPr="006B5179" w:rsidRDefault="008722F4" w:rsidP="008722F4">
            <w:pPr>
              <w:pStyle w:val="afd"/>
              <w:jc w:val="right"/>
              <w:rPr>
                <w:lang w:eastAsia="zh-TW"/>
              </w:rPr>
            </w:pPr>
            <w:r w:rsidRPr="006B5179">
              <w:rPr>
                <w:lang w:eastAsia="zh-TW"/>
              </w:rPr>
              <w:t>408.43</w:t>
            </w:r>
          </w:p>
        </w:tc>
        <w:tc>
          <w:tcPr>
            <w:tcW w:w="1650" w:type="dxa"/>
            <w:tcBorders>
              <w:top w:val="single" w:sz="6" w:space="0" w:color="000001"/>
              <w:left w:val="single" w:sz="6" w:space="0" w:color="000001"/>
              <w:bottom w:val="single" w:sz="6" w:space="0" w:color="000001"/>
            </w:tcBorders>
            <w:tcMar>
              <w:left w:w="76" w:type="dxa"/>
            </w:tcMar>
            <w:vAlign w:val="center"/>
          </w:tcPr>
          <w:p w14:paraId="0888CD7E" w14:textId="047B00AE" w:rsidR="008722F4" w:rsidRPr="006B5179" w:rsidRDefault="008722F4" w:rsidP="008722F4">
            <w:pPr>
              <w:pStyle w:val="afd"/>
            </w:pPr>
            <w:r w:rsidRPr="006B5179">
              <w:rPr>
                <w:rFonts w:hint="eastAsia"/>
              </w:rPr>
              <w:t>英國</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033FFE5E" w14:textId="44D648A6" w:rsidR="008722F4" w:rsidRPr="006B5179" w:rsidRDefault="008722F4" w:rsidP="008722F4">
            <w:pPr>
              <w:pStyle w:val="afd"/>
              <w:jc w:val="right"/>
            </w:pPr>
            <w:r w:rsidRPr="006B5179">
              <w:t>3,795.15</w:t>
            </w:r>
          </w:p>
        </w:tc>
      </w:tr>
      <w:tr w:rsidR="007B5481" w:rsidRPr="006B5179" w14:paraId="690DDEE4"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3D154C4E" w14:textId="77777777" w:rsidR="008722F4" w:rsidRPr="006B5179" w:rsidRDefault="008722F4" w:rsidP="008722F4">
            <w:pPr>
              <w:pStyle w:val="afd"/>
              <w:rPr>
                <w:lang w:eastAsia="zh-TW"/>
              </w:rPr>
            </w:pPr>
            <w:r w:rsidRPr="006B5179">
              <w:rPr>
                <w:lang w:eastAsia="zh-TW"/>
              </w:rPr>
              <w:t>5</w:t>
            </w:r>
          </w:p>
        </w:tc>
        <w:tc>
          <w:tcPr>
            <w:tcW w:w="1638" w:type="dxa"/>
            <w:tcBorders>
              <w:top w:val="single" w:sz="6" w:space="0" w:color="000001"/>
              <w:left w:val="single" w:sz="6" w:space="0" w:color="000001"/>
              <w:bottom w:val="single" w:sz="6" w:space="0" w:color="000001"/>
            </w:tcBorders>
            <w:tcMar>
              <w:left w:w="76" w:type="dxa"/>
            </w:tcMar>
            <w:vAlign w:val="center"/>
          </w:tcPr>
          <w:p w14:paraId="751D2EDD" w14:textId="41CDA4C4" w:rsidR="008722F4" w:rsidRPr="006B5179" w:rsidRDefault="008722F4" w:rsidP="008722F4">
            <w:pPr>
              <w:pStyle w:val="afd"/>
              <w:rPr>
                <w:lang w:eastAsia="zh-TW"/>
              </w:rPr>
            </w:pPr>
            <w:r w:rsidRPr="006B5179">
              <w:rPr>
                <w:rFonts w:hint="eastAsia"/>
              </w:rPr>
              <w:t>英屬維京群島</w:t>
            </w:r>
          </w:p>
        </w:tc>
        <w:tc>
          <w:tcPr>
            <w:tcW w:w="1807" w:type="dxa"/>
            <w:tcBorders>
              <w:top w:val="single" w:sz="6" w:space="0" w:color="000001"/>
              <w:left w:val="single" w:sz="6" w:space="0" w:color="000001"/>
              <w:bottom w:val="single" w:sz="6" w:space="0" w:color="000001"/>
            </w:tcBorders>
            <w:tcMar>
              <w:left w:w="76" w:type="dxa"/>
            </w:tcMar>
            <w:vAlign w:val="center"/>
          </w:tcPr>
          <w:p w14:paraId="7B9BCF04" w14:textId="41E10BF5" w:rsidR="008722F4" w:rsidRPr="006B5179" w:rsidRDefault="008722F4" w:rsidP="008722F4">
            <w:pPr>
              <w:pStyle w:val="afd"/>
              <w:jc w:val="right"/>
              <w:rPr>
                <w:lang w:eastAsia="zh-TW"/>
              </w:rPr>
            </w:pPr>
            <w:r w:rsidRPr="006B5179">
              <w:rPr>
                <w:lang w:eastAsia="zh-TW"/>
              </w:rPr>
              <w:t>166.33</w:t>
            </w:r>
          </w:p>
        </w:tc>
        <w:tc>
          <w:tcPr>
            <w:tcW w:w="1650" w:type="dxa"/>
            <w:tcBorders>
              <w:top w:val="single" w:sz="6" w:space="0" w:color="000001"/>
              <w:left w:val="single" w:sz="6" w:space="0" w:color="000001"/>
              <w:bottom w:val="single" w:sz="6" w:space="0" w:color="000001"/>
            </w:tcBorders>
            <w:tcMar>
              <w:left w:w="76" w:type="dxa"/>
            </w:tcMar>
            <w:vAlign w:val="center"/>
          </w:tcPr>
          <w:p w14:paraId="2361BAAD" w14:textId="0A3D41C1" w:rsidR="008722F4" w:rsidRPr="006B5179" w:rsidRDefault="008722F4" w:rsidP="008722F4">
            <w:pPr>
              <w:pStyle w:val="afd"/>
              <w:rPr>
                <w:lang w:eastAsia="zh-TW"/>
              </w:rPr>
            </w:pPr>
            <w:r w:rsidRPr="006B5179">
              <w:rPr>
                <w:rFonts w:hint="eastAsia"/>
              </w:rPr>
              <w:t>馬來西亞</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774339D0" w14:textId="09F1A0CD" w:rsidR="008722F4" w:rsidRPr="006B5179" w:rsidRDefault="008722F4" w:rsidP="008722F4">
            <w:pPr>
              <w:pStyle w:val="afd"/>
              <w:jc w:val="right"/>
            </w:pPr>
            <w:r w:rsidRPr="006B5179">
              <w:t>2,955.64</w:t>
            </w:r>
          </w:p>
        </w:tc>
      </w:tr>
      <w:tr w:rsidR="007B5481" w:rsidRPr="006B5179" w14:paraId="3666FD57"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542CB442" w14:textId="77777777" w:rsidR="008722F4" w:rsidRPr="006B5179" w:rsidRDefault="008722F4" w:rsidP="008722F4">
            <w:pPr>
              <w:pStyle w:val="afd"/>
              <w:rPr>
                <w:lang w:eastAsia="zh-TW"/>
              </w:rPr>
            </w:pPr>
            <w:r w:rsidRPr="006B5179">
              <w:rPr>
                <w:lang w:eastAsia="zh-TW"/>
              </w:rPr>
              <w:t>6</w:t>
            </w:r>
          </w:p>
        </w:tc>
        <w:tc>
          <w:tcPr>
            <w:tcW w:w="1638" w:type="dxa"/>
            <w:tcBorders>
              <w:top w:val="single" w:sz="6" w:space="0" w:color="000001"/>
              <w:left w:val="single" w:sz="6" w:space="0" w:color="000001"/>
              <w:bottom w:val="single" w:sz="6" w:space="0" w:color="000001"/>
            </w:tcBorders>
            <w:tcMar>
              <w:left w:w="76" w:type="dxa"/>
            </w:tcMar>
            <w:vAlign w:val="center"/>
          </w:tcPr>
          <w:p w14:paraId="520C233D" w14:textId="186D3943" w:rsidR="008722F4" w:rsidRPr="006B5179" w:rsidRDefault="008722F4" w:rsidP="008722F4">
            <w:pPr>
              <w:pStyle w:val="afd"/>
              <w:rPr>
                <w:lang w:eastAsia="zh-TW"/>
              </w:rPr>
            </w:pPr>
            <w:r w:rsidRPr="006B5179">
              <w:rPr>
                <w:rFonts w:hint="eastAsia"/>
              </w:rPr>
              <w:t>臺灣</w:t>
            </w:r>
          </w:p>
        </w:tc>
        <w:tc>
          <w:tcPr>
            <w:tcW w:w="1807" w:type="dxa"/>
            <w:tcBorders>
              <w:top w:val="single" w:sz="6" w:space="0" w:color="000001"/>
              <w:left w:val="single" w:sz="6" w:space="0" w:color="000001"/>
              <w:bottom w:val="single" w:sz="6" w:space="0" w:color="000001"/>
            </w:tcBorders>
            <w:tcMar>
              <w:left w:w="76" w:type="dxa"/>
            </w:tcMar>
            <w:vAlign w:val="center"/>
          </w:tcPr>
          <w:p w14:paraId="36B0BE24" w14:textId="6BAF9F84" w:rsidR="008722F4" w:rsidRPr="006B5179" w:rsidRDefault="008722F4" w:rsidP="008722F4">
            <w:pPr>
              <w:pStyle w:val="afd"/>
              <w:jc w:val="right"/>
              <w:rPr>
                <w:lang w:eastAsia="zh-TW"/>
              </w:rPr>
            </w:pPr>
            <w:r w:rsidRPr="006B5179">
              <w:rPr>
                <w:lang w:eastAsia="zh-TW"/>
              </w:rPr>
              <w:t>72.74</w:t>
            </w:r>
          </w:p>
        </w:tc>
        <w:tc>
          <w:tcPr>
            <w:tcW w:w="1650" w:type="dxa"/>
            <w:tcBorders>
              <w:top w:val="single" w:sz="6" w:space="0" w:color="000001"/>
              <w:left w:val="single" w:sz="6" w:space="0" w:color="000001"/>
              <w:bottom w:val="single" w:sz="6" w:space="0" w:color="000001"/>
            </w:tcBorders>
            <w:tcMar>
              <w:left w:w="76" w:type="dxa"/>
            </w:tcMar>
            <w:vAlign w:val="center"/>
          </w:tcPr>
          <w:p w14:paraId="357B42E5" w14:textId="6AF6A73F" w:rsidR="008722F4" w:rsidRPr="006B5179" w:rsidRDefault="008722F4" w:rsidP="008722F4">
            <w:pPr>
              <w:pStyle w:val="afd"/>
            </w:pPr>
            <w:r w:rsidRPr="006B5179">
              <w:rPr>
                <w:rFonts w:hint="eastAsia"/>
              </w:rPr>
              <w:t>日本</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54C22089" w14:textId="7BE3CFA3" w:rsidR="008722F4" w:rsidRPr="006B5179" w:rsidRDefault="008722F4" w:rsidP="008722F4">
            <w:pPr>
              <w:pStyle w:val="afd"/>
              <w:jc w:val="right"/>
            </w:pPr>
            <w:r w:rsidRPr="006B5179">
              <w:t>2,491.27</w:t>
            </w:r>
          </w:p>
        </w:tc>
      </w:tr>
      <w:tr w:rsidR="007B5481" w:rsidRPr="006B5179" w14:paraId="6B9E27AC"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2811B6B8" w14:textId="77777777" w:rsidR="008722F4" w:rsidRPr="006B5179" w:rsidRDefault="008722F4" w:rsidP="008722F4">
            <w:pPr>
              <w:pStyle w:val="afd"/>
              <w:rPr>
                <w:lang w:eastAsia="zh-TW"/>
              </w:rPr>
            </w:pPr>
            <w:r w:rsidRPr="006B5179">
              <w:rPr>
                <w:lang w:eastAsia="zh-TW"/>
              </w:rPr>
              <w:t>7</w:t>
            </w:r>
          </w:p>
        </w:tc>
        <w:tc>
          <w:tcPr>
            <w:tcW w:w="1638" w:type="dxa"/>
            <w:tcBorders>
              <w:top w:val="single" w:sz="6" w:space="0" w:color="000001"/>
              <w:left w:val="single" w:sz="6" w:space="0" w:color="000001"/>
              <w:bottom w:val="single" w:sz="6" w:space="0" w:color="000001"/>
            </w:tcBorders>
            <w:tcMar>
              <w:left w:w="76" w:type="dxa"/>
            </w:tcMar>
            <w:vAlign w:val="center"/>
          </w:tcPr>
          <w:p w14:paraId="4A9B6897" w14:textId="2D758984" w:rsidR="008722F4" w:rsidRPr="006B5179" w:rsidRDefault="008722F4" w:rsidP="008722F4">
            <w:pPr>
              <w:pStyle w:val="afd"/>
              <w:rPr>
                <w:lang w:eastAsia="zh-TW"/>
              </w:rPr>
            </w:pPr>
            <w:r w:rsidRPr="006B5179">
              <w:rPr>
                <w:rFonts w:hint="eastAsia"/>
              </w:rPr>
              <w:t>英國</w:t>
            </w:r>
          </w:p>
        </w:tc>
        <w:tc>
          <w:tcPr>
            <w:tcW w:w="1807" w:type="dxa"/>
            <w:tcBorders>
              <w:top w:val="single" w:sz="6" w:space="0" w:color="000001"/>
              <w:left w:val="single" w:sz="6" w:space="0" w:color="000001"/>
              <w:bottom w:val="single" w:sz="6" w:space="0" w:color="000001"/>
            </w:tcBorders>
            <w:tcMar>
              <w:left w:w="76" w:type="dxa"/>
            </w:tcMar>
            <w:vAlign w:val="center"/>
          </w:tcPr>
          <w:p w14:paraId="47084817" w14:textId="29DB5050" w:rsidR="008722F4" w:rsidRPr="006B5179" w:rsidRDefault="008722F4" w:rsidP="008722F4">
            <w:pPr>
              <w:pStyle w:val="afd"/>
              <w:jc w:val="right"/>
              <w:rPr>
                <w:lang w:eastAsia="zh-TW"/>
              </w:rPr>
            </w:pPr>
            <w:r w:rsidRPr="006B5179">
              <w:rPr>
                <w:lang w:eastAsia="zh-TW"/>
              </w:rPr>
              <w:t>42.61</w:t>
            </w:r>
          </w:p>
        </w:tc>
        <w:tc>
          <w:tcPr>
            <w:tcW w:w="1650" w:type="dxa"/>
            <w:tcBorders>
              <w:top w:val="single" w:sz="6" w:space="0" w:color="000001"/>
              <w:left w:val="single" w:sz="6" w:space="0" w:color="000001"/>
              <w:bottom w:val="single" w:sz="6" w:space="0" w:color="000001"/>
            </w:tcBorders>
            <w:tcMar>
              <w:left w:w="76" w:type="dxa"/>
            </w:tcMar>
            <w:vAlign w:val="center"/>
          </w:tcPr>
          <w:p w14:paraId="23C26F07" w14:textId="72F786DC" w:rsidR="008722F4" w:rsidRPr="006B5179" w:rsidRDefault="008722F4" w:rsidP="008722F4">
            <w:pPr>
              <w:pStyle w:val="afd"/>
              <w:rPr>
                <w:lang w:eastAsia="zh-TW"/>
              </w:rPr>
            </w:pPr>
            <w:r w:rsidRPr="006B5179">
              <w:rPr>
                <w:rFonts w:hint="eastAsia"/>
              </w:rPr>
              <w:t>越南</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752A1CC2" w14:textId="6D96AEFA" w:rsidR="008722F4" w:rsidRPr="006B5179" w:rsidRDefault="008722F4" w:rsidP="008722F4">
            <w:pPr>
              <w:pStyle w:val="afd"/>
              <w:jc w:val="right"/>
            </w:pPr>
            <w:r w:rsidRPr="006B5179">
              <w:t>2,347.35</w:t>
            </w:r>
          </w:p>
        </w:tc>
      </w:tr>
      <w:tr w:rsidR="007B5481" w:rsidRPr="006B5179" w14:paraId="665BCF0F"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2D64F296" w14:textId="77777777" w:rsidR="008722F4" w:rsidRPr="006B5179" w:rsidRDefault="008722F4" w:rsidP="008722F4">
            <w:pPr>
              <w:pStyle w:val="afd"/>
              <w:rPr>
                <w:lang w:eastAsia="zh-TW"/>
              </w:rPr>
            </w:pPr>
            <w:r w:rsidRPr="006B5179">
              <w:rPr>
                <w:lang w:eastAsia="zh-TW"/>
              </w:rPr>
              <w:t>8</w:t>
            </w:r>
          </w:p>
        </w:tc>
        <w:tc>
          <w:tcPr>
            <w:tcW w:w="1638" w:type="dxa"/>
            <w:tcBorders>
              <w:top w:val="single" w:sz="6" w:space="0" w:color="000001"/>
              <w:left w:val="single" w:sz="6" w:space="0" w:color="000001"/>
              <w:bottom w:val="single" w:sz="6" w:space="0" w:color="000001"/>
            </w:tcBorders>
            <w:tcMar>
              <w:left w:w="76" w:type="dxa"/>
            </w:tcMar>
            <w:vAlign w:val="center"/>
          </w:tcPr>
          <w:p w14:paraId="14BB3D23" w14:textId="7C732A40" w:rsidR="008722F4" w:rsidRPr="006B5179" w:rsidRDefault="008722F4" w:rsidP="008722F4">
            <w:pPr>
              <w:pStyle w:val="afd"/>
              <w:rPr>
                <w:lang w:eastAsia="zh-TW"/>
              </w:rPr>
            </w:pPr>
            <w:r w:rsidRPr="006B5179">
              <w:rPr>
                <w:rFonts w:hint="eastAsia"/>
              </w:rPr>
              <w:t>美國</w:t>
            </w:r>
          </w:p>
        </w:tc>
        <w:tc>
          <w:tcPr>
            <w:tcW w:w="1807" w:type="dxa"/>
            <w:tcBorders>
              <w:top w:val="single" w:sz="6" w:space="0" w:color="000001"/>
              <w:left w:val="single" w:sz="6" w:space="0" w:color="000001"/>
              <w:bottom w:val="single" w:sz="6" w:space="0" w:color="000001"/>
            </w:tcBorders>
            <w:tcMar>
              <w:left w:w="76" w:type="dxa"/>
            </w:tcMar>
            <w:vAlign w:val="center"/>
          </w:tcPr>
          <w:p w14:paraId="6E25169E" w14:textId="1A661BA7" w:rsidR="008722F4" w:rsidRPr="006B5179" w:rsidRDefault="008722F4" w:rsidP="008722F4">
            <w:pPr>
              <w:pStyle w:val="afd"/>
              <w:jc w:val="right"/>
              <w:rPr>
                <w:lang w:eastAsia="zh-TW"/>
              </w:rPr>
            </w:pPr>
            <w:r w:rsidRPr="006B5179">
              <w:rPr>
                <w:lang w:eastAsia="zh-TW"/>
              </w:rPr>
              <w:t>41.50</w:t>
            </w:r>
          </w:p>
        </w:tc>
        <w:tc>
          <w:tcPr>
            <w:tcW w:w="1650" w:type="dxa"/>
            <w:tcBorders>
              <w:top w:val="single" w:sz="6" w:space="0" w:color="000001"/>
              <w:left w:val="single" w:sz="6" w:space="0" w:color="000001"/>
              <w:bottom w:val="single" w:sz="6" w:space="0" w:color="000001"/>
            </w:tcBorders>
            <w:tcMar>
              <w:left w:w="76" w:type="dxa"/>
            </w:tcMar>
            <w:vAlign w:val="center"/>
          </w:tcPr>
          <w:p w14:paraId="1FE1A05D" w14:textId="4A4B0667" w:rsidR="008722F4" w:rsidRPr="006B5179" w:rsidRDefault="008722F4" w:rsidP="008722F4">
            <w:pPr>
              <w:pStyle w:val="afd"/>
              <w:rPr>
                <w:lang w:eastAsia="zh-TW"/>
              </w:rPr>
            </w:pPr>
            <w:r w:rsidRPr="006B5179">
              <w:rPr>
                <w:rFonts w:hint="eastAsia"/>
              </w:rPr>
              <w:t>開曼群島</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2DD1D818" w14:textId="12F771C7" w:rsidR="008722F4" w:rsidRPr="006B5179" w:rsidRDefault="008722F4" w:rsidP="008722F4">
            <w:pPr>
              <w:pStyle w:val="afd"/>
              <w:jc w:val="right"/>
            </w:pPr>
            <w:r w:rsidRPr="006B5179">
              <w:t>1,843.62</w:t>
            </w:r>
          </w:p>
        </w:tc>
      </w:tr>
      <w:tr w:rsidR="007B5481" w:rsidRPr="006B5179" w14:paraId="3D8B07AC"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6B235115" w14:textId="77777777" w:rsidR="008722F4" w:rsidRPr="006B5179" w:rsidRDefault="008722F4" w:rsidP="008722F4">
            <w:pPr>
              <w:pStyle w:val="afd"/>
              <w:rPr>
                <w:lang w:eastAsia="zh-TW"/>
              </w:rPr>
            </w:pPr>
            <w:r w:rsidRPr="006B5179">
              <w:rPr>
                <w:lang w:eastAsia="zh-TW"/>
              </w:rPr>
              <w:t>9</w:t>
            </w:r>
          </w:p>
        </w:tc>
        <w:tc>
          <w:tcPr>
            <w:tcW w:w="1638" w:type="dxa"/>
            <w:tcBorders>
              <w:top w:val="single" w:sz="6" w:space="0" w:color="000001"/>
              <w:left w:val="single" w:sz="6" w:space="0" w:color="000001"/>
              <w:bottom w:val="single" w:sz="6" w:space="0" w:color="000001"/>
            </w:tcBorders>
            <w:tcMar>
              <w:left w:w="76" w:type="dxa"/>
            </w:tcMar>
            <w:vAlign w:val="center"/>
          </w:tcPr>
          <w:p w14:paraId="44EA7C47" w14:textId="5F4AA78A" w:rsidR="008722F4" w:rsidRPr="006B5179" w:rsidRDefault="008722F4" w:rsidP="008722F4">
            <w:pPr>
              <w:pStyle w:val="afd"/>
              <w:rPr>
                <w:lang w:eastAsia="zh-TW"/>
              </w:rPr>
            </w:pPr>
            <w:r w:rsidRPr="006B5179">
              <w:rPr>
                <w:rFonts w:hint="eastAsia"/>
              </w:rPr>
              <w:t>開曼群島</w:t>
            </w:r>
          </w:p>
        </w:tc>
        <w:tc>
          <w:tcPr>
            <w:tcW w:w="1807" w:type="dxa"/>
            <w:tcBorders>
              <w:top w:val="single" w:sz="6" w:space="0" w:color="000001"/>
              <w:left w:val="single" w:sz="6" w:space="0" w:color="000001"/>
              <w:bottom w:val="single" w:sz="6" w:space="0" w:color="000001"/>
            </w:tcBorders>
            <w:tcMar>
              <w:left w:w="76" w:type="dxa"/>
            </w:tcMar>
            <w:vAlign w:val="center"/>
          </w:tcPr>
          <w:p w14:paraId="72AE8E20" w14:textId="54A7E927" w:rsidR="008722F4" w:rsidRPr="006B5179" w:rsidRDefault="008722F4" w:rsidP="008722F4">
            <w:pPr>
              <w:pStyle w:val="afd"/>
              <w:jc w:val="right"/>
              <w:rPr>
                <w:lang w:eastAsia="zh-TW"/>
              </w:rPr>
            </w:pPr>
            <w:r w:rsidRPr="006B5179">
              <w:rPr>
                <w:lang w:eastAsia="zh-TW"/>
              </w:rPr>
              <w:t>40.14</w:t>
            </w:r>
          </w:p>
        </w:tc>
        <w:tc>
          <w:tcPr>
            <w:tcW w:w="1650" w:type="dxa"/>
            <w:tcBorders>
              <w:top w:val="single" w:sz="6" w:space="0" w:color="000001"/>
              <w:left w:val="single" w:sz="6" w:space="0" w:color="000001"/>
              <w:bottom w:val="single" w:sz="6" w:space="0" w:color="000001"/>
            </w:tcBorders>
            <w:tcMar>
              <w:left w:w="76" w:type="dxa"/>
            </w:tcMar>
            <w:vAlign w:val="center"/>
          </w:tcPr>
          <w:p w14:paraId="2D8F55C4" w14:textId="5A7785EA" w:rsidR="008722F4" w:rsidRPr="006B5179" w:rsidRDefault="008722F4" w:rsidP="008722F4">
            <w:pPr>
              <w:pStyle w:val="afd"/>
              <w:rPr>
                <w:lang w:eastAsia="zh-TW"/>
              </w:rPr>
            </w:pPr>
            <w:r w:rsidRPr="006B5179">
              <w:rPr>
                <w:rFonts w:hint="eastAsia"/>
              </w:rPr>
              <w:t>臺灣</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6EDA08A8" w14:textId="2DAD231B" w:rsidR="008722F4" w:rsidRPr="006B5179" w:rsidRDefault="008722F4" w:rsidP="008722F4">
            <w:pPr>
              <w:pStyle w:val="afd"/>
              <w:jc w:val="right"/>
              <w:rPr>
                <w:lang w:eastAsia="zh-TW"/>
              </w:rPr>
            </w:pPr>
            <w:r w:rsidRPr="006B5179">
              <w:t>1,778.18</w:t>
            </w:r>
          </w:p>
        </w:tc>
      </w:tr>
      <w:tr w:rsidR="007B5481" w:rsidRPr="006B5179" w14:paraId="12F584F7" w14:textId="77777777" w:rsidTr="00EF7B5C">
        <w:trPr>
          <w:trHeight w:val="567"/>
        </w:trPr>
        <w:tc>
          <w:tcPr>
            <w:tcW w:w="1346" w:type="dxa"/>
            <w:tcBorders>
              <w:top w:val="single" w:sz="6" w:space="0" w:color="000001"/>
              <w:left w:val="single" w:sz="12" w:space="0" w:color="000001"/>
              <w:bottom w:val="single" w:sz="6" w:space="0" w:color="000001"/>
            </w:tcBorders>
            <w:tcMar>
              <w:left w:w="48" w:type="dxa"/>
            </w:tcMar>
            <w:vAlign w:val="center"/>
          </w:tcPr>
          <w:p w14:paraId="19B22807" w14:textId="77777777" w:rsidR="008722F4" w:rsidRPr="006B5179" w:rsidRDefault="008722F4" w:rsidP="008722F4">
            <w:pPr>
              <w:pStyle w:val="afd"/>
              <w:rPr>
                <w:lang w:eastAsia="zh-TW"/>
              </w:rPr>
            </w:pPr>
            <w:r w:rsidRPr="006B5179">
              <w:rPr>
                <w:lang w:eastAsia="zh-TW"/>
              </w:rPr>
              <w:t>10</w:t>
            </w:r>
          </w:p>
        </w:tc>
        <w:tc>
          <w:tcPr>
            <w:tcW w:w="1638" w:type="dxa"/>
            <w:tcBorders>
              <w:top w:val="single" w:sz="6" w:space="0" w:color="000001"/>
              <w:left w:val="single" w:sz="6" w:space="0" w:color="000001"/>
              <w:bottom w:val="single" w:sz="6" w:space="0" w:color="000001"/>
            </w:tcBorders>
            <w:tcMar>
              <w:left w:w="76" w:type="dxa"/>
            </w:tcMar>
            <w:vAlign w:val="center"/>
          </w:tcPr>
          <w:p w14:paraId="62B66683" w14:textId="13FF373D" w:rsidR="008722F4" w:rsidRPr="006B5179" w:rsidRDefault="008722F4" w:rsidP="008722F4">
            <w:pPr>
              <w:pStyle w:val="afd"/>
              <w:rPr>
                <w:lang w:eastAsia="zh-TW"/>
              </w:rPr>
            </w:pPr>
            <w:r w:rsidRPr="006B5179">
              <w:rPr>
                <w:lang w:eastAsia="zh-TW"/>
              </w:rPr>
              <w:t>-</w:t>
            </w:r>
          </w:p>
        </w:tc>
        <w:tc>
          <w:tcPr>
            <w:tcW w:w="1807" w:type="dxa"/>
            <w:tcBorders>
              <w:top w:val="single" w:sz="6" w:space="0" w:color="000001"/>
              <w:left w:val="single" w:sz="6" w:space="0" w:color="000001"/>
              <w:bottom w:val="single" w:sz="6" w:space="0" w:color="000001"/>
            </w:tcBorders>
            <w:tcMar>
              <w:left w:w="76" w:type="dxa"/>
            </w:tcMar>
            <w:vAlign w:val="center"/>
          </w:tcPr>
          <w:p w14:paraId="0A87A4DB" w14:textId="4045427E" w:rsidR="008722F4" w:rsidRPr="006B5179" w:rsidRDefault="008722F4" w:rsidP="008722F4">
            <w:pPr>
              <w:pStyle w:val="afd"/>
              <w:jc w:val="right"/>
              <w:rPr>
                <w:lang w:eastAsia="zh-TW"/>
              </w:rPr>
            </w:pPr>
            <w:r w:rsidRPr="006B5179">
              <w:rPr>
                <w:lang w:eastAsia="zh-TW"/>
              </w:rPr>
              <w:t>-</w:t>
            </w:r>
          </w:p>
        </w:tc>
        <w:tc>
          <w:tcPr>
            <w:tcW w:w="1650" w:type="dxa"/>
            <w:tcBorders>
              <w:top w:val="single" w:sz="6" w:space="0" w:color="000001"/>
              <w:left w:val="single" w:sz="6" w:space="0" w:color="000001"/>
              <w:bottom w:val="single" w:sz="6" w:space="0" w:color="000001"/>
            </w:tcBorders>
            <w:tcMar>
              <w:left w:w="76" w:type="dxa"/>
            </w:tcMar>
            <w:vAlign w:val="center"/>
          </w:tcPr>
          <w:p w14:paraId="10CC234D" w14:textId="18C420B9" w:rsidR="008722F4" w:rsidRPr="006B5179" w:rsidRDefault="008722F4" w:rsidP="008722F4">
            <w:pPr>
              <w:pStyle w:val="afd"/>
              <w:rPr>
                <w:lang w:eastAsia="zh-TW"/>
              </w:rPr>
            </w:pPr>
            <w:r w:rsidRPr="006B5179">
              <w:rPr>
                <w:rFonts w:hint="eastAsia"/>
              </w:rPr>
              <w:t>美國</w:t>
            </w:r>
          </w:p>
        </w:tc>
        <w:tc>
          <w:tcPr>
            <w:tcW w:w="2033" w:type="dxa"/>
            <w:tcBorders>
              <w:top w:val="single" w:sz="6" w:space="0" w:color="000001"/>
              <w:left w:val="single" w:sz="6" w:space="0" w:color="000001"/>
              <w:bottom w:val="single" w:sz="6" w:space="0" w:color="000001"/>
              <w:right w:val="single" w:sz="12" w:space="0" w:color="000001"/>
            </w:tcBorders>
            <w:tcMar>
              <w:left w:w="76" w:type="dxa"/>
            </w:tcMar>
            <w:vAlign w:val="center"/>
          </w:tcPr>
          <w:p w14:paraId="02730E3A" w14:textId="3ED200B1" w:rsidR="008722F4" w:rsidRPr="006B5179" w:rsidRDefault="008722F4" w:rsidP="008722F4">
            <w:pPr>
              <w:pStyle w:val="afd"/>
              <w:jc w:val="right"/>
              <w:rPr>
                <w:lang w:eastAsia="zh-TW"/>
              </w:rPr>
            </w:pPr>
            <w:r w:rsidRPr="006B5179">
              <w:t>1,589.42</w:t>
            </w:r>
          </w:p>
        </w:tc>
      </w:tr>
      <w:tr w:rsidR="007B5481" w:rsidRPr="006B5179" w14:paraId="500013CB" w14:textId="77777777" w:rsidTr="00EF7B5C">
        <w:trPr>
          <w:trHeight w:val="567"/>
        </w:trPr>
        <w:tc>
          <w:tcPr>
            <w:tcW w:w="1346" w:type="dxa"/>
            <w:tcBorders>
              <w:top w:val="single" w:sz="6" w:space="0" w:color="000001"/>
              <w:left w:val="single" w:sz="12" w:space="0" w:color="000001"/>
              <w:bottom w:val="single" w:sz="12" w:space="0" w:color="000001"/>
            </w:tcBorders>
            <w:tcMar>
              <w:left w:w="48" w:type="dxa"/>
            </w:tcMar>
            <w:vAlign w:val="center"/>
          </w:tcPr>
          <w:p w14:paraId="6FFAAC8E" w14:textId="77777777" w:rsidR="00577EDA" w:rsidRPr="006B5179" w:rsidRDefault="00577EDA" w:rsidP="00936547">
            <w:pPr>
              <w:pStyle w:val="afd"/>
              <w:rPr>
                <w:lang w:eastAsia="zh-TW"/>
              </w:rPr>
            </w:pPr>
            <w:r w:rsidRPr="006B5179">
              <w:rPr>
                <w:rFonts w:hint="eastAsia"/>
              </w:rPr>
              <w:t>合計</w:t>
            </w:r>
          </w:p>
          <w:p w14:paraId="7EBAB699" w14:textId="77777777" w:rsidR="00577EDA" w:rsidRPr="006B5179" w:rsidRDefault="00577EDA" w:rsidP="00936547">
            <w:pPr>
              <w:pStyle w:val="afd"/>
            </w:pPr>
            <w:r w:rsidRPr="006B5179">
              <w:rPr>
                <w:rFonts w:hint="eastAsia"/>
              </w:rPr>
              <w:t>（含其他）</w:t>
            </w:r>
          </w:p>
        </w:tc>
        <w:tc>
          <w:tcPr>
            <w:tcW w:w="1638" w:type="dxa"/>
            <w:tcBorders>
              <w:top w:val="single" w:sz="6" w:space="0" w:color="000001"/>
              <w:left w:val="single" w:sz="6" w:space="0" w:color="000001"/>
              <w:bottom w:val="single" w:sz="12" w:space="0" w:color="000001"/>
            </w:tcBorders>
            <w:tcMar>
              <w:left w:w="76" w:type="dxa"/>
            </w:tcMar>
            <w:vAlign w:val="center"/>
          </w:tcPr>
          <w:p w14:paraId="5BFC04E4" w14:textId="77777777" w:rsidR="00577EDA" w:rsidRPr="006B5179" w:rsidRDefault="00577EDA" w:rsidP="00936547">
            <w:pPr>
              <w:jc w:val="center"/>
              <w:rPr>
                <w:lang w:eastAsia="zh-TW"/>
              </w:rPr>
            </w:pPr>
            <w:r w:rsidRPr="006B5179">
              <w:rPr>
                <w:rFonts w:hint="eastAsia"/>
                <w:lang w:eastAsia="zh-TW"/>
              </w:rPr>
              <w:t>合計</w:t>
            </w:r>
          </w:p>
          <w:p w14:paraId="6E547BA9" w14:textId="77777777" w:rsidR="00577EDA" w:rsidRPr="006B5179" w:rsidRDefault="00577EDA" w:rsidP="00936547">
            <w:pPr>
              <w:jc w:val="center"/>
            </w:pPr>
            <w:r w:rsidRPr="006B5179">
              <w:rPr>
                <w:rFonts w:hint="eastAsia"/>
                <w:lang w:eastAsia="zh-TW"/>
              </w:rPr>
              <w:t>（含其他）</w:t>
            </w:r>
          </w:p>
        </w:tc>
        <w:tc>
          <w:tcPr>
            <w:tcW w:w="1807" w:type="dxa"/>
            <w:tcBorders>
              <w:top w:val="single" w:sz="6" w:space="0" w:color="000001"/>
              <w:left w:val="single" w:sz="6" w:space="0" w:color="000001"/>
              <w:bottom w:val="single" w:sz="12" w:space="0" w:color="000001"/>
            </w:tcBorders>
            <w:tcMar>
              <w:left w:w="76" w:type="dxa"/>
            </w:tcMar>
            <w:vAlign w:val="center"/>
          </w:tcPr>
          <w:p w14:paraId="3A19049F" w14:textId="1A9260F8" w:rsidR="00577EDA" w:rsidRPr="006B5179" w:rsidRDefault="008722F4" w:rsidP="00666178">
            <w:pPr>
              <w:pStyle w:val="afd"/>
              <w:jc w:val="right"/>
              <w:rPr>
                <w:lang w:eastAsia="zh-TW"/>
              </w:rPr>
            </w:pPr>
            <w:r w:rsidRPr="006B5179">
              <w:rPr>
                <w:lang w:eastAsia="zh-TW"/>
              </w:rPr>
              <w:t>6,882.05</w:t>
            </w:r>
          </w:p>
        </w:tc>
        <w:tc>
          <w:tcPr>
            <w:tcW w:w="1650" w:type="dxa"/>
            <w:tcBorders>
              <w:top w:val="single" w:sz="6" w:space="0" w:color="000001"/>
              <w:left w:val="single" w:sz="6" w:space="0" w:color="000001"/>
              <w:bottom w:val="single" w:sz="12" w:space="0" w:color="000001"/>
            </w:tcBorders>
            <w:tcMar>
              <w:left w:w="76" w:type="dxa"/>
            </w:tcMar>
            <w:vAlign w:val="center"/>
          </w:tcPr>
          <w:p w14:paraId="6CD315E9" w14:textId="77777777" w:rsidR="00577EDA" w:rsidRPr="006B5179" w:rsidRDefault="00577EDA" w:rsidP="00936547">
            <w:pPr>
              <w:pStyle w:val="afd"/>
              <w:rPr>
                <w:lang w:eastAsia="zh-TW"/>
              </w:rPr>
            </w:pPr>
            <w:r w:rsidRPr="006B5179">
              <w:rPr>
                <w:rFonts w:hint="eastAsia"/>
                <w:lang w:eastAsia="zh-TW"/>
              </w:rPr>
              <w:t>合計</w:t>
            </w:r>
          </w:p>
          <w:p w14:paraId="78FC76CA" w14:textId="77777777" w:rsidR="00577EDA" w:rsidRPr="006B5179" w:rsidRDefault="00577EDA" w:rsidP="00936547">
            <w:pPr>
              <w:pStyle w:val="afd"/>
              <w:rPr>
                <w:lang w:eastAsia="zh-TW"/>
              </w:rPr>
            </w:pPr>
            <w:r w:rsidRPr="006B5179">
              <w:rPr>
                <w:rFonts w:hint="eastAsia"/>
                <w:lang w:eastAsia="zh-TW"/>
              </w:rPr>
              <w:t>（含其他）</w:t>
            </w:r>
          </w:p>
        </w:tc>
        <w:tc>
          <w:tcPr>
            <w:tcW w:w="2033" w:type="dxa"/>
            <w:tcBorders>
              <w:top w:val="single" w:sz="6" w:space="0" w:color="000001"/>
              <w:left w:val="single" w:sz="6" w:space="0" w:color="000001"/>
              <w:bottom w:val="single" w:sz="12" w:space="0" w:color="000001"/>
              <w:right w:val="single" w:sz="12" w:space="0" w:color="000001"/>
            </w:tcBorders>
            <w:tcMar>
              <w:left w:w="76" w:type="dxa"/>
            </w:tcMar>
            <w:vAlign w:val="center"/>
          </w:tcPr>
          <w:p w14:paraId="086619FF" w14:textId="193FB016" w:rsidR="00577EDA" w:rsidRPr="006B5179" w:rsidRDefault="008722F4" w:rsidP="00666178">
            <w:pPr>
              <w:pStyle w:val="afd"/>
              <w:jc w:val="right"/>
              <w:rPr>
                <w:lang w:eastAsia="zh-TW"/>
              </w:rPr>
            </w:pPr>
            <w:r w:rsidRPr="006B5179">
              <w:rPr>
                <w:lang w:eastAsia="zh-TW"/>
              </w:rPr>
              <w:t>76,940.06</w:t>
            </w:r>
          </w:p>
        </w:tc>
      </w:tr>
    </w:tbl>
    <w:p w14:paraId="2E042984" w14:textId="77777777" w:rsidR="00577EDA" w:rsidRPr="006B5179" w:rsidRDefault="00577EDA" w:rsidP="00577EDA">
      <w:pPr>
        <w:rPr>
          <w:lang w:eastAsia="zh-TW"/>
        </w:rPr>
      </w:pPr>
      <w:r w:rsidRPr="006B5179">
        <w:rPr>
          <w:rFonts w:hint="eastAsia"/>
          <w:lang w:eastAsia="zh-TW"/>
        </w:rPr>
        <w:t>資料來源：柬埔寨發展委員會（</w:t>
      </w:r>
      <w:r w:rsidRPr="006B5179">
        <w:rPr>
          <w:lang w:eastAsia="zh-TW"/>
        </w:rPr>
        <w:t>CDC</w:t>
      </w:r>
      <w:r w:rsidRPr="006B5179">
        <w:rPr>
          <w:rFonts w:hint="eastAsia"/>
          <w:lang w:eastAsia="zh-TW"/>
        </w:rPr>
        <w:t>）投資局（</w:t>
      </w:r>
      <w:r w:rsidRPr="006B5179">
        <w:rPr>
          <w:lang w:eastAsia="zh-TW"/>
        </w:rPr>
        <w:t>CIB</w:t>
      </w:r>
      <w:r w:rsidRPr="006B5179">
        <w:rPr>
          <w:rFonts w:hint="eastAsia"/>
          <w:lang w:eastAsia="zh-TW"/>
        </w:rPr>
        <w:t>）</w:t>
      </w:r>
    </w:p>
    <w:p w14:paraId="70B96D77" w14:textId="77777777" w:rsidR="000004E8" w:rsidRPr="006B5179" w:rsidRDefault="000E1E81">
      <w:pPr>
        <w:rPr>
          <w:lang w:eastAsia="zh-TW"/>
        </w:rPr>
      </w:pPr>
      <w:r w:rsidRPr="006B5179">
        <w:rPr>
          <w:lang w:eastAsia="zh-TW"/>
        </w:rPr>
        <w:br w:type="page"/>
      </w:r>
    </w:p>
    <w:p w14:paraId="14A95722" w14:textId="77777777" w:rsidR="000004E8" w:rsidRPr="006B5179" w:rsidRDefault="000E1E81">
      <w:pPr>
        <w:pStyle w:val="ae"/>
      </w:pPr>
      <w:bookmarkStart w:id="20" w:name="_Toc229576060"/>
      <w:r w:rsidRPr="006B5179">
        <w:lastRenderedPageBreak/>
        <w:t>附錄四　我國廠商對當地</w:t>
      </w:r>
      <w:r w:rsidRPr="006B5179">
        <w:rPr>
          <w:lang w:eastAsia="zh-TW"/>
        </w:rPr>
        <w:t>國</w:t>
      </w:r>
      <w:r w:rsidRPr="006B5179">
        <w:t>投資統計</w:t>
      </w:r>
      <w:bookmarkEnd w:id="20"/>
    </w:p>
    <w:p w14:paraId="3F807237" w14:textId="77777777" w:rsidR="000004E8" w:rsidRPr="006B5179" w:rsidRDefault="000E1E81">
      <w:pPr>
        <w:pStyle w:val="afb"/>
      </w:pPr>
      <w:r w:rsidRPr="006B5179">
        <w:t>年度別統計表</w:t>
      </w:r>
    </w:p>
    <w:tbl>
      <w:tblPr>
        <w:tblW w:w="8574" w:type="dxa"/>
        <w:tblInd w:w="30" w:type="dxa"/>
        <w:tblBorders>
          <w:top w:val="double" w:sz="4" w:space="0" w:color="000001"/>
          <w:left w:val="double" w:sz="4" w:space="0" w:color="000001"/>
          <w:bottom w:val="double" w:sz="4" w:space="0" w:color="000001"/>
          <w:right w:val="double" w:sz="4" w:space="0" w:color="000001"/>
          <w:insideH w:val="single" w:sz="6" w:space="0" w:color="000001"/>
          <w:insideV w:val="single" w:sz="6" w:space="0" w:color="000001"/>
        </w:tblBorders>
        <w:tblCellMar>
          <w:left w:w="30" w:type="dxa"/>
          <w:right w:w="30" w:type="dxa"/>
        </w:tblCellMar>
        <w:tblLook w:val="0000" w:firstRow="0" w:lastRow="0" w:firstColumn="0" w:lastColumn="0" w:noHBand="0" w:noVBand="0"/>
      </w:tblPr>
      <w:tblGrid>
        <w:gridCol w:w="2176"/>
        <w:gridCol w:w="2581"/>
        <w:gridCol w:w="3817"/>
      </w:tblGrid>
      <w:tr w:rsidR="007B5481" w:rsidRPr="006B5179" w14:paraId="35876DDD" w14:textId="77777777" w:rsidTr="009D03EF">
        <w:trPr>
          <w:trHeight w:val="567"/>
          <w:tblHeader/>
        </w:trPr>
        <w:tc>
          <w:tcPr>
            <w:tcW w:w="2176" w:type="dxa"/>
            <w:tcMar>
              <w:left w:w="30" w:type="dxa"/>
            </w:tcMar>
            <w:vAlign w:val="center"/>
          </w:tcPr>
          <w:p w14:paraId="3DAA9108" w14:textId="77777777" w:rsidR="002B2068" w:rsidRPr="006B5179" w:rsidRDefault="002B2068" w:rsidP="0031217D">
            <w:pPr>
              <w:pStyle w:val="afd"/>
            </w:pPr>
            <w:r w:rsidRPr="006B5179">
              <w:t>年度</w:t>
            </w:r>
          </w:p>
        </w:tc>
        <w:tc>
          <w:tcPr>
            <w:tcW w:w="2581" w:type="dxa"/>
            <w:tcMar>
              <w:left w:w="37" w:type="dxa"/>
            </w:tcMar>
            <w:vAlign w:val="center"/>
          </w:tcPr>
          <w:p w14:paraId="538AACB5" w14:textId="77777777" w:rsidR="002B2068" w:rsidRPr="006B5179" w:rsidRDefault="002B2068" w:rsidP="0031217D">
            <w:pPr>
              <w:pStyle w:val="afd"/>
            </w:pPr>
            <w:r w:rsidRPr="006B5179">
              <w:t>件數</w:t>
            </w:r>
          </w:p>
        </w:tc>
        <w:tc>
          <w:tcPr>
            <w:tcW w:w="3817" w:type="dxa"/>
            <w:tcMar>
              <w:left w:w="37" w:type="dxa"/>
            </w:tcMar>
            <w:vAlign w:val="center"/>
          </w:tcPr>
          <w:p w14:paraId="0A107C91" w14:textId="77777777" w:rsidR="002B2068" w:rsidRPr="006B5179" w:rsidRDefault="002B2068" w:rsidP="0031217D">
            <w:pPr>
              <w:pStyle w:val="afd"/>
            </w:pPr>
            <w:r w:rsidRPr="006B5179">
              <w:t>金額（千美元）</w:t>
            </w:r>
          </w:p>
        </w:tc>
      </w:tr>
      <w:tr w:rsidR="007B5481" w:rsidRPr="006B5179" w14:paraId="176AC106" w14:textId="77777777" w:rsidTr="009D03EF">
        <w:trPr>
          <w:trHeight w:val="567"/>
        </w:trPr>
        <w:tc>
          <w:tcPr>
            <w:tcW w:w="2176" w:type="dxa"/>
            <w:tcMar>
              <w:left w:w="30" w:type="dxa"/>
            </w:tcMar>
            <w:vAlign w:val="center"/>
          </w:tcPr>
          <w:p w14:paraId="278E910D" w14:textId="77777777" w:rsidR="002B2068" w:rsidRPr="006B5179" w:rsidRDefault="002B2068" w:rsidP="0031217D">
            <w:pPr>
              <w:pStyle w:val="afd"/>
            </w:pPr>
            <w:r w:rsidRPr="006B5179">
              <w:t>1</w:t>
            </w:r>
            <w:r w:rsidRPr="006B5179">
              <w:rPr>
                <w:lang w:eastAsia="zh-TW"/>
              </w:rPr>
              <w:t>993</w:t>
            </w:r>
          </w:p>
        </w:tc>
        <w:tc>
          <w:tcPr>
            <w:tcW w:w="2581" w:type="dxa"/>
            <w:tcMar>
              <w:left w:w="37" w:type="dxa"/>
            </w:tcMar>
            <w:vAlign w:val="center"/>
          </w:tcPr>
          <w:p w14:paraId="235F6A6E"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1E82B51C" w14:textId="77777777" w:rsidR="002B2068" w:rsidRPr="006B5179" w:rsidRDefault="002B2068" w:rsidP="0031217D">
            <w:pPr>
              <w:pStyle w:val="afd"/>
              <w:tabs>
                <w:tab w:val="decimal" w:pos="1591"/>
              </w:tabs>
            </w:pPr>
            <w:r w:rsidRPr="006B5179">
              <w:rPr>
                <w:szCs w:val="28"/>
                <w:lang w:eastAsia="zh-TW"/>
              </w:rPr>
              <w:t>290</w:t>
            </w:r>
          </w:p>
        </w:tc>
      </w:tr>
      <w:tr w:rsidR="007B5481" w:rsidRPr="006B5179" w14:paraId="7C5E27FA" w14:textId="77777777" w:rsidTr="009D03EF">
        <w:trPr>
          <w:trHeight w:val="567"/>
        </w:trPr>
        <w:tc>
          <w:tcPr>
            <w:tcW w:w="2176" w:type="dxa"/>
            <w:tcMar>
              <w:left w:w="30" w:type="dxa"/>
            </w:tcMar>
            <w:vAlign w:val="center"/>
          </w:tcPr>
          <w:p w14:paraId="757BD273" w14:textId="77777777" w:rsidR="002B2068" w:rsidRPr="006B5179" w:rsidRDefault="002B2068" w:rsidP="0031217D">
            <w:pPr>
              <w:pStyle w:val="afd"/>
            </w:pPr>
            <w:r w:rsidRPr="006B5179">
              <w:rPr>
                <w:lang w:eastAsia="zh-TW"/>
              </w:rPr>
              <w:t>1994</w:t>
            </w:r>
          </w:p>
        </w:tc>
        <w:tc>
          <w:tcPr>
            <w:tcW w:w="2581" w:type="dxa"/>
            <w:tcMar>
              <w:left w:w="37" w:type="dxa"/>
            </w:tcMar>
            <w:vAlign w:val="center"/>
          </w:tcPr>
          <w:p w14:paraId="2A458CBA"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4934744A" w14:textId="77777777" w:rsidR="002B2068" w:rsidRPr="006B5179" w:rsidRDefault="002B2068" w:rsidP="0031217D">
            <w:pPr>
              <w:pStyle w:val="afd"/>
              <w:tabs>
                <w:tab w:val="decimal" w:pos="1591"/>
              </w:tabs>
            </w:pPr>
            <w:r w:rsidRPr="006B5179">
              <w:rPr>
                <w:szCs w:val="28"/>
                <w:lang w:eastAsia="zh-TW"/>
              </w:rPr>
              <w:t>400</w:t>
            </w:r>
          </w:p>
        </w:tc>
      </w:tr>
      <w:tr w:rsidR="007B5481" w:rsidRPr="006B5179" w14:paraId="64D84874" w14:textId="77777777" w:rsidTr="009D03EF">
        <w:trPr>
          <w:trHeight w:val="567"/>
        </w:trPr>
        <w:tc>
          <w:tcPr>
            <w:tcW w:w="2176" w:type="dxa"/>
            <w:tcMar>
              <w:left w:w="30" w:type="dxa"/>
            </w:tcMar>
            <w:vAlign w:val="center"/>
          </w:tcPr>
          <w:p w14:paraId="43308DA4" w14:textId="77777777" w:rsidR="002B2068" w:rsidRPr="006B5179" w:rsidRDefault="002B2068" w:rsidP="0031217D">
            <w:pPr>
              <w:pStyle w:val="afd"/>
            </w:pPr>
            <w:r w:rsidRPr="006B5179">
              <w:rPr>
                <w:lang w:eastAsia="zh-TW"/>
              </w:rPr>
              <w:t>1995</w:t>
            </w:r>
          </w:p>
        </w:tc>
        <w:tc>
          <w:tcPr>
            <w:tcW w:w="2581" w:type="dxa"/>
            <w:tcMar>
              <w:left w:w="37" w:type="dxa"/>
            </w:tcMar>
            <w:vAlign w:val="center"/>
          </w:tcPr>
          <w:p w14:paraId="38B6B51B" w14:textId="77777777" w:rsidR="002B2068" w:rsidRPr="006B5179" w:rsidRDefault="002B2068" w:rsidP="0031217D">
            <w:pPr>
              <w:pStyle w:val="afd"/>
              <w:tabs>
                <w:tab w:val="decimal" w:pos="1479"/>
              </w:tabs>
              <w:jc w:val="left"/>
            </w:pPr>
            <w:r w:rsidRPr="006B5179">
              <w:rPr>
                <w:lang w:eastAsia="zh-TW"/>
              </w:rPr>
              <w:t>2</w:t>
            </w:r>
          </w:p>
        </w:tc>
        <w:tc>
          <w:tcPr>
            <w:tcW w:w="3817" w:type="dxa"/>
            <w:tcMar>
              <w:left w:w="37" w:type="dxa"/>
            </w:tcMar>
            <w:vAlign w:val="center"/>
          </w:tcPr>
          <w:p w14:paraId="544E8F32" w14:textId="77777777" w:rsidR="002B2068" w:rsidRPr="006B5179" w:rsidRDefault="002B2068" w:rsidP="0031217D">
            <w:pPr>
              <w:pStyle w:val="afd"/>
              <w:tabs>
                <w:tab w:val="decimal" w:pos="1591"/>
              </w:tabs>
            </w:pPr>
            <w:r w:rsidRPr="006B5179">
              <w:rPr>
                <w:szCs w:val="28"/>
                <w:lang w:eastAsia="zh-TW"/>
              </w:rPr>
              <w:t>26,940</w:t>
            </w:r>
          </w:p>
        </w:tc>
      </w:tr>
      <w:tr w:rsidR="007B5481" w:rsidRPr="006B5179" w14:paraId="6608CD51" w14:textId="77777777" w:rsidTr="009D03EF">
        <w:trPr>
          <w:trHeight w:val="567"/>
        </w:trPr>
        <w:tc>
          <w:tcPr>
            <w:tcW w:w="2176" w:type="dxa"/>
            <w:tcMar>
              <w:left w:w="30" w:type="dxa"/>
            </w:tcMar>
            <w:vAlign w:val="center"/>
          </w:tcPr>
          <w:p w14:paraId="64BF5045" w14:textId="253087DF" w:rsidR="00EC38D0" w:rsidRPr="006B5179" w:rsidRDefault="00EC38D0" w:rsidP="0031217D">
            <w:pPr>
              <w:pStyle w:val="afd"/>
              <w:rPr>
                <w:lang w:eastAsia="zh-TW"/>
              </w:rPr>
            </w:pPr>
            <w:r w:rsidRPr="006B5179">
              <w:rPr>
                <w:rFonts w:hint="eastAsia"/>
                <w:lang w:eastAsia="zh-TW"/>
              </w:rPr>
              <w:t>1996</w:t>
            </w:r>
          </w:p>
        </w:tc>
        <w:tc>
          <w:tcPr>
            <w:tcW w:w="2581" w:type="dxa"/>
            <w:tcMar>
              <w:left w:w="37" w:type="dxa"/>
            </w:tcMar>
            <w:vAlign w:val="center"/>
          </w:tcPr>
          <w:p w14:paraId="1A774D0C" w14:textId="51D93121" w:rsidR="00EC38D0" w:rsidRPr="006B5179" w:rsidRDefault="00EC38D0" w:rsidP="0031217D">
            <w:pPr>
              <w:pStyle w:val="afd"/>
              <w:tabs>
                <w:tab w:val="decimal" w:pos="1479"/>
              </w:tabs>
              <w:jc w:val="left"/>
              <w:rPr>
                <w:lang w:eastAsia="zh-TW"/>
              </w:rPr>
            </w:pPr>
            <w:r w:rsidRPr="006B5179">
              <w:rPr>
                <w:rFonts w:hint="eastAsia"/>
                <w:lang w:eastAsia="zh-TW"/>
              </w:rPr>
              <w:t>0</w:t>
            </w:r>
          </w:p>
        </w:tc>
        <w:tc>
          <w:tcPr>
            <w:tcW w:w="3817" w:type="dxa"/>
            <w:tcMar>
              <w:left w:w="37" w:type="dxa"/>
            </w:tcMar>
            <w:vAlign w:val="center"/>
          </w:tcPr>
          <w:p w14:paraId="6DD38100" w14:textId="143EA4E5" w:rsidR="00EC38D0" w:rsidRPr="006B5179" w:rsidRDefault="00EC38D0" w:rsidP="0031217D">
            <w:pPr>
              <w:pStyle w:val="afd"/>
              <w:tabs>
                <w:tab w:val="decimal" w:pos="1591"/>
              </w:tabs>
              <w:rPr>
                <w:szCs w:val="28"/>
                <w:lang w:eastAsia="zh-TW"/>
              </w:rPr>
            </w:pPr>
            <w:r w:rsidRPr="006B5179">
              <w:rPr>
                <w:rFonts w:hint="eastAsia"/>
                <w:szCs w:val="28"/>
                <w:lang w:eastAsia="zh-TW"/>
              </w:rPr>
              <w:t>0</w:t>
            </w:r>
          </w:p>
        </w:tc>
      </w:tr>
      <w:tr w:rsidR="007B5481" w:rsidRPr="006B5179" w14:paraId="125A56F9" w14:textId="77777777" w:rsidTr="009D03EF">
        <w:trPr>
          <w:trHeight w:val="567"/>
        </w:trPr>
        <w:tc>
          <w:tcPr>
            <w:tcW w:w="2176" w:type="dxa"/>
            <w:tcMar>
              <w:left w:w="30" w:type="dxa"/>
            </w:tcMar>
            <w:vAlign w:val="center"/>
          </w:tcPr>
          <w:p w14:paraId="58607B6E" w14:textId="77777777" w:rsidR="002B2068" w:rsidRPr="006B5179" w:rsidRDefault="002B2068" w:rsidP="0031217D">
            <w:pPr>
              <w:pStyle w:val="afd"/>
            </w:pPr>
            <w:r w:rsidRPr="006B5179">
              <w:rPr>
                <w:lang w:eastAsia="zh-TW"/>
              </w:rPr>
              <w:t>1997</w:t>
            </w:r>
          </w:p>
        </w:tc>
        <w:tc>
          <w:tcPr>
            <w:tcW w:w="2581" w:type="dxa"/>
            <w:tcMar>
              <w:left w:w="37" w:type="dxa"/>
            </w:tcMar>
            <w:vAlign w:val="center"/>
          </w:tcPr>
          <w:p w14:paraId="086C1D61" w14:textId="77777777" w:rsidR="002B2068" w:rsidRPr="006B5179" w:rsidRDefault="002B2068" w:rsidP="0031217D">
            <w:pPr>
              <w:pStyle w:val="afd"/>
              <w:tabs>
                <w:tab w:val="decimal" w:pos="1479"/>
              </w:tabs>
              <w:jc w:val="left"/>
            </w:pPr>
            <w:r w:rsidRPr="006B5179">
              <w:rPr>
                <w:lang w:eastAsia="zh-TW"/>
              </w:rPr>
              <w:t>3</w:t>
            </w:r>
          </w:p>
        </w:tc>
        <w:tc>
          <w:tcPr>
            <w:tcW w:w="3817" w:type="dxa"/>
            <w:tcMar>
              <w:left w:w="37" w:type="dxa"/>
            </w:tcMar>
            <w:vAlign w:val="center"/>
          </w:tcPr>
          <w:p w14:paraId="36AFD3BA" w14:textId="77777777" w:rsidR="002B2068" w:rsidRPr="006B5179" w:rsidRDefault="002B2068" w:rsidP="0031217D">
            <w:pPr>
              <w:pStyle w:val="afd"/>
              <w:tabs>
                <w:tab w:val="decimal" w:pos="1591"/>
              </w:tabs>
            </w:pPr>
            <w:r w:rsidRPr="006B5179">
              <w:rPr>
                <w:szCs w:val="28"/>
                <w:lang w:eastAsia="zh-TW"/>
              </w:rPr>
              <w:t>2,562</w:t>
            </w:r>
          </w:p>
        </w:tc>
      </w:tr>
      <w:tr w:rsidR="007B5481" w:rsidRPr="006B5179" w14:paraId="6A64339E" w14:textId="77777777" w:rsidTr="009D03EF">
        <w:trPr>
          <w:trHeight w:val="567"/>
        </w:trPr>
        <w:tc>
          <w:tcPr>
            <w:tcW w:w="2176" w:type="dxa"/>
            <w:tcMar>
              <w:left w:w="30" w:type="dxa"/>
            </w:tcMar>
            <w:vAlign w:val="center"/>
          </w:tcPr>
          <w:p w14:paraId="6693D242" w14:textId="16217713" w:rsidR="00EC38D0" w:rsidRPr="006B5179" w:rsidRDefault="00EC38D0" w:rsidP="0031217D">
            <w:pPr>
              <w:pStyle w:val="afd"/>
              <w:rPr>
                <w:lang w:eastAsia="zh-TW"/>
              </w:rPr>
            </w:pPr>
            <w:r w:rsidRPr="006B5179">
              <w:rPr>
                <w:rFonts w:hint="eastAsia"/>
                <w:lang w:eastAsia="zh-TW"/>
              </w:rPr>
              <w:t>1998</w:t>
            </w:r>
          </w:p>
        </w:tc>
        <w:tc>
          <w:tcPr>
            <w:tcW w:w="2581" w:type="dxa"/>
            <w:tcMar>
              <w:left w:w="37" w:type="dxa"/>
            </w:tcMar>
            <w:vAlign w:val="center"/>
          </w:tcPr>
          <w:p w14:paraId="4FF61514" w14:textId="1CE1BFD0" w:rsidR="00EC38D0" w:rsidRPr="006B5179" w:rsidRDefault="00EC38D0" w:rsidP="0031217D">
            <w:pPr>
              <w:pStyle w:val="afd"/>
              <w:tabs>
                <w:tab w:val="decimal" w:pos="1479"/>
              </w:tabs>
              <w:jc w:val="left"/>
              <w:rPr>
                <w:lang w:eastAsia="zh-TW"/>
              </w:rPr>
            </w:pPr>
            <w:r w:rsidRPr="006B5179">
              <w:rPr>
                <w:rFonts w:hint="eastAsia"/>
                <w:lang w:eastAsia="zh-TW"/>
              </w:rPr>
              <w:t>0</w:t>
            </w:r>
          </w:p>
        </w:tc>
        <w:tc>
          <w:tcPr>
            <w:tcW w:w="3817" w:type="dxa"/>
            <w:tcMar>
              <w:left w:w="37" w:type="dxa"/>
            </w:tcMar>
            <w:vAlign w:val="center"/>
          </w:tcPr>
          <w:p w14:paraId="2E9377B5" w14:textId="1B885E7A" w:rsidR="00EC38D0" w:rsidRPr="006B5179" w:rsidRDefault="00EC38D0" w:rsidP="0031217D">
            <w:pPr>
              <w:pStyle w:val="afd"/>
              <w:tabs>
                <w:tab w:val="decimal" w:pos="1591"/>
              </w:tabs>
              <w:rPr>
                <w:szCs w:val="28"/>
                <w:lang w:eastAsia="zh-TW"/>
              </w:rPr>
            </w:pPr>
            <w:r w:rsidRPr="006B5179">
              <w:rPr>
                <w:rFonts w:hint="eastAsia"/>
                <w:szCs w:val="28"/>
                <w:lang w:eastAsia="zh-TW"/>
              </w:rPr>
              <w:t>0</w:t>
            </w:r>
          </w:p>
        </w:tc>
      </w:tr>
      <w:tr w:rsidR="007B5481" w:rsidRPr="006B5179" w14:paraId="4F5D42ED" w14:textId="77777777" w:rsidTr="009D03EF">
        <w:trPr>
          <w:trHeight w:val="567"/>
        </w:trPr>
        <w:tc>
          <w:tcPr>
            <w:tcW w:w="2176" w:type="dxa"/>
            <w:tcMar>
              <w:left w:w="30" w:type="dxa"/>
            </w:tcMar>
            <w:vAlign w:val="center"/>
          </w:tcPr>
          <w:p w14:paraId="2EC73E1D" w14:textId="77777777" w:rsidR="002B2068" w:rsidRPr="006B5179" w:rsidRDefault="002B2068" w:rsidP="0031217D">
            <w:pPr>
              <w:pStyle w:val="afd"/>
            </w:pPr>
            <w:r w:rsidRPr="006B5179">
              <w:rPr>
                <w:lang w:eastAsia="zh-TW"/>
              </w:rPr>
              <w:t>1999</w:t>
            </w:r>
          </w:p>
        </w:tc>
        <w:tc>
          <w:tcPr>
            <w:tcW w:w="2581" w:type="dxa"/>
            <w:tcMar>
              <w:left w:w="37" w:type="dxa"/>
            </w:tcMar>
            <w:vAlign w:val="center"/>
          </w:tcPr>
          <w:p w14:paraId="2CA6A618"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103EAC1B" w14:textId="77777777" w:rsidR="002B2068" w:rsidRPr="006B5179" w:rsidRDefault="002B2068" w:rsidP="0031217D">
            <w:pPr>
              <w:pStyle w:val="afd"/>
              <w:tabs>
                <w:tab w:val="decimal" w:pos="1591"/>
              </w:tabs>
            </w:pPr>
            <w:r w:rsidRPr="006B5179">
              <w:rPr>
                <w:szCs w:val="28"/>
                <w:lang w:eastAsia="zh-TW"/>
              </w:rPr>
              <w:t>5,296</w:t>
            </w:r>
          </w:p>
        </w:tc>
      </w:tr>
      <w:tr w:rsidR="007B5481" w:rsidRPr="006B5179" w14:paraId="7801E3EE" w14:textId="77777777" w:rsidTr="009D03EF">
        <w:trPr>
          <w:trHeight w:val="567"/>
        </w:trPr>
        <w:tc>
          <w:tcPr>
            <w:tcW w:w="2176" w:type="dxa"/>
            <w:tcMar>
              <w:left w:w="30" w:type="dxa"/>
            </w:tcMar>
            <w:vAlign w:val="center"/>
          </w:tcPr>
          <w:p w14:paraId="47DD6400" w14:textId="77777777" w:rsidR="002B2068" w:rsidRPr="006B5179" w:rsidRDefault="002B2068" w:rsidP="0031217D">
            <w:pPr>
              <w:pStyle w:val="afd"/>
            </w:pPr>
            <w:r w:rsidRPr="006B5179">
              <w:rPr>
                <w:lang w:eastAsia="zh-TW"/>
              </w:rPr>
              <w:t>2000</w:t>
            </w:r>
          </w:p>
        </w:tc>
        <w:tc>
          <w:tcPr>
            <w:tcW w:w="2581" w:type="dxa"/>
            <w:tcMar>
              <w:left w:w="37" w:type="dxa"/>
            </w:tcMar>
            <w:vAlign w:val="center"/>
          </w:tcPr>
          <w:p w14:paraId="13522F0A"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52E360B5" w14:textId="77777777" w:rsidR="002B2068" w:rsidRPr="006B5179" w:rsidRDefault="002B2068" w:rsidP="0031217D">
            <w:pPr>
              <w:pStyle w:val="afd"/>
              <w:tabs>
                <w:tab w:val="decimal" w:pos="1591"/>
              </w:tabs>
            </w:pPr>
            <w:r w:rsidRPr="006B5179">
              <w:rPr>
                <w:szCs w:val="28"/>
                <w:lang w:eastAsia="zh-TW"/>
              </w:rPr>
              <w:t>3,113</w:t>
            </w:r>
          </w:p>
        </w:tc>
      </w:tr>
      <w:tr w:rsidR="007B5481" w:rsidRPr="006B5179" w14:paraId="2A1A1496" w14:textId="77777777" w:rsidTr="009D03EF">
        <w:trPr>
          <w:trHeight w:val="567"/>
        </w:trPr>
        <w:tc>
          <w:tcPr>
            <w:tcW w:w="2176" w:type="dxa"/>
            <w:tcMar>
              <w:left w:w="30" w:type="dxa"/>
            </w:tcMar>
            <w:vAlign w:val="center"/>
          </w:tcPr>
          <w:p w14:paraId="7B921C0A" w14:textId="77777777" w:rsidR="002B2068" w:rsidRPr="006B5179" w:rsidRDefault="002B2068" w:rsidP="0031217D">
            <w:pPr>
              <w:pStyle w:val="afd"/>
            </w:pPr>
            <w:r w:rsidRPr="006B5179">
              <w:rPr>
                <w:lang w:eastAsia="zh-TW"/>
              </w:rPr>
              <w:t>2001</w:t>
            </w:r>
          </w:p>
        </w:tc>
        <w:tc>
          <w:tcPr>
            <w:tcW w:w="2581" w:type="dxa"/>
            <w:tcMar>
              <w:left w:w="37" w:type="dxa"/>
            </w:tcMar>
            <w:vAlign w:val="center"/>
          </w:tcPr>
          <w:p w14:paraId="2F4AB221" w14:textId="77777777" w:rsidR="002B2068" w:rsidRPr="006B5179" w:rsidRDefault="002B2068" w:rsidP="0031217D">
            <w:pPr>
              <w:pStyle w:val="afd"/>
              <w:tabs>
                <w:tab w:val="decimal" w:pos="1479"/>
              </w:tabs>
              <w:jc w:val="left"/>
            </w:pPr>
            <w:r w:rsidRPr="006B5179">
              <w:rPr>
                <w:lang w:eastAsia="zh-TW"/>
              </w:rPr>
              <w:t>3</w:t>
            </w:r>
          </w:p>
        </w:tc>
        <w:tc>
          <w:tcPr>
            <w:tcW w:w="3817" w:type="dxa"/>
            <w:tcMar>
              <w:left w:w="37" w:type="dxa"/>
            </w:tcMar>
            <w:vAlign w:val="center"/>
          </w:tcPr>
          <w:p w14:paraId="5FA077A0" w14:textId="77777777" w:rsidR="002B2068" w:rsidRPr="006B5179" w:rsidRDefault="002B2068" w:rsidP="0031217D">
            <w:pPr>
              <w:pStyle w:val="afd"/>
              <w:tabs>
                <w:tab w:val="decimal" w:pos="1591"/>
              </w:tabs>
            </w:pPr>
            <w:r w:rsidRPr="006B5179">
              <w:rPr>
                <w:szCs w:val="28"/>
                <w:lang w:eastAsia="zh-TW"/>
              </w:rPr>
              <w:t>1,032</w:t>
            </w:r>
          </w:p>
        </w:tc>
      </w:tr>
      <w:tr w:rsidR="007B5481" w:rsidRPr="006B5179" w14:paraId="6F1F0019" w14:textId="77777777" w:rsidTr="009D03EF">
        <w:trPr>
          <w:trHeight w:val="567"/>
        </w:trPr>
        <w:tc>
          <w:tcPr>
            <w:tcW w:w="2176" w:type="dxa"/>
            <w:tcMar>
              <w:left w:w="30" w:type="dxa"/>
            </w:tcMar>
            <w:vAlign w:val="center"/>
          </w:tcPr>
          <w:p w14:paraId="459481B4" w14:textId="77777777" w:rsidR="002B2068" w:rsidRPr="006B5179" w:rsidRDefault="002B2068" w:rsidP="0031217D">
            <w:pPr>
              <w:pStyle w:val="afd"/>
            </w:pPr>
            <w:r w:rsidRPr="006B5179">
              <w:rPr>
                <w:lang w:eastAsia="zh-TW"/>
              </w:rPr>
              <w:t>2002</w:t>
            </w:r>
          </w:p>
        </w:tc>
        <w:tc>
          <w:tcPr>
            <w:tcW w:w="2581" w:type="dxa"/>
            <w:tcMar>
              <w:left w:w="37" w:type="dxa"/>
            </w:tcMar>
            <w:vAlign w:val="center"/>
          </w:tcPr>
          <w:p w14:paraId="6D40AD9B" w14:textId="77777777" w:rsidR="002B2068" w:rsidRPr="006B5179" w:rsidRDefault="002B2068" w:rsidP="0031217D">
            <w:pPr>
              <w:pStyle w:val="afd"/>
              <w:tabs>
                <w:tab w:val="decimal" w:pos="1479"/>
              </w:tabs>
              <w:jc w:val="left"/>
            </w:pPr>
            <w:r w:rsidRPr="006B5179">
              <w:rPr>
                <w:lang w:eastAsia="zh-TW"/>
              </w:rPr>
              <w:t>0</w:t>
            </w:r>
          </w:p>
        </w:tc>
        <w:tc>
          <w:tcPr>
            <w:tcW w:w="3817" w:type="dxa"/>
            <w:tcMar>
              <w:left w:w="37" w:type="dxa"/>
            </w:tcMar>
            <w:vAlign w:val="center"/>
          </w:tcPr>
          <w:p w14:paraId="6550FDA1" w14:textId="77777777" w:rsidR="002B2068" w:rsidRPr="006B5179" w:rsidRDefault="002B2068" w:rsidP="0031217D">
            <w:pPr>
              <w:pStyle w:val="afd"/>
              <w:tabs>
                <w:tab w:val="decimal" w:pos="1591"/>
              </w:tabs>
            </w:pPr>
            <w:r w:rsidRPr="006B5179">
              <w:rPr>
                <w:szCs w:val="28"/>
                <w:lang w:eastAsia="zh-TW"/>
              </w:rPr>
              <w:t>0</w:t>
            </w:r>
          </w:p>
        </w:tc>
      </w:tr>
      <w:tr w:rsidR="007B5481" w:rsidRPr="006B5179" w14:paraId="085293C1" w14:textId="77777777" w:rsidTr="009D03EF">
        <w:trPr>
          <w:trHeight w:val="567"/>
        </w:trPr>
        <w:tc>
          <w:tcPr>
            <w:tcW w:w="2176" w:type="dxa"/>
            <w:tcMar>
              <w:left w:w="30" w:type="dxa"/>
            </w:tcMar>
            <w:vAlign w:val="center"/>
          </w:tcPr>
          <w:p w14:paraId="1353AD88" w14:textId="77777777" w:rsidR="002B2068" w:rsidRPr="006B5179" w:rsidRDefault="002B2068" w:rsidP="0031217D">
            <w:pPr>
              <w:pStyle w:val="afd"/>
            </w:pPr>
            <w:r w:rsidRPr="006B5179">
              <w:t>2003</w:t>
            </w:r>
          </w:p>
        </w:tc>
        <w:tc>
          <w:tcPr>
            <w:tcW w:w="2581" w:type="dxa"/>
            <w:tcMar>
              <w:left w:w="37" w:type="dxa"/>
            </w:tcMar>
            <w:vAlign w:val="center"/>
          </w:tcPr>
          <w:p w14:paraId="0C34E3FF" w14:textId="77777777" w:rsidR="002B2068" w:rsidRPr="006B5179" w:rsidRDefault="002B2068" w:rsidP="0031217D">
            <w:pPr>
              <w:pStyle w:val="afd"/>
              <w:tabs>
                <w:tab w:val="decimal" w:pos="1479"/>
              </w:tabs>
              <w:jc w:val="left"/>
            </w:pPr>
            <w:r w:rsidRPr="006B5179">
              <w:rPr>
                <w:lang w:eastAsia="zh-TW"/>
              </w:rPr>
              <w:t>3</w:t>
            </w:r>
          </w:p>
        </w:tc>
        <w:tc>
          <w:tcPr>
            <w:tcW w:w="3817" w:type="dxa"/>
            <w:tcMar>
              <w:left w:w="37" w:type="dxa"/>
            </w:tcMar>
            <w:vAlign w:val="center"/>
          </w:tcPr>
          <w:p w14:paraId="641B59D8" w14:textId="77777777" w:rsidR="002B2068" w:rsidRPr="006B5179" w:rsidRDefault="002B2068" w:rsidP="0031217D">
            <w:pPr>
              <w:pStyle w:val="afd"/>
              <w:tabs>
                <w:tab w:val="decimal" w:pos="1591"/>
              </w:tabs>
            </w:pPr>
            <w:r w:rsidRPr="006B5179">
              <w:rPr>
                <w:szCs w:val="28"/>
                <w:lang w:eastAsia="zh-TW"/>
              </w:rPr>
              <w:t>5,846</w:t>
            </w:r>
          </w:p>
        </w:tc>
      </w:tr>
      <w:tr w:rsidR="007B5481" w:rsidRPr="006B5179" w14:paraId="15FCCEEE" w14:textId="77777777" w:rsidTr="009D03EF">
        <w:trPr>
          <w:trHeight w:val="567"/>
        </w:trPr>
        <w:tc>
          <w:tcPr>
            <w:tcW w:w="2176" w:type="dxa"/>
            <w:tcMar>
              <w:left w:w="30" w:type="dxa"/>
            </w:tcMar>
            <w:vAlign w:val="center"/>
          </w:tcPr>
          <w:p w14:paraId="62FB163F" w14:textId="77777777" w:rsidR="002B2068" w:rsidRPr="006B5179" w:rsidRDefault="002B2068" w:rsidP="0031217D">
            <w:pPr>
              <w:pStyle w:val="afd"/>
            </w:pPr>
            <w:r w:rsidRPr="006B5179">
              <w:t>2004</w:t>
            </w:r>
          </w:p>
        </w:tc>
        <w:tc>
          <w:tcPr>
            <w:tcW w:w="2581" w:type="dxa"/>
            <w:tcMar>
              <w:left w:w="37" w:type="dxa"/>
            </w:tcMar>
            <w:vAlign w:val="center"/>
          </w:tcPr>
          <w:p w14:paraId="5591657F" w14:textId="77777777" w:rsidR="002B2068" w:rsidRPr="006B5179" w:rsidRDefault="002B2068" w:rsidP="0031217D">
            <w:pPr>
              <w:pStyle w:val="afd"/>
              <w:tabs>
                <w:tab w:val="decimal" w:pos="1479"/>
              </w:tabs>
              <w:jc w:val="left"/>
            </w:pPr>
            <w:r w:rsidRPr="006B5179">
              <w:rPr>
                <w:lang w:eastAsia="zh-TW"/>
              </w:rPr>
              <w:t>0</w:t>
            </w:r>
          </w:p>
        </w:tc>
        <w:tc>
          <w:tcPr>
            <w:tcW w:w="3817" w:type="dxa"/>
            <w:tcMar>
              <w:left w:w="37" w:type="dxa"/>
            </w:tcMar>
            <w:vAlign w:val="center"/>
          </w:tcPr>
          <w:p w14:paraId="45EFA795" w14:textId="77777777" w:rsidR="002B2068" w:rsidRPr="006B5179" w:rsidRDefault="002B2068" w:rsidP="0031217D">
            <w:pPr>
              <w:pStyle w:val="afd"/>
              <w:tabs>
                <w:tab w:val="decimal" w:pos="1591"/>
              </w:tabs>
            </w:pPr>
            <w:r w:rsidRPr="006B5179">
              <w:rPr>
                <w:szCs w:val="28"/>
                <w:lang w:eastAsia="zh-TW"/>
              </w:rPr>
              <w:t>0</w:t>
            </w:r>
          </w:p>
        </w:tc>
      </w:tr>
      <w:tr w:rsidR="007B5481" w:rsidRPr="006B5179" w14:paraId="31DC7DB9" w14:textId="77777777" w:rsidTr="009D03EF">
        <w:trPr>
          <w:trHeight w:val="567"/>
        </w:trPr>
        <w:tc>
          <w:tcPr>
            <w:tcW w:w="2176" w:type="dxa"/>
            <w:tcMar>
              <w:left w:w="30" w:type="dxa"/>
            </w:tcMar>
            <w:vAlign w:val="center"/>
          </w:tcPr>
          <w:p w14:paraId="1E9B4519" w14:textId="77777777" w:rsidR="002B2068" w:rsidRPr="006B5179" w:rsidRDefault="002B2068" w:rsidP="0031217D">
            <w:pPr>
              <w:pStyle w:val="afd"/>
            </w:pPr>
            <w:r w:rsidRPr="006B5179">
              <w:t>2005</w:t>
            </w:r>
          </w:p>
        </w:tc>
        <w:tc>
          <w:tcPr>
            <w:tcW w:w="2581" w:type="dxa"/>
            <w:tcMar>
              <w:left w:w="37" w:type="dxa"/>
            </w:tcMar>
            <w:vAlign w:val="center"/>
          </w:tcPr>
          <w:p w14:paraId="45B6923E" w14:textId="77777777" w:rsidR="002B2068" w:rsidRPr="006B5179" w:rsidRDefault="002B2068" w:rsidP="0031217D">
            <w:pPr>
              <w:pStyle w:val="afd"/>
              <w:tabs>
                <w:tab w:val="decimal" w:pos="1479"/>
              </w:tabs>
              <w:jc w:val="left"/>
            </w:pPr>
            <w:r w:rsidRPr="006B5179">
              <w:rPr>
                <w:lang w:eastAsia="zh-TW"/>
              </w:rPr>
              <w:t>0</w:t>
            </w:r>
          </w:p>
        </w:tc>
        <w:tc>
          <w:tcPr>
            <w:tcW w:w="3817" w:type="dxa"/>
            <w:tcMar>
              <w:left w:w="37" w:type="dxa"/>
            </w:tcMar>
            <w:vAlign w:val="center"/>
          </w:tcPr>
          <w:p w14:paraId="08153D47" w14:textId="77777777" w:rsidR="002B2068" w:rsidRPr="006B5179" w:rsidRDefault="002B2068" w:rsidP="0031217D">
            <w:pPr>
              <w:pStyle w:val="afd"/>
              <w:tabs>
                <w:tab w:val="decimal" w:pos="1591"/>
              </w:tabs>
            </w:pPr>
            <w:r w:rsidRPr="006B5179">
              <w:rPr>
                <w:szCs w:val="28"/>
                <w:lang w:eastAsia="zh-TW"/>
              </w:rPr>
              <w:t>0</w:t>
            </w:r>
          </w:p>
        </w:tc>
      </w:tr>
      <w:tr w:rsidR="007B5481" w:rsidRPr="006B5179" w14:paraId="4EBB0F5B" w14:textId="77777777" w:rsidTr="009D03EF">
        <w:trPr>
          <w:trHeight w:val="567"/>
        </w:trPr>
        <w:tc>
          <w:tcPr>
            <w:tcW w:w="2176" w:type="dxa"/>
            <w:tcMar>
              <w:left w:w="30" w:type="dxa"/>
            </w:tcMar>
            <w:vAlign w:val="center"/>
          </w:tcPr>
          <w:p w14:paraId="72CFED22" w14:textId="77777777" w:rsidR="002B2068" w:rsidRPr="006B5179" w:rsidRDefault="002B2068" w:rsidP="0031217D">
            <w:pPr>
              <w:pStyle w:val="afd"/>
            </w:pPr>
            <w:r w:rsidRPr="006B5179">
              <w:t>2</w:t>
            </w:r>
            <w:r w:rsidRPr="006B5179">
              <w:rPr>
                <w:lang w:eastAsia="zh-TW"/>
              </w:rPr>
              <w:t>006</w:t>
            </w:r>
          </w:p>
        </w:tc>
        <w:tc>
          <w:tcPr>
            <w:tcW w:w="2581" w:type="dxa"/>
            <w:tcMar>
              <w:left w:w="37" w:type="dxa"/>
            </w:tcMar>
            <w:vAlign w:val="center"/>
          </w:tcPr>
          <w:p w14:paraId="2DC923C5"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186DFE22" w14:textId="77777777" w:rsidR="002B2068" w:rsidRPr="006B5179" w:rsidRDefault="002B2068" w:rsidP="0031217D">
            <w:pPr>
              <w:pStyle w:val="afd"/>
              <w:tabs>
                <w:tab w:val="decimal" w:pos="1591"/>
              </w:tabs>
            </w:pPr>
            <w:r w:rsidRPr="006B5179">
              <w:rPr>
                <w:szCs w:val="28"/>
                <w:lang w:eastAsia="zh-TW"/>
              </w:rPr>
              <w:t>1,919</w:t>
            </w:r>
          </w:p>
        </w:tc>
      </w:tr>
      <w:tr w:rsidR="007B5481" w:rsidRPr="006B5179" w14:paraId="54FE65AC" w14:textId="77777777" w:rsidTr="009D03EF">
        <w:trPr>
          <w:trHeight w:val="567"/>
        </w:trPr>
        <w:tc>
          <w:tcPr>
            <w:tcW w:w="2176" w:type="dxa"/>
            <w:tcMar>
              <w:left w:w="30" w:type="dxa"/>
            </w:tcMar>
            <w:vAlign w:val="center"/>
          </w:tcPr>
          <w:p w14:paraId="7948E7F4" w14:textId="77777777" w:rsidR="002B2068" w:rsidRPr="006B5179" w:rsidRDefault="002B2068" w:rsidP="0031217D">
            <w:pPr>
              <w:pStyle w:val="afd"/>
            </w:pPr>
            <w:r w:rsidRPr="006B5179">
              <w:t>2007</w:t>
            </w:r>
          </w:p>
        </w:tc>
        <w:tc>
          <w:tcPr>
            <w:tcW w:w="2581" w:type="dxa"/>
            <w:tcMar>
              <w:left w:w="37" w:type="dxa"/>
            </w:tcMar>
            <w:vAlign w:val="center"/>
          </w:tcPr>
          <w:p w14:paraId="7CF769EF" w14:textId="77777777" w:rsidR="002B2068" w:rsidRPr="006B5179" w:rsidRDefault="002B2068" w:rsidP="0031217D">
            <w:pPr>
              <w:pStyle w:val="afd"/>
              <w:tabs>
                <w:tab w:val="decimal" w:pos="1479"/>
              </w:tabs>
              <w:jc w:val="left"/>
            </w:pPr>
            <w:r w:rsidRPr="006B5179">
              <w:rPr>
                <w:lang w:eastAsia="zh-TW"/>
              </w:rPr>
              <w:t>3</w:t>
            </w:r>
          </w:p>
        </w:tc>
        <w:tc>
          <w:tcPr>
            <w:tcW w:w="3817" w:type="dxa"/>
            <w:tcMar>
              <w:left w:w="37" w:type="dxa"/>
            </w:tcMar>
            <w:vAlign w:val="center"/>
          </w:tcPr>
          <w:p w14:paraId="3AA7DE0D" w14:textId="77777777" w:rsidR="002B2068" w:rsidRPr="006B5179" w:rsidRDefault="002B2068" w:rsidP="0031217D">
            <w:pPr>
              <w:pStyle w:val="afd"/>
              <w:tabs>
                <w:tab w:val="decimal" w:pos="1591"/>
              </w:tabs>
            </w:pPr>
            <w:r w:rsidRPr="006B5179">
              <w:rPr>
                <w:szCs w:val="28"/>
                <w:lang w:eastAsia="zh-TW"/>
              </w:rPr>
              <w:t>15,052</w:t>
            </w:r>
          </w:p>
        </w:tc>
      </w:tr>
      <w:tr w:rsidR="007B5481" w:rsidRPr="006B5179" w14:paraId="0A1712CC" w14:textId="77777777" w:rsidTr="009D03EF">
        <w:trPr>
          <w:trHeight w:val="567"/>
        </w:trPr>
        <w:tc>
          <w:tcPr>
            <w:tcW w:w="2176" w:type="dxa"/>
            <w:tcMar>
              <w:left w:w="30" w:type="dxa"/>
            </w:tcMar>
            <w:vAlign w:val="center"/>
          </w:tcPr>
          <w:p w14:paraId="3E8F663B" w14:textId="77777777" w:rsidR="002B2068" w:rsidRPr="006B5179" w:rsidRDefault="002B2068" w:rsidP="0031217D">
            <w:pPr>
              <w:pStyle w:val="afd"/>
            </w:pPr>
            <w:r w:rsidRPr="006B5179">
              <w:t>2008</w:t>
            </w:r>
          </w:p>
        </w:tc>
        <w:tc>
          <w:tcPr>
            <w:tcW w:w="2581" w:type="dxa"/>
            <w:tcMar>
              <w:left w:w="37" w:type="dxa"/>
            </w:tcMar>
            <w:vAlign w:val="center"/>
          </w:tcPr>
          <w:p w14:paraId="1E51AABF" w14:textId="77777777" w:rsidR="002B2068" w:rsidRPr="006B5179" w:rsidRDefault="002B2068" w:rsidP="0031217D">
            <w:pPr>
              <w:pStyle w:val="afd"/>
              <w:tabs>
                <w:tab w:val="decimal" w:pos="1479"/>
              </w:tabs>
              <w:jc w:val="left"/>
            </w:pPr>
            <w:r w:rsidRPr="006B5179">
              <w:rPr>
                <w:lang w:eastAsia="zh-TW"/>
              </w:rPr>
              <w:t>2</w:t>
            </w:r>
          </w:p>
        </w:tc>
        <w:tc>
          <w:tcPr>
            <w:tcW w:w="3817" w:type="dxa"/>
            <w:tcMar>
              <w:left w:w="37" w:type="dxa"/>
            </w:tcMar>
            <w:vAlign w:val="center"/>
          </w:tcPr>
          <w:p w14:paraId="3E10158A" w14:textId="77777777" w:rsidR="002B2068" w:rsidRPr="006B5179" w:rsidRDefault="002B2068" w:rsidP="0031217D">
            <w:pPr>
              <w:pStyle w:val="afd"/>
              <w:tabs>
                <w:tab w:val="decimal" w:pos="1591"/>
              </w:tabs>
            </w:pPr>
            <w:r w:rsidRPr="006B5179">
              <w:rPr>
                <w:szCs w:val="28"/>
                <w:lang w:eastAsia="zh-TW"/>
              </w:rPr>
              <w:t>10,561</w:t>
            </w:r>
          </w:p>
        </w:tc>
      </w:tr>
      <w:tr w:rsidR="007B5481" w:rsidRPr="006B5179" w14:paraId="785FEBC2" w14:textId="77777777" w:rsidTr="009D03EF">
        <w:trPr>
          <w:trHeight w:val="567"/>
        </w:trPr>
        <w:tc>
          <w:tcPr>
            <w:tcW w:w="2176" w:type="dxa"/>
            <w:tcMar>
              <w:left w:w="30" w:type="dxa"/>
            </w:tcMar>
            <w:vAlign w:val="center"/>
          </w:tcPr>
          <w:p w14:paraId="3238D069" w14:textId="77777777" w:rsidR="002B2068" w:rsidRPr="006B5179" w:rsidRDefault="002B2068" w:rsidP="0031217D">
            <w:pPr>
              <w:pStyle w:val="afd"/>
            </w:pPr>
            <w:r w:rsidRPr="006B5179">
              <w:t>2009</w:t>
            </w:r>
          </w:p>
        </w:tc>
        <w:tc>
          <w:tcPr>
            <w:tcW w:w="2581" w:type="dxa"/>
            <w:tcMar>
              <w:left w:w="37" w:type="dxa"/>
            </w:tcMar>
            <w:vAlign w:val="center"/>
          </w:tcPr>
          <w:p w14:paraId="48A01DBE" w14:textId="77777777" w:rsidR="002B2068" w:rsidRPr="006B5179" w:rsidRDefault="002B2068" w:rsidP="0031217D">
            <w:pPr>
              <w:pStyle w:val="afd"/>
              <w:tabs>
                <w:tab w:val="decimal" w:pos="1479"/>
              </w:tabs>
              <w:jc w:val="left"/>
            </w:pPr>
            <w:r w:rsidRPr="006B5179">
              <w:rPr>
                <w:lang w:eastAsia="zh-TW"/>
              </w:rPr>
              <w:t>1</w:t>
            </w:r>
          </w:p>
        </w:tc>
        <w:tc>
          <w:tcPr>
            <w:tcW w:w="3817" w:type="dxa"/>
            <w:tcMar>
              <w:left w:w="37" w:type="dxa"/>
            </w:tcMar>
            <w:vAlign w:val="center"/>
          </w:tcPr>
          <w:p w14:paraId="41A1D472" w14:textId="77777777" w:rsidR="002B2068" w:rsidRPr="006B5179" w:rsidRDefault="002B2068" w:rsidP="0031217D">
            <w:pPr>
              <w:pStyle w:val="afd"/>
              <w:tabs>
                <w:tab w:val="decimal" w:pos="1591"/>
              </w:tabs>
            </w:pPr>
            <w:r w:rsidRPr="006B5179">
              <w:rPr>
                <w:szCs w:val="28"/>
                <w:lang w:eastAsia="zh-TW"/>
              </w:rPr>
              <w:t>36</w:t>
            </w:r>
          </w:p>
        </w:tc>
      </w:tr>
      <w:tr w:rsidR="007B5481" w:rsidRPr="006B5179" w14:paraId="67E1C0A5" w14:textId="77777777" w:rsidTr="009D03EF">
        <w:trPr>
          <w:trHeight w:val="567"/>
        </w:trPr>
        <w:tc>
          <w:tcPr>
            <w:tcW w:w="2176" w:type="dxa"/>
            <w:tcMar>
              <w:left w:w="30" w:type="dxa"/>
            </w:tcMar>
            <w:vAlign w:val="center"/>
          </w:tcPr>
          <w:p w14:paraId="12E46339" w14:textId="77777777" w:rsidR="002B2068" w:rsidRPr="006B5179" w:rsidRDefault="002B2068" w:rsidP="0031217D">
            <w:pPr>
              <w:pStyle w:val="afd"/>
            </w:pPr>
            <w:r w:rsidRPr="006B5179">
              <w:lastRenderedPageBreak/>
              <w:t>2010</w:t>
            </w:r>
          </w:p>
        </w:tc>
        <w:tc>
          <w:tcPr>
            <w:tcW w:w="2581" w:type="dxa"/>
            <w:tcMar>
              <w:left w:w="37" w:type="dxa"/>
            </w:tcMar>
            <w:vAlign w:val="center"/>
          </w:tcPr>
          <w:p w14:paraId="5EBF2AFE" w14:textId="77777777" w:rsidR="002B2068" w:rsidRPr="006B5179" w:rsidRDefault="002B2068" w:rsidP="0031217D">
            <w:pPr>
              <w:pStyle w:val="afd"/>
              <w:tabs>
                <w:tab w:val="decimal" w:pos="1479"/>
              </w:tabs>
              <w:jc w:val="left"/>
            </w:pPr>
            <w:r w:rsidRPr="006B5179">
              <w:rPr>
                <w:lang w:eastAsia="zh-TW"/>
              </w:rPr>
              <w:t>0</w:t>
            </w:r>
          </w:p>
        </w:tc>
        <w:tc>
          <w:tcPr>
            <w:tcW w:w="3817" w:type="dxa"/>
            <w:tcMar>
              <w:left w:w="37" w:type="dxa"/>
            </w:tcMar>
            <w:vAlign w:val="center"/>
          </w:tcPr>
          <w:p w14:paraId="66E12F55" w14:textId="77777777" w:rsidR="002B2068" w:rsidRPr="006B5179" w:rsidRDefault="002B2068" w:rsidP="0031217D">
            <w:pPr>
              <w:pStyle w:val="afd"/>
              <w:tabs>
                <w:tab w:val="decimal" w:pos="1591"/>
              </w:tabs>
            </w:pPr>
            <w:r w:rsidRPr="006B5179">
              <w:rPr>
                <w:szCs w:val="28"/>
                <w:lang w:eastAsia="zh-TW"/>
              </w:rPr>
              <w:t>0</w:t>
            </w:r>
          </w:p>
        </w:tc>
      </w:tr>
      <w:tr w:rsidR="007B5481" w:rsidRPr="006B5179" w14:paraId="7A1A54D3" w14:textId="77777777" w:rsidTr="009D03EF">
        <w:trPr>
          <w:trHeight w:val="567"/>
        </w:trPr>
        <w:tc>
          <w:tcPr>
            <w:tcW w:w="2176" w:type="dxa"/>
            <w:tcMar>
              <w:left w:w="30" w:type="dxa"/>
            </w:tcMar>
            <w:vAlign w:val="center"/>
          </w:tcPr>
          <w:p w14:paraId="5AA861F1" w14:textId="77777777" w:rsidR="002B2068" w:rsidRPr="006B5179" w:rsidRDefault="002B2068" w:rsidP="0031217D">
            <w:pPr>
              <w:pStyle w:val="afd"/>
            </w:pPr>
            <w:r w:rsidRPr="006B5179">
              <w:t>2011</w:t>
            </w:r>
          </w:p>
        </w:tc>
        <w:tc>
          <w:tcPr>
            <w:tcW w:w="2581" w:type="dxa"/>
            <w:tcMar>
              <w:left w:w="37" w:type="dxa"/>
            </w:tcMar>
            <w:vAlign w:val="center"/>
          </w:tcPr>
          <w:p w14:paraId="08C238E4" w14:textId="77777777" w:rsidR="002B2068" w:rsidRPr="006B5179" w:rsidRDefault="002B2068" w:rsidP="0031217D">
            <w:pPr>
              <w:pStyle w:val="afd"/>
              <w:tabs>
                <w:tab w:val="decimal" w:pos="1479"/>
              </w:tabs>
              <w:jc w:val="left"/>
            </w:pPr>
            <w:r w:rsidRPr="006B5179">
              <w:rPr>
                <w:lang w:eastAsia="zh-TW"/>
              </w:rPr>
              <w:t>0</w:t>
            </w:r>
          </w:p>
        </w:tc>
        <w:tc>
          <w:tcPr>
            <w:tcW w:w="3817" w:type="dxa"/>
            <w:tcMar>
              <w:left w:w="37" w:type="dxa"/>
            </w:tcMar>
            <w:vAlign w:val="center"/>
          </w:tcPr>
          <w:p w14:paraId="1E0D2A3E" w14:textId="77777777" w:rsidR="002B2068" w:rsidRPr="006B5179" w:rsidRDefault="002B2068" w:rsidP="0031217D">
            <w:pPr>
              <w:pStyle w:val="afd"/>
              <w:tabs>
                <w:tab w:val="decimal" w:pos="1591"/>
              </w:tabs>
            </w:pPr>
            <w:r w:rsidRPr="006B5179">
              <w:rPr>
                <w:szCs w:val="28"/>
                <w:lang w:eastAsia="zh-TW"/>
              </w:rPr>
              <w:t>299</w:t>
            </w:r>
          </w:p>
        </w:tc>
      </w:tr>
      <w:tr w:rsidR="007B5481" w:rsidRPr="006B5179" w14:paraId="122C6F48" w14:textId="77777777" w:rsidTr="009D03EF">
        <w:trPr>
          <w:trHeight w:val="567"/>
        </w:trPr>
        <w:tc>
          <w:tcPr>
            <w:tcW w:w="2176" w:type="dxa"/>
            <w:tcMar>
              <w:left w:w="30" w:type="dxa"/>
            </w:tcMar>
            <w:vAlign w:val="center"/>
          </w:tcPr>
          <w:p w14:paraId="5F352DB8" w14:textId="77777777" w:rsidR="002B2068" w:rsidRPr="006B5179" w:rsidRDefault="002B2068" w:rsidP="0031217D">
            <w:pPr>
              <w:pStyle w:val="afd"/>
            </w:pPr>
            <w:r w:rsidRPr="006B5179">
              <w:t>2012</w:t>
            </w:r>
          </w:p>
        </w:tc>
        <w:tc>
          <w:tcPr>
            <w:tcW w:w="2581" w:type="dxa"/>
            <w:tcMar>
              <w:left w:w="37" w:type="dxa"/>
            </w:tcMar>
            <w:vAlign w:val="center"/>
          </w:tcPr>
          <w:p w14:paraId="1627CA7B" w14:textId="77777777" w:rsidR="002B2068" w:rsidRPr="006B5179" w:rsidRDefault="002B2068" w:rsidP="0031217D">
            <w:pPr>
              <w:pStyle w:val="afd"/>
              <w:tabs>
                <w:tab w:val="decimal" w:pos="1479"/>
              </w:tabs>
              <w:jc w:val="left"/>
            </w:pPr>
            <w:r w:rsidRPr="006B5179">
              <w:rPr>
                <w:lang w:eastAsia="zh-TW"/>
              </w:rPr>
              <w:t>2</w:t>
            </w:r>
          </w:p>
        </w:tc>
        <w:tc>
          <w:tcPr>
            <w:tcW w:w="3817" w:type="dxa"/>
            <w:tcMar>
              <w:left w:w="37" w:type="dxa"/>
            </w:tcMar>
            <w:vAlign w:val="center"/>
          </w:tcPr>
          <w:p w14:paraId="0F8F93F9" w14:textId="77777777" w:rsidR="002B2068" w:rsidRPr="006B5179" w:rsidRDefault="002B2068" w:rsidP="0031217D">
            <w:pPr>
              <w:pStyle w:val="afd"/>
              <w:tabs>
                <w:tab w:val="decimal" w:pos="1591"/>
              </w:tabs>
            </w:pPr>
            <w:r w:rsidRPr="006B5179">
              <w:rPr>
                <w:szCs w:val="28"/>
                <w:lang w:eastAsia="zh-TW"/>
              </w:rPr>
              <w:t>2,510</w:t>
            </w:r>
          </w:p>
        </w:tc>
      </w:tr>
      <w:tr w:rsidR="007B5481" w:rsidRPr="006B5179" w14:paraId="136E9039" w14:textId="77777777" w:rsidTr="009D03EF">
        <w:trPr>
          <w:trHeight w:val="567"/>
        </w:trPr>
        <w:tc>
          <w:tcPr>
            <w:tcW w:w="2176" w:type="dxa"/>
            <w:tcMar>
              <w:left w:w="30" w:type="dxa"/>
            </w:tcMar>
            <w:vAlign w:val="center"/>
          </w:tcPr>
          <w:p w14:paraId="4DB5DCFF" w14:textId="77777777" w:rsidR="002B2068" w:rsidRPr="006B5179" w:rsidRDefault="002B2068" w:rsidP="0031217D">
            <w:pPr>
              <w:pStyle w:val="afd"/>
            </w:pPr>
            <w:r w:rsidRPr="006B5179">
              <w:t>2013</w:t>
            </w:r>
          </w:p>
        </w:tc>
        <w:tc>
          <w:tcPr>
            <w:tcW w:w="2581" w:type="dxa"/>
            <w:tcMar>
              <w:left w:w="37" w:type="dxa"/>
            </w:tcMar>
            <w:vAlign w:val="center"/>
          </w:tcPr>
          <w:p w14:paraId="54EBF32F" w14:textId="77777777" w:rsidR="002B2068" w:rsidRPr="006B5179" w:rsidRDefault="002B2068" w:rsidP="0031217D">
            <w:pPr>
              <w:pStyle w:val="afd"/>
              <w:tabs>
                <w:tab w:val="decimal" w:pos="1479"/>
              </w:tabs>
              <w:jc w:val="left"/>
            </w:pPr>
            <w:r w:rsidRPr="006B5179">
              <w:rPr>
                <w:lang w:eastAsia="zh-TW"/>
              </w:rPr>
              <w:t>7</w:t>
            </w:r>
          </w:p>
        </w:tc>
        <w:tc>
          <w:tcPr>
            <w:tcW w:w="3817" w:type="dxa"/>
            <w:tcMar>
              <w:left w:w="37" w:type="dxa"/>
            </w:tcMar>
            <w:vAlign w:val="center"/>
          </w:tcPr>
          <w:p w14:paraId="7ADD3606" w14:textId="77777777" w:rsidR="002B2068" w:rsidRPr="006B5179" w:rsidRDefault="002B2068" w:rsidP="0031217D">
            <w:pPr>
              <w:pStyle w:val="afd"/>
              <w:tabs>
                <w:tab w:val="decimal" w:pos="1591"/>
              </w:tabs>
            </w:pPr>
            <w:r w:rsidRPr="006B5179">
              <w:rPr>
                <w:szCs w:val="28"/>
                <w:lang w:eastAsia="zh-TW"/>
              </w:rPr>
              <w:t>94,140</w:t>
            </w:r>
          </w:p>
        </w:tc>
      </w:tr>
      <w:tr w:rsidR="007B5481" w:rsidRPr="006B5179" w14:paraId="7CA30D48" w14:textId="77777777" w:rsidTr="009D03EF">
        <w:trPr>
          <w:trHeight w:val="567"/>
        </w:trPr>
        <w:tc>
          <w:tcPr>
            <w:tcW w:w="2176" w:type="dxa"/>
            <w:tcMar>
              <w:left w:w="30" w:type="dxa"/>
            </w:tcMar>
            <w:vAlign w:val="center"/>
          </w:tcPr>
          <w:p w14:paraId="139FA0EB" w14:textId="77777777" w:rsidR="002B2068" w:rsidRPr="006B5179" w:rsidRDefault="002B2068" w:rsidP="0031217D">
            <w:pPr>
              <w:pStyle w:val="afd"/>
            </w:pPr>
            <w:r w:rsidRPr="006B5179">
              <w:t>2014</w:t>
            </w:r>
          </w:p>
        </w:tc>
        <w:tc>
          <w:tcPr>
            <w:tcW w:w="2581" w:type="dxa"/>
            <w:tcMar>
              <w:left w:w="37" w:type="dxa"/>
            </w:tcMar>
            <w:vAlign w:val="center"/>
          </w:tcPr>
          <w:p w14:paraId="6DED126A" w14:textId="77777777" w:rsidR="002B2068" w:rsidRPr="006B5179" w:rsidRDefault="002B2068" w:rsidP="0031217D">
            <w:pPr>
              <w:pStyle w:val="afd"/>
              <w:tabs>
                <w:tab w:val="decimal" w:pos="1479"/>
              </w:tabs>
              <w:jc w:val="left"/>
            </w:pPr>
            <w:r w:rsidRPr="006B5179">
              <w:rPr>
                <w:lang w:eastAsia="zh-TW"/>
              </w:rPr>
              <w:t>2</w:t>
            </w:r>
          </w:p>
        </w:tc>
        <w:tc>
          <w:tcPr>
            <w:tcW w:w="3817" w:type="dxa"/>
            <w:tcMar>
              <w:left w:w="37" w:type="dxa"/>
            </w:tcMar>
            <w:vAlign w:val="center"/>
          </w:tcPr>
          <w:p w14:paraId="3AE84B71" w14:textId="77777777" w:rsidR="002B2068" w:rsidRPr="006B5179" w:rsidRDefault="002B2068" w:rsidP="0031217D">
            <w:pPr>
              <w:pStyle w:val="afd"/>
              <w:tabs>
                <w:tab w:val="decimal" w:pos="1591"/>
              </w:tabs>
            </w:pPr>
            <w:r w:rsidRPr="006B5179">
              <w:rPr>
                <w:szCs w:val="28"/>
                <w:lang w:eastAsia="zh-TW"/>
              </w:rPr>
              <w:t>91,152</w:t>
            </w:r>
          </w:p>
        </w:tc>
      </w:tr>
      <w:tr w:rsidR="007B5481" w:rsidRPr="006B5179" w14:paraId="01E3E231" w14:textId="77777777" w:rsidTr="009D03EF">
        <w:trPr>
          <w:trHeight w:val="567"/>
        </w:trPr>
        <w:tc>
          <w:tcPr>
            <w:tcW w:w="2176" w:type="dxa"/>
            <w:tcMar>
              <w:left w:w="30" w:type="dxa"/>
            </w:tcMar>
            <w:vAlign w:val="center"/>
          </w:tcPr>
          <w:p w14:paraId="16417E31" w14:textId="77777777" w:rsidR="002B2068" w:rsidRPr="006B5179" w:rsidRDefault="002B2068" w:rsidP="0031217D">
            <w:pPr>
              <w:pStyle w:val="afd"/>
            </w:pPr>
            <w:r w:rsidRPr="006B5179">
              <w:t>2015</w:t>
            </w:r>
          </w:p>
        </w:tc>
        <w:tc>
          <w:tcPr>
            <w:tcW w:w="2581" w:type="dxa"/>
            <w:tcMar>
              <w:left w:w="37" w:type="dxa"/>
            </w:tcMar>
            <w:vAlign w:val="center"/>
          </w:tcPr>
          <w:p w14:paraId="6992DB2A" w14:textId="77777777" w:rsidR="002B2068" w:rsidRPr="006B5179" w:rsidRDefault="002B2068" w:rsidP="0031217D">
            <w:pPr>
              <w:pStyle w:val="afd"/>
              <w:tabs>
                <w:tab w:val="decimal" w:pos="1479"/>
              </w:tabs>
              <w:jc w:val="left"/>
            </w:pPr>
            <w:r w:rsidRPr="006B5179">
              <w:rPr>
                <w:rFonts w:eastAsia="新細明體"/>
                <w:lang w:eastAsia="zh-TW"/>
              </w:rPr>
              <w:t>6</w:t>
            </w:r>
          </w:p>
        </w:tc>
        <w:tc>
          <w:tcPr>
            <w:tcW w:w="3817" w:type="dxa"/>
            <w:tcMar>
              <w:left w:w="37" w:type="dxa"/>
            </w:tcMar>
            <w:vAlign w:val="center"/>
          </w:tcPr>
          <w:p w14:paraId="41EED165" w14:textId="77777777" w:rsidR="002B2068" w:rsidRPr="006B5179" w:rsidRDefault="002B2068" w:rsidP="0031217D">
            <w:pPr>
              <w:pStyle w:val="afd"/>
              <w:tabs>
                <w:tab w:val="decimal" w:pos="1591"/>
              </w:tabs>
            </w:pPr>
            <w:r w:rsidRPr="006B5179">
              <w:rPr>
                <w:szCs w:val="28"/>
                <w:lang w:eastAsia="zh-TW"/>
              </w:rPr>
              <w:t>20,532</w:t>
            </w:r>
          </w:p>
        </w:tc>
      </w:tr>
      <w:tr w:rsidR="007B5481" w:rsidRPr="006B5179" w14:paraId="0D3BB4DE" w14:textId="77777777" w:rsidTr="009D03EF">
        <w:trPr>
          <w:trHeight w:val="567"/>
        </w:trPr>
        <w:tc>
          <w:tcPr>
            <w:tcW w:w="2176" w:type="dxa"/>
            <w:tcMar>
              <w:left w:w="30" w:type="dxa"/>
            </w:tcMar>
            <w:vAlign w:val="center"/>
          </w:tcPr>
          <w:p w14:paraId="1E6924C1" w14:textId="77777777" w:rsidR="002B2068" w:rsidRPr="006B5179" w:rsidRDefault="002B2068" w:rsidP="0031217D">
            <w:pPr>
              <w:pStyle w:val="afd"/>
            </w:pPr>
            <w:r w:rsidRPr="006B5179">
              <w:rPr>
                <w:rFonts w:eastAsia="新細明體"/>
              </w:rPr>
              <w:t>2016</w:t>
            </w:r>
          </w:p>
        </w:tc>
        <w:tc>
          <w:tcPr>
            <w:tcW w:w="2581" w:type="dxa"/>
            <w:tcMar>
              <w:left w:w="37" w:type="dxa"/>
            </w:tcMar>
            <w:vAlign w:val="center"/>
          </w:tcPr>
          <w:p w14:paraId="42B3C75F" w14:textId="77777777" w:rsidR="002B2068" w:rsidRPr="006B5179" w:rsidRDefault="002B2068" w:rsidP="0031217D">
            <w:pPr>
              <w:pStyle w:val="afd"/>
              <w:tabs>
                <w:tab w:val="decimal" w:pos="1479"/>
              </w:tabs>
              <w:jc w:val="left"/>
            </w:pPr>
            <w:r w:rsidRPr="006B5179">
              <w:rPr>
                <w:rFonts w:eastAsia="新細明體"/>
                <w:lang w:eastAsia="zh-TW"/>
              </w:rPr>
              <w:t>1</w:t>
            </w:r>
          </w:p>
        </w:tc>
        <w:tc>
          <w:tcPr>
            <w:tcW w:w="3817" w:type="dxa"/>
            <w:tcMar>
              <w:left w:w="37" w:type="dxa"/>
            </w:tcMar>
            <w:vAlign w:val="center"/>
          </w:tcPr>
          <w:p w14:paraId="05F46E64" w14:textId="77777777" w:rsidR="002B2068" w:rsidRPr="006B5179" w:rsidRDefault="002B2068" w:rsidP="0031217D">
            <w:pPr>
              <w:pStyle w:val="afd"/>
              <w:tabs>
                <w:tab w:val="decimal" w:pos="1591"/>
              </w:tabs>
            </w:pPr>
            <w:r w:rsidRPr="006B5179">
              <w:rPr>
                <w:szCs w:val="28"/>
                <w:lang w:eastAsia="zh-TW"/>
              </w:rPr>
              <w:t>9,660</w:t>
            </w:r>
          </w:p>
        </w:tc>
      </w:tr>
      <w:tr w:rsidR="007B5481" w:rsidRPr="006B5179" w14:paraId="12C5A70C" w14:textId="77777777" w:rsidTr="009D03EF">
        <w:trPr>
          <w:trHeight w:val="567"/>
        </w:trPr>
        <w:tc>
          <w:tcPr>
            <w:tcW w:w="2176" w:type="dxa"/>
            <w:tcMar>
              <w:left w:w="30" w:type="dxa"/>
            </w:tcMar>
            <w:vAlign w:val="center"/>
          </w:tcPr>
          <w:p w14:paraId="46966783" w14:textId="77777777" w:rsidR="002B2068" w:rsidRPr="006B5179" w:rsidRDefault="002B2068" w:rsidP="0031217D">
            <w:pPr>
              <w:pStyle w:val="afd"/>
            </w:pPr>
            <w:r w:rsidRPr="006B5179">
              <w:rPr>
                <w:rFonts w:eastAsia="新細明體"/>
              </w:rPr>
              <w:t>2017</w:t>
            </w:r>
          </w:p>
        </w:tc>
        <w:tc>
          <w:tcPr>
            <w:tcW w:w="2581" w:type="dxa"/>
            <w:tcMar>
              <w:left w:w="37" w:type="dxa"/>
            </w:tcMar>
            <w:vAlign w:val="center"/>
          </w:tcPr>
          <w:p w14:paraId="130DF5A4" w14:textId="77777777" w:rsidR="002B2068" w:rsidRPr="006B5179" w:rsidRDefault="002B2068" w:rsidP="0031217D">
            <w:pPr>
              <w:pStyle w:val="afd"/>
              <w:tabs>
                <w:tab w:val="decimal" w:pos="1479"/>
              </w:tabs>
              <w:jc w:val="left"/>
            </w:pPr>
            <w:r w:rsidRPr="006B5179">
              <w:rPr>
                <w:rFonts w:eastAsia="新細明體"/>
                <w:lang w:eastAsia="zh-TW"/>
              </w:rPr>
              <w:t>3</w:t>
            </w:r>
          </w:p>
        </w:tc>
        <w:tc>
          <w:tcPr>
            <w:tcW w:w="3817" w:type="dxa"/>
            <w:tcMar>
              <w:left w:w="37" w:type="dxa"/>
            </w:tcMar>
            <w:vAlign w:val="center"/>
          </w:tcPr>
          <w:p w14:paraId="19956162" w14:textId="77777777" w:rsidR="002B2068" w:rsidRPr="006B5179" w:rsidRDefault="002B2068" w:rsidP="0031217D">
            <w:pPr>
              <w:pStyle w:val="afd"/>
              <w:tabs>
                <w:tab w:val="decimal" w:pos="1591"/>
              </w:tabs>
            </w:pPr>
            <w:r w:rsidRPr="006B5179">
              <w:rPr>
                <w:szCs w:val="28"/>
                <w:lang w:eastAsia="zh-TW"/>
              </w:rPr>
              <w:t>170,961</w:t>
            </w:r>
          </w:p>
        </w:tc>
      </w:tr>
      <w:tr w:rsidR="007B5481" w:rsidRPr="006B5179" w14:paraId="4C024858" w14:textId="77777777" w:rsidTr="009D03EF">
        <w:trPr>
          <w:trHeight w:val="567"/>
        </w:trPr>
        <w:tc>
          <w:tcPr>
            <w:tcW w:w="2176" w:type="dxa"/>
            <w:tcMar>
              <w:left w:w="30" w:type="dxa"/>
            </w:tcMar>
            <w:vAlign w:val="center"/>
          </w:tcPr>
          <w:p w14:paraId="43A644E9" w14:textId="77777777" w:rsidR="002B2068" w:rsidRPr="006B5179" w:rsidRDefault="002B2068" w:rsidP="0031217D">
            <w:pPr>
              <w:pStyle w:val="afd"/>
            </w:pPr>
            <w:r w:rsidRPr="006B5179">
              <w:t>2018</w:t>
            </w:r>
          </w:p>
        </w:tc>
        <w:tc>
          <w:tcPr>
            <w:tcW w:w="2581" w:type="dxa"/>
            <w:tcMar>
              <w:left w:w="37" w:type="dxa"/>
            </w:tcMar>
            <w:vAlign w:val="center"/>
          </w:tcPr>
          <w:p w14:paraId="5CAE7868" w14:textId="77777777" w:rsidR="002B2068" w:rsidRPr="006B5179" w:rsidRDefault="002B2068" w:rsidP="0031217D">
            <w:pPr>
              <w:pStyle w:val="afd"/>
              <w:tabs>
                <w:tab w:val="decimal" w:pos="1479"/>
              </w:tabs>
              <w:jc w:val="left"/>
            </w:pPr>
            <w:r w:rsidRPr="006B5179">
              <w:rPr>
                <w:rFonts w:eastAsia="新細明體"/>
                <w:lang w:eastAsia="zh-TW"/>
              </w:rPr>
              <w:t>15</w:t>
            </w:r>
          </w:p>
        </w:tc>
        <w:tc>
          <w:tcPr>
            <w:tcW w:w="3817" w:type="dxa"/>
            <w:tcMar>
              <w:left w:w="37" w:type="dxa"/>
            </w:tcMar>
            <w:vAlign w:val="center"/>
          </w:tcPr>
          <w:p w14:paraId="2C4E1ED9" w14:textId="77777777" w:rsidR="002B2068" w:rsidRPr="006B5179" w:rsidRDefault="002B2068" w:rsidP="0031217D">
            <w:pPr>
              <w:pStyle w:val="afd"/>
              <w:tabs>
                <w:tab w:val="decimal" w:pos="1591"/>
              </w:tabs>
            </w:pPr>
            <w:r w:rsidRPr="006B5179">
              <w:rPr>
                <w:szCs w:val="28"/>
                <w:lang w:eastAsia="zh-TW"/>
              </w:rPr>
              <w:t>180,503</w:t>
            </w:r>
          </w:p>
        </w:tc>
      </w:tr>
      <w:tr w:rsidR="007B5481" w:rsidRPr="006B5179" w14:paraId="6818CC33" w14:textId="77777777" w:rsidTr="009D03EF">
        <w:trPr>
          <w:trHeight w:val="567"/>
        </w:trPr>
        <w:tc>
          <w:tcPr>
            <w:tcW w:w="2176" w:type="dxa"/>
            <w:tcMar>
              <w:left w:w="30" w:type="dxa"/>
            </w:tcMar>
            <w:vAlign w:val="center"/>
          </w:tcPr>
          <w:p w14:paraId="0E9E25D3" w14:textId="77777777" w:rsidR="002B2068" w:rsidRPr="006B5179" w:rsidRDefault="002B2068" w:rsidP="0031217D">
            <w:pPr>
              <w:pStyle w:val="afd"/>
              <w:rPr>
                <w:lang w:eastAsia="zh-TW"/>
              </w:rPr>
            </w:pPr>
            <w:r w:rsidRPr="006B5179">
              <w:rPr>
                <w:lang w:eastAsia="zh-TW"/>
              </w:rPr>
              <w:t>2019</w:t>
            </w:r>
          </w:p>
        </w:tc>
        <w:tc>
          <w:tcPr>
            <w:tcW w:w="2581" w:type="dxa"/>
            <w:tcMar>
              <w:left w:w="37" w:type="dxa"/>
            </w:tcMar>
            <w:vAlign w:val="center"/>
          </w:tcPr>
          <w:p w14:paraId="641DB890" w14:textId="77777777" w:rsidR="002B2068" w:rsidRPr="006B5179" w:rsidRDefault="002B2068" w:rsidP="002B2068">
            <w:pPr>
              <w:pStyle w:val="afd"/>
              <w:tabs>
                <w:tab w:val="decimal" w:pos="1479"/>
              </w:tabs>
              <w:jc w:val="left"/>
              <w:rPr>
                <w:rFonts w:eastAsia="新細明體"/>
                <w:lang w:eastAsia="zh-TW"/>
              </w:rPr>
            </w:pPr>
            <w:r w:rsidRPr="006B5179">
              <w:rPr>
                <w:rFonts w:eastAsia="新細明體"/>
                <w:lang w:eastAsia="zh-TW"/>
              </w:rPr>
              <w:t>9</w:t>
            </w:r>
          </w:p>
        </w:tc>
        <w:tc>
          <w:tcPr>
            <w:tcW w:w="3817" w:type="dxa"/>
            <w:tcMar>
              <w:left w:w="37" w:type="dxa"/>
            </w:tcMar>
            <w:vAlign w:val="center"/>
          </w:tcPr>
          <w:p w14:paraId="633E4CE5" w14:textId="77777777" w:rsidR="002B2068" w:rsidRPr="006B5179" w:rsidRDefault="002B2068" w:rsidP="002B2068">
            <w:pPr>
              <w:pStyle w:val="afd"/>
              <w:tabs>
                <w:tab w:val="decimal" w:pos="1591"/>
              </w:tabs>
              <w:rPr>
                <w:szCs w:val="28"/>
                <w:lang w:eastAsia="zh-TW"/>
              </w:rPr>
            </w:pPr>
            <w:r w:rsidRPr="006B5179">
              <w:rPr>
                <w:szCs w:val="28"/>
                <w:lang w:eastAsia="zh-TW"/>
              </w:rPr>
              <w:t>91,847</w:t>
            </w:r>
          </w:p>
        </w:tc>
      </w:tr>
      <w:tr w:rsidR="007B5481" w:rsidRPr="006B5179" w14:paraId="02FD10B2" w14:textId="77777777" w:rsidTr="009D03EF">
        <w:trPr>
          <w:trHeight w:val="567"/>
        </w:trPr>
        <w:tc>
          <w:tcPr>
            <w:tcW w:w="2176" w:type="dxa"/>
            <w:tcMar>
              <w:left w:w="30" w:type="dxa"/>
            </w:tcMar>
            <w:vAlign w:val="center"/>
          </w:tcPr>
          <w:p w14:paraId="1A5EA6A8" w14:textId="77777777" w:rsidR="001D04EE" w:rsidRPr="006B5179" w:rsidRDefault="001D04EE" w:rsidP="0031217D">
            <w:pPr>
              <w:pStyle w:val="afd"/>
            </w:pPr>
            <w:r w:rsidRPr="006B5179">
              <w:rPr>
                <w:lang w:eastAsia="zh-TW"/>
              </w:rPr>
              <w:t>2020</w:t>
            </w:r>
          </w:p>
        </w:tc>
        <w:tc>
          <w:tcPr>
            <w:tcW w:w="2581" w:type="dxa"/>
            <w:tcMar>
              <w:left w:w="37" w:type="dxa"/>
            </w:tcMar>
            <w:vAlign w:val="center"/>
          </w:tcPr>
          <w:p w14:paraId="3C2C449D" w14:textId="77777777" w:rsidR="001D04EE" w:rsidRPr="006B5179" w:rsidRDefault="001D04EE" w:rsidP="00D105DC">
            <w:pPr>
              <w:pStyle w:val="afd"/>
              <w:tabs>
                <w:tab w:val="decimal" w:pos="1479"/>
              </w:tabs>
              <w:jc w:val="left"/>
              <w:rPr>
                <w:rFonts w:eastAsia="新細明體"/>
                <w:lang w:eastAsia="zh-TW"/>
              </w:rPr>
            </w:pPr>
            <w:r w:rsidRPr="006B5179">
              <w:rPr>
                <w:rFonts w:eastAsia="新細明體"/>
                <w:lang w:eastAsia="zh-TW"/>
              </w:rPr>
              <w:t xml:space="preserve">11 </w:t>
            </w:r>
          </w:p>
        </w:tc>
        <w:tc>
          <w:tcPr>
            <w:tcW w:w="3817" w:type="dxa"/>
            <w:tcMar>
              <w:left w:w="37" w:type="dxa"/>
            </w:tcMar>
            <w:vAlign w:val="center"/>
          </w:tcPr>
          <w:p w14:paraId="0950FCC0" w14:textId="77777777" w:rsidR="001D04EE" w:rsidRPr="006B5179" w:rsidRDefault="001D04EE" w:rsidP="0077490E">
            <w:pPr>
              <w:pStyle w:val="afd"/>
              <w:tabs>
                <w:tab w:val="decimal" w:pos="1591"/>
              </w:tabs>
              <w:rPr>
                <w:szCs w:val="28"/>
                <w:lang w:eastAsia="zh-TW"/>
              </w:rPr>
            </w:pPr>
            <w:r w:rsidRPr="006B5179">
              <w:rPr>
                <w:rFonts w:hint="eastAsia"/>
                <w:szCs w:val="28"/>
                <w:lang w:eastAsia="zh-TW"/>
              </w:rPr>
              <w:t xml:space="preserve">224,850 </w:t>
            </w:r>
          </w:p>
        </w:tc>
      </w:tr>
      <w:tr w:rsidR="007B5481" w:rsidRPr="006B5179" w14:paraId="0BD318CE" w14:textId="77777777" w:rsidTr="009D03EF">
        <w:trPr>
          <w:trHeight w:val="567"/>
        </w:trPr>
        <w:tc>
          <w:tcPr>
            <w:tcW w:w="2176" w:type="dxa"/>
            <w:tcMar>
              <w:left w:w="30" w:type="dxa"/>
            </w:tcMar>
            <w:vAlign w:val="center"/>
          </w:tcPr>
          <w:p w14:paraId="41761FF5" w14:textId="77777777" w:rsidR="0077490E" w:rsidRPr="006B5179" w:rsidRDefault="0077490E" w:rsidP="0031217D">
            <w:pPr>
              <w:pStyle w:val="afd"/>
            </w:pPr>
            <w:r w:rsidRPr="006B5179">
              <w:rPr>
                <w:rFonts w:hint="eastAsia"/>
                <w:lang w:eastAsia="zh-TW"/>
              </w:rPr>
              <w:t>2021</w:t>
            </w:r>
          </w:p>
        </w:tc>
        <w:tc>
          <w:tcPr>
            <w:tcW w:w="2581" w:type="dxa"/>
            <w:tcMar>
              <w:left w:w="37" w:type="dxa"/>
            </w:tcMar>
            <w:vAlign w:val="center"/>
          </w:tcPr>
          <w:p w14:paraId="6BB4C2AF" w14:textId="77777777" w:rsidR="0077490E" w:rsidRPr="006B5179" w:rsidRDefault="0077490E" w:rsidP="0077490E">
            <w:pPr>
              <w:pStyle w:val="afd"/>
              <w:tabs>
                <w:tab w:val="decimal" w:pos="1479"/>
              </w:tabs>
              <w:jc w:val="left"/>
              <w:rPr>
                <w:rFonts w:eastAsia="新細明體"/>
                <w:lang w:eastAsia="zh-TW"/>
              </w:rPr>
            </w:pPr>
            <w:r w:rsidRPr="006B5179">
              <w:rPr>
                <w:rFonts w:eastAsia="新細明體"/>
                <w:lang w:eastAsia="zh-TW"/>
              </w:rPr>
              <w:t xml:space="preserve">1 </w:t>
            </w:r>
          </w:p>
        </w:tc>
        <w:tc>
          <w:tcPr>
            <w:tcW w:w="3817" w:type="dxa"/>
            <w:tcMar>
              <w:left w:w="37" w:type="dxa"/>
            </w:tcMar>
            <w:vAlign w:val="center"/>
          </w:tcPr>
          <w:p w14:paraId="109DABC3" w14:textId="77777777" w:rsidR="0077490E" w:rsidRPr="006B5179" w:rsidRDefault="0077490E" w:rsidP="0077490E">
            <w:pPr>
              <w:pStyle w:val="afd"/>
              <w:tabs>
                <w:tab w:val="decimal" w:pos="1591"/>
              </w:tabs>
              <w:rPr>
                <w:szCs w:val="28"/>
                <w:lang w:eastAsia="zh-TW"/>
              </w:rPr>
            </w:pPr>
            <w:r w:rsidRPr="006B5179">
              <w:rPr>
                <w:rFonts w:hint="eastAsia"/>
                <w:szCs w:val="28"/>
                <w:lang w:eastAsia="zh-TW"/>
              </w:rPr>
              <w:t xml:space="preserve">55,774 </w:t>
            </w:r>
          </w:p>
        </w:tc>
      </w:tr>
      <w:tr w:rsidR="007B5481" w:rsidRPr="006B5179" w14:paraId="02486B77" w14:textId="77777777" w:rsidTr="0009115A">
        <w:trPr>
          <w:trHeight w:val="567"/>
        </w:trPr>
        <w:tc>
          <w:tcPr>
            <w:tcW w:w="2176" w:type="dxa"/>
            <w:tcMar>
              <w:left w:w="30" w:type="dxa"/>
            </w:tcMar>
            <w:vAlign w:val="center"/>
          </w:tcPr>
          <w:p w14:paraId="4D2E91A5" w14:textId="7B6DA40C" w:rsidR="0009115A" w:rsidRPr="006B5179" w:rsidRDefault="0009115A" w:rsidP="0031217D">
            <w:pPr>
              <w:pStyle w:val="afd"/>
            </w:pPr>
            <w:r w:rsidRPr="006B5179">
              <w:rPr>
                <w:rFonts w:hint="eastAsia"/>
                <w:lang w:eastAsia="zh-TW"/>
              </w:rPr>
              <w:t>2022</w:t>
            </w:r>
          </w:p>
        </w:tc>
        <w:tc>
          <w:tcPr>
            <w:tcW w:w="2581" w:type="dxa"/>
            <w:tcMar>
              <w:left w:w="37" w:type="dxa"/>
            </w:tcMar>
            <w:vAlign w:val="center"/>
          </w:tcPr>
          <w:p w14:paraId="0E964ECC" w14:textId="20217DC4" w:rsidR="0009115A" w:rsidRPr="006B5179" w:rsidRDefault="0009115A" w:rsidP="0077490E">
            <w:pPr>
              <w:pStyle w:val="afd"/>
              <w:tabs>
                <w:tab w:val="decimal" w:pos="1479"/>
              </w:tabs>
              <w:jc w:val="left"/>
              <w:rPr>
                <w:rFonts w:eastAsia="新細明體"/>
                <w:lang w:eastAsia="zh-TW"/>
              </w:rPr>
            </w:pPr>
            <w:r w:rsidRPr="006B5179">
              <w:rPr>
                <w:rFonts w:eastAsia="新細明體"/>
                <w:lang w:eastAsia="zh-TW"/>
              </w:rPr>
              <w:t>7</w:t>
            </w:r>
          </w:p>
        </w:tc>
        <w:tc>
          <w:tcPr>
            <w:tcW w:w="3817" w:type="dxa"/>
            <w:tcMar>
              <w:left w:w="37" w:type="dxa"/>
            </w:tcMar>
            <w:vAlign w:val="center"/>
          </w:tcPr>
          <w:p w14:paraId="37599225" w14:textId="3FE281F9" w:rsidR="0009115A" w:rsidRPr="006B5179" w:rsidRDefault="0009115A" w:rsidP="0077490E">
            <w:pPr>
              <w:pStyle w:val="afd"/>
              <w:tabs>
                <w:tab w:val="decimal" w:pos="1591"/>
              </w:tabs>
              <w:rPr>
                <w:szCs w:val="28"/>
                <w:lang w:eastAsia="zh-TW"/>
              </w:rPr>
            </w:pPr>
            <w:r w:rsidRPr="006B5179">
              <w:rPr>
                <w:szCs w:val="28"/>
                <w:lang w:eastAsia="zh-TW"/>
              </w:rPr>
              <w:t>113,332</w:t>
            </w:r>
          </w:p>
        </w:tc>
      </w:tr>
      <w:tr w:rsidR="007B5481" w:rsidRPr="006B5179" w14:paraId="42CC7279" w14:textId="77777777" w:rsidTr="008B3B09">
        <w:trPr>
          <w:trHeight w:val="567"/>
        </w:trPr>
        <w:tc>
          <w:tcPr>
            <w:tcW w:w="2176" w:type="dxa"/>
            <w:tcMar>
              <w:left w:w="30" w:type="dxa"/>
            </w:tcMar>
            <w:vAlign w:val="center"/>
          </w:tcPr>
          <w:p w14:paraId="0BC572E8" w14:textId="257A3DC3" w:rsidR="008B3B09" w:rsidRPr="006B5179" w:rsidRDefault="008B3B09" w:rsidP="0031217D">
            <w:pPr>
              <w:pStyle w:val="afd"/>
              <w:rPr>
                <w:lang w:eastAsia="zh-TW"/>
              </w:rPr>
            </w:pPr>
            <w:r w:rsidRPr="006B5179">
              <w:rPr>
                <w:rFonts w:hint="eastAsia"/>
                <w:lang w:eastAsia="zh-TW"/>
              </w:rPr>
              <w:t>2023</w:t>
            </w:r>
          </w:p>
        </w:tc>
        <w:tc>
          <w:tcPr>
            <w:tcW w:w="2581" w:type="dxa"/>
            <w:tcMar>
              <w:left w:w="37" w:type="dxa"/>
            </w:tcMar>
            <w:vAlign w:val="center"/>
          </w:tcPr>
          <w:p w14:paraId="30D5E488" w14:textId="50FF888A" w:rsidR="008B3B09" w:rsidRPr="006B5179" w:rsidRDefault="008B3B09" w:rsidP="0077490E">
            <w:pPr>
              <w:pStyle w:val="afd"/>
              <w:tabs>
                <w:tab w:val="decimal" w:pos="1479"/>
              </w:tabs>
              <w:jc w:val="left"/>
              <w:rPr>
                <w:rFonts w:eastAsia="新細明體"/>
                <w:lang w:eastAsia="zh-TW"/>
              </w:rPr>
            </w:pPr>
            <w:r w:rsidRPr="006B5179">
              <w:rPr>
                <w:rFonts w:eastAsia="新細明體" w:hint="eastAsia"/>
                <w:lang w:eastAsia="zh-TW"/>
              </w:rPr>
              <w:t>3</w:t>
            </w:r>
          </w:p>
        </w:tc>
        <w:tc>
          <w:tcPr>
            <w:tcW w:w="3817" w:type="dxa"/>
            <w:tcMar>
              <w:left w:w="37" w:type="dxa"/>
            </w:tcMar>
            <w:vAlign w:val="center"/>
          </w:tcPr>
          <w:p w14:paraId="18AD135C" w14:textId="7625F9B6" w:rsidR="008B3B09" w:rsidRPr="006B5179" w:rsidRDefault="008B3B09" w:rsidP="0077490E">
            <w:pPr>
              <w:pStyle w:val="afd"/>
              <w:tabs>
                <w:tab w:val="decimal" w:pos="1591"/>
              </w:tabs>
              <w:rPr>
                <w:szCs w:val="28"/>
                <w:lang w:eastAsia="zh-TW"/>
              </w:rPr>
            </w:pPr>
            <w:r w:rsidRPr="006B5179">
              <w:rPr>
                <w:rFonts w:hint="eastAsia"/>
                <w:szCs w:val="28"/>
                <w:lang w:eastAsia="zh-TW"/>
              </w:rPr>
              <w:t>74,750</w:t>
            </w:r>
          </w:p>
        </w:tc>
      </w:tr>
      <w:tr w:rsidR="007B5481" w:rsidRPr="006B5179" w14:paraId="527B5AD2" w14:textId="77777777" w:rsidTr="008B3B09">
        <w:trPr>
          <w:trHeight w:val="567"/>
        </w:trPr>
        <w:tc>
          <w:tcPr>
            <w:tcW w:w="2176" w:type="dxa"/>
            <w:tcMar>
              <w:left w:w="30" w:type="dxa"/>
            </w:tcMar>
            <w:vAlign w:val="center"/>
          </w:tcPr>
          <w:p w14:paraId="2421D778" w14:textId="50668316" w:rsidR="00666178" w:rsidRPr="006B5179" w:rsidRDefault="00666178" w:rsidP="0031217D">
            <w:pPr>
              <w:pStyle w:val="afd"/>
              <w:rPr>
                <w:lang w:eastAsia="zh-TW"/>
              </w:rPr>
            </w:pPr>
            <w:r w:rsidRPr="006B5179">
              <w:rPr>
                <w:rFonts w:hint="eastAsia"/>
                <w:lang w:eastAsia="zh-TW"/>
              </w:rPr>
              <w:t>2024</w:t>
            </w:r>
          </w:p>
        </w:tc>
        <w:tc>
          <w:tcPr>
            <w:tcW w:w="2581" w:type="dxa"/>
            <w:tcMar>
              <w:left w:w="37" w:type="dxa"/>
            </w:tcMar>
            <w:vAlign w:val="center"/>
          </w:tcPr>
          <w:p w14:paraId="4153EC76" w14:textId="4EC865C5" w:rsidR="00666178" w:rsidRPr="006B5179" w:rsidRDefault="003B7587" w:rsidP="002A69E6">
            <w:pPr>
              <w:pStyle w:val="afd"/>
              <w:tabs>
                <w:tab w:val="decimal" w:pos="1479"/>
              </w:tabs>
              <w:jc w:val="left"/>
              <w:rPr>
                <w:rFonts w:eastAsia="新細明體"/>
                <w:lang w:eastAsia="zh-TW"/>
              </w:rPr>
            </w:pPr>
            <w:r w:rsidRPr="006B5179">
              <w:rPr>
                <w:rFonts w:cs="華康細圓體" w:hint="eastAsia"/>
                <w:lang w:eastAsia="zh-TW"/>
              </w:rPr>
              <w:t>5</w:t>
            </w:r>
          </w:p>
        </w:tc>
        <w:tc>
          <w:tcPr>
            <w:tcW w:w="3817" w:type="dxa"/>
            <w:tcMar>
              <w:left w:w="37" w:type="dxa"/>
            </w:tcMar>
            <w:vAlign w:val="center"/>
          </w:tcPr>
          <w:p w14:paraId="4BA34ADA" w14:textId="0423AEB8" w:rsidR="00666178" w:rsidRPr="006B5179" w:rsidRDefault="003B7587" w:rsidP="002A69E6">
            <w:pPr>
              <w:pStyle w:val="afd"/>
              <w:tabs>
                <w:tab w:val="decimal" w:pos="1591"/>
              </w:tabs>
              <w:rPr>
                <w:szCs w:val="28"/>
                <w:lang w:eastAsia="zh-TW"/>
              </w:rPr>
            </w:pPr>
            <w:r w:rsidRPr="006B5179">
              <w:rPr>
                <w:rFonts w:hint="eastAsia"/>
                <w:szCs w:val="28"/>
                <w:lang w:eastAsia="zh-TW"/>
              </w:rPr>
              <w:t>12,234</w:t>
            </w:r>
          </w:p>
        </w:tc>
      </w:tr>
      <w:tr w:rsidR="007B5481" w:rsidRPr="006B5179" w14:paraId="404974B3" w14:textId="77777777" w:rsidTr="008B3B09">
        <w:trPr>
          <w:trHeight w:val="567"/>
        </w:trPr>
        <w:tc>
          <w:tcPr>
            <w:tcW w:w="2176" w:type="dxa"/>
            <w:tcMar>
              <w:left w:w="30" w:type="dxa"/>
            </w:tcMar>
            <w:vAlign w:val="center"/>
          </w:tcPr>
          <w:p w14:paraId="14AE3473" w14:textId="2A8445A2" w:rsidR="008722F4" w:rsidRPr="006B5179" w:rsidRDefault="008722F4" w:rsidP="0031217D">
            <w:pPr>
              <w:pStyle w:val="afd"/>
              <w:rPr>
                <w:lang w:eastAsia="zh-TW"/>
              </w:rPr>
            </w:pPr>
            <w:r w:rsidRPr="006B5179">
              <w:rPr>
                <w:rFonts w:hint="eastAsia"/>
                <w:lang w:eastAsia="zh-TW"/>
              </w:rPr>
              <w:t>2025</w:t>
            </w:r>
          </w:p>
        </w:tc>
        <w:tc>
          <w:tcPr>
            <w:tcW w:w="2581" w:type="dxa"/>
            <w:tcMar>
              <w:left w:w="37" w:type="dxa"/>
            </w:tcMar>
            <w:vAlign w:val="center"/>
          </w:tcPr>
          <w:p w14:paraId="7A1EECCD" w14:textId="4DB13AC5" w:rsidR="008722F4" w:rsidRPr="006B5179" w:rsidRDefault="00EC38D0" w:rsidP="0077490E">
            <w:pPr>
              <w:pStyle w:val="afd"/>
              <w:tabs>
                <w:tab w:val="decimal" w:pos="1479"/>
              </w:tabs>
              <w:jc w:val="left"/>
              <w:rPr>
                <w:rFonts w:eastAsia="新細明體"/>
                <w:lang w:eastAsia="zh-TW"/>
              </w:rPr>
            </w:pPr>
            <w:r w:rsidRPr="006B5179">
              <w:rPr>
                <w:rFonts w:eastAsia="新細明體" w:hint="eastAsia"/>
                <w:lang w:eastAsia="zh-TW"/>
              </w:rPr>
              <w:t>8</w:t>
            </w:r>
          </w:p>
        </w:tc>
        <w:tc>
          <w:tcPr>
            <w:tcW w:w="3817" w:type="dxa"/>
            <w:tcMar>
              <w:left w:w="37" w:type="dxa"/>
            </w:tcMar>
            <w:vAlign w:val="center"/>
          </w:tcPr>
          <w:p w14:paraId="0F6F6A30" w14:textId="73C7715F" w:rsidR="008722F4" w:rsidRPr="006B5179" w:rsidRDefault="00EC38D0" w:rsidP="0077490E">
            <w:pPr>
              <w:pStyle w:val="afd"/>
              <w:tabs>
                <w:tab w:val="decimal" w:pos="1591"/>
              </w:tabs>
              <w:rPr>
                <w:szCs w:val="28"/>
                <w:lang w:eastAsia="zh-TW"/>
              </w:rPr>
            </w:pPr>
            <w:r w:rsidRPr="006B5179">
              <w:rPr>
                <w:szCs w:val="28"/>
                <w:lang w:eastAsia="zh-TW"/>
              </w:rPr>
              <w:t>39,853</w:t>
            </w:r>
          </w:p>
        </w:tc>
      </w:tr>
      <w:tr w:rsidR="007B5481" w:rsidRPr="006B5179" w14:paraId="04E59140" w14:textId="77777777" w:rsidTr="008B3B09">
        <w:trPr>
          <w:trHeight w:val="567"/>
        </w:trPr>
        <w:tc>
          <w:tcPr>
            <w:tcW w:w="2176" w:type="dxa"/>
            <w:tcMar>
              <w:left w:w="30" w:type="dxa"/>
            </w:tcMar>
            <w:vAlign w:val="center"/>
          </w:tcPr>
          <w:p w14:paraId="3C6B5CD2" w14:textId="77777777" w:rsidR="008B3B09" w:rsidRPr="006B5179" w:rsidRDefault="008B3B09" w:rsidP="0031217D">
            <w:pPr>
              <w:pStyle w:val="afd"/>
            </w:pPr>
            <w:r w:rsidRPr="006B5179">
              <w:t>總計</w:t>
            </w:r>
          </w:p>
        </w:tc>
        <w:tc>
          <w:tcPr>
            <w:tcW w:w="2581" w:type="dxa"/>
            <w:tcMar>
              <w:left w:w="37" w:type="dxa"/>
            </w:tcMar>
            <w:vAlign w:val="center"/>
          </w:tcPr>
          <w:p w14:paraId="7DD4B0CA" w14:textId="67969230" w:rsidR="008B3B09" w:rsidRPr="006B5179" w:rsidRDefault="00EC38D0" w:rsidP="0077490E">
            <w:pPr>
              <w:pStyle w:val="afd"/>
              <w:tabs>
                <w:tab w:val="decimal" w:pos="1479"/>
              </w:tabs>
              <w:jc w:val="left"/>
              <w:rPr>
                <w:rFonts w:eastAsia="新細明體"/>
                <w:lang w:eastAsia="zh-TW"/>
              </w:rPr>
            </w:pPr>
            <w:r w:rsidRPr="006B5179">
              <w:rPr>
                <w:rFonts w:eastAsia="新細明體" w:hint="eastAsia"/>
                <w:lang w:eastAsia="zh-TW"/>
              </w:rPr>
              <w:t>102</w:t>
            </w:r>
          </w:p>
        </w:tc>
        <w:tc>
          <w:tcPr>
            <w:tcW w:w="3817" w:type="dxa"/>
            <w:tcMar>
              <w:left w:w="37" w:type="dxa"/>
            </w:tcMar>
            <w:vAlign w:val="center"/>
          </w:tcPr>
          <w:p w14:paraId="638F20AE" w14:textId="7BD6A8B9" w:rsidR="008B3B09" w:rsidRPr="006B5179" w:rsidRDefault="00EC38D0" w:rsidP="0077490E">
            <w:pPr>
              <w:pStyle w:val="afd"/>
              <w:tabs>
                <w:tab w:val="decimal" w:pos="1591"/>
              </w:tabs>
              <w:rPr>
                <w:szCs w:val="28"/>
                <w:lang w:eastAsia="zh-TW"/>
              </w:rPr>
            </w:pPr>
            <w:r w:rsidRPr="006B5179">
              <w:rPr>
                <w:szCs w:val="28"/>
                <w:lang w:eastAsia="zh-TW"/>
              </w:rPr>
              <w:t>1,255,442</w:t>
            </w:r>
          </w:p>
        </w:tc>
      </w:tr>
    </w:tbl>
    <w:p w14:paraId="7601F626" w14:textId="353CE98F" w:rsidR="000004E8" w:rsidRPr="006B5179" w:rsidRDefault="3F3E9CC5">
      <w:pPr>
        <w:rPr>
          <w:lang w:eastAsia="zh-TW"/>
        </w:rPr>
      </w:pPr>
      <w:r w:rsidRPr="006B5179">
        <w:rPr>
          <w:rFonts w:cs="華康細圓體"/>
          <w:lang w:eastAsia="zh-TW"/>
        </w:rPr>
        <w:t>資料來源：</w:t>
      </w:r>
      <w:r w:rsidR="004554DB" w:rsidRPr="006B5179">
        <w:rPr>
          <w:rFonts w:cs="華康細圓體"/>
          <w:lang w:eastAsia="zh-TW"/>
        </w:rPr>
        <w:t>經濟部投資審議司</w:t>
      </w:r>
      <w:r w:rsidR="002A69E6" w:rsidRPr="006B5179">
        <w:rPr>
          <w:rFonts w:cs="華康細圓體" w:hint="eastAsia"/>
          <w:lang w:eastAsia="zh-TW"/>
        </w:rPr>
        <w:t xml:space="preserve"> </w:t>
      </w:r>
    </w:p>
    <w:p w14:paraId="5B43B048" w14:textId="77777777" w:rsidR="009D03EF" w:rsidRPr="006B5179" w:rsidRDefault="009D03EF">
      <w:pPr>
        <w:widowControl/>
        <w:overflowPunct/>
        <w:autoSpaceDE/>
        <w:autoSpaceDN/>
        <w:jc w:val="left"/>
        <w:rPr>
          <w:rFonts w:eastAsia="DengXian"/>
          <w:lang w:eastAsia="zh-TW"/>
        </w:rPr>
      </w:pPr>
      <w:r w:rsidRPr="006B5179">
        <w:rPr>
          <w:rFonts w:eastAsia="DengXian"/>
          <w:lang w:eastAsia="zh-TW"/>
        </w:rPr>
        <w:br w:type="page"/>
      </w:r>
    </w:p>
    <w:p w14:paraId="4ECEADD8" w14:textId="622C9CC0" w:rsidR="009D03EF" w:rsidRPr="006B5179" w:rsidRDefault="009D03EF" w:rsidP="004A35FC">
      <w:pPr>
        <w:pStyle w:val="afb"/>
        <w:rPr>
          <w:lang w:eastAsia="zh-TW"/>
        </w:rPr>
      </w:pPr>
      <w:r w:rsidRPr="006B5179">
        <w:rPr>
          <w:rFonts w:hint="eastAsia"/>
          <w:lang w:eastAsia="zh-TW"/>
        </w:rPr>
        <w:lastRenderedPageBreak/>
        <w:t>年度別及產業別統計表</w:t>
      </w:r>
    </w:p>
    <w:p w14:paraId="69F022B0" w14:textId="77777777" w:rsidR="009D03EF" w:rsidRPr="006B5179" w:rsidRDefault="009D03EF" w:rsidP="009D03EF">
      <w:pPr>
        <w:snapToGrid w:val="0"/>
        <w:jc w:val="right"/>
        <w:rPr>
          <w:sz w:val="18"/>
          <w:szCs w:val="18"/>
          <w:lang w:eastAsia="zh-TW"/>
        </w:rPr>
      </w:pPr>
      <w:r w:rsidRPr="006B5179">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880"/>
        <w:gridCol w:w="515"/>
        <w:gridCol w:w="851"/>
        <w:gridCol w:w="425"/>
        <w:gridCol w:w="564"/>
        <w:gridCol w:w="425"/>
        <w:gridCol w:w="566"/>
        <w:gridCol w:w="564"/>
        <w:gridCol w:w="566"/>
        <w:gridCol w:w="427"/>
        <w:gridCol w:w="691"/>
      </w:tblGrid>
      <w:tr w:rsidR="007B5481" w:rsidRPr="006B5179" w14:paraId="74B36FC9" w14:textId="77777777" w:rsidTr="00CD63D8">
        <w:trPr>
          <w:tblHeader/>
          <w:jc w:val="center"/>
        </w:trPr>
        <w:tc>
          <w:tcPr>
            <w:tcW w:w="1699" w:type="pct"/>
            <w:vMerge w:val="restart"/>
            <w:tcBorders>
              <w:top w:val="single" w:sz="12" w:space="0" w:color="auto"/>
              <w:bottom w:val="single" w:sz="6" w:space="0" w:color="auto"/>
              <w:tl2br w:val="single" w:sz="6" w:space="0" w:color="auto"/>
            </w:tcBorders>
            <w:vAlign w:val="center"/>
          </w:tcPr>
          <w:p w14:paraId="3C6FB75E" w14:textId="77777777" w:rsidR="00EC3AC9" w:rsidRPr="006B5179" w:rsidRDefault="00EC3AC9" w:rsidP="003A237C">
            <w:pPr>
              <w:widowControl/>
              <w:snapToGrid w:val="0"/>
              <w:spacing w:line="226" w:lineRule="exact"/>
              <w:jc w:val="right"/>
              <w:rPr>
                <w:sz w:val="18"/>
                <w:szCs w:val="18"/>
                <w:lang w:eastAsia="zh-TW"/>
              </w:rPr>
            </w:pPr>
            <w:r w:rsidRPr="006B5179">
              <w:rPr>
                <w:rFonts w:hint="eastAsia"/>
                <w:sz w:val="18"/>
                <w:szCs w:val="18"/>
                <w:lang w:eastAsia="zh-TW"/>
              </w:rPr>
              <w:t>年　　度</w:t>
            </w:r>
          </w:p>
          <w:p w14:paraId="24DA6D89" w14:textId="77777777" w:rsidR="00EC3AC9" w:rsidRPr="006B5179" w:rsidRDefault="00EC3AC9" w:rsidP="003A237C">
            <w:pPr>
              <w:widowControl/>
              <w:snapToGrid w:val="0"/>
              <w:spacing w:line="226" w:lineRule="exact"/>
              <w:rPr>
                <w:sz w:val="18"/>
                <w:szCs w:val="18"/>
                <w:lang w:eastAsia="zh-TW"/>
              </w:rPr>
            </w:pPr>
            <w:r w:rsidRPr="006B5179">
              <w:rPr>
                <w:rFonts w:hint="eastAsia"/>
                <w:sz w:val="18"/>
                <w:szCs w:val="18"/>
                <w:lang w:eastAsia="zh-TW"/>
              </w:rPr>
              <w:t>業　　別</w:t>
            </w:r>
          </w:p>
        </w:tc>
        <w:tc>
          <w:tcPr>
            <w:tcW w:w="805" w:type="pct"/>
            <w:gridSpan w:val="2"/>
            <w:vAlign w:val="center"/>
          </w:tcPr>
          <w:p w14:paraId="6AA8F92F" w14:textId="04DEE5F8"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累計至</w:t>
            </w:r>
            <w:r w:rsidRPr="006B5179">
              <w:rPr>
                <w:sz w:val="18"/>
                <w:szCs w:val="18"/>
                <w:lang w:eastAsia="zh-TW"/>
              </w:rPr>
              <w:t>2025</w:t>
            </w:r>
          </w:p>
        </w:tc>
        <w:tc>
          <w:tcPr>
            <w:tcW w:w="584" w:type="pct"/>
            <w:gridSpan w:val="2"/>
            <w:vAlign w:val="center"/>
          </w:tcPr>
          <w:p w14:paraId="1B17C9C8" w14:textId="31888C0D" w:rsidR="00EC3AC9" w:rsidRPr="006B5179" w:rsidRDefault="00EC3AC9" w:rsidP="003A237C">
            <w:pPr>
              <w:widowControl/>
              <w:snapToGrid w:val="0"/>
              <w:spacing w:line="226" w:lineRule="exact"/>
              <w:jc w:val="center"/>
              <w:rPr>
                <w:sz w:val="18"/>
                <w:szCs w:val="18"/>
                <w:lang w:eastAsia="zh-TW"/>
              </w:rPr>
            </w:pPr>
            <w:r w:rsidRPr="006B5179">
              <w:rPr>
                <w:sz w:val="18"/>
                <w:szCs w:val="18"/>
                <w:lang w:eastAsia="zh-TW"/>
              </w:rPr>
              <w:t>2025</w:t>
            </w:r>
          </w:p>
        </w:tc>
        <w:tc>
          <w:tcPr>
            <w:tcW w:w="585" w:type="pct"/>
            <w:gridSpan w:val="2"/>
            <w:vAlign w:val="center"/>
          </w:tcPr>
          <w:p w14:paraId="6F6C66CC" w14:textId="7397A166" w:rsidR="00EC3AC9" w:rsidRPr="006B5179" w:rsidRDefault="00EC3AC9" w:rsidP="003A237C">
            <w:pPr>
              <w:widowControl/>
              <w:snapToGrid w:val="0"/>
              <w:spacing w:line="226" w:lineRule="exact"/>
              <w:jc w:val="center"/>
              <w:rPr>
                <w:sz w:val="18"/>
                <w:szCs w:val="18"/>
                <w:lang w:eastAsia="zh-TW"/>
              </w:rPr>
            </w:pPr>
            <w:r w:rsidRPr="006B5179">
              <w:rPr>
                <w:sz w:val="18"/>
                <w:szCs w:val="18"/>
                <w:lang w:eastAsia="zh-TW"/>
              </w:rPr>
              <w:t>2024</w:t>
            </w:r>
          </w:p>
        </w:tc>
        <w:tc>
          <w:tcPr>
            <w:tcW w:w="667" w:type="pct"/>
            <w:gridSpan w:val="2"/>
            <w:vAlign w:val="center"/>
          </w:tcPr>
          <w:p w14:paraId="2CB0A170" w14:textId="79F480CC" w:rsidR="00EC3AC9" w:rsidRPr="006B5179" w:rsidRDefault="00EC3AC9" w:rsidP="003A237C">
            <w:pPr>
              <w:widowControl/>
              <w:snapToGrid w:val="0"/>
              <w:spacing w:line="226" w:lineRule="exact"/>
              <w:jc w:val="center"/>
              <w:rPr>
                <w:sz w:val="18"/>
                <w:szCs w:val="18"/>
                <w:lang w:eastAsia="zh-TW"/>
              </w:rPr>
            </w:pPr>
            <w:r w:rsidRPr="006B5179">
              <w:rPr>
                <w:sz w:val="18"/>
                <w:szCs w:val="18"/>
                <w:lang w:eastAsia="zh-TW"/>
              </w:rPr>
              <w:t>2023</w:t>
            </w:r>
          </w:p>
        </w:tc>
        <w:tc>
          <w:tcPr>
            <w:tcW w:w="660" w:type="pct"/>
            <w:gridSpan w:val="2"/>
            <w:vAlign w:val="center"/>
          </w:tcPr>
          <w:p w14:paraId="0F2E0CF3" w14:textId="0A3501EA" w:rsidR="00EC3AC9" w:rsidRPr="006B5179" w:rsidRDefault="00EC3AC9" w:rsidP="003A237C">
            <w:pPr>
              <w:widowControl/>
              <w:snapToGrid w:val="0"/>
              <w:spacing w:line="226" w:lineRule="exact"/>
              <w:jc w:val="center"/>
              <w:rPr>
                <w:sz w:val="18"/>
                <w:szCs w:val="18"/>
                <w:lang w:eastAsia="zh-TW"/>
              </w:rPr>
            </w:pPr>
            <w:r w:rsidRPr="006B5179">
              <w:rPr>
                <w:sz w:val="18"/>
                <w:szCs w:val="18"/>
                <w:lang w:eastAsia="zh-TW"/>
              </w:rPr>
              <w:t>2022</w:t>
            </w:r>
          </w:p>
        </w:tc>
      </w:tr>
      <w:tr w:rsidR="007B5481" w:rsidRPr="006B5179" w14:paraId="131A15FB" w14:textId="77777777" w:rsidTr="00CD63D8">
        <w:trPr>
          <w:tblHeader/>
          <w:jc w:val="center"/>
        </w:trPr>
        <w:tc>
          <w:tcPr>
            <w:tcW w:w="1699" w:type="pct"/>
            <w:vMerge/>
            <w:tcBorders>
              <w:top w:val="single" w:sz="6" w:space="0" w:color="auto"/>
              <w:bottom w:val="single" w:sz="6" w:space="0" w:color="auto"/>
              <w:tl2br w:val="single" w:sz="6" w:space="0" w:color="auto"/>
            </w:tcBorders>
            <w:vAlign w:val="center"/>
          </w:tcPr>
          <w:p w14:paraId="22D463FD" w14:textId="77777777" w:rsidR="00EC3AC9" w:rsidRPr="006B5179" w:rsidRDefault="00EC3AC9" w:rsidP="003A237C">
            <w:pPr>
              <w:widowControl/>
              <w:autoSpaceDE/>
              <w:autoSpaceDN/>
              <w:spacing w:line="226" w:lineRule="exact"/>
              <w:jc w:val="left"/>
              <w:rPr>
                <w:sz w:val="18"/>
                <w:szCs w:val="18"/>
                <w:lang w:eastAsia="zh-TW"/>
              </w:rPr>
            </w:pPr>
          </w:p>
        </w:tc>
        <w:tc>
          <w:tcPr>
            <w:tcW w:w="303" w:type="pct"/>
            <w:vAlign w:val="center"/>
          </w:tcPr>
          <w:p w14:paraId="490C9F07"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件數</w:t>
            </w:r>
          </w:p>
        </w:tc>
        <w:tc>
          <w:tcPr>
            <w:tcW w:w="502" w:type="pct"/>
            <w:vAlign w:val="center"/>
          </w:tcPr>
          <w:p w14:paraId="043D9947"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金額</w:t>
            </w:r>
          </w:p>
        </w:tc>
        <w:tc>
          <w:tcPr>
            <w:tcW w:w="251" w:type="pct"/>
            <w:vAlign w:val="center"/>
          </w:tcPr>
          <w:p w14:paraId="4C760B9E" w14:textId="195364C6" w:rsidR="00EC3AC9" w:rsidRPr="006B5179" w:rsidRDefault="00EC3AC9" w:rsidP="00EC3AC9">
            <w:pPr>
              <w:widowControl/>
              <w:snapToGrid w:val="0"/>
              <w:spacing w:line="226" w:lineRule="exact"/>
              <w:jc w:val="center"/>
              <w:rPr>
                <w:sz w:val="18"/>
                <w:szCs w:val="18"/>
                <w:lang w:eastAsia="zh-TW"/>
              </w:rPr>
            </w:pPr>
            <w:r w:rsidRPr="006B5179">
              <w:rPr>
                <w:rFonts w:hint="eastAsia"/>
                <w:sz w:val="18"/>
                <w:szCs w:val="18"/>
                <w:lang w:eastAsia="zh-TW"/>
              </w:rPr>
              <w:t>件數</w:t>
            </w:r>
          </w:p>
        </w:tc>
        <w:tc>
          <w:tcPr>
            <w:tcW w:w="333" w:type="pct"/>
            <w:vAlign w:val="center"/>
          </w:tcPr>
          <w:p w14:paraId="1D0F214D" w14:textId="20862F01" w:rsidR="00EC3AC9" w:rsidRPr="006B5179" w:rsidRDefault="00EC3AC9" w:rsidP="00EC3AC9">
            <w:pPr>
              <w:widowControl/>
              <w:snapToGrid w:val="0"/>
              <w:spacing w:line="226" w:lineRule="exact"/>
              <w:jc w:val="center"/>
              <w:rPr>
                <w:sz w:val="18"/>
                <w:szCs w:val="18"/>
                <w:lang w:eastAsia="zh-TW"/>
              </w:rPr>
            </w:pPr>
            <w:r w:rsidRPr="006B5179">
              <w:rPr>
                <w:rFonts w:hint="eastAsia"/>
                <w:sz w:val="18"/>
                <w:szCs w:val="18"/>
                <w:lang w:eastAsia="zh-TW"/>
              </w:rPr>
              <w:t>金額</w:t>
            </w:r>
          </w:p>
        </w:tc>
        <w:tc>
          <w:tcPr>
            <w:tcW w:w="251" w:type="pct"/>
            <w:vAlign w:val="center"/>
          </w:tcPr>
          <w:p w14:paraId="4A2DE214" w14:textId="7AA4BDB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件數</w:t>
            </w:r>
          </w:p>
        </w:tc>
        <w:tc>
          <w:tcPr>
            <w:tcW w:w="334" w:type="pct"/>
            <w:vAlign w:val="center"/>
          </w:tcPr>
          <w:p w14:paraId="5D46F653"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金額</w:t>
            </w:r>
          </w:p>
        </w:tc>
        <w:tc>
          <w:tcPr>
            <w:tcW w:w="333" w:type="pct"/>
            <w:vAlign w:val="center"/>
          </w:tcPr>
          <w:p w14:paraId="0664BEEC"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件數</w:t>
            </w:r>
          </w:p>
        </w:tc>
        <w:tc>
          <w:tcPr>
            <w:tcW w:w="334" w:type="pct"/>
            <w:vAlign w:val="center"/>
          </w:tcPr>
          <w:p w14:paraId="61FD255F"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金額</w:t>
            </w:r>
          </w:p>
        </w:tc>
        <w:tc>
          <w:tcPr>
            <w:tcW w:w="252" w:type="pct"/>
            <w:noWrap/>
            <w:vAlign w:val="center"/>
          </w:tcPr>
          <w:p w14:paraId="478F8BD9"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件數</w:t>
            </w:r>
          </w:p>
        </w:tc>
        <w:tc>
          <w:tcPr>
            <w:tcW w:w="408" w:type="pct"/>
            <w:vAlign w:val="center"/>
          </w:tcPr>
          <w:p w14:paraId="68F4D19B" w14:textId="77777777" w:rsidR="00EC3AC9" w:rsidRPr="006B5179" w:rsidRDefault="00EC3AC9" w:rsidP="003A237C">
            <w:pPr>
              <w:widowControl/>
              <w:snapToGrid w:val="0"/>
              <w:spacing w:line="226" w:lineRule="exact"/>
              <w:jc w:val="center"/>
              <w:rPr>
                <w:sz w:val="18"/>
                <w:szCs w:val="18"/>
                <w:lang w:eastAsia="zh-TW"/>
              </w:rPr>
            </w:pPr>
            <w:r w:rsidRPr="006B5179">
              <w:rPr>
                <w:rFonts w:hint="eastAsia"/>
                <w:sz w:val="18"/>
                <w:szCs w:val="18"/>
                <w:lang w:eastAsia="zh-TW"/>
              </w:rPr>
              <w:t>金額</w:t>
            </w:r>
          </w:p>
        </w:tc>
      </w:tr>
      <w:tr w:rsidR="007B5481" w:rsidRPr="006B5179" w14:paraId="16C72A0E" w14:textId="77777777" w:rsidTr="00CD63D8">
        <w:trPr>
          <w:jc w:val="center"/>
        </w:trPr>
        <w:tc>
          <w:tcPr>
            <w:tcW w:w="1699" w:type="pct"/>
            <w:tcBorders>
              <w:top w:val="single" w:sz="6" w:space="0" w:color="auto"/>
            </w:tcBorders>
            <w:noWrap/>
            <w:vAlign w:val="center"/>
          </w:tcPr>
          <w:p w14:paraId="6AC9FC86" w14:textId="77777777" w:rsidR="0098090D" w:rsidRPr="006B5179" w:rsidRDefault="0098090D" w:rsidP="0098090D">
            <w:pPr>
              <w:widowControl/>
              <w:snapToGrid w:val="0"/>
              <w:spacing w:line="226" w:lineRule="exact"/>
              <w:rPr>
                <w:sz w:val="18"/>
                <w:szCs w:val="18"/>
              </w:rPr>
            </w:pPr>
            <w:r w:rsidRPr="006B5179">
              <w:rPr>
                <w:rFonts w:hint="eastAsia"/>
                <w:sz w:val="18"/>
                <w:szCs w:val="18"/>
              </w:rPr>
              <w:t>合計</w:t>
            </w:r>
          </w:p>
        </w:tc>
        <w:tc>
          <w:tcPr>
            <w:tcW w:w="303" w:type="pct"/>
            <w:vAlign w:val="center"/>
          </w:tcPr>
          <w:p w14:paraId="61E97F50" w14:textId="29D0D165" w:rsidR="0098090D" w:rsidRPr="006B5179" w:rsidRDefault="0098090D" w:rsidP="0098090D">
            <w:pPr>
              <w:spacing w:line="226" w:lineRule="exact"/>
              <w:jc w:val="right"/>
              <w:rPr>
                <w:sz w:val="18"/>
                <w:szCs w:val="18"/>
              </w:rPr>
            </w:pPr>
            <w:r w:rsidRPr="006B5179">
              <w:rPr>
                <w:sz w:val="18"/>
                <w:szCs w:val="18"/>
              </w:rPr>
              <w:t>102</w:t>
            </w:r>
          </w:p>
        </w:tc>
        <w:tc>
          <w:tcPr>
            <w:tcW w:w="502" w:type="pct"/>
            <w:vAlign w:val="center"/>
          </w:tcPr>
          <w:p w14:paraId="55C609C9" w14:textId="5CF677CC" w:rsidR="0098090D" w:rsidRPr="006B5179" w:rsidRDefault="0098090D" w:rsidP="0098090D">
            <w:pPr>
              <w:spacing w:line="226" w:lineRule="exact"/>
              <w:jc w:val="right"/>
              <w:rPr>
                <w:rFonts w:eastAsia="SimSun"/>
                <w:sz w:val="18"/>
                <w:szCs w:val="18"/>
              </w:rPr>
            </w:pPr>
            <w:r w:rsidRPr="006B5179">
              <w:rPr>
                <w:color w:val="FF00FF"/>
                <w:sz w:val="18"/>
                <w:szCs w:val="18"/>
              </w:rPr>
              <w:t>1,255,44</w:t>
            </w:r>
            <w:r w:rsidR="006B5179" w:rsidRPr="006B5179">
              <w:rPr>
                <w:rFonts w:hint="eastAsia"/>
                <w:color w:val="FF00FF"/>
                <w:sz w:val="18"/>
                <w:szCs w:val="18"/>
                <w:lang w:eastAsia="zh-TW"/>
              </w:rPr>
              <w:t>2</w:t>
            </w:r>
          </w:p>
        </w:tc>
        <w:tc>
          <w:tcPr>
            <w:tcW w:w="251" w:type="pct"/>
            <w:vAlign w:val="center"/>
          </w:tcPr>
          <w:p w14:paraId="46A8AA0A" w14:textId="23919B6B" w:rsidR="0098090D" w:rsidRPr="006B5179" w:rsidRDefault="0098090D" w:rsidP="0098090D">
            <w:pPr>
              <w:spacing w:line="226" w:lineRule="exact"/>
              <w:jc w:val="right"/>
              <w:rPr>
                <w:sz w:val="18"/>
                <w:szCs w:val="18"/>
              </w:rPr>
            </w:pPr>
            <w:r w:rsidRPr="006B5179">
              <w:rPr>
                <w:sz w:val="18"/>
                <w:szCs w:val="18"/>
              </w:rPr>
              <w:t xml:space="preserve">8 </w:t>
            </w:r>
          </w:p>
        </w:tc>
        <w:tc>
          <w:tcPr>
            <w:tcW w:w="333" w:type="pct"/>
            <w:vAlign w:val="center"/>
          </w:tcPr>
          <w:p w14:paraId="26E7A312" w14:textId="240422CD" w:rsidR="0098090D" w:rsidRPr="006B5179" w:rsidRDefault="0098090D" w:rsidP="0098090D">
            <w:pPr>
              <w:spacing w:line="226" w:lineRule="exact"/>
              <w:jc w:val="right"/>
              <w:rPr>
                <w:sz w:val="18"/>
                <w:szCs w:val="18"/>
              </w:rPr>
            </w:pPr>
            <w:r w:rsidRPr="006B5179">
              <w:rPr>
                <w:sz w:val="18"/>
                <w:szCs w:val="18"/>
              </w:rPr>
              <w:t xml:space="preserve">39,853 </w:t>
            </w:r>
          </w:p>
        </w:tc>
        <w:tc>
          <w:tcPr>
            <w:tcW w:w="251" w:type="pct"/>
            <w:vAlign w:val="center"/>
          </w:tcPr>
          <w:p w14:paraId="2972492D" w14:textId="687D3859" w:rsidR="0098090D" w:rsidRPr="006B5179" w:rsidRDefault="0098090D" w:rsidP="0098090D">
            <w:pPr>
              <w:spacing w:line="226" w:lineRule="exact"/>
              <w:jc w:val="right"/>
              <w:rPr>
                <w:sz w:val="18"/>
                <w:szCs w:val="18"/>
              </w:rPr>
            </w:pPr>
            <w:r w:rsidRPr="006B5179">
              <w:rPr>
                <w:sz w:val="18"/>
                <w:szCs w:val="18"/>
              </w:rPr>
              <w:t>5</w:t>
            </w:r>
          </w:p>
        </w:tc>
        <w:tc>
          <w:tcPr>
            <w:tcW w:w="334" w:type="pct"/>
            <w:vAlign w:val="center"/>
          </w:tcPr>
          <w:p w14:paraId="206DFF11" w14:textId="14DD8880" w:rsidR="0098090D" w:rsidRPr="006B5179" w:rsidRDefault="0098090D" w:rsidP="0098090D">
            <w:pPr>
              <w:spacing w:line="226" w:lineRule="exact"/>
              <w:jc w:val="right"/>
              <w:rPr>
                <w:sz w:val="18"/>
                <w:szCs w:val="18"/>
              </w:rPr>
            </w:pPr>
            <w:r w:rsidRPr="006B5179">
              <w:rPr>
                <w:sz w:val="18"/>
                <w:szCs w:val="18"/>
              </w:rPr>
              <w:t>12,234</w:t>
            </w:r>
          </w:p>
        </w:tc>
        <w:tc>
          <w:tcPr>
            <w:tcW w:w="333" w:type="pct"/>
            <w:vAlign w:val="center"/>
          </w:tcPr>
          <w:p w14:paraId="36DF0019" w14:textId="5ED4881A" w:rsidR="0098090D" w:rsidRPr="006B5179" w:rsidRDefault="0098090D" w:rsidP="0098090D">
            <w:pPr>
              <w:spacing w:line="226" w:lineRule="exact"/>
              <w:jc w:val="right"/>
              <w:rPr>
                <w:sz w:val="18"/>
                <w:szCs w:val="18"/>
              </w:rPr>
            </w:pPr>
            <w:r w:rsidRPr="006B5179">
              <w:rPr>
                <w:sz w:val="18"/>
                <w:szCs w:val="18"/>
              </w:rPr>
              <w:t>3</w:t>
            </w:r>
          </w:p>
        </w:tc>
        <w:tc>
          <w:tcPr>
            <w:tcW w:w="334" w:type="pct"/>
            <w:vAlign w:val="center"/>
          </w:tcPr>
          <w:p w14:paraId="24139F84" w14:textId="1A7626B0" w:rsidR="0098090D" w:rsidRPr="006B5179" w:rsidRDefault="0098090D" w:rsidP="0098090D">
            <w:pPr>
              <w:spacing w:line="226" w:lineRule="exact"/>
              <w:jc w:val="right"/>
              <w:rPr>
                <w:sz w:val="18"/>
                <w:szCs w:val="18"/>
              </w:rPr>
            </w:pPr>
            <w:r w:rsidRPr="006B5179">
              <w:rPr>
                <w:sz w:val="18"/>
                <w:szCs w:val="18"/>
              </w:rPr>
              <w:t>74,750</w:t>
            </w:r>
          </w:p>
        </w:tc>
        <w:tc>
          <w:tcPr>
            <w:tcW w:w="252" w:type="pct"/>
            <w:noWrap/>
            <w:vAlign w:val="center"/>
          </w:tcPr>
          <w:p w14:paraId="1FDB5C07" w14:textId="469309B3" w:rsidR="0098090D" w:rsidRPr="006B5179" w:rsidRDefault="0098090D" w:rsidP="0098090D">
            <w:pPr>
              <w:snapToGrid w:val="0"/>
              <w:spacing w:line="226" w:lineRule="exact"/>
              <w:jc w:val="right"/>
              <w:rPr>
                <w:sz w:val="18"/>
                <w:szCs w:val="18"/>
              </w:rPr>
            </w:pPr>
            <w:r w:rsidRPr="006B5179">
              <w:rPr>
                <w:sz w:val="18"/>
                <w:szCs w:val="18"/>
              </w:rPr>
              <w:t>7</w:t>
            </w:r>
          </w:p>
        </w:tc>
        <w:tc>
          <w:tcPr>
            <w:tcW w:w="408" w:type="pct"/>
            <w:vAlign w:val="center"/>
          </w:tcPr>
          <w:p w14:paraId="3D66408D" w14:textId="0AD4BC36" w:rsidR="0098090D" w:rsidRPr="006B5179" w:rsidRDefault="0098090D" w:rsidP="0098090D">
            <w:pPr>
              <w:snapToGrid w:val="0"/>
              <w:spacing w:line="226" w:lineRule="exact"/>
              <w:jc w:val="right"/>
              <w:rPr>
                <w:sz w:val="18"/>
                <w:szCs w:val="18"/>
              </w:rPr>
            </w:pPr>
            <w:r w:rsidRPr="006B5179">
              <w:rPr>
                <w:sz w:val="18"/>
                <w:szCs w:val="18"/>
              </w:rPr>
              <w:t>113,332</w:t>
            </w:r>
          </w:p>
        </w:tc>
      </w:tr>
      <w:tr w:rsidR="007B5481" w:rsidRPr="006B5179" w14:paraId="3DEF7F09" w14:textId="77777777" w:rsidTr="00CD63D8">
        <w:trPr>
          <w:jc w:val="center"/>
        </w:trPr>
        <w:tc>
          <w:tcPr>
            <w:tcW w:w="1699" w:type="pct"/>
            <w:noWrap/>
            <w:vAlign w:val="center"/>
          </w:tcPr>
          <w:p w14:paraId="71A523D7" w14:textId="77777777" w:rsidR="0098090D" w:rsidRPr="006B5179" w:rsidRDefault="0098090D" w:rsidP="0098090D">
            <w:pPr>
              <w:widowControl/>
              <w:snapToGrid w:val="0"/>
              <w:spacing w:line="226" w:lineRule="exact"/>
              <w:rPr>
                <w:sz w:val="18"/>
                <w:szCs w:val="18"/>
              </w:rPr>
            </w:pPr>
            <w:r w:rsidRPr="006B5179">
              <w:rPr>
                <w:rFonts w:hint="eastAsia"/>
                <w:sz w:val="18"/>
                <w:szCs w:val="18"/>
              </w:rPr>
              <w:t>農林漁牧業</w:t>
            </w:r>
          </w:p>
        </w:tc>
        <w:tc>
          <w:tcPr>
            <w:tcW w:w="303" w:type="pct"/>
            <w:vAlign w:val="center"/>
          </w:tcPr>
          <w:p w14:paraId="675CD741" w14:textId="779B22B8" w:rsidR="0098090D" w:rsidRPr="006B5179" w:rsidRDefault="0098090D" w:rsidP="0098090D">
            <w:pPr>
              <w:spacing w:line="226" w:lineRule="exact"/>
              <w:jc w:val="right"/>
              <w:rPr>
                <w:sz w:val="18"/>
                <w:szCs w:val="18"/>
              </w:rPr>
            </w:pPr>
            <w:r w:rsidRPr="006B5179">
              <w:rPr>
                <w:sz w:val="18"/>
                <w:szCs w:val="18"/>
              </w:rPr>
              <w:t>7</w:t>
            </w:r>
          </w:p>
        </w:tc>
        <w:tc>
          <w:tcPr>
            <w:tcW w:w="502" w:type="pct"/>
            <w:vAlign w:val="center"/>
          </w:tcPr>
          <w:p w14:paraId="6FBAC508" w14:textId="4C0A482D" w:rsidR="0098090D" w:rsidRPr="006B5179" w:rsidRDefault="0098090D" w:rsidP="0098090D">
            <w:pPr>
              <w:spacing w:line="226" w:lineRule="exact"/>
              <w:jc w:val="right"/>
              <w:rPr>
                <w:sz w:val="18"/>
                <w:szCs w:val="18"/>
              </w:rPr>
            </w:pPr>
            <w:r w:rsidRPr="006B5179">
              <w:rPr>
                <w:sz w:val="18"/>
                <w:szCs w:val="18"/>
              </w:rPr>
              <w:t>14,533</w:t>
            </w:r>
          </w:p>
        </w:tc>
        <w:tc>
          <w:tcPr>
            <w:tcW w:w="251" w:type="pct"/>
            <w:vAlign w:val="center"/>
          </w:tcPr>
          <w:p w14:paraId="674F790F" w14:textId="4DB7DE86"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AB9722B" w14:textId="21E0A288"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6B25BDBD" w14:textId="1F67C33B"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1ECE2FD" w14:textId="05942A6B"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7CCC9F9" w14:textId="41B6F9B1"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266D0291" w14:textId="2395C748" w:rsidR="0098090D" w:rsidRPr="006B5179" w:rsidRDefault="0098090D" w:rsidP="0098090D">
            <w:pPr>
              <w:spacing w:line="226" w:lineRule="exact"/>
              <w:jc w:val="right"/>
              <w:rPr>
                <w:sz w:val="18"/>
                <w:szCs w:val="18"/>
              </w:rPr>
            </w:pPr>
            <w:r w:rsidRPr="006B5179">
              <w:rPr>
                <w:sz w:val="18"/>
                <w:szCs w:val="18"/>
              </w:rPr>
              <w:t>2,500</w:t>
            </w:r>
          </w:p>
        </w:tc>
        <w:tc>
          <w:tcPr>
            <w:tcW w:w="252" w:type="pct"/>
            <w:noWrap/>
            <w:vAlign w:val="center"/>
          </w:tcPr>
          <w:p w14:paraId="3F08357D" w14:textId="5C09A016"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38F8DAD2" w14:textId="17924763"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4C81D9B1" w14:textId="77777777" w:rsidTr="00CD63D8">
        <w:trPr>
          <w:jc w:val="center"/>
        </w:trPr>
        <w:tc>
          <w:tcPr>
            <w:tcW w:w="1699" w:type="pct"/>
            <w:noWrap/>
            <w:vAlign w:val="center"/>
          </w:tcPr>
          <w:p w14:paraId="27E94075" w14:textId="77777777" w:rsidR="0098090D" w:rsidRPr="006B5179" w:rsidRDefault="0098090D" w:rsidP="0098090D">
            <w:pPr>
              <w:widowControl/>
              <w:snapToGrid w:val="0"/>
              <w:spacing w:line="226" w:lineRule="exact"/>
              <w:rPr>
                <w:sz w:val="18"/>
                <w:szCs w:val="18"/>
              </w:rPr>
            </w:pPr>
            <w:r w:rsidRPr="006B5179">
              <w:rPr>
                <w:rFonts w:hint="eastAsia"/>
                <w:sz w:val="18"/>
                <w:szCs w:val="18"/>
              </w:rPr>
              <w:t>礦業及土石採取業</w:t>
            </w:r>
          </w:p>
        </w:tc>
        <w:tc>
          <w:tcPr>
            <w:tcW w:w="303" w:type="pct"/>
            <w:vAlign w:val="center"/>
          </w:tcPr>
          <w:p w14:paraId="3A5A8738" w14:textId="5EFF4BF5"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3E024A75" w14:textId="61BD90D5"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3E3E7BF8" w14:textId="41C80BCE"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2323418" w14:textId="3279B3DB"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78EF3F8B" w14:textId="675DBD40"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D65BDEC" w14:textId="50230C86"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333B51E" w14:textId="440ACFAD"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1B80415" w14:textId="6DCDF45D"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B817EB5" w14:textId="02FB8D4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1E6C0DE" w14:textId="148A7C6E"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D07F1A7" w14:textId="77777777" w:rsidTr="00CD63D8">
        <w:trPr>
          <w:jc w:val="center"/>
        </w:trPr>
        <w:tc>
          <w:tcPr>
            <w:tcW w:w="1699" w:type="pct"/>
            <w:noWrap/>
            <w:vAlign w:val="center"/>
          </w:tcPr>
          <w:p w14:paraId="2C893B5C" w14:textId="77777777" w:rsidR="0098090D" w:rsidRPr="006B5179" w:rsidRDefault="0098090D" w:rsidP="0098090D">
            <w:pPr>
              <w:widowControl/>
              <w:snapToGrid w:val="0"/>
              <w:spacing w:line="226" w:lineRule="exact"/>
              <w:rPr>
                <w:sz w:val="18"/>
                <w:szCs w:val="18"/>
              </w:rPr>
            </w:pPr>
            <w:r w:rsidRPr="006B5179">
              <w:rPr>
                <w:rFonts w:hint="eastAsia"/>
                <w:sz w:val="18"/>
                <w:szCs w:val="18"/>
              </w:rPr>
              <w:t>製造業</w:t>
            </w:r>
          </w:p>
        </w:tc>
        <w:tc>
          <w:tcPr>
            <w:tcW w:w="303" w:type="pct"/>
            <w:vAlign w:val="center"/>
          </w:tcPr>
          <w:p w14:paraId="27B70D05" w14:textId="41E500B3" w:rsidR="0098090D" w:rsidRPr="006B5179" w:rsidRDefault="0098090D" w:rsidP="0098090D">
            <w:pPr>
              <w:spacing w:line="226" w:lineRule="exact"/>
              <w:jc w:val="right"/>
              <w:rPr>
                <w:sz w:val="18"/>
                <w:szCs w:val="18"/>
              </w:rPr>
            </w:pPr>
            <w:r w:rsidRPr="006B5179">
              <w:rPr>
                <w:sz w:val="18"/>
                <w:szCs w:val="18"/>
              </w:rPr>
              <w:t>48</w:t>
            </w:r>
          </w:p>
        </w:tc>
        <w:tc>
          <w:tcPr>
            <w:tcW w:w="502" w:type="pct"/>
            <w:vAlign w:val="center"/>
          </w:tcPr>
          <w:p w14:paraId="347B2F11" w14:textId="2820A704" w:rsidR="0098090D" w:rsidRPr="006B5179" w:rsidRDefault="0098090D" w:rsidP="0098090D">
            <w:pPr>
              <w:spacing w:line="226" w:lineRule="exact"/>
              <w:jc w:val="right"/>
              <w:rPr>
                <w:sz w:val="18"/>
                <w:szCs w:val="18"/>
              </w:rPr>
            </w:pPr>
            <w:r w:rsidRPr="006B5179">
              <w:rPr>
                <w:sz w:val="18"/>
                <w:szCs w:val="18"/>
              </w:rPr>
              <w:t>276,776</w:t>
            </w:r>
          </w:p>
        </w:tc>
        <w:tc>
          <w:tcPr>
            <w:tcW w:w="251" w:type="pct"/>
            <w:vAlign w:val="center"/>
          </w:tcPr>
          <w:p w14:paraId="2CC556D8" w14:textId="01F5A01F" w:rsidR="0098090D" w:rsidRPr="006B5179" w:rsidRDefault="0098090D" w:rsidP="0098090D">
            <w:pPr>
              <w:spacing w:line="226" w:lineRule="exact"/>
              <w:jc w:val="right"/>
              <w:rPr>
                <w:sz w:val="18"/>
                <w:szCs w:val="18"/>
              </w:rPr>
            </w:pPr>
            <w:r w:rsidRPr="006B5179">
              <w:rPr>
                <w:sz w:val="18"/>
                <w:szCs w:val="18"/>
              </w:rPr>
              <w:t xml:space="preserve">4 </w:t>
            </w:r>
          </w:p>
        </w:tc>
        <w:tc>
          <w:tcPr>
            <w:tcW w:w="333" w:type="pct"/>
            <w:vAlign w:val="center"/>
          </w:tcPr>
          <w:p w14:paraId="00088BFF" w14:textId="470C6448" w:rsidR="0098090D" w:rsidRPr="006B5179" w:rsidRDefault="0098090D" w:rsidP="0098090D">
            <w:pPr>
              <w:spacing w:line="226" w:lineRule="exact"/>
              <w:jc w:val="right"/>
              <w:rPr>
                <w:sz w:val="18"/>
                <w:szCs w:val="18"/>
              </w:rPr>
            </w:pPr>
            <w:r w:rsidRPr="006B5179">
              <w:rPr>
                <w:sz w:val="18"/>
                <w:szCs w:val="18"/>
              </w:rPr>
              <w:t xml:space="preserve">12,698 </w:t>
            </w:r>
          </w:p>
        </w:tc>
        <w:tc>
          <w:tcPr>
            <w:tcW w:w="251" w:type="pct"/>
            <w:vAlign w:val="center"/>
          </w:tcPr>
          <w:p w14:paraId="74C96621" w14:textId="2B052927" w:rsidR="0098090D" w:rsidRPr="006B5179" w:rsidRDefault="0098090D" w:rsidP="0098090D">
            <w:pPr>
              <w:spacing w:line="226" w:lineRule="exact"/>
              <w:jc w:val="right"/>
              <w:rPr>
                <w:sz w:val="18"/>
                <w:szCs w:val="18"/>
              </w:rPr>
            </w:pPr>
            <w:r w:rsidRPr="006B5179">
              <w:rPr>
                <w:sz w:val="18"/>
                <w:szCs w:val="18"/>
              </w:rPr>
              <w:t>3</w:t>
            </w:r>
          </w:p>
        </w:tc>
        <w:tc>
          <w:tcPr>
            <w:tcW w:w="334" w:type="pct"/>
            <w:vAlign w:val="center"/>
          </w:tcPr>
          <w:p w14:paraId="6D6000B6" w14:textId="1ABFCB7D" w:rsidR="0098090D" w:rsidRPr="006B5179" w:rsidRDefault="0098090D" w:rsidP="0098090D">
            <w:pPr>
              <w:spacing w:line="226" w:lineRule="exact"/>
              <w:jc w:val="right"/>
              <w:rPr>
                <w:sz w:val="18"/>
                <w:szCs w:val="18"/>
              </w:rPr>
            </w:pPr>
            <w:r w:rsidRPr="006B5179">
              <w:rPr>
                <w:sz w:val="18"/>
                <w:szCs w:val="18"/>
              </w:rPr>
              <w:t>11,019</w:t>
            </w:r>
          </w:p>
        </w:tc>
        <w:tc>
          <w:tcPr>
            <w:tcW w:w="333" w:type="pct"/>
            <w:vAlign w:val="center"/>
          </w:tcPr>
          <w:p w14:paraId="170848B8" w14:textId="11248FCB"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33DA8566" w14:textId="42AD29E6" w:rsidR="0098090D" w:rsidRPr="006B5179" w:rsidRDefault="0098090D" w:rsidP="0098090D">
            <w:pPr>
              <w:spacing w:line="226" w:lineRule="exact"/>
              <w:jc w:val="right"/>
              <w:rPr>
                <w:sz w:val="18"/>
                <w:szCs w:val="18"/>
              </w:rPr>
            </w:pPr>
            <w:r w:rsidRPr="006B5179">
              <w:rPr>
                <w:sz w:val="18"/>
                <w:szCs w:val="18"/>
              </w:rPr>
              <w:t>52,000</w:t>
            </w:r>
          </w:p>
        </w:tc>
        <w:tc>
          <w:tcPr>
            <w:tcW w:w="252" w:type="pct"/>
            <w:noWrap/>
            <w:vAlign w:val="center"/>
          </w:tcPr>
          <w:p w14:paraId="613C69A0" w14:textId="2DA4FA1E" w:rsidR="0098090D" w:rsidRPr="006B5179" w:rsidRDefault="0098090D" w:rsidP="0098090D">
            <w:pPr>
              <w:snapToGrid w:val="0"/>
              <w:spacing w:line="226" w:lineRule="exact"/>
              <w:jc w:val="right"/>
              <w:rPr>
                <w:sz w:val="18"/>
                <w:szCs w:val="18"/>
              </w:rPr>
            </w:pPr>
            <w:r w:rsidRPr="006B5179">
              <w:rPr>
                <w:sz w:val="18"/>
                <w:szCs w:val="18"/>
              </w:rPr>
              <w:t>4</w:t>
            </w:r>
          </w:p>
        </w:tc>
        <w:tc>
          <w:tcPr>
            <w:tcW w:w="408" w:type="pct"/>
            <w:vAlign w:val="center"/>
          </w:tcPr>
          <w:p w14:paraId="65AD1B94" w14:textId="29DBD636" w:rsidR="0098090D" w:rsidRPr="006B5179" w:rsidRDefault="0098090D" w:rsidP="0098090D">
            <w:pPr>
              <w:snapToGrid w:val="0"/>
              <w:spacing w:line="226" w:lineRule="exact"/>
              <w:jc w:val="right"/>
              <w:rPr>
                <w:sz w:val="18"/>
                <w:szCs w:val="18"/>
              </w:rPr>
            </w:pPr>
            <w:r w:rsidRPr="006B5179">
              <w:rPr>
                <w:sz w:val="18"/>
                <w:szCs w:val="18"/>
              </w:rPr>
              <w:t>49,370</w:t>
            </w:r>
          </w:p>
        </w:tc>
      </w:tr>
      <w:tr w:rsidR="007B5481" w:rsidRPr="006B5179" w14:paraId="7CEBD449" w14:textId="77777777" w:rsidTr="00CD63D8">
        <w:trPr>
          <w:jc w:val="center"/>
        </w:trPr>
        <w:tc>
          <w:tcPr>
            <w:tcW w:w="1699" w:type="pct"/>
            <w:noWrap/>
            <w:vAlign w:val="center"/>
          </w:tcPr>
          <w:p w14:paraId="74CE7B4A"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食品製造業</w:t>
            </w:r>
          </w:p>
        </w:tc>
        <w:tc>
          <w:tcPr>
            <w:tcW w:w="303" w:type="pct"/>
            <w:vAlign w:val="center"/>
          </w:tcPr>
          <w:p w14:paraId="305CCE1B" w14:textId="1F3DEB7F"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735B9DF9" w14:textId="4061357F" w:rsidR="0098090D" w:rsidRPr="006B5179" w:rsidRDefault="0098090D" w:rsidP="0098090D">
            <w:pPr>
              <w:spacing w:line="226" w:lineRule="exact"/>
              <w:jc w:val="right"/>
              <w:rPr>
                <w:sz w:val="18"/>
                <w:szCs w:val="18"/>
              </w:rPr>
            </w:pPr>
            <w:r w:rsidRPr="006B5179">
              <w:rPr>
                <w:sz w:val="18"/>
                <w:szCs w:val="18"/>
              </w:rPr>
              <w:t>1,269</w:t>
            </w:r>
          </w:p>
        </w:tc>
        <w:tc>
          <w:tcPr>
            <w:tcW w:w="251" w:type="pct"/>
            <w:vAlign w:val="center"/>
          </w:tcPr>
          <w:p w14:paraId="2FE321CA" w14:textId="416FFFA4"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61EC985" w14:textId="00AF0D20"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1CC85431" w14:textId="62EF6C68"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C52A3A8" w14:textId="30181B7B" w:rsidR="0098090D" w:rsidRPr="006B5179" w:rsidRDefault="0098090D" w:rsidP="0098090D">
            <w:pPr>
              <w:spacing w:line="226" w:lineRule="exact"/>
              <w:jc w:val="right"/>
              <w:rPr>
                <w:sz w:val="18"/>
                <w:szCs w:val="18"/>
              </w:rPr>
            </w:pPr>
            <w:r w:rsidRPr="006B5179">
              <w:rPr>
                <w:sz w:val="18"/>
                <w:szCs w:val="18"/>
              </w:rPr>
              <w:t>269</w:t>
            </w:r>
          </w:p>
        </w:tc>
        <w:tc>
          <w:tcPr>
            <w:tcW w:w="333" w:type="pct"/>
            <w:vAlign w:val="center"/>
          </w:tcPr>
          <w:p w14:paraId="195D454A" w14:textId="082D3D8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A37F8E2" w14:textId="4A9DA614"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053B724" w14:textId="61E97F4F"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66A5AD07" w14:textId="22D2557A"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67E8B0A" w14:textId="77777777" w:rsidTr="00CD63D8">
        <w:trPr>
          <w:jc w:val="center"/>
        </w:trPr>
        <w:tc>
          <w:tcPr>
            <w:tcW w:w="1699" w:type="pct"/>
            <w:noWrap/>
            <w:vAlign w:val="center"/>
          </w:tcPr>
          <w:p w14:paraId="7E3BE030"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飲料製造業</w:t>
            </w:r>
          </w:p>
        </w:tc>
        <w:tc>
          <w:tcPr>
            <w:tcW w:w="303" w:type="pct"/>
            <w:vAlign w:val="center"/>
          </w:tcPr>
          <w:p w14:paraId="5A149263" w14:textId="0EC2C9EC"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6240D108" w14:textId="7DB8C101"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46ACD828" w14:textId="5697303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108E28D" w14:textId="01223CB4"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6B9FFD6A" w14:textId="3625BE78"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3C9BFB8" w14:textId="4C1617DB"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DCCEB8F" w14:textId="1CF91EC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9758E36" w14:textId="1C1EF6D7"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0DDD8F7A" w14:textId="1CFE2878"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07D5F757" w14:textId="442D293A"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0176DDF6" w14:textId="77777777" w:rsidTr="00CD63D8">
        <w:trPr>
          <w:jc w:val="center"/>
        </w:trPr>
        <w:tc>
          <w:tcPr>
            <w:tcW w:w="1699" w:type="pct"/>
            <w:noWrap/>
            <w:vAlign w:val="center"/>
          </w:tcPr>
          <w:p w14:paraId="2FA8CE95"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菸草製造業</w:t>
            </w:r>
          </w:p>
        </w:tc>
        <w:tc>
          <w:tcPr>
            <w:tcW w:w="303" w:type="pct"/>
            <w:vAlign w:val="center"/>
          </w:tcPr>
          <w:p w14:paraId="7A09FCB2" w14:textId="7F3396BF"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6C303F4F" w14:textId="040CF333"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7EBB17F9" w14:textId="197F683C"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EBC15A3" w14:textId="47CE8B08"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11F9A347" w14:textId="2CE816B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0F98BB9" w14:textId="7590DDEF"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70720322" w14:textId="6AF04635"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0EF21C4" w14:textId="1EC2509F"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50EF4421" w14:textId="18A6A16D"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06157D5C" w14:textId="42CB96C4"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E4C66C1" w14:textId="77777777" w:rsidTr="00CD63D8">
        <w:trPr>
          <w:jc w:val="center"/>
        </w:trPr>
        <w:tc>
          <w:tcPr>
            <w:tcW w:w="1699" w:type="pct"/>
            <w:noWrap/>
            <w:vAlign w:val="center"/>
          </w:tcPr>
          <w:p w14:paraId="482DC7EF"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紡織業</w:t>
            </w:r>
          </w:p>
        </w:tc>
        <w:tc>
          <w:tcPr>
            <w:tcW w:w="303" w:type="pct"/>
            <w:vAlign w:val="center"/>
          </w:tcPr>
          <w:p w14:paraId="1F5C040E" w14:textId="7F0D524F" w:rsidR="0098090D" w:rsidRPr="006B5179" w:rsidRDefault="0098090D" w:rsidP="0098090D">
            <w:pPr>
              <w:spacing w:line="226" w:lineRule="exact"/>
              <w:jc w:val="right"/>
              <w:rPr>
                <w:sz w:val="18"/>
                <w:szCs w:val="18"/>
              </w:rPr>
            </w:pPr>
            <w:r w:rsidRPr="006B5179">
              <w:rPr>
                <w:sz w:val="18"/>
                <w:szCs w:val="18"/>
              </w:rPr>
              <w:t>11</w:t>
            </w:r>
          </w:p>
        </w:tc>
        <w:tc>
          <w:tcPr>
            <w:tcW w:w="502" w:type="pct"/>
            <w:vAlign w:val="center"/>
          </w:tcPr>
          <w:p w14:paraId="28143F11" w14:textId="69DB79F0" w:rsidR="0098090D" w:rsidRPr="006B5179" w:rsidRDefault="0098090D" w:rsidP="0098090D">
            <w:pPr>
              <w:spacing w:line="226" w:lineRule="exact"/>
              <w:jc w:val="right"/>
              <w:rPr>
                <w:sz w:val="18"/>
                <w:szCs w:val="18"/>
              </w:rPr>
            </w:pPr>
            <w:r w:rsidRPr="006B5179">
              <w:rPr>
                <w:sz w:val="18"/>
                <w:szCs w:val="18"/>
              </w:rPr>
              <w:t>100,874</w:t>
            </w:r>
          </w:p>
        </w:tc>
        <w:tc>
          <w:tcPr>
            <w:tcW w:w="251" w:type="pct"/>
            <w:vAlign w:val="center"/>
          </w:tcPr>
          <w:p w14:paraId="3D3BCF01" w14:textId="59B890F4"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BE9095F" w14:textId="189DB71C"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2BC42893" w14:textId="70970007"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F554820" w14:textId="5D71AA69"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25BCBA5C" w14:textId="1F9BB6D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44620E1" w14:textId="33C2DA42" w:rsidR="0098090D" w:rsidRPr="006B5179" w:rsidRDefault="0098090D" w:rsidP="0098090D">
            <w:pPr>
              <w:spacing w:line="226" w:lineRule="exact"/>
              <w:jc w:val="right"/>
              <w:rPr>
                <w:sz w:val="18"/>
                <w:szCs w:val="18"/>
              </w:rPr>
            </w:pPr>
            <w:r w:rsidRPr="006B5179">
              <w:rPr>
                <w:sz w:val="18"/>
                <w:szCs w:val="18"/>
              </w:rPr>
              <w:t>22,000</w:t>
            </w:r>
          </w:p>
        </w:tc>
        <w:tc>
          <w:tcPr>
            <w:tcW w:w="252" w:type="pct"/>
            <w:noWrap/>
            <w:vAlign w:val="center"/>
          </w:tcPr>
          <w:p w14:paraId="21684031" w14:textId="647B14CF" w:rsidR="0098090D" w:rsidRPr="006B5179" w:rsidRDefault="0098090D" w:rsidP="0098090D">
            <w:pPr>
              <w:snapToGrid w:val="0"/>
              <w:spacing w:line="226" w:lineRule="exact"/>
              <w:jc w:val="right"/>
              <w:rPr>
                <w:sz w:val="18"/>
                <w:szCs w:val="18"/>
              </w:rPr>
            </w:pPr>
            <w:r w:rsidRPr="006B5179">
              <w:rPr>
                <w:sz w:val="18"/>
                <w:szCs w:val="18"/>
              </w:rPr>
              <w:t>2</w:t>
            </w:r>
          </w:p>
        </w:tc>
        <w:tc>
          <w:tcPr>
            <w:tcW w:w="408" w:type="pct"/>
            <w:vAlign w:val="center"/>
          </w:tcPr>
          <w:p w14:paraId="37735338" w14:textId="2D7EB149" w:rsidR="0098090D" w:rsidRPr="006B5179" w:rsidRDefault="0098090D" w:rsidP="0098090D">
            <w:pPr>
              <w:snapToGrid w:val="0"/>
              <w:spacing w:line="226" w:lineRule="exact"/>
              <w:jc w:val="right"/>
              <w:rPr>
                <w:sz w:val="18"/>
                <w:szCs w:val="18"/>
              </w:rPr>
            </w:pPr>
            <w:r w:rsidRPr="006B5179">
              <w:rPr>
                <w:sz w:val="18"/>
                <w:szCs w:val="18"/>
              </w:rPr>
              <w:t>27,370</w:t>
            </w:r>
          </w:p>
        </w:tc>
      </w:tr>
      <w:tr w:rsidR="007B5481" w:rsidRPr="006B5179" w14:paraId="7222B53D" w14:textId="77777777" w:rsidTr="00CD63D8">
        <w:trPr>
          <w:jc w:val="center"/>
        </w:trPr>
        <w:tc>
          <w:tcPr>
            <w:tcW w:w="1699" w:type="pct"/>
            <w:noWrap/>
            <w:vAlign w:val="center"/>
          </w:tcPr>
          <w:p w14:paraId="340EEB08"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成衣及服飾品製造業</w:t>
            </w:r>
          </w:p>
        </w:tc>
        <w:tc>
          <w:tcPr>
            <w:tcW w:w="303" w:type="pct"/>
            <w:vAlign w:val="center"/>
          </w:tcPr>
          <w:p w14:paraId="3B5B617B" w14:textId="282BE412" w:rsidR="0098090D" w:rsidRPr="006B5179" w:rsidRDefault="0098090D" w:rsidP="0098090D">
            <w:pPr>
              <w:spacing w:line="226" w:lineRule="exact"/>
              <w:jc w:val="right"/>
              <w:rPr>
                <w:sz w:val="18"/>
                <w:szCs w:val="18"/>
              </w:rPr>
            </w:pPr>
            <w:r w:rsidRPr="006B5179">
              <w:rPr>
                <w:sz w:val="18"/>
                <w:szCs w:val="18"/>
              </w:rPr>
              <w:t>16</w:t>
            </w:r>
          </w:p>
        </w:tc>
        <w:tc>
          <w:tcPr>
            <w:tcW w:w="502" w:type="pct"/>
            <w:vAlign w:val="center"/>
          </w:tcPr>
          <w:p w14:paraId="3BB781C7" w14:textId="47D84E83" w:rsidR="0098090D" w:rsidRPr="006B5179" w:rsidRDefault="0098090D" w:rsidP="0098090D">
            <w:pPr>
              <w:spacing w:line="226" w:lineRule="exact"/>
              <w:jc w:val="right"/>
              <w:rPr>
                <w:sz w:val="18"/>
                <w:szCs w:val="18"/>
              </w:rPr>
            </w:pPr>
            <w:r w:rsidRPr="006B5179">
              <w:rPr>
                <w:sz w:val="18"/>
                <w:szCs w:val="18"/>
              </w:rPr>
              <w:t>89,391</w:t>
            </w:r>
          </w:p>
        </w:tc>
        <w:tc>
          <w:tcPr>
            <w:tcW w:w="251" w:type="pct"/>
            <w:vAlign w:val="center"/>
          </w:tcPr>
          <w:p w14:paraId="0AB2B6C3" w14:textId="7586782C" w:rsidR="0098090D" w:rsidRPr="006B5179" w:rsidRDefault="0098090D" w:rsidP="0098090D">
            <w:pPr>
              <w:spacing w:line="226" w:lineRule="exact"/>
              <w:jc w:val="right"/>
              <w:rPr>
                <w:sz w:val="18"/>
                <w:szCs w:val="18"/>
              </w:rPr>
            </w:pPr>
            <w:r w:rsidRPr="006B5179">
              <w:rPr>
                <w:sz w:val="18"/>
                <w:szCs w:val="18"/>
              </w:rPr>
              <w:t xml:space="preserve">2 </w:t>
            </w:r>
          </w:p>
        </w:tc>
        <w:tc>
          <w:tcPr>
            <w:tcW w:w="333" w:type="pct"/>
            <w:vAlign w:val="center"/>
          </w:tcPr>
          <w:p w14:paraId="795EB492" w14:textId="42BD295E" w:rsidR="0098090D" w:rsidRPr="006B5179" w:rsidRDefault="0098090D" w:rsidP="0098090D">
            <w:pPr>
              <w:spacing w:line="226" w:lineRule="exact"/>
              <w:jc w:val="right"/>
              <w:rPr>
                <w:sz w:val="18"/>
                <w:szCs w:val="18"/>
              </w:rPr>
            </w:pPr>
            <w:r w:rsidRPr="006B5179">
              <w:rPr>
                <w:sz w:val="18"/>
                <w:szCs w:val="18"/>
              </w:rPr>
              <w:t xml:space="preserve">8,593 </w:t>
            </w:r>
          </w:p>
        </w:tc>
        <w:tc>
          <w:tcPr>
            <w:tcW w:w="251" w:type="pct"/>
            <w:vAlign w:val="center"/>
          </w:tcPr>
          <w:p w14:paraId="09FA7DD2" w14:textId="66197307"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69B9A28D" w14:textId="567256AB" w:rsidR="0098090D" w:rsidRPr="006B5179" w:rsidRDefault="0098090D" w:rsidP="0098090D">
            <w:pPr>
              <w:spacing w:line="226" w:lineRule="exact"/>
              <w:jc w:val="right"/>
              <w:rPr>
                <w:sz w:val="18"/>
                <w:szCs w:val="18"/>
              </w:rPr>
            </w:pPr>
            <w:r w:rsidRPr="006B5179">
              <w:rPr>
                <w:sz w:val="18"/>
                <w:szCs w:val="18"/>
              </w:rPr>
              <w:t>1,750</w:t>
            </w:r>
          </w:p>
        </w:tc>
        <w:tc>
          <w:tcPr>
            <w:tcW w:w="333" w:type="pct"/>
            <w:vAlign w:val="center"/>
          </w:tcPr>
          <w:p w14:paraId="119DDD15" w14:textId="553BE2A1"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70372AA5" w14:textId="75720D5B" w:rsidR="0098090D" w:rsidRPr="006B5179" w:rsidRDefault="0098090D" w:rsidP="0098090D">
            <w:pPr>
              <w:spacing w:line="226" w:lineRule="exact"/>
              <w:jc w:val="right"/>
              <w:rPr>
                <w:sz w:val="18"/>
                <w:szCs w:val="18"/>
              </w:rPr>
            </w:pPr>
            <w:r w:rsidRPr="006B5179">
              <w:rPr>
                <w:sz w:val="18"/>
                <w:szCs w:val="18"/>
              </w:rPr>
              <w:t>30,000</w:t>
            </w:r>
          </w:p>
        </w:tc>
        <w:tc>
          <w:tcPr>
            <w:tcW w:w="252" w:type="pct"/>
            <w:noWrap/>
            <w:vAlign w:val="center"/>
          </w:tcPr>
          <w:p w14:paraId="0F6BE8BE" w14:textId="4A1D7EE3" w:rsidR="0098090D" w:rsidRPr="006B5179" w:rsidRDefault="0098090D" w:rsidP="0098090D">
            <w:pPr>
              <w:snapToGrid w:val="0"/>
              <w:spacing w:line="226" w:lineRule="exact"/>
              <w:jc w:val="right"/>
              <w:rPr>
                <w:sz w:val="18"/>
                <w:szCs w:val="18"/>
              </w:rPr>
            </w:pPr>
            <w:r w:rsidRPr="006B5179">
              <w:rPr>
                <w:sz w:val="18"/>
                <w:szCs w:val="18"/>
              </w:rPr>
              <w:t>2</w:t>
            </w:r>
          </w:p>
        </w:tc>
        <w:tc>
          <w:tcPr>
            <w:tcW w:w="408" w:type="pct"/>
            <w:vAlign w:val="center"/>
          </w:tcPr>
          <w:p w14:paraId="39CC6A9C" w14:textId="6AF0429B" w:rsidR="0098090D" w:rsidRPr="006B5179" w:rsidRDefault="0098090D" w:rsidP="0098090D">
            <w:pPr>
              <w:snapToGrid w:val="0"/>
              <w:spacing w:line="226" w:lineRule="exact"/>
              <w:jc w:val="right"/>
              <w:rPr>
                <w:sz w:val="18"/>
                <w:szCs w:val="18"/>
              </w:rPr>
            </w:pPr>
            <w:r w:rsidRPr="006B5179">
              <w:rPr>
                <w:sz w:val="18"/>
                <w:szCs w:val="18"/>
              </w:rPr>
              <w:t>22,000</w:t>
            </w:r>
          </w:p>
        </w:tc>
      </w:tr>
      <w:tr w:rsidR="007B5481" w:rsidRPr="006B5179" w14:paraId="7D5D40FA" w14:textId="77777777" w:rsidTr="00CD63D8">
        <w:trPr>
          <w:jc w:val="center"/>
        </w:trPr>
        <w:tc>
          <w:tcPr>
            <w:tcW w:w="1699" w:type="pct"/>
            <w:noWrap/>
            <w:vAlign w:val="center"/>
          </w:tcPr>
          <w:p w14:paraId="388FEBCF"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皮革、毛皮及其製品製造業</w:t>
            </w:r>
          </w:p>
        </w:tc>
        <w:tc>
          <w:tcPr>
            <w:tcW w:w="303" w:type="pct"/>
            <w:vAlign w:val="center"/>
          </w:tcPr>
          <w:p w14:paraId="0456276A" w14:textId="13B9E498" w:rsidR="0098090D" w:rsidRPr="006B5179" w:rsidRDefault="0098090D" w:rsidP="0098090D">
            <w:pPr>
              <w:spacing w:line="226" w:lineRule="exact"/>
              <w:jc w:val="right"/>
              <w:rPr>
                <w:sz w:val="18"/>
                <w:szCs w:val="18"/>
              </w:rPr>
            </w:pPr>
            <w:r w:rsidRPr="006B5179">
              <w:rPr>
                <w:sz w:val="18"/>
                <w:szCs w:val="18"/>
              </w:rPr>
              <w:t>3</w:t>
            </w:r>
          </w:p>
        </w:tc>
        <w:tc>
          <w:tcPr>
            <w:tcW w:w="502" w:type="pct"/>
            <w:vAlign w:val="center"/>
          </w:tcPr>
          <w:p w14:paraId="7832BE5C" w14:textId="12ED2323" w:rsidR="0098090D" w:rsidRPr="006B5179" w:rsidRDefault="0098090D" w:rsidP="0098090D">
            <w:pPr>
              <w:spacing w:line="226" w:lineRule="exact"/>
              <w:jc w:val="right"/>
              <w:rPr>
                <w:sz w:val="18"/>
                <w:szCs w:val="18"/>
              </w:rPr>
            </w:pPr>
            <w:r w:rsidRPr="006B5179">
              <w:rPr>
                <w:sz w:val="18"/>
                <w:szCs w:val="18"/>
              </w:rPr>
              <w:t>6,505</w:t>
            </w:r>
          </w:p>
        </w:tc>
        <w:tc>
          <w:tcPr>
            <w:tcW w:w="251" w:type="pct"/>
            <w:vAlign w:val="center"/>
          </w:tcPr>
          <w:p w14:paraId="5512DFB0" w14:textId="6DE8DEE0" w:rsidR="0098090D" w:rsidRPr="006B5179" w:rsidRDefault="0098090D" w:rsidP="0098090D">
            <w:pPr>
              <w:spacing w:line="226" w:lineRule="exact"/>
              <w:jc w:val="right"/>
              <w:rPr>
                <w:sz w:val="18"/>
                <w:szCs w:val="18"/>
              </w:rPr>
            </w:pPr>
            <w:r w:rsidRPr="006B5179">
              <w:rPr>
                <w:sz w:val="18"/>
                <w:szCs w:val="18"/>
              </w:rPr>
              <w:t xml:space="preserve">1 </w:t>
            </w:r>
          </w:p>
        </w:tc>
        <w:tc>
          <w:tcPr>
            <w:tcW w:w="333" w:type="pct"/>
            <w:vAlign w:val="center"/>
          </w:tcPr>
          <w:p w14:paraId="27B1BE79" w14:textId="19BB2E83" w:rsidR="0098090D" w:rsidRPr="006B5179" w:rsidRDefault="0098090D" w:rsidP="0098090D">
            <w:pPr>
              <w:spacing w:line="226" w:lineRule="exact"/>
              <w:jc w:val="right"/>
              <w:rPr>
                <w:sz w:val="18"/>
                <w:szCs w:val="18"/>
              </w:rPr>
            </w:pPr>
            <w:r w:rsidRPr="006B5179">
              <w:rPr>
                <w:sz w:val="18"/>
                <w:szCs w:val="18"/>
              </w:rPr>
              <w:t xml:space="preserve">2,905 </w:t>
            </w:r>
          </w:p>
        </w:tc>
        <w:tc>
          <w:tcPr>
            <w:tcW w:w="251" w:type="pct"/>
            <w:vAlign w:val="center"/>
          </w:tcPr>
          <w:p w14:paraId="4DBDB9BF" w14:textId="41424DD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28BA4A4" w14:textId="22791DA0"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4237C94C" w14:textId="33775837"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1323868" w14:textId="04800F13"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2EAAEFC9" w14:textId="6C8B5F9C"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6EBDAB30" w14:textId="5D77F712"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10491EE" w14:textId="77777777" w:rsidTr="00CD63D8">
        <w:trPr>
          <w:jc w:val="center"/>
        </w:trPr>
        <w:tc>
          <w:tcPr>
            <w:tcW w:w="1699" w:type="pct"/>
            <w:noWrap/>
            <w:vAlign w:val="center"/>
          </w:tcPr>
          <w:p w14:paraId="7D92B06D"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木竹製品製造業</w:t>
            </w:r>
          </w:p>
        </w:tc>
        <w:tc>
          <w:tcPr>
            <w:tcW w:w="303" w:type="pct"/>
            <w:vAlign w:val="center"/>
          </w:tcPr>
          <w:p w14:paraId="7F873E4E" w14:textId="2A94800C" w:rsidR="0098090D" w:rsidRPr="006B5179" w:rsidRDefault="0098090D" w:rsidP="0098090D">
            <w:pPr>
              <w:spacing w:line="226" w:lineRule="exact"/>
              <w:jc w:val="right"/>
              <w:rPr>
                <w:sz w:val="18"/>
                <w:szCs w:val="18"/>
              </w:rPr>
            </w:pPr>
            <w:r w:rsidRPr="006B5179">
              <w:rPr>
                <w:sz w:val="18"/>
                <w:szCs w:val="18"/>
              </w:rPr>
              <w:t>3</w:t>
            </w:r>
          </w:p>
        </w:tc>
        <w:tc>
          <w:tcPr>
            <w:tcW w:w="502" w:type="pct"/>
            <w:vAlign w:val="center"/>
          </w:tcPr>
          <w:p w14:paraId="026E2828" w14:textId="29D34A5A" w:rsidR="0098090D" w:rsidRPr="006B5179" w:rsidRDefault="0098090D" w:rsidP="0098090D">
            <w:pPr>
              <w:spacing w:line="226" w:lineRule="exact"/>
              <w:jc w:val="right"/>
              <w:rPr>
                <w:sz w:val="18"/>
                <w:szCs w:val="18"/>
              </w:rPr>
            </w:pPr>
            <w:r w:rsidRPr="006B5179">
              <w:rPr>
                <w:sz w:val="18"/>
                <w:szCs w:val="18"/>
              </w:rPr>
              <w:t>27,789</w:t>
            </w:r>
          </w:p>
        </w:tc>
        <w:tc>
          <w:tcPr>
            <w:tcW w:w="251" w:type="pct"/>
            <w:vAlign w:val="center"/>
          </w:tcPr>
          <w:p w14:paraId="69766BE1" w14:textId="3CF42A3C"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347FE0E9" w14:textId="7E05270B"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70736B6" w14:textId="68E501B8"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ACAB617" w14:textId="0B8816E0"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DB87642" w14:textId="3FCEFE4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89D9D05" w14:textId="02FCDFDB"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219D7088" w14:textId="7F0EE3A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2FF2CF39" w14:textId="206A6E3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C995D62" w14:textId="77777777" w:rsidTr="00CD63D8">
        <w:trPr>
          <w:jc w:val="center"/>
        </w:trPr>
        <w:tc>
          <w:tcPr>
            <w:tcW w:w="1699" w:type="pct"/>
            <w:noWrap/>
            <w:vAlign w:val="center"/>
          </w:tcPr>
          <w:p w14:paraId="775F113A"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紙漿、紙及紙製品製造業</w:t>
            </w:r>
          </w:p>
        </w:tc>
        <w:tc>
          <w:tcPr>
            <w:tcW w:w="303" w:type="pct"/>
            <w:vAlign w:val="center"/>
          </w:tcPr>
          <w:p w14:paraId="1524E000" w14:textId="652366C7"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42B21247" w14:textId="784CACD1" w:rsidR="0098090D" w:rsidRPr="006B5179" w:rsidRDefault="0098090D" w:rsidP="0098090D">
            <w:pPr>
              <w:spacing w:line="226" w:lineRule="exact"/>
              <w:jc w:val="right"/>
              <w:rPr>
                <w:sz w:val="18"/>
                <w:szCs w:val="18"/>
              </w:rPr>
            </w:pPr>
            <w:r w:rsidRPr="006B5179">
              <w:rPr>
                <w:sz w:val="18"/>
                <w:szCs w:val="18"/>
              </w:rPr>
              <w:t>7,056</w:t>
            </w:r>
          </w:p>
        </w:tc>
        <w:tc>
          <w:tcPr>
            <w:tcW w:w="251" w:type="pct"/>
            <w:vAlign w:val="center"/>
          </w:tcPr>
          <w:p w14:paraId="7A664C0E" w14:textId="26B7DCBD"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3E55461" w14:textId="769C0F5B"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4740310" w14:textId="28E42828"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1A64B6A" w14:textId="482302C4"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3A7E9BD" w14:textId="3A2478AD"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BBED565" w14:textId="24364D75"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30D6673" w14:textId="3F0B67E2"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04200CD8" w14:textId="2E694830"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0679025D" w14:textId="77777777" w:rsidTr="00CD63D8">
        <w:trPr>
          <w:jc w:val="center"/>
        </w:trPr>
        <w:tc>
          <w:tcPr>
            <w:tcW w:w="1699" w:type="pct"/>
            <w:noWrap/>
            <w:vAlign w:val="center"/>
          </w:tcPr>
          <w:p w14:paraId="02A06B2C"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印刷及資料儲存媒體複製業</w:t>
            </w:r>
          </w:p>
        </w:tc>
        <w:tc>
          <w:tcPr>
            <w:tcW w:w="303" w:type="pct"/>
            <w:vAlign w:val="center"/>
          </w:tcPr>
          <w:p w14:paraId="5F3C200B" w14:textId="7041C86C"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20A63485" w14:textId="33117744"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01DA2815" w14:textId="5C0607F3"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2F22BF5" w14:textId="6E6BD2B6"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233999BA" w14:textId="1FE302E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3CB2C04" w14:textId="37140734"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4647F2D" w14:textId="52464C5B"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E6FC694" w14:textId="6DEC2A81"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121DE74" w14:textId="4E90B3EE"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B5FD4F1" w14:textId="3F7E615F"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74A9D9C9" w14:textId="77777777" w:rsidTr="00CD63D8">
        <w:trPr>
          <w:jc w:val="center"/>
        </w:trPr>
        <w:tc>
          <w:tcPr>
            <w:tcW w:w="1699" w:type="pct"/>
            <w:noWrap/>
            <w:vAlign w:val="center"/>
          </w:tcPr>
          <w:p w14:paraId="6B5C50F8"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石油及煤製品製造業</w:t>
            </w:r>
          </w:p>
        </w:tc>
        <w:tc>
          <w:tcPr>
            <w:tcW w:w="303" w:type="pct"/>
            <w:vAlign w:val="center"/>
          </w:tcPr>
          <w:p w14:paraId="4F9B3A38" w14:textId="2109FFA6"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11156790" w14:textId="22431FDA"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252AC260" w14:textId="397F7D5D"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7379A37" w14:textId="6AF92C54"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7D32C465" w14:textId="7F8D3502"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FA542AA" w14:textId="4357FC6F"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21FB43DC" w14:textId="182782D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F670911" w14:textId="3ED31BD7"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6ED3A937" w14:textId="7D99D18F"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90F8D3B" w14:textId="2B90E03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272A71FF" w14:textId="77777777" w:rsidTr="00CD63D8">
        <w:trPr>
          <w:jc w:val="center"/>
        </w:trPr>
        <w:tc>
          <w:tcPr>
            <w:tcW w:w="1699" w:type="pct"/>
            <w:noWrap/>
            <w:vAlign w:val="center"/>
          </w:tcPr>
          <w:p w14:paraId="3314ED8E"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化學材料製造業</w:t>
            </w:r>
          </w:p>
        </w:tc>
        <w:tc>
          <w:tcPr>
            <w:tcW w:w="303" w:type="pct"/>
            <w:vAlign w:val="center"/>
          </w:tcPr>
          <w:p w14:paraId="44EA2C0A" w14:textId="4E459CF9" w:rsidR="0098090D" w:rsidRPr="006B5179" w:rsidRDefault="0098090D" w:rsidP="0098090D">
            <w:pPr>
              <w:spacing w:line="226" w:lineRule="exact"/>
              <w:jc w:val="right"/>
              <w:rPr>
                <w:sz w:val="18"/>
                <w:szCs w:val="18"/>
              </w:rPr>
            </w:pPr>
            <w:r w:rsidRPr="006B5179">
              <w:rPr>
                <w:sz w:val="18"/>
                <w:szCs w:val="18"/>
              </w:rPr>
              <w:t>2</w:t>
            </w:r>
          </w:p>
        </w:tc>
        <w:tc>
          <w:tcPr>
            <w:tcW w:w="502" w:type="pct"/>
            <w:vAlign w:val="center"/>
          </w:tcPr>
          <w:p w14:paraId="66A85219" w14:textId="2ACE59E1" w:rsidR="0098090D" w:rsidRPr="006B5179" w:rsidRDefault="0098090D" w:rsidP="0098090D">
            <w:pPr>
              <w:spacing w:line="226" w:lineRule="exact"/>
              <w:jc w:val="right"/>
              <w:rPr>
                <w:sz w:val="18"/>
                <w:szCs w:val="18"/>
              </w:rPr>
            </w:pPr>
            <w:r w:rsidRPr="006B5179">
              <w:rPr>
                <w:sz w:val="18"/>
                <w:szCs w:val="18"/>
              </w:rPr>
              <w:t>5,250</w:t>
            </w:r>
          </w:p>
        </w:tc>
        <w:tc>
          <w:tcPr>
            <w:tcW w:w="251" w:type="pct"/>
            <w:vAlign w:val="center"/>
          </w:tcPr>
          <w:p w14:paraId="77D0950D" w14:textId="742680A8"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3EC68AF" w14:textId="0422ADD6"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62627A72" w14:textId="5B241FFF"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770060CB" w14:textId="30EFC6CC" w:rsidR="0098090D" w:rsidRPr="006B5179" w:rsidRDefault="0098090D" w:rsidP="0098090D">
            <w:pPr>
              <w:spacing w:line="226" w:lineRule="exact"/>
              <w:jc w:val="right"/>
              <w:rPr>
                <w:sz w:val="18"/>
                <w:szCs w:val="18"/>
              </w:rPr>
            </w:pPr>
            <w:r w:rsidRPr="006B5179">
              <w:rPr>
                <w:sz w:val="18"/>
                <w:szCs w:val="18"/>
              </w:rPr>
              <w:t>4,000</w:t>
            </w:r>
          </w:p>
        </w:tc>
        <w:tc>
          <w:tcPr>
            <w:tcW w:w="333" w:type="pct"/>
            <w:vAlign w:val="center"/>
          </w:tcPr>
          <w:p w14:paraId="648E55D6" w14:textId="43DFE79D"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37FE9F4" w14:textId="7FC54A13"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D3F0F1C" w14:textId="735EA79C"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17335401" w14:textId="6AAC3FDD"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8C823D4" w14:textId="77777777" w:rsidTr="00CD63D8">
        <w:trPr>
          <w:jc w:val="center"/>
        </w:trPr>
        <w:tc>
          <w:tcPr>
            <w:tcW w:w="1699" w:type="pct"/>
            <w:noWrap/>
            <w:vAlign w:val="center"/>
          </w:tcPr>
          <w:p w14:paraId="22640FFE"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化學製品製造業</w:t>
            </w:r>
          </w:p>
        </w:tc>
        <w:tc>
          <w:tcPr>
            <w:tcW w:w="303" w:type="pct"/>
            <w:vAlign w:val="center"/>
          </w:tcPr>
          <w:p w14:paraId="73C63A45" w14:textId="3C3BD0BE"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16B64F59" w14:textId="40B1D523"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64CBABC6" w14:textId="4173A782"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05E038B9" w14:textId="0CEE0BFC"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6B0EBA8F" w14:textId="6F78BC6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F17E6C1" w14:textId="170D33AB"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42FC35AE" w14:textId="4EB7A52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0A43D8F" w14:textId="7647925F"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7DA7FA0" w14:textId="3F5FD23B"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345EED73" w14:textId="57200E23"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0F94A02A" w14:textId="77777777" w:rsidTr="00CD63D8">
        <w:trPr>
          <w:jc w:val="center"/>
        </w:trPr>
        <w:tc>
          <w:tcPr>
            <w:tcW w:w="1699" w:type="pct"/>
            <w:noWrap/>
            <w:vAlign w:val="center"/>
          </w:tcPr>
          <w:p w14:paraId="711347B1"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藥品製造業</w:t>
            </w:r>
          </w:p>
        </w:tc>
        <w:tc>
          <w:tcPr>
            <w:tcW w:w="303" w:type="pct"/>
            <w:vAlign w:val="center"/>
          </w:tcPr>
          <w:p w14:paraId="0BB23CAD" w14:textId="1F62C290"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4FCE7790" w14:textId="5DD5670A"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F748BE2" w14:textId="234E6949"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9E8A0B9" w14:textId="1229EBD7"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3ECDAA6D" w14:textId="05ECD65F"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30FECA3" w14:textId="0ED020F6"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44F62FA3" w14:textId="32C7321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38E54F6" w14:textId="1EDA2FB8"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765E258D" w14:textId="268BFAD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14D3774E" w14:textId="35A79469"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0770022" w14:textId="77777777" w:rsidTr="00CD63D8">
        <w:trPr>
          <w:jc w:val="center"/>
        </w:trPr>
        <w:tc>
          <w:tcPr>
            <w:tcW w:w="1699" w:type="pct"/>
            <w:noWrap/>
            <w:vAlign w:val="center"/>
          </w:tcPr>
          <w:p w14:paraId="53D120E8"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橡膠製品製造業</w:t>
            </w:r>
          </w:p>
        </w:tc>
        <w:tc>
          <w:tcPr>
            <w:tcW w:w="303" w:type="pct"/>
            <w:vAlign w:val="center"/>
          </w:tcPr>
          <w:p w14:paraId="18E84039" w14:textId="25983B56"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20F47951" w14:textId="2F3FD953"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1F7BAA4F" w14:textId="6D49542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480CBADF" w14:textId="312EF740"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DDECB27" w14:textId="1C6ACB7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7246FE2" w14:textId="03328224"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BE50D56" w14:textId="33656DA0"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D3D8D15" w14:textId="552B6D6A"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D5A4D99" w14:textId="7847A1AE"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C5FC0DF" w14:textId="35A58AF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722B8C2" w14:textId="77777777" w:rsidTr="00CD63D8">
        <w:trPr>
          <w:jc w:val="center"/>
        </w:trPr>
        <w:tc>
          <w:tcPr>
            <w:tcW w:w="1699" w:type="pct"/>
            <w:noWrap/>
            <w:vAlign w:val="center"/>
          </w:tcPr>
          <w:p w14:paraId="404CD904"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塑膠製品製造業</w:t>
            </w:r>
          </w:p>
        </w:tc>
        <w:tc>
          <w:tcPr>
            <w:tcW w:w="303" w:type="pct"/>
            <w:vAlign w:val="center"/>
          </w:tcPr>
          <w:p w14:paraId="5F2E3EED" w14:textId="55166465" w:rsidR="0098090D" w:rsidRPr="006B5179" w:rsidRDefault="0098090D" w:rsidP="0098090D">
            <w:pPr>
              <w:spacing w:line="226" w:lineRule="exact"/>
              <w:jc w:val="right"/>
              <w:rPr>
                <w:sz w:val="18"/>
                <w:szCs w:val="18"/>
              </w:rPr>
            </w:pPr>
            <w:r w:rsidRPr="006B5179">
              <w:rPr>
                <w:sz w:val="18"/>
                <w:szCs w:val="18"/>
              </w:rPr>
              <w:t>5</w:t>
            </w:r>
          </w:p>
        </w:tc>
        <w:tc>
          <w:tcPr>
            <w:tcW w:w="502" w:type="pct"/>
            <w:vAlign w:val="center"/>
          </w:tcPr>
          <w:p w14:paraId="0C30E716" w14:textId="11AE59F5" w:rsidR="0098090D" w:rsidRPr="006B5179" w:rsidRDefault="0098090D" w:rsidP="0098090D">
            <w:pPr>
              <w:spacing w:line="226" w:lineRule="exact"/>
              <w:jc w:val="right"/>
              <w:rPr>
                <w:sz w:val="18"/>
                <w:szCs w:val="18"/>
              </w:rPr>
            </w:pPr>
            <w:r w:rsidRPr="006B5179">
              <w:rPr>
                <w:sz w:val="18"/>
                <w:szCs w:val="18"/>
              </w:rPr>
              <w:t>14,890</w:t>
            </w:r>
          </w:p>
        </w:tc>
        <w:tc>
          <w:tcPr>
            <w:tcW w:w="251" w:type="pct"/>
            <w:vAlign w:val="center"/>
          </w:tcPr>
          <w:p w14:paraId="71FD2D0D" w14:textId="71D00F04"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6363CF0" w14:textId="55DCF234"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B1DFA6D" w14:textId="2B69D5A7"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81D13B8" w14:textId="6B489EDC"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6E8A57CD" w14:textId="7E11509F"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C574B22" w14:textId="794EF126"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BEA3456" w14:textId="4483DCE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2E6B10A" w14:textId="3ACD0F93"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5830F71" w14:textId="77777777" w:rsidTr="00CD63D8">
        <w:trPr>
          <w:jc w:val="center"/>
        </w:trPr>
        <w:tc>
          <w:tcPr>
            <w:tcW w:w="1699" w:type="pct"/>
            <w:noWrap/>
            <w:vAlign w:val="center"/>
          </w:tcPr>
          <w:p w14:paraId="2A16A226"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非金屬礦物製品製造業</w:t>
            </w:r>
          </w:p>
        </w:tc>
        <w:tc>
          <w:tcPr>
            <w:tcW w:w="303" w:type="pct"/>
            <w:vAlign w:val="center"/>
          </w:tcPr>
          <w:p w14:paraId="41576412" w14:textId="516AAEBC"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50A6DF54" w14:textId="139F7F29"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23AB5EEF" w14:textId="1844A882"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7801BA9C" w14:textId="1D01411F"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2CD27CB9" w14:textId="39CC91C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2078B91" w14:textId="07DFE791"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68202A9" w14:textId="648635B7"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4ACBDBA" w14:textId="0BC79183"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1F7421E" w14:textId="64529F29"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5B03F8E" w14:textId="28C2D26F"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AC7AE73" w14:textId="77777777" w:rsidTr="00CD63D8">
        <w:trPr>
          <w:jc w:val="center"/>
        </w:trPr>
        <w:tc>
          <w:tcPr>
            <w:tcW w:w="1699" w:type="pct"/>
            <w:noWrap/>
            <w:vAlign w:val="center"/>
          </w:tcPr>
          <w:p w14:paraId="5FF42842"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基本金屬製造業</w:t>
            </w:r>
          </w:p>
        </w:tc>
        <w:tc>
          <w:tcPr>
            <w:tcW w:w="303" w:type="pct"/>
            <w:vAlign w:val="center"/>
          </w:tcPr>
          <w:p w14:paraId="34B94D62" w14:textId="2B178E1C"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43DA8789" w14:textId="22B46644"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A6AD94D" w14:textId="542BF716"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3E7C666" w14:textId="35B2E301"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318E71EE" w14:textId="7560F6C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0B58529" w14:textId="6B50BB88"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EC25D99" w14:textId="022614E0"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18D790B" w14:textId="09FB9764"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B697942" w14:textId="589C91A7"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85D9FC8" w14:textId="736A9FE0"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9FFB3B5" w14:textId="77777777" w:rsidTr="00CD63D8">
        <w:trPr>
          <w:jc w:val="center"/>
        </w:trPr>
        <w:tc>
          <w:tcPr>
            <w:tcW w:w="1699" w:type="pct"/>
            <w:noWrap/>
            <w:vAlign w:val="center"/>
          </w:tcPr>
          <w:p w14:paraId="797C2FBD"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金屬製品製造業</w:t>
            </w:r>
          </w:p>
        </w:tc>
        <w:tc>
          <w:tcPr>
            <w:tcW w:w="303" w:type="pct"/>
            <w:vAlign w:val="center"/>
          </w:tcPr>
          <w:p w14:paraId="2C406E2E" w14:textId="627091E6"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3ECFB2C1" w14:textId="1587BCF4"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D70CE77" w14:textId="2ABB794D"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73A8E48" w14:textId="752953F0"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1095A00" w14:textId="0DB3010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ECE7B35" w14:textId="4A2AF8B7"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7259657C" w14:textId="13EB8BC9"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A973FF4" w14:textId="4E5E47D2"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77D61DC" w14:textId="5843AAD4"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3020162E" w14:textId="3079AEBE"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6AD5320" w14:textId="77777777" w:rsidTr="00CD63D8">
        <w:trPr>
          <w:jc w:val="center"/>
        </w:trPr>
        <w:tc>
          <w:tcPr>
            <w:tcW w:w="1699" w:type="pct"/>
            <w:noWrap/>
            <w:vAlign w:val="center"/>
          </w:tcPr>
          <w:p w14:paraId="419E0E28"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電子零組件製造業</w:t>
            </w:r>
          </w:p>
        </w:tc>
        <w:tc>
          <w:tcPr>
            <w:tcW w:w="303" w:type="pct"/>
            <w:vAlign w:val="center"/>
          </w:tcPr>
          <w:p w14:paraId="6791E17B" w14:textId="2E36D785"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62841A6D" w14:textId="7F676A60" w:rsidR="0098090D" w:rsidRPr="006B5179" w:rsidRDefault="0098090D" w:rsidP="0098090D">
            <w:pPr>
              <w:spacing w:line="226" w:lineRule="exact"/>
              <w:jc w:val="right"/>
              <w:rPr>
                <w:sz w:val="18"/>
                <w:szCs w:val="18"/>
              </w:rPr>
            </w:pPr>
            <w:r w:rsidRPr="006B5179">
              <w:rPr>
                <w:sz w:val="18"/>
                <w:szCs w:val="18"/>
              </w:rPr>
              <w:t>2,000</w:t>
            </w:r>
          </w:p>
        </w:tc>
        <w:tc>
          <w:tcPr>
            <w:tcW w:w="251" w:type="pct"/>
            <w:vAlign w:val="center"/>
          </w:tcPr>
          <w:p w14:paraId="5EF00601" w14:textId="4D861DA4"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D6C0D15" w14:textId="2D2BF55F"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00F6B346" w14:textId="0C7130D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3483895" w14:textId="733D7B91"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4AF6FCA" w14:textId="11F61B85"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9607E8C" w14:textId="298A7F7B"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5E3A111" w14:textId="4FC455D5"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8A6EBB4" w14:textId="1D5C3114"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43DF594" w14:textId="77777777" w:rsidTr="00CD63D8">
        <w:trPr>
          <w:jc w:val="center"/>
        </w:trPr>
        <w:tc>
          <w:tcPr>
            <w:tcW w:w="1699" w:type="pct"/>
            <w:noWrap/>
            <w:vAlign w:val="center"/>
          </w:tcPr>
          <w:p w14:paraId="325ABA7B"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電腦、電子產品及光學製品製造業</w:t>
            </w:r>
          </w:p>
        </w:tc>
        <w:tc>
          <w:tcPr>
            <w:tcW w:w="303" w:type="pct"/>
            <w:vAlign w:val="center"/>
          </w:tcPr>
          <w:p w14:paraId="5DB0E1F0" w14:textId="7D59B44D"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65D8AB8C" w14:textId="078CF461"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1A2B3EF7" w14:textId="0A70FA5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38815CEB" w14:textId="2B413B6B"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43A0143" w14:textId="653EE26D"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04F344C" w14:textId="3FB3CE8F"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7995E9A0" w14:textId="41495412"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7308ACD" w14:textId="352B0DD5"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6C499D15" w14:textId="75A99636"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F1C1AD3" w14:textId="129A713F"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6E83CA54" w14:textId="77777777" w:rsidTr="00CD63D8">
        <w:trPr>
          <w:jc w:val="center"/>
        </w:trPr>
        <w:tc>
          <w:tcPr>
            <w:tcW w:w="1699" w:type="pct"/>
            <w:noWrap/>
            <w:vAlign w:val="center"/>
          </w:tcPr>
          <w:p w14:paraId="6803224E"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電力設備製造業</w:t>
            </w:r>
          </w:p>
        </w:tc>
        <w:tc>
          <w:tcPr>
            <w:tcW w:w="303" w:type="pct"/>
            <w:vAlign w:val="center"/>
          </w:tcPr>
          <w:p w14:paraId="5B47E79F" w14:textId="084623D9"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708D9E11" w14:textId="131ACE41" w:rsidR="0098090D" w:rsidRPr="006B5179" w:rsidRDefault="0098090D" w:rsidP="0098090D">
            <w:pPr>
              <w:spacing w:line="226" w:lineRule="exact"/>
              <w:jc w:val="right"/>
              <w:rPr>
                <w:sz w:val="18"/>
                <w:szCs w:val="18"/>
              </w:rPr>
            </w:pPr>
            <w:r w:rsidRPr="006B5179">
              <w:rPr>
                <w:sz w:val="18"/>
                <w:szCs w:val="18"/>
              </w:rPr>
              <w:t>2,000</w:t>
            </w:r>
          </w:p>
        </w:tc>
        <w:tc>
          <w:tcPr>
            <w:tcW w:w="251" w:type="pct"/>
            <w:vAlign w:val="center"/>
          </w:tcPr>
          <w:p w14:paraId="18C2C386" w14:textId="009140D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0A27163" w14:textId="5F71C1E3"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03F5F42E" w14:textId="55D67DB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DA541E2" w14:textId="0154CC9A"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7DD4549" w14:textId="4FBE6F4E"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EB7AE41" w14:textId="57C0F5C0"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07A4B7F4" w14:textId="2D0D98DC"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531B1EE" w14:textId="19012C48"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F6B2C8B" w14:textId="77777777" w:rsidTr="00CD63D8">
        <w:trPr>
          <w:jc w:val="center"/>
        </w:trPr>
        <w:tc>
          <w:tcPr>
            <w:tcW w:w="1699" w:type="pct"/>
            <w:noWrap/>
            <w:vAlign w:val="center"/>
          </w:tcPr>
          <w:p w14:paraId="50F5F4AC"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機械設備製造業</w:t>
            </w:r>
          </w:p>
        </w:tc>
        <w:tc>
          <w:tcPr>
            <w:tcW w:w="303" w:type="pct"/>
            <w:vAlign w:val="center"/>
          </w:tcPr>
          <w:p w14:paraId="06B84394" w14:textId="46FBE28A" w:rsidR="0098090D" w:rsidRPr="006B5179" w:rsidRDefault="0098090D" w:rsidP="0098090D">
            <w:pPr>
              <w:spacing w:line="226" w:lineRule="exact"/>
              <w:jc w:val="right"/>
              <w:rPr>
                <w:sz w:val="18"/>
                <w:szCs w:val="18"/>
              </w:rPr>
            </w:pPr>
            <w:r w:rsidRPr="006B5179">
              <w:rPr>
                <w:sz w:val="18"/>
                <w:szCs w:val="18"/>
              </w:rPr>
              <w:t>2</w:t>
            </w:r>
          </w:p>
        </w:tc>
        <w:tc>
          <w:tcPr>
            <w:tcW w:w="502" w:type="pct"/>
            <w:vAlign w:val="center"/>
          </w:tcPr>
          <w:p w14:paraId="6605371E" w14:textId="403C5CCD" w:rsidR="0098090D" w:rsidRPr="006B5179" w:rsidRDefault="0098090D" w:rsidP="0098090D">
            <w:pPr>
              <w:spacing w:line="226" w:lineRule="exact"/>
              <w:jc w:val="right"/>
              <w:rPr>
                <w:sz w:val="18"/>
                <w:szCs w:val="18"/>
              </w:rPr>
            </w:pPr>
            <w:r w:rsidRPr="006B5179">
              <w:rPr>
                <w:sz w:val="18"/>
                <w:szCs w:val="18"/>
              </w:rPr>
              <w:t>13,552</w:t>
            </w:r>
          </w:p>
        </w:tc>
        <w:tc>
          <w:tcPr>
            <w:tcW w:w="251" w:type="pct"/>
            <w:vAlign w:val="center"/>
          </w:tcPr>
          <w:p w14:paraId="0B9632D2" w14:textId="2A280160"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7C80F12" w14:textId="5BC991FF"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71205622" w14:textId="12E49F8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0954733" w14:textId="23321CC0"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79D911EB" w14:textId="20A0AE9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7914C86" w14:textId="4F571A58"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C318221" w14:textId="44637959"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259F079" w14:textId="41790B65"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74C5F93" w14:textId="77777777" w:rsidTr="00CD63D8">
        <w:trPr>
          <w:jc w:val="center"/>
        </w:trPr>
        <w:tc>
          <w:tcPr>
            <w:tcW w:w="1699" w:type="pct"/>
            <w:noWrap/>
            <w:vAlign w:val="center"/>
          </w:tcPr>
          <w:p w14:paraId="2D98C17D"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汽車及其零件製造業</w:t>
            </w:r>
          </w:p>
        </w:tc>
        <w:tc>
          <w:tcPr>
            <w:tcW w:w="303" w:type="pct"/>
            <w:vAlign w:val="center"/>
          </w:tcPr>
          <w:p w14:paraId="5843AEF4" w14:textId="1539911E"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379B989D" w14:textId="56E978D7"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0839EFC" w14:textId="5EF2C079"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4615C58" w14:textId="21CEBDD2"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673A8DEF" w14:textId="00F7255F"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C63EDEE" w14:textId="2A521371"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30AB90B7" w14:textId="5B9A77F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0DB7A5F" w14:textId="4FF9EC77"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EF269B3" w14:textId="17A84D64"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4CDD409" w14:textId="560C85B3"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401051D" w14:textId="77777777" w:rsidTr="00CD63D8">
        <w:trPr>
          <w:jc w:val="center"/>
        </w:trPr>
        <w:tc>
          <w:tcPr>
            <w:tcW w:w="1699" w:type="pct"/>
            <w:noWrap/>
            <w:vAlign w:val="center"/>
          </w:tcPr>
          <w:p w14:paraId="67FB3915"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其他運輸工具製造業</w:t>
            </w:r>
          </w:p>
        </w:tc>
        <w:tc>
          <w:tcPr>
            <w:tcW w:w="303" w:type="pct"/>
            <w:vAlign w:val="center"/>
          </w:tcPr>
          <w:p w14:paraId="2BC9BAB0" w14:textId="4E597672"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750BC687" w14:textId="03F6A3D2"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433300E6" w14:textId="1354EF4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399E2CC" w14:textId="3C6CC718"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FCC2C04" w14:textId="4620639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6C182C6" w14:textId="5C853966"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38C2C04B" w14:textId="41F17CF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257D956" w14:textId="6854644D"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F3974C9" w14:textId="64D482F1"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A4213DD" w14:textId="4D5DDB42"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2DAE1117" w14:textId="77777777" w:rsidTr="00CD63D8">
        <w:trPr>
          <w:jc w:val="center"/>
        </w:trPr>
        <w:tc>
          <w:tcPr>
            <w:tcW w:w="1699" w:type="pct"/>
            <w:noWrap/>
            <w:vAlign w:val="center"/>
          </w:tcPr>
          <w:p w14:paraId="462DFEE1"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家具製造業</w:t>
            </w:r>
          </w:p>
        </w:tc>
        <w:tc>
          <w:tcPr>
            <w:tcW w:w="303" w:type="pct"/>
            <w:vAlign w:val="center"/>
          </w:tcPr>
          <w:p w14:paraId="6D97D34E" w14:textId="56D45F0C"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749241CE" w14:textId="783669CB" w:rsidR="0098090D" w:rsidRPr="006B5179" w:rsidRDefault="0098090D" w:rsidP="0098090D">
            <w:pPr>
              <w:spacing w:line="226" w:lineRule="exact"/>
              <w:jc w:val="right"/>
              <w:rPr>
                <w:sz w:val="18"/>
                <w:szCs w:val="18"/>
              </w:rPr>
            </w:pPr>
            <w:r w:rsidRPr="006B5179">
              <w:rPr>
                <w:sz w:val="18"/>
                <w:szCs w:val="18"/>
              </w:rPr>
              <w:t>5,000</w:t>
            </w:r>
          </w:p>
        </w:tc>
        <w:tc>
          <w:tcPr>
            <w:tcW w:w="251" w:type="pct"/>
            <w:vAlign w:val="center"/>
          </w:tcPr>
          <w:p w14:paraId="6BED1AE5" w14:textId="341EBC0F"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C400D86" w14:textId="1A216B36"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29F38063" w14:textId="219E9828"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7D9115E0" w14:textId="2CB1495C" w:rsidR="0098090D" w:rsidRPr="006B5179" w:rsidRDefault="0098090D" w:rsidP="0098090D">
            <w:pPr>
              <w:spacing w:line="226" w:lineRule="exact"/>
              <w:jc w:val="right"/>
              <w:rPr>
                <w:sz w:val="18"/>
                <w:szCs w:val="18"/>
              </w:rPr>
            </w:pPr>
            <w:r w:rsidRPr="006B5179">
              <w:rPr>
                <w:sz w:val="18"/>
                <w:szCs w:val="18"/>
              </w:rPr>
              <w:t>5,000</w:t>
            </w:r>
          </w:p>
        </w:tc>
        <w:tc>
          <w:tcPr>
            <w:tcW w:w="333" w:type="pct"/>
            <w:vAlign w:val="center"/>
          </w:tcPr>
          <w:p w14:paraId="42013041" w14:textId="0898C3E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2A50D72" w14:textId="679F4369"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5101B477" w14:textId="4207B226"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9752234" w14:textId="04EA98C6"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267F833D" w14:textId="77777777" w:rsidTr="00CD63D8">
        <w:trPr>
          <w:jc w:val="center"/>
        </w:trPr>
        <w:tc>
          <w:tcPr>
            <w:tcW w:w="1699" w:type="pct"/>
            <w:noWrap/>
            <w:vAlign w:val="center"/>
          </w:tcPr>
          <w:p w14:paraId="09D25DED" w14:textId="77777777" w:rsidR="0098090D" w:rsidRPr="006B5179" w:rsidRDefault="0098090D" w:rsidP="0098090D">
            <w:pPr>
              <w:widowControl/>
              <w:snapToGrid w:val="0"/>
              <w:spacing w:line="226" w:lineRule="exact"/>
              <w:rPr>
                <w:sz w:val="18"/>
                <w:szCs w:val="18"/>
              </w:rPr>
            </w:pPr>
            <w:r w:rsidRPr="006B5179">
              <w:rPr>
                <w:rFonts w:hint="eastAsia"/>
                <w:sz w:val="18"/>
                <w:szCs w:val="18"/>
              </w:rPr>
              <w:t xml:space="preserve">　其他製造業</w:t>
            </w:r>
          </w:p>
        </w:tc>
        <w:tc>
          <w:tcPr>
            <w:tcW w:w="303" w:type="pct"/>
            <w:vAlign w:val="center"/>
          </w:tcPr>
          <w:p w14:paraId="6669F3E9" w14:textId="50D18F21"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09BF0EEF" w14:textId="6F6ECD5E" w:rsidR="0098090D" w:rsidRPr="006B5179" w:rsidRDefault="0098090D" w:rsidP="0098090D">
            <w:pPr>
              <w:spacing w:line="226" w:lineRule="exact"/>
              <w:jc w:val="right"/>
              <w:rPr>
                <w:sz w:val="18"/>
                <w:szCs w:val="18"/>
              </w:rPr>
            </w:pPr>
            <w:r w:rsidRPr="006B5179">
              <w:rPr>
                <w:sz w:val="18"/>
                <w:szCs w:val="18"/>
              </w:rPr>
              <w:t>1,200</w:t>
            </w:r>
          </w:p>
        </w:tc>
        <w:tc>
          <w:tcPr>
            <w:tcW w:w="251" w:type="pct"/>
            <w:vAlign w:val="center"/>
          </w:tcPr>
          <w:p w14:paraId="2E7A64CA" w14:textId="0F1AAF57" w:rsidR="0098090D" w:rsidRPr="006B5179" w:rsidRDefault="0098090D" w:rsidP="0098090D">
            <w:pPr>
              <w:spacing w:line="226" w:lineRule="exact"/>
              <w:jc w:val="right"/>
              <w:rPr>
                <w:sz w:val="18"/>
                <w:szCs w:val="18"/>
              </w:rPr>
            </w:pPr>
            <w:r w:rsidRPr="006B5179">
              <w:rPr>
                <w:sz w:val="18"/>
                <w:szCs w:val="18"/>
              </w:rPr>
              <w:t xml:space="preserve">1 </w:t>
            </w:r>
          </w:p>
        </w:tc>
        <w:tc>
          <w:tcPr>
            <w:tcW w:w="333" w:type="pct"/>
            <w:vAlign w:val="center"/>
          </w:tcPr>
          <w:p w14:paraId="43A4D29E" w14:textId="0DC56357" w:rsidR="0098090D" w:rsidRPr="006B5179" w:rsidRDefault="0098090D" w:rsidP="0098090D">
            <w:pPr>
              <w:spacing w:line="226" w:lineRule="exact"/>
              <w:jc w:val="right"/>
              <w:rPr>
                <w:sz w:val="18"/>
                <w:szCs w:val="18"/>
              </w:rPr>
            </w:pPr>
            <w:r w:rsidRPr="006B5179">
              <w:rPr>
                <w:sz w:val="18"/>
                <w:szCs w:val="18"/>
              </w:rPr>
              <w:t xml:space="preserve">1,200 </w:t>
            </w:r>
          </w:p>
        </w:tc>
        <w:tc>
          <w:tcPr>
            <w:tcW w:w="251" w:type="pct"/>
            <w:vAlign w:val="center"/>
          </w:tcPr>
          <w:p w14:paraId="01AC9FC6" w14:textId="2053A31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67A2434" w14:textId="55758D65"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26CBBE5A" w14:textId="63EA0795"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1525CE8" w14:textId="2431C34F"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7FC324CB" w14:textId="3A82BCC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C676AF7" w14:textId="730E398D"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29E5F1F" w14:textId="77777777" w:rsidTr="00CD63D8">
        <w:trPr>
          <w:jc w:val="center"/>
        </w:trPr>
        <w:tc>
          <w:tcPr>
            <w:tcW w:w="1699" w:type="pct"/>
            <w:noWrap/>
            <w:vAlign w:val="center"/>
          </w:tcPr>
          <w:p w14:paraId="04DA783B"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 xml:space="preserve">　產業用機械設備維修及安裝業</w:t>
            </w:r>
          </w:p>
        </w:tc>
        <w:tc>
          <w:tcPr>
            <w:tcW w:w="303" w:type="pct"/>
            <w:vAlign w:val="center"/>
          </w:tcPr>
          <w:p w14:paraId="4C432455" w14:textId="36AA2B96"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46D5B3DC" w14:textId="54BC9857"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1D10DB9" w14:textId="6880C610"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EB7ED3C" w14:textId="2F3B3C44"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0F61D6BE" w14:textId="2530DDC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777E601" w14:textId="332F1C06"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DBF89EF" w14:textId="241E81E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81B59F0" w14:textId="416AF481"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C5603F0" w14:textId="6253003E"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2AE1C70F" w14:textId="389CD372"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7727F244" w14:textId="77777777" w:rsidTr="00CD63D8">
        <w:trPr>
          <w:jc w:val="center"/>
        </w:trPr>
        <w:tc>
          <w:tcPr>
            <w:tcW w:w="1699" w:type="pct"/>
            <w:noWrap/>
            <w:vAlign w:val="center"/>
          </w:tcPr>
          <w:p w14:paraId="00B3E57B" w14:textId="77777777" w:rsidR="0098090D" w:rsidRPr="006B5179" w:rsidRDefault="0098090D" w:rsidP="0098090D">
            <w:pPr>
              <w:widowControl/>
              <w:snapToGrid w:val="0"/>
              <w:spacing w:line="226" w:lineRule="exact"/>
              <w:rPr>
                <w:sz w:val="18"/>
                <w:szCs w:val="18"/>
              </w:rPr>
            </w:pPr>
            <w:r w:rsidRPr="006B5179">
              <w:rPr>
                <w:rFonts w:hint="eastAsia"/>
                <w:sz w:val="18"/>
                <w:szCs w:val="18"/>
              </w:rPr>
              <w:t>電力及燃氣供應業</w:t>
            </w:r>
          </w:p>
        </w:tc>
        <w:tc>
          <w:tcPr>
            <w:tcW w:w="303" w:type="pct"/>
            <w:vAlign w:val="center"/>
          </w:tcPr>
          <w:p w14:paraId="10776286" w14:textId="76D91DB7"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4F0B630E" w14:textId="32DF5904"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47A49FA6" w14:textId="0E83B820"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BA84BA8" w14:textId="6E3B58AC"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02E3F428" w14:textId="5114F282"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E1A5913" w14:textId="5540CCF8"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3D83719" w14:textId="3F32D46D"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8C69AF7" w14:textId="1C0C3217"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6633CA3F" w14:textId="0CD4FEBF"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6BE2CEE4" w14:textId="72F2875D"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6C2D7CC3" w14:textId="77777777" w:rsidTr="00CD63D8">
        <w:trPr>
          <w:jc w:val="center"/>
        </w:trPr>
        <w:tc>
          <w:tcPr>
            <w:tcW w:w="1699" w:type="pct"/>
            <w:noWrap/>
            <w:vAlign w:val="center"/>
          </w:tcPr>
          <w:p w14:paraId="52861B34"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用水供應及污染整治業</w:t>
            </w:r>
          </w:p>
        </w:tc>
        <w:tc>
          <w:tcPr>
            <w:tcW w:w="303" w:type="pct"/>
            <w:vAlign w:val="center"/>
          </w:tcPr>
          <w:p w14:paraId="7DCE8782" w14:textId="27BD94DA"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77317C76" w14:textId="4D316C77" w:rsidR="0098090D" w:rsidRPr="006B5179" w:rsidRDefault="0098090D" w:rsidP="0098090D">
            <w:pPr>
              <w:spacing w:line="226" w:lineRule="exact"/>
              <w:jc w:val="right"/>
              <w:rPr>
                <w:sz w:val="18"/>
                <w:szCs w:val="18"/>
              </w:rPr>
            </w:pPr>
            <w:r w:rsidRPr="006B5179">
              <w:rPr>
                <w:sz w:val="18"/>
                <w:szCs w:val="18"/>
              </w:rPr>
              <w:t>825</w:t>
            </w:r>
          </w:p>
        </w:tc>
        <w:tc>
          <w:tcPr>
            <w:tcW w:w="251" w:type="pct"/>
            <w:vAlign w:val="center"/>
          </w:tcPr>
          <w:p w14:paraId="7C740132" w14:textId="75C5AF66"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4621BDB" w14:textId="3BE6D211"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080ACFC" w14:textId="726B2B1E"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23790B9A" w14:textId="66800082" w:rsidR="0098090D" w:rsidRPr="006B5179" w:rsidRDefault="0098090D" w:rsidP="0098090D">
            <w:pPr>
              <w:spacing w:line="226" w:lineRule="exact"/>
              <w:jc w:val="right"/>
              <w:rPr>
                <w:sz w:val="18"/>
                <w:szCs w:val="18"/>
              </w:rPr>
            </w:pPr>
            <w:r w:rsidRPr="006B5179">
              <w:rPr>
                <w:sz w:val="18"/>
                <w:szCs w:val="18"/>
              </w:rPr>
              <w:t>825</w:t>
            </w:r>
          </w:p>
        </w:tc>
        <w:tc>
          <w:tcPr>
            <w:tcW w:w="333" w:type="pct"/>
            <w:vAlign w:val="center"/>
          </w:tcPr>
          <w:p w14:paraId="75BED46E" w14:textId="1AEA63B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4E876B9" w14:textId="2CFF2DC8"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551F6D4C" w14:textId="7A13D316"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31B0F180" w14:textId="42CB0BE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0EC62D59" w14:textId="77777777" w:rsidTr="00CD63D8">
        <w:trPr>
          <w:jc w:val="center"/>
        </w:trPr>
        <w:tc>
          <w:tcPr>
            <w:tcW w:w="1699" w:type="pct"/>
            <w:noWrap/>
            <w:vAlign w:val="center"/>
          </w:tcPr>
          <w:p w14:paraId="281826B3" w14:textId="77777777" w:rsidR="0098090D" w:rsidRPr="006B5179" w:rsidRDefault="0098090D" w:rsidP="0098090D">
            <w:pPr>
              <w:widowControl/>
              <w:snapToGrid w:val="0"/>
              <w:spacing w:line="226" w:lineRule="exact"/>
              <w:rPr>
                <w:sz w:val="18"/>
                <w:szCs w:val="18"/>
              </w:rPr>
            </w:pPr>
            <w:r w:rsidRPr="006B5179">
              <w:rPr>
                <w:rFonts w:hint="eastAsia"/>
                <w:sz w:val="18"/>
                <w:szCs w:val="18"/>
              </w:rPr>
              <w:t>營造業</w:t>
            </w:r>
          </w:p>
        </w:tc>
        <w:tc>
          <w:tcPr>
            <w:tcW w:w="303" w:type="pct"/>
            <w:vAlign w:val="center"/>
          </w:tcPr>
          <w:p w14:paraId="41915D32" w14:textId="313A11E2" w:rsidR="0098090D" w:rsidRPr="006B5179" w:rsidRDefault="0098090D" w:rsidP="0098090D">
            <w:pPr>
              <w:spacing w:line="226" w:lineRule="exact"/>
              <w:jc w:val="right"/>
              <w:rPr>
                <w:sz w:val="18"/>
                <w:szCs w:val="18"/>
              </w:rPr>
            </w:pPr>
            <w:r w:rsidRPr="006B5179">
              <w:rPr>
                <w:sz w:val="18"/>
                <w:szCs w:val="18"/>
              </w:rPr>
              <w:t>3</w:t>
            </w:r>
          </w:p>
        </w:tc>
        <w:tc>
          <w:tcPr>
            <w:tcW w:w="502" w:type="pct"/>
            <w:vAlign w:val="center"/>
          </w:tcPr>
          <w:p w14:paraId="00B11B8A" w14:textId="1C21DE20" w:rsidR="0098090D" w:rsidRPr="006B5179" w:rsidRDefault="0098090D" w:rsidP="0098090D">
            <w:pPr>
              <w:spacing w:line="226" w:lineRule="exact"/>
              <w:jc w:val="right"/>
              <w:rPr>
                <w:sz w:val="18"/>
                <w:szCs w:val="18"/>
              </w:rPr>
            </w:pPr>
            <w:r w:rsidRPr="006B5179">
              <w:rPr>
                <w:sz w:val="18"/>
                <w:szCs w:val="18"/>
              </w:rPr>
              <w:t>5,900</w:t>
            </w:r>
          </w:p>
        </w:tc>
        <w:tc>
          <w:tcPr>
            <w:tcW w:w="251" w:type="pct"/>
            <w:vAlign w:val="center"/>
          </w:tcPr>
          <w:p w14:paraId="16887D1B" w14:textId="2115B350"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23FD870" w14:textId="588CD56F"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257A1E7A" w14:textId="12D3611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8F001A4" w14:textId="3E732D42"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A7BD553" w14:textId="548C192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BB379C3" w14:textId="1DAD387F"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F5318EA" w14:textId="28B8FA87"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1EF9223" w14:textId="6CA64F8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5C21E71" w14:textId="77777777" w:rsidTr="00CD63D8">
        <w:trPr>
          <w:jc w:val="center"/>
        </w:trPr>
        <w:tc>
          <w:tcPr>
            <w:tcW w:w="1699" w:type="pct"/>
            <w:noWrap/>
            <w:vAlign w:val="center"/>
          </w:tcPr>
          <w:p w14:paraId="63C660B5" w14:textId="77777777" w:rsidR="0098090D" w:rsidRPr="006B5179" w:rsidRDefault="0098090D" w:rsidP="0098090D">
            <w:pPr>
              <w:widowControl/>
              <w:snapToGrid w:val="0"/>
              <w:spacing w:line="226" w:lineRule="exact"/>
              <w:rPr>
                <w:sz w:val="18"/>
                <w:szCs w:val="18"/>
              </w:rPr>
            </w:pPr>
            <w:r w:rsidRPr="006B5179">
              <w:rPr>
                <w:rFonts w:hint="eastAsia"/>
                <w:sz w:val="18"/>
                <w:szCs w:val="18"/>
              </w:rPr>
              <w:t>批發及零售業</w:t>
            </w:r>
          </w:p>
        </w:tc>
        <w:tc>
          <w:tcPr>
            <w:tcW w:w="303" w:type="pct"/>
            <w:vAlign w:val="center"/>
          </w:tcPr>
          <w:p w14:paraId="4C78F47E" w14:textId="44ABD222" w:rsidR="0098090D" w:rsidRPr="006B5179" w:rsidRDefault="0098090D" w:rsidP="0098090D">
            <w:pPr>
              <w:spacing w:line="226" w:lineRule="exact"/>
              <w:jc w:val="right"/>
              <w:rPr>
                <w:sz w:val="18"/>
                <w:szCs w:val="18"/>
              </w:rPr>
            </w:pPr>
            <w:r w:rsidRPr="006B5179">
              <w:rPr>
                <w:sz w:val="18"/>
                <w:szCs w:val="18"/>
              </w:rPr>
              <w:t>11</w:t>
            </w:r>
          </w:p>
        </w:tc>
        <w:tc>
          <w:tcPr>
            <w:tcW w:w="502" w:type="pct"/>
            <w:vAlign w:val="center"/>
          </w:tcPr>
          <w:p w14:paraId="57485F76" w14:textId="0BE48795" w:rsidR="0098090D" w:rsidRPr="006B5179" w:rsidRDefault="0098090D" w:rsidP="0098090D">
            <w:pPr>
              <w:spacing w:line="226" w:lineRule="exact"/>
              <w:jc w:val="right"/>
              <w:rPr>
                <w:sz w:val="18"/>
                <w:szCs w:val="18"/>
              </w:rPr>
            </w:pPr>
            <w:r w:rsidRPr="006B5179">
              <w:rPr>
                <w:sz w:val="18"/>
                <w:szCs w:val="18"/>
              </w:rPr>
              <w:t>29,566</w:t>
            </w:r>
          </w:p>
        </w:tc>
        <w:tc>
          <w:tcPr>
            <w:tcW w:w="251" w:type="pct"/>
            <w:vAlign w:val="center"/>
          </w:tcPr>
          <w:p w14:paraId="26DA5499" w14:textId="2DE4E734" w:rsidR="0098090D" w:rsidRPr="006B5179" w:rsidRDefault="0098090D" w:rsidP="0098090D">
            <w:pPr>
              <w:spacing w:line="226" w:lineRule="exact"/>
              <w:jc w:val="right"/>
              <w:rPr>
                <w:sz w:val="18"/>
                <w:szCs w:val="18"/>
              </w:rPr>
            </w:pPr>
            <w:r w:rsidRPr="006B5179">
              <w:rPr>
                <w:sz w:val="18"/>
                <w:szCs w:val="18"/>
              </w:rPr>
              <w:t xml:space="preserve">2 </w:t>
            </w:r>
          </w:p>
        </w:tc>
        <w:tc>
          <w:tcPr>
            <w:tcW w:w="333" w:type="pct"/>
            <w:vAlign w:val="center"/>
          </w:tcPr>
          <w:p w14:paraId="3B3E6B0F" w14:textId="4186949A" w:rsidR="0098090D" w:rsidRPr="006B5179" w:rsidRDefault="0098090D" w:rsidP="0098090D">
            <w:pPr>
              <w:spacing w:line="226" w:lineRule="exact"/>
              <w:jc w:val="right"/>
              <w:rPr>
                <w:sz w:val="18"/>
                <w:szCs w:val="18"/>
              </w:rPr>
            </w:pPr>
            <w:r w:rsidRPr="006B5179">
              <w:rPr>
                <w:sz w:val="18"/>
                <w:szCs w:val="18"/>
              </w:rPr>
              <w:t xml:space="preserve">5,100 </w:t>
            </w:r>
          </w:p>
        </w:tc>
        <w:tc>
          <w:tcPr>
            <w:tcW w:w="251" w:type="pct"/>
            <w:vAlign w:val="center"/>
          </w:tcPr>
          <w:p w14:paraId="0E831BF8" w14:textId="765F25E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6D4B45C" w14:textId="7851C881"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39182143" w14:textId="195D1F6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DC0DA22" w14:textId="24898B68"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1A7D3F8B" w14:textId="03BF708E"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1FB6E45" w14:textId="579742C5"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468F9857" w14:textId="77777777" w:rsidTr="00CD63D8">
        <w:trPr>
          <w:jc w:val="center"/>
        </w:trPr>
        <w:tc>
          <w:tcPr>
            <w:tcW w:w="1699" w:type="pct"/>
            <w:noWrap/>
            <w:vAlign w:val="center"/>
          </w:tcPr>
          <w:p w14:paraId="73169290" w14:textId="77777777" w:rsidR="0098090D" w:rsidRPr="006B5179" w:rsidRDefault="0098090D" w:rsidP="0098090D">
            <w:pPr>
              <w:widowControl/>
              <w:snapToGrid w:val="0"/>
              <w:spacing w:line="226" w:lineRule="exact"/>
              <w:rPr>
                <w:sz w:val="18"/>
                <w:szCs w:val="18"/>
              </w:rPr>
            </w:pPr>
            <w:r w:rsidRPr="006B5179">
              <w:rPr>
                <w:rFonts w:hint="eastAsia"/>
                <w:sz w:val="18"/>
                <w:szCs w:val="18"/>
              </w:rPr>
              <w:t>運輸及倉儲業</w:t>
            </w:r>
          </w:p>
        </w:tc>
        <w:tc>
          <w:tcPr>
            <w:tcW w:w="303" w:type="pct"/>
            <w:vAlign w:val="center"/>
          </w:tcPr>
          <w:p w14:paraId="4401A363" w14:textId="7128D42B" w:rsidR="0098090D" w:rsidRPr="006B5179" w:rsidRDefault="0098090D" w:rsidP="0098090D">
            <w:pPr>
              <w:spacing w:line="226" w:lineRule="exact"/>
              <w:jc w:val="right"/>
              <w:rPr>
                <w:sz w:val="18"/>
                <w:szCs w:val="18"/>
              </w:rPr>
            </w:pPr>
            <w:r w:rsidRPr="006B5179">
              <w:rPr>
                <w:sz w:val="18"/>
                <w:szCs w:val="18"/>
              </w:rPr>
              <w:t>4</w:t>
            </w:r>
          </w:p>
        </w:tc>
        <w:tc>
          <w:tcPr>
            <w:tcW w:w="502" w:type="pct"/>
            <w:vAlign w:val="center"/>
          </w:tcPr>
          <w:p w14:paraId="0DE5D739" w14:textId="7A9E138A" w:rsidR="0098090D" w:rsidRPr="006B5179" w:rsidRDefault="0098090D" w:rsidP="0098090D">
            <w:pPr>
              <w:spacing w:line="226" w:lineRule="exact"/>
              <w:jc w:val="right"/>
              <w:rPr>
                <w:sz w:val="18"/>
                <w:szCs w:val="18"/>
              </w:rPr>
            </w:pPr>
            <w:r w:rsidRPr="006B5179">
              <w:rPr>
                <w:sz w:val="18"/>
                <w:szCs w:val="18"/>
              </w:rPr>
              <w:t>940</w:t>
            </w:r>
          </w:p>
        </w:tc>
        <w:tc>
          <w:tcPr>
            <w:tcW w:w="251" w:type="pct"/>
            <w:vAlign w:val="center"/>
          </w:tcPr>
          <w:p w14:paraId="1E9E5EE4" w14:textId="62FFA233"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95C96CD" w14:textId="03FE5898"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57E5968" w14:textId="649DEB66"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1B38D15C" w14:textId="5424BD18" w:rsidR="0098090D" w:rsidRPr="006B5179" w:rsidRDefault="0098090D" w:rsidP="0098090D">
            <w:pPr>
              <w:spacing w:line="226" w:lineRule="exact"/>
              <w:jc w:val="right"/>
              <w:rPr>
                <w:sz w:val="18"/>
                <w:szCs w:val="18"/>
              </w:rPr>
            </w:pPr>
            <w:r w:rsidRPr="006B5179">
              <w:rPr>
                <w:sz w:val="18"/>
                <w:szCs w:val="18"/>
              </w:rPr>
              <w:t>390</w:t>
            </w:r>
          </w:p>
        </w:tc>
        <w:tc>
          <w:tcPr>
            <w:tcW w:w="333" w:type="pct"/>
            <w:vAlign w:val="center"/>
          </w:tcPr>
          <w:p w14:paraId="6DC48372" w14:textId="4BB5CCFA"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6F3A221" w14:textId="18857581"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6B9F8D40" w14:textId="74344FA6" w:rsidR="0098090D" w:rsidRPr="006B5179" w:rsidRDefault="0098090D" w:rsidP="0098090D">
            <w:pPr>
              <w:snapToGrid w:val="0"/>
              <w:spacing w:line="226" w:lineRule="exact"/>
              <w:jc w:val="right"/>
              <w:rPr>
                <w:sz w:val="18"/>
                <w:szCs w:val="18"/>
              </w:rPr>
            </w:pPr>
            <w:r w:rsidRPr="006B5179">
              <w:rPr>
                <w:sz w:val="18"/>
                <w:szCs w:val="18"/>
              </w:rPr>
              <w:t>1</w:t>
            </w:r>
          </w:p>
        </w:tc>
        <w:tc>
          <w:tcPr>
            <w:tcW w:w="408" w:type="pct"/>
            <w:vAlign w:val="center"/>
          </w:tcPr>
          <w:p w14:paraId="62FAB21B" w14:textId="5FD03EB4" w:rsidR="0098090D" w:rsidRPr="006B5179" w:rsidRDefault="0098090D" w:rsidP="0098090D">
            <w:pPr>
              <w:snapToGrid w:val="0"/>
              <w:spacing w:line="226" w:lineRule="exact"/>
              <w:jc w:val="right"/>
              <w:rPr>
                <w:sz w:val="18"/>
                <w:szCs w:val="18"/>
              </w:rPr>
            </w:pPr>
            <w:r w:rsidRPr="006B5179">
              <w:rPr>
                <w:sz w:val="18"/>
                <w:szCs w:val="18"/>
              </w:rPr>
              <w:t>200</w:t>
            </w:r>
          </w:p>
        </w:tc>
      </w:tr>
      <w:tr w:rsidR="007B5481" w:rsidRPr="006B5179" w14:paraId="4AB41CA2" w14:textId="77777777" w:rsidTr="00CD63D8">
        <w:trPr>
          <w:jc w:val="center"/>
        </w:trPr>
        <w:tc>
          <w:tcPr>
            <w:tcW w:w="1699" w:type="pct"/>
            <w:noWrap/>
            <w:vAlign w:val="center"/>
          </w:tcPr>
          <w:p w14:paraId="0DD415FA" w14:textId="77777777" w:rsidR="0098090D" w:rsidRPr="006B5179" w:rsidRDefault="0098090D" w:rsidP="0098090D">
            <w:pPr>
              <w:widowControl/>
              <w:snapToGrid w:val="0"/>
              <w:spacing w:line="226" w:lineRule="exact"/>
              <w:rPr>
                <w:sz w:val="18"/>
                <w:szCs w:val="18"/>
              </w:rPr>
            </w:pPr>
            <w:r w:rsidRPr="006B5179">
              <w:rPr>
                <w:rFonts w:hint="eastAsia"/>
                <w:sz w:val="18"/>
                <w:szCs w:val="18"/>
              </w:rPr>
              <w:t>住宿及餐飲業</w:t>
            </w:r>
          </w:p>
        </w:tc>
        <w:tc>
          <w:tcPr>
            <w:tcW w:w="303" w:type="pct"/>
            <w:vAlign w:val="center"/>
          </w:tcPr>
          <w:p w14:paraId="1C5BDF87" w14:textId="1A99153C"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0B9B115E" w14:textId="3D52A932" w:rsidR="0098090D" w:rsidRPr="006B5179" w:rsidRDefault="0098090D" w:rsidP="0098090D">
            <w:pPr>
              <w:spacing w:line="226" w:lineRule="exact"/>
              <w:jc w:val="right"/>
              <w:rPr>
                <w:sz w:val="18"/>
                <w:szCs w:val="18"/>
              </w:rPr>
            </w:pPr>
            <w:r w:rsidRPr="006B5179">
              <w:rPr>
                <w:sz w:val="18"/>
                <w:szCs w:val="18"/>
              </w:rPr>
              <w:t>15,000</w:t>
            </w:r>
          </w:p>
        </w:tc>
        <w:tc>
          <w:tcPr>
            <w:tcW w:w="251" w:type="pct"/>
            <w:vAlign w:val="center"/>
          </w:tcPr>
          <w:p w14:paraId="098E81F7" w14:textId="4F997F6F"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CF5022C" w14:textId="4EBA925A"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6F5F606" w14:textId="1011FBC9"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4EC2AD5" w14:textId="14748E1B"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6334015F" w14:textId="52F991CE"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D258B1A" w14:textId="4B5B71AA"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04564C60" w14:textId="1F47FA07"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7DBCAFE0" w14:textId="32BB7A53"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1362AF8E" w14:textId="77777777" w:rsidTr="00CD63D8">
        <w:trPr>
          <w:jc w:val="center"/>
        </w:trPr>
        <w:tc>
          <w:tcPr>
            <w:tcW w:w="1699" w:type="pct"/>
            <w:noWrap/>
            <w:vAlign w:val="center"/>
          </w:tcPr>
          <w:p w14:paraId="7ABB6138" w14:textId="77777777" w:rsidR="0098090D" w:rsidRPr="006B5179" w:rsidRDefault="0098090D" w:rsidP="0098090D">
            <w:pPr>
              <w:widowControl/>
              <w:snapToGrid w:val="0"/>
              <w:spacing w:line="226" w:lineRule="exact"/>
              <w:rPr>
                <w:sz w:val="18"/>
                <w:szCs w:val="18"/>
              </w:rPr>
            </w:pPr>
            <w:r w:rsidRPr="006B5179">
              <w:rPr>
                <w:rFonts w:hint="eastAsia"/>
                <w:sz w:val="18"/>
                <w:szCs w:val="18"/>
              </w:rPr>
              <w:t>資訊及通訊傳播業</w:t>
            </w:r>
          </w:p>
        </w:tc>
        <w:tc>
          <w:tcPr>
            <w:tcW w:w="303" w:type="pct"/>
            <w:vAlign w:val="center"/>
          </w:tcPr>
          <w:p w14:paraId="018D908B" w14:textId="38E4EFC7"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2EEEC6E4" w14:textId="51A5FD81" w:rsidR="0098090D" w:rsidRPr="006B5179" w:rsidRDefault="0098090D" w:rsidP="0098090D">
            <w:pPr>
              <w:spacing w:line="226" w:lineRule="exact"/>
              <w:jc w:val="right"/>
              <w:rPr>
                <w:sz w:val="18"/>
                <w:szCs w:val="18"/>
              </w:rPr>
            </w:pPr>
            <w:r w:rsidRPr="006B5179">
              <w:rPr>
                <w:sz w:val="18"/>
                <w:szCs w:val="18"/>
              </w:rPr>
              <w:t>29</w:t>
            </w:r>
          </w:p>
        </w:tc>
        <w:tc>
          <w:tcPr>
            <w:tcW w:w="251" w:type="pct"/>
            <w:vAlign w:val="center"/>
          </w:tcPr>
          <w:p w14:paraId="545FD08D" w14:textId="668D560B"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D88359A" w14:textId="572ACB8C"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1950DA9E" w14:textId="7E6115A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DDFB0CF" w14:textId="7E16BE33"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198EC962" w14:textId="0E245AD5"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5D07E09" w14:textId="23BD4937"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7A7FD30B" w14:textId="789CCF85"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14D03A8B" w14:textId="414029CB"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6CD7EEBB" w14:textId="77777777" w:rsidTr="00CD63D8">
        <w:trPr>
          <w:jc w:val="center"/>
        </w:trPr>
        <w:tc>
          <w:tcPr>
            <w:tcW w:w="1699" w:type="pct"/>
            <w:noWrap/>
            <w:vAlign w:val="center"/>
          </w:tcPr>
          <w:p w14:paraId="4BF591E2" w14:textId="77777777" w:rsidR="0098090D" w:rsidRPr="006B5179" w:rsidRDefault="0098090D" w:rsidP="0098090D">
            <w:pPr>
              <w:widowControl/>
              <w:snapToGrid w:val="0"/>
              <w:spacing w:line="226" w:lineRule="exact"/>
              <w:rPr>
                <w:sz w:val="18"/>
                <w:szCs w:val="18"/>
              </w:rPr>
            </w:pPr>
            <w:r w:rsidRPr="006B5179">
              <w:rPr>
                <w:rFonts w:hint="eastAsia"/>
                <w:sz w:val="18"/>
                <w:szCs w:val="18"/>
              </w:rPr>
              <w:t>金融及保險業</w:t>
            </w:r>
          </w:p>
        </w:tc>
        <w:tc>
          <w:tcPr>
            <w:tcW w:w="303" w:type="pct"/>
            <w:vAlign w:val="center"/>
          </w:tcPr>
          <w:p w14:paraId="26EA66E4" w14:textId="2758DF99" w:rsidR="0098090D" w:rsidRPr="006B5179" w:rsidRDefault="0098090D" w:rsidP="0098090D">
            <w:pPr>
              <w:spacing w:line="226" w:lineRule="exact"/>
              <w:jc w:val="right"/>
              <w:rPr>
                <w:sz w:val="18"/>
                <w:szCs w:val="18"/>
              </w:rPr>
            </w:pPr>
            <w:r w:rsidRPr="006B5179">
              <w:rPr>
                <w:sz w:val="18"/>
                <w:szCs w:val="18"/>
              </w:rPr>
              <w:t>17</w:t>
            </w:r>
          </w:p>
        </w:tc>
        <w:tc>
          <w:tcPr>
            <w:tcW w:w="502" w:type="pct"/>
            <w:vAlign w:val="center"/>
          </w:tcPr>
          <w:p w14:paraId="0979FFDD" w14:textId="26DCFC42" w:rsidR="0098090D" w:rsidRPr="006B5179" w:rsidRDefault="0098090D" w:rsidP="0098090D">
            <w:pPr>
              <w:spacing w:line="226" w:lineRule="exact"/>
              <w:jc w:val="right"/>
              <w:rPr>
                <w:sz w:val="18"/>
                <w:szCs w:val="18"/>
              </w:rPr>
            </w:pPr>
            <w:r w:rsidRPr="006B5179">
              <w:rPr>
                <w:sz w:val="18"/>
                <w:szCs w:val="18"/>
              </w:rPr>
              <w:t>884,975</w:t>
            </w:r>
          </w:p>
        </w:tc>
        <w:tc>
          <w:tcPr>
            <w:tcW w:w="251" w:type="pct"/>
            <w:vAlign w:val="center"/>
          </w:tcPr>
          <w:p w14:paraId="2FC6BBB7" w14:textId="1FCF94C0" w:rsidR="0098090D" w:rsidRPr="006B5179" w:rsidRDefault="0098090D" w:rsidP="0098090D">
            <w:pPr>
              <w:spacing w:line="226" w:lineRule="exact"/>
              <w:jc w:val="right"/>
              <w:rPr>
                <w:sz w:val="18"/>
                <w:szCs w:val="18"/>
              </w:rPr>
            </w:pPr>
            <w:r w:rsidRPr="006B5179">
              <w:rPr>
                <w:sz w:val="18"/>
                <w:szCs w:val="18"/>
              </w:rPr>
              <w:t xml:space="preserve">1 </w:t>
            </w:r>
          </w:p>
        </w:tc>
        <w:tc>
          <w:tcPr>
            <w:tcW w:w="333" w:type="pct"/>
            <w:vAlign w:val="center"/>
          </w:tcPr>
          <w:p w14:paraId="6B01F284" w14:textId="798A49E3" w:rsidR="0098090D" w:rsidRPr="006B5179" w:rsidRDefault="0098090D" w:rsidP="0098090D">
            <w:pPr>
              <w:spacing w:line="226" w:lineRule="exact"/>
              <w:jc w:val="right"/>
              <w:rPr>
                <w:sz w:val="18"/>
                <w:szCs w:val="18"/>
              </w:rPr>
            </w:pPr>
            <w:r w:rsidRPr="006B5179">
              <w:rPr>
                <w:sz w:val="18"/>
                <w:szCs w:val="18"/>
              </w:rPr>
              <w:t xml:space="preserve">17,000 </w:t>
            </w:r>
          </w:p>
        </w:tc>
        <w:tc>
          <w:tcPr>
            <w:tcW w:w="251" w:type="pct"/>
            <w:vAlign w:val="center"/>
          </w:tcPr>
          <w:p w14:paraId="28597C41" w14:textId="1D7D4D0F"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C00A195" w14:textId="0FA88818"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F438E0D" w14:textId="2FAE806C" w:rsidR="0098090D" w:rsidRPr="006B5179" w:rsidRDefault="0098090D" w:rsidP="0098090D">
            <w:pPr>
              <w:spacing w:line="226" w:lineRule="exact"/>
              <w:jc w:val="right"/>
              <w:rPr>
                <w:sz w:val="18"/>
                <w:szCs w:val="18"/>
              </w:rPr>
            </w:pPr>
            <w:r w:rsidRPr="006B5179">
              <w:rPr>
                <w:sz w:val="18"/>
                <w:szCs w:val="18"/>
              </w:rPr>
              <w:t>1</w:t>
            </w:r>
          </w:p>
        </w:tc>
        <w:tc>
          <w:tcPr>
            <w:tcW w:w="334" w:type="pct"/>
            <w:vAlign w:val="center"/>
          </w:tcPr>
          <w:p w14:paraId="2DAD2FB0" w14:textId="548186F9" w:rsidR="0098090D" w:rsidRPr="006B5179" w:rsidRDefault="0098090D" w:rsidP="0098090D">
            <w:pPr>
              <w:spacing w:line="226" w:lineRule="exact"/>
              <w:jc w:val="right"/>
              <w:rPr>
                <w:sz w:val="18"/>
                <w:szCs w:val="18"/>
              </w:rPr>
            </w:pPr>
            <w:r w:rsidRPr="006B5179">
              <w:rPr>
                <w:sz w:val="18"/>
                <w:szCs w:val="18"/>
              </w:rPr>
              <w:t>20,200</w:t>
            </w:r>
          </w:p>
        </w:tc>
        <w:tc>
          <w:tcPr>
            <w:tcW w:w="252" w:type="pct"/>
            <w:noWrap/>
            <w:vAlign w:val="center"/>
          </w:tcPr>
          <w:p w14:paraId="680B37CB" w14:textId="1493C720" w:rsidR="0098090D" w:rsidRPr="006B5179" w:rsidRDefault="0098090D" w:rsidP="0098090D">
            <w:pPr>
              <w:snapToGrid w:val="0"/>
              <w:spacing w:line="226" w:lineRule="exact"/>
              <w:jc w:val="right"/>
              <w:rPr>
                <w:sz w:val="18"/>
                <w:szCs w:val="18"/>
              </w:rPr>
            </w:pPr>
            <w:r w:rsidRPr="006B5179">
              <w:rPr>
                <w:sz w:val="18"/>
                <w:szCs w:val="18"/>
              </w:rPr>
              <w:t>1</w:t>
            </w:r>
          </w:p>
        </w:tc>
        <w:tc>
          <w:tcPr>
            <w:tcW w:w="408" w:type="pct"/>
            <w:vAlign w:val="center"/>
          </w:tcPr>
          <w:p w14:paraId="1168642E" w14:textId="485CC965" w:rsidR="0098090D" w:rsidRPr="006B5179" w:rsidRDefault="0098090D" w:rsidP="0098090D">
            <w:pPr>
              <w:snapToGrid w:val="0"/>
              <w:spacing w:line="226" w:lineRule="exact"/>
              <w:jc w:val="right"/>
              <w:rPr>
                <w:sz w:val="18"/>
                <w:szCs w:val="18"/>
              </w:rPr>
            </w:pPr>
            <w:r w:rsidRPr="006B5179">
              <w:rPr>
                <w:sz w:val="18"/>
                <w:szCs w:val="18"/>
              </w:rPr>
              <w:t>63,369</w:t>
            </w:r>
          </w:p>
        </w:tc>
      </w:tr>
      <w:tr w:rsidR="007B5481" w:rsidRPr="006B5179" w14:paraId="24943C73" w14:textId="77777777" w:rsidTr="00CD63D8">
        <w:trPr>
          <w:jc w:val="center"/>
        </w:trPr>
        <w:tc>
          <w:tcPr>
            <w:tcW w:w="1699" w:type="pct"/>
            <w:noWrap/>
            <w:vAlign w:val="center"/>
          </w:tcPr>
          <w:p w14:paraId="32EE7AB7" w14:textId="77777777" w:rsidR="0098090D" w:rsidRPr="006B5179" w:rsidRDefault="0098090D" w:rsidP="0098090D">
            <w:pPr>
              <w:widowControl/>
              <w:snapToGrid w:val="0"/>
              <w:spacing w:line="226" w:lineRule="exact"/>
              <w:rPr>
                <w:sz w:val="18"/>
                <w:szCs w:val="18"/>
              </w:rPr>
            </w:pPr>
            <w:r w:rsidRPr="006B5179">
              <w:rPr>
                <w:rFonts w:hint="eastAsia"/>
                <w:sz w:val="18"/>
                <w:szCs w:val="18"/>
              </w:rPr>
              <w:t>不動產業</w:t>
            </w:r>
          </w:p>
        </w:tc>
        <w:tc>
          <w:tcPr>
            <w:tcW w:w="303" w:type="pct"/>
            <w:vAlign w:val="center"/>
          </w:tcPr>
          <w:p w14:paraId="01E67ED9" w14:textId="7A8A27F7" w:rsidR="0098090D" w:rsidRPr="006B5179" w:rsidRDefault="0098090D" w:rsidP="0098090D">
            <w:pPr>
              <w:spacing w:line="226" w:lineRule="exact"/>
              <w:jc w:val="right"/>
              <w:rPr>
                <w:sz w:val="18"/>
                <w:szCs w:val="18"/>
              </w:rPr>
            </w:pPr>
            <w:r w:rsidRPr="006B5179">
              <w:rPr>
                <w:sz w:val="18"/>
                <w:szCs w:val="18"/>
              </w:rPr>
              <w:t>4</w:t>
            </w:r>
          </w:p>
        </w:tc>
        <w:tc>
          <w:tcPr>
            <w:tcW w:w="502" w:type="pct"/>
            <w:vAlign w:val="center"/>
          </w:tcPr>
          <w:p w14:paraId="029CFF70" w14:textId="34E97167" w:rsidR="0098090D" w:rsidRPr="006B5179" w:rsidRDefault="0098090D" w:rsidP="0098090D">
            <w:pPr>
              <w:spacing w:line="226" w:lineRule="exact"/>
              <w:jc w:val="right"/>
              <w:rPr>
                <w:sz w:val="18"/>
                <w:szCs w:val="18"/>
              </w:rPr>
            </w:pPr>
            <w:r w:rsidRPr="006B5179">
              <w:rPr>
                <w:sz w:val="18"/>
                <w:szCs w:val="18"/>
              </w:rPr>
              <w:t>14,988</w:t>
            </w:r>
          </w:p>
        </w:tc>
        <w:tc>
          <w:tcPr>
            <w:tcW w:w="251" w:type="pct"/>
            <w:vAlign w:val="center"/>
          </w:tcPr>
          <w:p w14:paraId="31CC2CC2" w14:textId="494175E3"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48C297C" w14:textId="6F545902"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C000C6F" w14:textId="44C1A96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8E9D743" w14:textId="0E3BAEB9"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DF3E87B" w14:textId="0823F33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12A6091" w14:textId="66359EDA"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1C7891F" w14:textId="65F518ED"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4EE43A0F" w14:textId="1616978E"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2D5EE899" w14:textId="77777777" w:rsidTr="00CD63D8">
        <w:trPr>
          <w:jc w:val="center"/>
        </w:trPr>
        <w:tc>
          <w:tcPr>
            <w:tcW w:w="1699" w:type="pct"/>
            <w:noWrap/>
            <w:vAlign w:val="center"/>
          </w:tcPr>
          <w:p w14:paraId="65DFC9F0"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專業、科學及技術服務業</w:t>
            </w:r>
          </w:p>
        </w:tc>
        <w:tc>
          <w:tcPr>
            <w:tcW w:w="303" w:type="pct"/>
            <w:vAlign w:val="center"/>
          </w:tcPr>
          <w:p w14:paraId="5552E4F0" w14:textId="58BC213A"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6825A27A" w14:textId="551E7578" w:rsidR="0098090D" w:rsidRPr="006B5179" w:rsidRDefault="0098090D" w:rsidP="0098090D">
            <w:pPr>
              <w:spacing w:line="226" w:lineRule="exact"/>
              <w:jc w:val="right"/>
              <w:rPr>
                <w:sz w:val="18"/>
                <w:szCs w:val="18"/>
              </w:rPr>
            </w:pPr>
            <w:r w:rsidRPr="006B5179">
              <w:rPr>
                <w:sz w:val="18"/>
                <w:szCs w:val="18"/>
              </w:rPr>
              <w:t>5,020</w:t>
            </w:r>
          </w:p>
        </w:tc>
        <w:tc>
          <w:tcPr>
            <w:tcW w:w="251" w:type="pct"/>
            <w:vAlign w:val="center"/>
          </w:tcPr>
          <w:p w14:paraId="5968DCA7" w14:textId="11E78FE0" w:rsidR="0098090D" w:rsidRPr="006B5179" w:rsidRDefault="0098090D" w:rsidP="0098090D">
            <w:pPr>
              <w:spacing w:line="226" w:lineRule="exact"/>
              <w:jc w:val="right"/>
              <w:rPr>
                <w:sz w:val="18"/>
                <w:szCs w:val="18"/>
              </w:rPr>
            </w:pPr>
            <w:r w:rsidRPr="006B5179">
              <w:rPr>
                <w:sz w:val="18"/>
                <w:szCs w:val="18"/>
              </w:rPr>
              <w:t xml:space="preserve">1 </w:t>
            </w:r>
          </w:p>
        </w:tc>
        <w:tc>
          <w:tcPr>
            <w:tcW w:w="333" w:type="pct"/>
            <w:vAlign w:val="center"/>
          </w:tcPr>
          <w:p w14:paraId="12C92271" w14:textId="7B873872" w:rsidR="0098090D" w:rsidRPr="006B5179" w:rsidRDefault="0098090D" w:rsidP="0098090D">
            <w:pPr>
              <w:spacing w:line="226" w:lineRule="exact"/>
              <w:jc w:val="right"/>
              <w:rPr>
                <w:sz w:val="18"/>
                <w:szCs w:val="18"/>
              </w:rPr>
            </w:pPr>
            <w:r w:rsidRPr="006B5179">
              <w:rPr>
                <w:sz w:val="18"/>
                <w:szCs w:val="18"/>
              </w:rPr>
              <w:t xml:space="preserve">5,020 </w:t>
            </w:r>
          </w:p>
        </w:tc>
        <w:tc>
          <w:tcPr>
            <w:tcW w:w="251" w:type="pct"/>
            <w:vAlign w:val="center"/>
          </w:tcPr>
          <w:p w14:paraId="06D7139E" w14:textId="202050D1"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4183A17" w14:textId="0818BAC6"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307945D8" w14:textId="321BFB4C"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7793FDE" w14:textId="76844DE0"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4193FDAB" w14:textId="3109082A"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657750AD" w14:textId="6B150EAA"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5FC8413B" w14:textId="77777777" w:rsidTr="00CD63D8">
        <w:trPr>
          <w:jc w:val="center"/>
        </w:trPr>
        <w:tc>
          <w:tcPr>
            <w:tcW w:w="1699" w:type="pct"/>
            <w:noWrap/>
            <w:vAlign w:val="center"/>
          </w:tcPr>
          <w:p w14:paraId="2D0DF0B4" w14:textId="77777777" w:rsidR="0098090D" w:rsidRPr="006B5179" w:rsidRDefault="0098090D" w:rsidP="0098090D">
            <w:pPr>
              <w:widowControl/>
              <w:snapToGrid w:val="0"/>
              <w:spacing w:line="226" w:lineRule="exact"/>
              <w:rPr>
                <w:sz w:val="18"/>
                <w:szCs w:val="18"/>
              </w:rPr>
            </w:pPr>
            <w:r w:rsidRPr="006B5179">
              <w:rPr>
                <w:rFonts w:hint="eastAsia"/>
                <w:sz w:val="18"/>
                <w:szCs w:val="18"/>
              </w:rPr>
              <w:t>支援服務業</w:t>
            </w:r>
          </w:p>
        </w:tc>
        <w:tc>
          <w:tcPr>
            <w:tcW w:w="303" w:type="pct"/>
            <w:vAlign w:val="center"/>
          </w:tcPr>
          <w:p w14:paraId="0AD7E8EF" w14:textId="262B2722" w:rsidR="0098090D" w:rsidRPr="006B5179" w:rsidRDefault="0098090D" w:rsidP="0098090D">
            <w:pPr>
              <w:spacing w:line="226" w:lineRule="exact"/>
              <w:jc w:val="right"/>
              <w:rPr>
                <w:sz w:val="18"/>
                <w:szCs w:val="18"/>
              </w:rPr>
            </w:pPr>
            <w:r w:rsidRPr="006B5179">
              <w:rPr>
                <w:sz w:val="18"/>
                <w:szCs w:val="18"/>
              </w:rPr>
              <w:t>2</w:t>
            </w:r>
          </w:p>
        </w:tc>
        <w:tc>
          <w:tcPr>
            <w:tcW w:w="502" w:type="pct"/>
            <w:vAlign w:val="center"/>
          </w:tcPr>
          <w:p w14:paraId="180FCD80" w14:textId="06FDF4CE" w:rsidR="0098090D" w:rsidRPr="006B5179" w:rsidRDefault="0098090D" w:rsidP="0098090D">
            <w:pPr>
              <w:spacing w:line="226" w:lineRule="exact"/>
              <w:jc w:val="right"/>
              <w:rPr>
                <w:sz w:val="18"/>
                <w:szCs w:val="18"/>
              </w:rPr>
            </w:pPr>
            <w:r w:rsidRPr="006B5179">
              <w:rPr>
                <w:sz w:val="18"/>
                <w:szCs w:val="18"/>
              </w:rPr>
              <w:t>5,148</w:t>
            </w:r>
          </w:p>
        </w:tc>
        <w:tc>
          <w:tcPr>
            <w:tcW w:w="251" w:type="pct"/>
            <w:vAlign w:val="center"/>
          </w:tcPr>
          <w:p w14:paraId="5A08A72C" w14:textId="0D8D76D6"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79385EB8" w14:textId="0714A851"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314B7594" w14:textId="493B0B9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36EA6C95" w14:textId="27FD8172"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A546459" w14:textId="4CAC7E37"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729A8A76" w14:textId="1072D6C8"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2DBED2CB" w14:textId="3F671D75" w:rsidR="0098090D" w:rsidRPr="006B5179" w:rsidRDefault="0098090D" w:rsidP="0098090D">
            <w:pPr>
              <w:snapToGrid w:val="0"/>
              <w:spacing w:line="226" w:lineRule="exact"/>
              <w:jc w:val="right"/>
              <w:rPr>
                <w:sz w:val="18"/>
                <w:szCs w:val="18"/>
              </w:rPr>
            </w:pPr>
            <w:r w:rsidRPr="006B5179">
              <w:rPr>
                <w:sz w:val="18"/>
                <w:szCs w:val="18"/>
              </w:rPr>
              <w:t>1</w:t>
            </w:r>
          </w:p>
        </w:tc>
        <w:tc>
          <w:tcPr>
            <w:tcW w:w="408" w:type="pct"/>
            <w:vAlign w:val="center"/>
          </w:tcPr>
          <w:p w14:paraId="0CA98E64" w14:textId="04CBEC99" w:rsidR="0098090D" w:rsidRPr="006B5179" w:rsidRDefault="0098090D" w:rsidP="0098090D">
            <w:pPr>
              <w:snapToGrid w:val="0"/>
              <w:spacing w:line="226" w:lineRule="exact"/>
              <w:jc w:val="right"/>
              <w:rPr>
                <w:sz w:val="18"/>
                <w:szCs w:val="18"/>
              </w:rPr>
            </w:pPr>
            <w:r w:rsidRPr="006B5179">
              <w:rPr>
                <w:sz w:val="18"/>
                <w:szCs w:val="18"/>
              </w:rPr>
              <w:t>348</w:t>
            </w:r>
          </w:p>
        </w:tc>
      </w:tr>
      <w:tr w:rsidR="007B5481" w:rsidRPr="006B5179" w14:paraId="1D1E40F5" w14:textId="77777777" w:rsidTr="00CD63D8">
        <w:trPr>
          <w:jc w:val="center"/>
        </w:trPr>
        <w:tc>
          <w:tcPr>
            <w:tcW w:w="1699" w:type="pct"/>
            <w:noWrap/>
            <w:vAlign w:val="center"/>
          </w:tcPr>
          <w:p w14:paraId="207B6966"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公共行政及國防；強制性社會安全</w:t>
            </w:r>
          </w:p>
        </w:tc>
        <w:tc>
          <w:tcPr>
            <w:tcW w:w="303" w:type="pct"/>
            <w:vAlign w:val="center"/>
          </w:tcPr>
          <w:p w14:paraId="39873649" w14:textId="77AE71E8"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133A6C42" w14:textId="1ED94321"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00130819" w14:textId="3E89E439"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67CD9B24" w14:textId="4B052C68"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4357DC5E" w14:textId="0296A1E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1CADEB6D" w14:textId="2F1A4070"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572D6FF1" w14:textId="20A65F1F"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52C4500" w14:textId="299BDF09"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0E5FB951" w14:textId="2833039F"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09550144" w14:textId="5B5E482C"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25A0A5B0" w14:textId="77777777" w:rsidTr="00CD63D8">
        <w:trPr>
          <w:jc w:val="center"/>
        </w:trPr>
        <w:tc>
          <w:tcPr>
            <w:tcW w:w="1699" w:type="pct"/>
            <w:noWrap/>
            <w:vAlign w:val="center"/>
          </w:tcPr>
          <w:p w14:paraId="2CAEB3C6" w14:textId="77777777" w:rsidR="0098090D" w:rsidRPr="006B5179" w:rsidRDefault="0098090D" w:rsidP="0098090D">
            <w:pPr>
              <w:widowControl/>
              <w:snapToGrid w:val="0"/>
              <w:spacing w:line="226" w:lineRule="exact"/>
              <w:rPr>
                <w:sz w:val="18"/>
                <w:szCs w:val="18"/>
              </w:rPr>
            </w:pPr>
            <w:r w:rsidRPr="006B5179">
              <w:rPr>
                <w:rFonts w:hint="eastAsia"/>
                <w:sz w:val="18"/>
                <w:szCs w:val="18"/>
              </w:rPr>
              <w:t>教育服務業</w:t>
            </w:r>
          </w:p>
        </w:tc>
        <w:tc>
          <w:tcPr>
            <w:tcW w:w="303" w:type="pct"/>
            <w:vAlign w:val="center"/>
          </w:tcPr>
          <w:p w14:paraId="45337252" w14:textId="2DE0D293"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61B580E3" w14:textId="4DBA749E" w:rsidR="0098090D" w:rsidRPr="006B5179" w:rsidRDefault="0098090D" w:rsidP="0098090D">
            <w:pPr>
              <w:spacing w:line="226" w:lineRule="exact"/>
              <w:jc w:val="right"/>
              <w:rPr>
                <w:sz w:val="18"/>
                <w:szCs w:val="18"/>
              </w:rPr>
            </w:pPr>
            <w:r w:rsidRPr="006B5179">
              <w:rPr>
                <w:sz w:val="18"/>
                <w:szCs w:val="18"/>
              </w:rPr>
              <w:t>1,190</w:t>
            </w:r>
          </w:p>
        </w:tc>
        <w:tc>
          <w:tcPr>
            <w:tcW w:w="251" w:type="pct"/>
            <w:vAlign w:val="center"/>
          </w:tcPr>
          <w:p w14:paraId="73852145" w14:textId="2085797C"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1A0454F7" w14:textId="3B924C82"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0B1E8126" w14:textId="55C5A2D3"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C4D4BDF" w14:textId="78993D88"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2C648547" w14:textId="5BC82DA4"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2759B169" w14:textId="298BD076"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36F7E0F6" w14:textId="67FC999C"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E7E12B5" w14:textId="2516F942"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3324BC17" w14:textId="77777777" w:rsidTr="00CD63D8">
        <w:trPr>
          <w:jc w:val="center"/>
        </w:trPr>
        <w:tc>
          <w:tcPr>
            <w:tcW w:w="1699" w:type="pct"/>
            <w:noWrap/>
            <w:vAlign w:val="center"/>
          </w:tcPr>
          <w:p w14:paraId="1F01150D"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醫療保健及社會工作服務業</w:t>
            </w:r>
          </w:p>
        </w:tc>
        <w:tc>
          <w:tcPr>
            <w:tcW w:w="303" w:type="pct"/>
            <w:vAlign w:val="center"/>
          </w:tcPr>
          <w:p w14:paraId="07914B79" w14:textId="1C9C69C9" w:rsidR="0098090D" w:rsidRPr="006B5179" w:rsidRDefault="0098090D" w:rsidP="0098090D">
            <w:pPr>
              <w:spacing w:line="226" w:lineRule="exact"/>
              <w:jc w:val="right"/>
              <w:rPr>
                <w:sz w:val="18"/>
                <w:szCs w:val="18"/>
              </w:rPr>
            </w:pPr>
            <w:r w:rsidRPr="006B5179">
              <w:rPr>
                <w:sz w:val="18"/>
                <w:szCs w:val="18"/>
              </w:rPr>
              <w:t>1</w:t>
            </w:r>
          </w:p>
        </w:tc>
        <w:tc>
          <w:tcPr>
            <w:tcW w:w="502" w:type="pct"/>
            <w:vAlign w:val="center"/>
          </w:tcPr>
          <w:p w14:paraId="6C0919D3" w14:textId="47E277EE" w:rsidR="0098090D" w:rsidRPr="006B5179" w:rsidRDefault="006B5179" w:rsidP="0098090D">
            <w:pPr>
              <w:spacing w:line="226" w:lineRule="exact"/>
              <w:jc w:val="right"/>
              <w:rPr>
                <w:sz w:val="18"/>
                <w:szCs w:val="18"/>
              </w:rPr>
            </w:pPr>
            <w:r w:rsidRPr="006B5179">
              <w:rPr>
                <w:rFonts w:hint="eastAsia"/>
                <w:color w:val="FF00FF"/>
                <w:sz w:val="18"/>
                <w:szCs w:val="18"/>
                <w:lang w:eastAsia="zh-TW"/>
              </w:rPr>
              <w:t>554</w:t>
            </w:r>
          </w:p>
        </w:tc>
        <w:tc>
          <w:tcPr>
            <w:tcW w:w="251" w:type="pct"/>
            <w:vAlign w:val="center"/>
          </w:tcPr>
          <w:p w14:paraId="0199D845" w14:textId="768DF57C"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2D35FE32" w14:textId="3F0F8338" w:rsidR="0098090D" w:rsidRPr="006B5179" w:rsidRDefault="0098090D" w:rsidP="0098090D">
            <w:pPr>
              <w:spacing w:line="226" w:lineRule="exact"/>
              <w:jc w:val="right"/>
              <w:rPr>
                <w:sz w:val="18"/>
                <w:szCs w:val="18"/>
              </w:rPr>
            </w:pPr>
            <w:r w:rsidRPr="006B5179">
              <w:rPr>
                <w:sz w:val="18"/>
                <w:szCs w:val="18"/>
              </w:rPr>
              <w:t xml:space="preserve">36 </w:t>
            </w:r>
          </w:p>
        </w:tc>
        <w:tc>
          <w:tcPr>
            <w:tcW w:w="251" w:type="pct"/>
            <w:vAlign w:val="center"/>
          </w:tcPr>
          <w:p w14:paraId="3430AEB0" w14:textId="333C592E"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AAA534E" w14:textId="3C585EA2"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034AA81D" w14:textId="73C8F736"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2200CAB" w14:textId="7FC0C33B" w:rsidR="0098090D" w:rsidRPr="006B5179" w:rsidRDefault="0098090D" w:rsidP="0098090D">
            <w:pPr>
              <w:spacing w:line="226" w:lineRule="exact"/>
              <w:jc w:val="right"/>
              <w:rPr>
                <w:sz w:val="18"/>
                <w:szCs w:val="18"/>
              </w:rPr>
            </w:pPr>
            <w:r w:rsidRPr="006B5179">
              <w:rPr>
                <w:sz w:val="18"/>
                <w:szCs w:val="18"/>
              </w:rPr>
              <w:t>50</w:t>
            </w:r>
          </w:p>
        </w:tc>
        <w:tc>
          <w:tcPr>
            <w:tcW w:w="252" w:type="pct"/>
            <w:noWrap/>
            <w:vAlign w:val="center"/>
          </w:tcPr>
          <w:p w14:paraId="0292D571" w14:textId="2C16A7B9"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561307F2" w14:textId="6CE638B9" w:rsidR="0098090D" w:rsidRPr="006B5179" w:rsidRDefault="0098090D" w:rsidP="0098090D">
            <w:pPr>
              <w:snapToGrid w:val="0"/>
              <w:spacing w:line="226" w:lineRule="exact"/>
              <w:jc w:val="right"/>
              <w:rPr>
                <w:sz w:val="18"/>
                <w:szCs w:val="18"/>
              </w:rPr>
            </w:pPr>
            <w:r w:rsidRPr="006B5179">
              <w:rPr>
                <w:sz w:val="18"/>
                <w:szCs w:val="18"/>
              </w:rPr>
              <w:t>45</w:t>
            </w:r>
          </w:p>
        </w:tc>
      </w:tr>
      <w:tr w:rsidR="007B5481" w:rsidRPr="006B5179" w14:paraId="4EC99E88" w14:textId="77777777" w:rsidTr="00CD63D8">
        <w:trPr>
          <w:jc w:val="center"/>
        </w:trPr>
        <w:tc>
          <w:tcPr>
            <w:tcW w:w="1699" w:type="pct"/>
            <w:noWrap/>
            <w:vAlign w:val="center"/>
          </w:tcPr>
          <w:p w14:paraId="23507B6D" w14:textId="77777777" w:rsidR="0098090D" w:rsidRPr="006B5179" w:rsidRDefault="0098090D" w:rsidP="0098090D">
            <w:pPr>
              <w:widowControl/>
              <w:snapToGrid w:val="0"/>
              <w:spacing w:line="226" w:lineRule="exact"/>
              <w:rPr>
                <w:sz w:val="18"/>
                <w:szCs w:val="18"/>
                <w:lang w:eastAsia="zh-TW"/>
              </w:rPr>
            </w:pPr>
            <w:r w:rsidRPr="006B5179">
              <w:rPr>
                <w:rFonts w:hint="eastAsia"/>
                <w:sz w:val="18"/>
                <w:szCs w:val="18"/>
                <w:lang w:eastAsia="zh-TW"/>
              </w:rPr>
              <w:t>藝術、娛樂及休閒服務業</w:t>
            </w:r>
          </w:p>
        </w:tc>
        <w:tc>
          <w:tcPr>
            <w:tcW w:w="303" w:type="pct"/>
            <w:vAlign w:val="center"/>
          </w:tcPr>
          <w:p w14:paraId="619BB97F" w14:textId="42B2F1A2"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2E28201E" w14:textId="45629EDE"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5DC2EEB5" w14:textId="5129C7D8"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4881CBE" w14:textId="4AE494C4"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5464F6B7" w14:textId="0B659EC2"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40599FD3" w14:textId="3BD55E58"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49553738" w14:textId="210EAEF0"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653449D1" w14:textId="4B59F472"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2200B50A" w14:textId="3FBAB178"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102DF982" w14:textId="7353CEF9" w:rsidR="0098090D" w:rsidRPr="006B5179" w:rsidRDefault="0098090D" w:rsidP="0098090D">
            <w:pPr>
              <w:snapToGrid w:val="0"/>
              <w:spacing w:line="226" w:lineRule="exact"/>
              <w:jc w:val="right"/>
              <w:rPr>
                <w:sz w:val="18"/>
                <w:szCs w:val="18"/>
              </w:rPr>
            </w:pPr>
            <w:r w:rsidRPr="006B5179">
              <w:rPr>
                <w:sz w:val="18"/>
                <w:szCs w:val="18"/>
              </w:rPr>
              <w:t>0</w:t>
            </w:r>
          </w:p>
        </w:tc>
      </w:tr>
      <w:tr w:rsidR="007B5481" w:rsidRPr="006B5179" w14:paraId="46A79E8D" w14:textId="77777777" w:rsidTr="00CD63D8">
        <w:trPr>
          <w:jc w:val="center"/>
        </w:trPr>
        <w:tc>
          <w:tcPr>
            <w:tcW w:w="1699" w:type="pct"/>
            <w:noWrap/>
            <w:vAlign w:val="center"/>
          </w:tcPr>
          <w:p w14:paraId="27D3AAFD" w14:textId="77777777" w:rsidR="0098090D" w:rsidRPr="006B5179" w:rsidRDefault="0098090D" w:rsidP="0098090D">
            <w:pPr>
              <w:widowControl/>
              <w:snapToGrid w:val="0"/>
              <w:spacing w:line="226" w:lineRule="exact"/>
              <w:rPr>
                <w:sz w:val="18"/>
                <w:szCs w:val="18"/>
              </w:rPr>
            </w:pPr>
            <w:r w:rsidRPr="006B5179">
              <w:rPr>
                <w:rFonts w:hint="eastAsia"/>
                <w:sz w:val="18"/>
                <w:szCs w:val="18"/>
              </w:rPr>
              <w:t>其他服務業</w:t>
            </w:r>
          </w:p>
        </w:tc>
        <w:tc>
          <w:tcPr>
            <w:tcW w:w="303" w:type="pct"/>
            <w:vAlign w:val="center"/>
          </w:tcPr>
          <w:p w14:paraId="7E536EBE" w14:textId="7E1DC471" w:rsidR="0098090D" w:rsidRPr="006B5179" w:rsidRDefault="0098090D" w:rsidP="0098090D">
            <w:pPr>
              <w:spacing w:line="226" w:lineRule="exact"/>
              <w:jc w:val="right"/>
              <w:rPr>
                <w:sz w:val="18"/>
                <w:szCs w:val="18"/>
              </w:rPr>
            </w:pPr>
            <w:r w:rsidRPr="006B5179">
              <w:rPr>
                <w:sz w:val="18"/>
                <w:szCs w:val="18"/>
              </w:rPr>
              <w:t>0</w:t>
            </w:r>
          </w:p>
        </w:tc>
        <w:tc>
          <w:tcPr>
            <w:tcW w:w="502" w:type="pct"/>
            <w:vAlign w:val="center"/>
          </w:tcPr>
          <w:p w14:paraId="61CC7020" w14:textId="204154D9" w:rsidR="0098090D" w:rsidRPr="006B5179" w:rsidRDefault="0098090D" w:rsidP="0098090D">
            <w:pPr>
              <w:spacing w:line="226" w:lineRule="exact"/>
              <w:jc w:val="right"/>
              <w:rPr>
                <w:sz w:val="18"/>
                <w:szCs w:val="18"/>
              </w:rPr>
            </w:pPr>
            <w:r w:rsidRPr="006B5179">
              <w:rPr>
                <w:sz w:val="18"/>
                <w:szCs w:val="18"/>
              </w:rPr>
              <w:t>0</w:t>
            </w:r>
          </w:p>
        </w:tc>
        <w:tc>
          <w:tcPr>
            <w:tcW w:w="251" w:type="pct"/>
            <w:vAlign w:val="center"/>
          </w:tcPr>
          <w:p w14:paraId="05E6B9DF" w14:textId="3E2C013D" w:rsidR="0098090D" w:rsidRPr="006B5179" w:rsidRDefault="0098090D" w:rsidP="0098090D">
            <w:pPr>
              <w:spacing w:line="226" w:lineRule="exact"/>
              <w:jc w:val="right"/>
              <w:rPr>
                <w:sz w:val="18"/>
                <w:szCs w:val="18"/>
              </w:rPr>
            </w:pPr>
            <w:r w:rsidRPr="006B5179">
              <w:rPr>
                <w:sz w:val="18"/>
                <w:szCs w:val="18"/>
              </w:rPr>
              <w:t xml:space="preserve">0 </w:t>
            </w:r>
          </w:p>
        </w:tc>
        <w:tc>
          <w:tcPr>
            <w:tcW w:w="333" w:type="pct"/>
            <w:vAlign w:val="center"/>
          </w:tcPr>
          <w:p w14:paraId="5A683BA5" w14:textId="3938596D" w:rsidR="0098090D" w:rsidRPr="006B5179" w:rsidRDefault="0098090D" w:rsidP="0098090D">
            <w:pPr>
              <w:spacing w:line="226" w:lineRule="exact"/>
              <w:jc w:val="right"/>
              <w:rPr>
                <w:sz w:val="18"/>
                <w:szCs w:val="18"/>
              </w:rPr>
            </w:pPr>
            <w:r w:rsidRPr="006B5179">
              <w:rPr>
                <w:sz w:val="18"/>
                <w:szCs w:val="18"/>
              </w:rPr>
              <w:t xml:space="preserve">0 </w:t>
            </w:r>
          </w:p>
        </w:tc>
        <w:tc>
          <w:tcPr>
            <w:tcW w:w="251" w:type="pct"/>
            <w:vAlign w:val="center"/>
          </w:tcPr>
          <w:p w14:paraId="7AF65443" w14:textId="04C37B92"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570B89F8" w14:textId="71E16105" w:rsidR="0098090D" w:rsidRPr="006B5179" w:rsidRDefault="0098090D" w:rsidP="0098090D">
            <w:pPr>
              <w:spacing w:line="226" w:lineRule="exact"/>
              <w:jc w:val="right"/>
              <w:rPr>
                <w:sz w:val="18"/>
                <w:szCs w:val="18"/>
              </w:rPr>
            </w:pPr>
            <w:r w:rsidRPr="006B5179">
              <w:rPr>
                <w:sz w:val="18"/>
                <w:szCs w:val="18"/>
              </w:rPr>
              <w:t>0</w:t>
            </w:r>
          </w:p>
        </w:tc>
        <w:tc>
          <w:tcPr>
            <w:tcW w:w="333" w:type="pct"/>
            <w:vAlign w:val="center"/>
          </w:tcPr>
          <w:p w14:paraId="70B8E434" w14:textId="55038949" w:rsidR="0098090D" w:rsidRPr="006B5179" w:rsidRDefault="0098090D" w:rsidP="0098090D">
            <w:pPr>
              <w:spacing w:line="226" w:lineRule="exact"/>
              <w:jc w:val="right"/>
              <w:rPr>
                <w:sz w:val="18"/>
                <w:szCs w:val="18"/>
              </w:rPr>
            </w:pPr>
            <w:r w:rsidRPr="006B5179">
              <w:rPr>
                <w:sz w:val="18"/>
                <w:szCs w:val="18"/>
              </w:rPr>
              <w:t>0</w:t>
            </w:r>
          </w:p>
        </w:tc>
        <w:tc>
          <w:tcPr>
            <w:tcW w:w="334" w:type="pct"/>
            <w:vAlign w:val="center"/>
          </w:tcPr>
          <w:p w14:paraId="00179B6D" w14:textId="03B6A77D" w:rsidR="0098090D" w:rsidRPr="006B5179" w:rsidRDefault="0098090D" w:rsidP="0098090D">
            <w:pPr>
              <w:spacing w:line="226" w:lineRule="exact"/>
              <w:jc w:val="right"/>
              <w:rPr>
                <w:sz w:val="18"/>
                <w:szCs w:val="18"/>
              </w:rPr>
            </w:pPr>
            <w:r w:rsidRPr="006B5179">
              <w:rPr>
                <w:sz w:val="18"/>
                <w:szCs w:val="18"/>
              </w:rPr>
              <w:t>0</w:t>
            </w:r>
          </w:p>
        </w:tc>
        <w:tc>
          <w:tcPr>
            <w:tcW w:w="252" w:type="pct"/>
            <w:noWrap/>
            <w:vAlign w:val="center"/>
          </w:tcPr>
          <w:p w14:paraId="24B253E1" w14:textId="0EA39C03" w:rsidR="0098090D" w:rsidRPr="006B5179" w:rsidRDefault="0098090D" w:rsidP="0098090D">
            <w:pPr>
              <w:snapToGrid w:val="0"/>
              <w:spacing w:line="226" w:lineRule="exact"/>
              <w:jc w:val="right"/>
              <w:rPr>
                <w:sz w:val="18"/>
                <w:szCs w:val="18"/>
              </w:rPr>
            </w:pPr>
            <w:r w:rsidRPr="006B5179">
              <w:rPr>
                <w:sz w:val="18"/>
                <w:szCs w:val="18"/>
              </w:rPr>
              <w:t>0</w:t>
            </w:r>
          </w:p>
        </w:tc>
        <w:tc>
          <w:tcPr>
            <w:tcW w:w="408" w:type="pct"/>
            <w:vAlign w:val="center"/>
          </w:tcPr>
          <w:p w14:paraId="6848A9D1" w14:textId="0FDB4E97" w:rsidR="0098090D" w:rsidRPr="006B5179" w:rsidRDefault="0098090D" w:rsidP="0098090D">
            <w:pPr>
              <w:snapToGrid w:val="0"/>
              <w:spacing w:line="226" w:lineRule="exact"/>
              <w:jc w:val="right"/>
              <w:rPr>
                <w:sz w:val="18"/>
                <w:szCs w:val="18"/>
              </w:rPr>
            </w:pPr>
            <w:r w:rsidRPr="006B5179">
              <w:rPr>
                <w:sz w:val="18"/>
                <w:szCs w:val="18"/>
              </w:rPr>
              <w:t>0</w:t>
            </w:r>
          </w:p>
        </w:tc>
      </w:tr>
    </w:tbl>
    <w:p w14:paraId="277A6915" w14:textId="48C76D20" w:rsidR="000004E8" w:rsidRPr="006B5179" w:rsidRDefault="009D03EF" w:rsidP="00100C2D">
      <w:pPr>
        <w:widowControl/>
        <w:snapToGrid w:val="0"/>
        <w:spacing w:line="220" w:lineRule="exact"/>
        <w:rPr>
          <w:sz w:val="18"/>
          <w:szCs w:val="18"/>
          <w:lang w:eastAsia="zh-TW"/>
        </w:rPr>
      </w:pPr>
      <w:r w:rsidRPr="006B5179">
        <w:rPr>
          <w:rFonts w:hint="eastAsia"/>
          <w:sz w:val="18"/>
          <w:szCs w:val="18"/>
          <w:lang w:eastAsia="zh-TW"/>
        </w:rPr>
        <w:t>資料來源：</w:t>
      </w:r>
      <w:r w:rsidR="004554DB" w:rsidRPr="006B5179">
        <w:rPr>
          <w:rFonts w:hint="eastAsia"/>
          <w:sz w:val="18"/>
          <w:szCs w:val="18"/>
          <w:lang w:eastAsia="zh-TW"/>
        </w:rPr>
        <w:t>經濟部投資審議司</w:t>
      </w:r>
    </w:p>
    <w:p w14:paraId="6552B169" w14:textId="77777777" w:rsidR="00C322F2" w:rsidRPr="006B5179" w:rsidRDefault="00C322F2" w:rsidP="00100C2D">
      <w:pPr>
        <w:widowControl/>
        <w:snapToGrid w:val="0"/>
        <w:spacing w:line="220" w:lineRule="exact"/>
        <w:rPr>
          <w:sz w:val="18"/>
          <w:szCs w:val="18"/>
          <w:lang w:eastAsia="zh-TW"/>
        </w:rPr>
      </w:pPr>
    </w:p>
    <w:p w14:paraId="306CFD6F" w14:textId="77777777" w:rsidR="00C322F2" w:rsidRPr="006B5179" w:rsidRDefault="00C322F2" w:rsidP="00100C2D">
      <w:pPr>
        <w:widowControl/>
        <w:snapToGrid w:val="0"/>
        <w:spacing w:line="220" w:lineRule="exact"/>
        <w:rPr>
          <w:sz w:val="18"/>
          <w:szCs w:val="18"/>
          <w:lang w:eastAsia="zh-TW"/>
        </w:rPr>
      </w:pPr>
    </w:p>
    <w:p w14:paraId="60436191" w14:textId="77777777" w:rsidR="00C322F2" w:rsidRPr="006B5179" w:rsidRDefault="00C322F2" w:rsidP="00100C2D">
      <w:pPr>
        <w:widowControl/>
        <w:snapToGrid w:val="0"/>
        <w:spacing w:line="220" w:lineRule="exact"/>
        <w:rPr>
          <w:rFonts w:eastAsia="DengXian"/>
          <w:lang w:eastAsia="zh-TW"/>
        </w:rPr>
      </w:pPr>
    </w:p>
    <w:p w14:paraId="1E1E06A6" w14:textId="77777777" w:rsidR="000004E8" w:rsidRPr="006B5179" w:rsidRDefault="000004E8">
      <w:pPr>
        <w:rPr>
          <w:rFonts w:eastAsia="DengXian"/>
          <w:lang w:eastAsia="zh-TW"/>
        </w:rPr>
        <w:sectPr w:rsidR="000004E8" w:rsidRPr="006B5179" w:rsidSect="005A01C3">
          <w:headerReference w:type="default" r:id="rId31"/>
          <w:pgSz w:w="11906" w:h="16838"/>
          <w:pgMar w:top="2268" w:right="1701" w:bottom="1701" w:left="1701" w:header="1134" w:footer="851" w:gutter="0"/>
          <w:cols w:space="720"/>
          <w:formProt w:val="0"/>
          <w:docGrid w:type="linesAndChars" w:linePitch="514" w:charSpace="-774"/>
        </w:sectPr>
      </w:pPr>
    </w:p>
    <w:p w14:paraId="00F1D4BE" w14:textId="77777777" w:rsidR="000004E8" w:rsidRPr="006B5179" w:rsidRDefault="000E1E81">
      <w:pPr>
        <w:widowControl/>
        <w:jc w:val="left"/>
        <w:rPr>
          <w:lang w:eastAsia="zh-TW"/>
        </w:rPr>
      </w:pPr>
      <w:r w:rsidRPr="006B5179">
        <w:rPr>
          <w:lang w:eastAsia="zh-TW"/>
        </w:rPr>
        <w:lastRenderedPageBreak/>
        <w:br w:type="page"/>
      </w:r>
    </w:p>
    <w:p w14:paraId="587B269C" w14:textId="171FEAC5" w:rsidR="000004E8" w:rsidRPr="006B5179" w:rsidRDefault="004A202D">
      <w:pPr>
        <w:ind w:firstLine="472"/>
      </w:pPr>
      <w:r w:rsidRPr="006B5179">
        <w:rPr>
          <w:noProof/>
          <w:lang w:eastAsia="zh-TW"/>
        </w:rPr>
        <w:lastRenderedPageBreak/>
        <mc:AlternateContent>
          <mc:Choice Requires="wps">
            <w:drawing>
              <wp:anchor distT="0" distB="0" distL="114300" distR="114300" simplePos="0" relativeHeight="3" behindDoc="0" locked="0" layoutInCell="1" allowOverlap="1" wp14:anchorId="73B207A2" wp14:editId="3C9ABBB5">
                <wp:simplePos x="0" y="0"/>
                <wp:positionH relativeFrom="column">
                  <wp:posOffset>-297815</wp:posOffset>
                </wp:positionH>
                <wp:positionV relativeFrom="paragraph">
                  <wp:posOffset>6532880</wp:posOffset>
                </wp:positionV>
                <wp:extent cx="6068695" cy="2195830"/>
                <wp:effectExtent l="0" t="0" r="0"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2195830"/>
                        </a:xfrm>
                        <a:prstGeom prst="rect">
                          <a:avLst/>
                        </a:prstGeom>
                        <a:noFill/>
                        <a:ln>
                          <a:noFill/>
                        </a:ln>
                      </wps:spPr>
                      <wps:style>
                        <a:lnRef idx="0">
                          <a:scrgbClr r="0" g="0" b="0"/>
                        </a:lnRef>
                        <a:fillRef idx="0">
                          <a:scrgbClr r="0" g="0" b="0"/>
                        </a:fillRef>
                        <a:effectRef idx="0">
                          <a:scrgbClr r="0" g="0" b="0"/>
                        </a:effectRef>
                        <a:fontRef idx="minor"/>
                      </wps:style>
                      <wps:txbx>
                        <w:txbxContent>
                          <w:p w14:paraId="17B3C8CD" w14:textId="5B58931B" w:rsidR="00770F99" w:rsidRDefault="00770F99">
                            <w:pPr>
                              <w:snapToGrid w:val="0"/>
                              <w:rPr>
                                <w:rFonts w:ascii="華康新特黑體" w:eastAsia="華康新特黑體" w:hAnsi="華康新特黑體"/>
                                <w:lang w:eastAsia="zh-TW"/>
                              </w:rPr>
                            </w:pPr>
                            <w:r w:rsidRPr="00FD466E">
                              <w:rPr>
                                <w:rFonts w:ascii="華康新特黑體" w:eastAsia="華康新特黑體" w:hAnsi="華康新特黑體" w:hint="eastAsia"/>
                                <w:lang w:eastAsia="zh-TW"/>
                              </w:rPr>
                              <w:t>經濟部投資促進司</w:t>
                            </w:r>
                          </w:p>
                          <w:p w14:paraId="672B28ED" w14:textId="374461AA"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DCDFEBC"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62B26F0D"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725B3031"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2F54CC46" w14:textId="1D2814E5"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rPr>
                              <w:t>電子信箱：dois@moea.gov.tw</w:t>
                            </w:r>
                          </w:p>
                          <w:p w14:paraId="632D78A9" w14:textId="77777777" w:rsidR="00770F99" w:rsidRPr="00333EE7" w:rsidRDefault="00770F99">
                            <w:pPr>
                              <w:snapToGrid w:val="0"/>
                              <w:rPr>
                                <w:rFonts w:ascii="華康中黑體(P)" w:eastAsia="華康中黑體(P)" w:hAnsi="華康中黑體(P)" w:cs="Arial"/>
                                <w:sz w:val="20"/>
                                <w:szCs w:val="20"/>
                                <w:lang w:eastAsia="zh-TW"/>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73B207A2" id="矩形 35" o:spid="_x0000_s1027" style="position:absolute;left:0;text-align:left;margin-left:-23.45pt;margin-top:514.4pt;width:477.85pt;height:172.9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" filled="f" stroked="f">
                <v:textbox>
                  <w:txbxContent>
                    <w:p w14:paraId="17B3C8CD" w14:textId="5B58931B" w:rsidR="00770F99" w:rsidRDefault="00770F99">
                      <w:pPr>
                        <w:snapToGrid w:val="0"/>
                        <w:rPr>
                          <w:rFonts w:ascii="華康新特黑體" w:eastAsia="華康新特黑體" w:hAnsi="華康新特黑體"/>
                          <w:lang w:eastAsia="zh-TW"/>
                        </w:rPr>
                      </w:pPr>
                      <w:r w:rsidRPr="00FD466E">
                        <w:rPr>
                          <w:rFonts w:ascii="華康新特黑體" w:eastAsia="華康新特黑體" w:hAnsi="華康新特黑體" w:hint="eastAsia"/>
                          <w:lang w:eastAsia="zh-TW"/>
                        </w:rPr>
                        <w:t>經濟部投資促進司</w:t>
                      </w:r>
                    </w:p>
                    <w:p w14:paraId="672B28ED" w14:textId="374461AA"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DCDFEBC"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62B26F0D"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725B3031" w14:textId="77777777"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2F54CC46" w14:textId="1D2814E5" w:rsidR="00770F99" w:rsidRDefault="00770F99">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rPr>
                        <w:t>電子信箱：dois@moea.gov.tw</w:t>
                      </w:r>
                    </w:p>
                    <w:p w14:paraId="632D78A9" w14:textId="77777777" w:rsidR="00770F99" w:rsidRPr="00333EE7" w:rsidRDefault="00770F99">
                      <w:pPr>
                        <w:snapToGrid w:val="0"/>
                        <w:rPr>
                          <w:rFonts w:ascii="華康中黑體(P)" w:eastAsia="華康中黑體(P)" w:hAnsi="華康中黑體(P)" w:cs="Arial"/>
                          <w:sz w:val="20"/>
                          <w:szCs w:val="20"/>
                          <w:lang w:eastAsia="zh-TW"/>
                        </w:rPr>
                      </w:pPr>
                    </w:p>
                  </w:txbxContent>
                </v:textbox>
              </v:rect>
            </w:pict>
          </mc:Fallback>
        </mc:AlternateContent>
      </w:r>
      <w:r w:rsidR="009D03EF" w:rsidRPr="006B5179">
        <w:rPr>
          <w:noProof/>
          <w:lang w:eastAsia="zh-TW"/>
        </w:rPr>
        <w:drawing>
          <wp:anchor distT="0" distB="0" distL="114300" distR="122555" simplePos="0" relativeHeight="2" behindDoc="1" locked="0" layoutInCell="1" allowOverlap="1" wp14:anchorId="710B7ABD" wp14:editId="60709F3E">
            <wp:simplePos x="0" y="0"/>
            <wp:positionH relativeFrom="column">
              <wp:posOffset>-1080135</wp:posOffset>
            </wp:positionH>
            <wp:positionV relativeFrom="paragraph">
              <wp:posOffset>-2042795</wp:posOffset>
            </wp:positionV>
            <wp:extent cx="7626350" cy="11351260"/>
            <wp:effectExtent l="0" t="0" r="0" b="2540"/>
            <wp:wrapNone/>
            <wp:docPr id="46" name="圖片 8"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圖片 8" descr="103-19印尼-186-2"/>
                    <pic:cNvPicPr>
                      <a:picLocks noChangeAspect="1" noChangeArrowheads="1"/>
                    </pic:cNvPicPr>
                  </pic:nvPicPr>
                  <pic:blipFill>
                    <a:blip r:embed="rId32"/>
                    <a:stretch>
                      <a:fillRect/>
                    </a:stretch>
                  </pic:blipFill>
                  <pic:spPr bwMode="auto">
                    <a:xfrm>
                      <a:off x="0" y="0"/>
                      <a:ext cx="7626350" cy="11351260"/>
                    </a:xfrm>
                    <a:prstGeom prst="rect">
                      <a:avLst/>
                    </a:prstGeom>
                  </pic:spPr>
                </pic:pic>
              </a:graphicData>
            </a:graphic>
            <wp14:sizeRelH relativeFrom="margin">
              <wp14:pctWidth>0</wp14:pctWidth>
            </wp14:sizeRelH>
            <wp14:sizeRelV relativeFrom="margin">
              <wp14:pctHeight>0</wp14:pctHeight>
            </wp14:sizeRelV>
          </wp:anchor>
        </w:drawing>
      </w:r>
    </w:p>
    <w:sectPr w:rsidR="000004E8" w:rsidRPr="006B5179" w:rsidSect="005A01C3">
      <w:headerReference w:type="even" r:id="rId33"/>
      <w:headerReference w:type="default" r:id="rId34"/>
      <w:footerReference w:type="even" r:id="rId35"/>
      <w:footerReference w:type="default" r:id="rId36"/>
      <w:pgSz w:w="11906" w:h="16838"/>
      <w:pgMar w:top="2268" w:right="1701" w:bottom="1701" w:left="1701" w:header="1134" w:footer="851" w:gutter="0"/>
      <w:cols w:space="720"/>
      <w:formProt w:val="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B17B" w14:textId="77777777" w:rsidR="00143838" w:rsidRDefault="00143838">
      <w:r>
        <w:separator/>
      </w:r>
    </w:p>
  </w:endnote>
  <w:endnote w:type="continuationSeparator" w:id="0">
    <w:p w14:paraId="4960A507" w14:textId="77777777" w:rsidR="00143838" w:rsidRDefault="0014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粗黑體">
    <w:altName w:val="Calibri"/>
    <w:panose1 w:val="020B0709000000000000"/>
    <w:charset w:val="88"/>
    <w:family w:val="modern"/>
    <w:pitch w:val="fixed"/>
    <w:sig w:usb0="80000001" w:usb1="28091800" w:usb2="00000016" w:usb3="00000000" w:csb0="00100000" w:csb1="00000000"/>
  </w:font>
  <w:font w:name="華康超黑體">
    <w:altName w:val="Calibri"/>
    <w:panose1 w:val="020B0C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華康新特明體(P)">
    <w:altName w:val="Calibri"/>
    <w:panose1 w:val="02020900000000000000"/>
    <w:charset w:val="88"/>
    <w:family w:val="roman"/>
    <w:pitch w:val="variable"/>
    <w:sig w:usb0="80000001" w:usb1="28091800" w:usb2="00000016" w:usb3="00000000" w:csb0="00100000" w:csb1="00000000"/>
  </w:font>
  <w:font w:name="華康粗明體">
    <w:altName w:val="Calibri"/>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Calibri"/>
    <w:panose1 w:val="020F0709000000000000"/>
    <w:charset w:val="88"/>
    <w:family w:val="modern"/>
    <w:pitch w:val="fixed"/>
    <w:sig w:usb0="80000001" w:usb1="28091800" w:usb2="00000016" w:usb3="00000000" w:csb0="00100000" w:csb1="00000000"/>
  </w:font>
  <w:font w:name="新細明體, PMingLiU">
    <w:altName w:val="新細明體"/>
    <w:charset w:val="00"/>
    <w:family w:val="roman"/>
    <w:pitch w:val="variable"/>
  </w:font>
  <w:font w:name="華康明體 Std W9">
    <w:altName w:val="新細明體"/>
    <w:panose1 w:val="00000000000000000000"/>
    <w:charset w:val="88"/>
    <w:family w:val="roman"/>
    <w:notTrueType/>
    <w:pitch w:val="default"/>
  </w:font>
  <w:font w:name="Arial Unicode MS">
    <w:altName w:val="Arial"/>
    <w:panose1 w:val="020B0604020202020204"/>
    <w:charset w:val="00"/>
    <w:family w:val="auto"/>
    <w:pitch w:val="default"/>
  </w:font>
  <w:font w:name="Footlight MT Light">
    <w:panose1 w:val="0204060206030A020304"/>
    <w:charset w:val="00"/>
    <w:family w:val="roman"/>
    <w:pitch w:val="variable"/>
    <w:sig w:usb0="00000003" w:usb1="00000000" w:usb2="00000000" w:usb3="00000000" w:csb0="00000001" w:csb1="00000000"/>
  </w:font>
  <w:font w:name="華康新特明體">
    <w:altName w:val="Calibr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modern"/>
    <w:pitch w:val="fixed"/>
    <w:sig w:usb0="A00002BF" w:usb1="38CF7CFA" w:usb2="00000016" w:usb3="00000000" w:csb0="0004000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新細明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7523" w14:textId="77777777" w:rsidR="00770F99" w:rsidRDefault="00770F99">
    <w:pPr>
      <w:pStyle w:val="af1"/>
      <w:ind w:right="7802"/>
      <w:jc w:val="center"/>
      <w:rPr>
        <w:rFonts w:ascii="Footlight MT Light" w:hAnsi="Footlight MT Light" w:cs="Footlight MT Light"/>
        <w:i/>
        <w:iCs/>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EE68" w14:textId="77777777" w:rsidR="00770F99" w:rsidRDefault="00770F99">
    <w:pPr>
      <w:pStyle w:val="af1"/>
      <w:ind w:left="7800"/>
      <w:jc w:val="center"/>
      <w:rPr>
        <w:rFonts w:ascii="Footlight MT Light" w:hAnsi="Footlight MT Light" w:cs="Footlight MT Light"/>
        <w:i/>
        <w:iCs/>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F816" w14:textId="77777777" w:rsidR="00770F99" w:rsidRDefault="00770F99">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6194" w14:textId="77777777" w:rsidR="00770F99" w:rsidRDefault="00770F99">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5D20" w14:textId="7C43096B" w:rsidR="00770F99" w:rsidRPr="00375A3F" w:rsidRDefault="00770F99" w:rsidP="00375A3F">
    <w:pPr>
      <w:pStyle w:val="af1"/>
      <w:suppressAutoHyphens/>
      <w:kinsoku w:val="0"/>
      <w:ind w:right="7802"/>
      <w:jc w:val="center"/>
      <w:rPr>
        <w:rFonts w:ascii="Footlight MT Light" w:hAnsi="Footlight MT Light" w:cs="Footlight MT Light"/>
        <w:i/>
        <w:iCs/>
        <w:noProof/>
        <w:kern w:val="1"/>
        <w:sz w:val="32"/>
        <w:szCs w:val="32"/>
        <w:lang w:eastAsia="zh-TW" w:bidi="hi-IN"/>
      </w:rPr>
    </w:pPr>
    <w:r w:rsidRPr="00375A3F">
      <w:rPr>
        <w:rFonts w:ascii="Footlight MT Light" w:hAnsi="Footlight MT Light" w:cs="Footlight MT Light"/>
        <w:i/>
        <w:iCs/>
        <w:noProof/>
        <w:kern w:val="1"/>
        <w:sz w:val="32"/>
        <w:szCs w:val="32"/>
        <w:lang w:eastAsia="zh-TW" w:bidi="hi-IN"/>
      </w:rPr>
      <w:fldChar w:fldCharType="begin"/>
    </w:r>
    <w:r w:rsidRPr="00375A3F">
      <w:rPr>
        <w:rFonts w:ascii="Footlight MT Light" w:hAnsi="Footlight MT Light" w:cs="Footlight MT Light"/>
        <w:i/>
        <w:iCs/>
        <w:noProof/>
        <w:kern w:val="1"/>
        <w:sz w:val="32"/>
        <w:szCs w:val="32"/>
        <w:lang w:eastAsia="zh-TW" w:bidi="hi-IN"/>
      </w:rPr>
      <w:instrText>PAGE</w:instrText>
    </w:r>
    <w:r w:rsidRPr="00375A3F">
      <w:rPr>
        <w:rFonts w:ascii="Footlight MT Light" w:hAnsi="Footlight MT Light" w:cs="Footlight MT Light"/>
        <w:i/>
        <w:iCs/>
        <w:noProof/>
        <w:kern w:val="1"/>
        <w:sz w:val="32"/>
        <w:szCs w:val="32"/>
        <w:lang w:eastAsia="zh-TW" w:bidi="hi-IN"/>
      </w:rPr>
      <w:fldChar w:fldCharType="separate"/>
    </w:r>
    <w:r w:rsidR="00690C9C">
      <w:rPr>
        <w:rFonts w:ascii="Footlight MT Light" w:hAnsi="Footlight MT Light" w:cs="Footlight MT Light"/>
        <w:i/>
        <w:iCs/>
        <w:noProof/>
        <w:kern w:val="1"/>
        <w:sz w:val="32"/>
        <w:szCs w:val="32"/>
        <w:lang w:eastAsia="zh-TW" w:bidi="hi-IN"/>
      </w:rPr>
      <w:t>4</w:t>
    </w:r>
    <w:r w:rsidRPr="00375A3F">
      <w:rPr>
        <w:rFonts w:ascii="Footlight MT Light" w:hAnsi="Footlight MT Light" w:cs="Footlight MT Light"/>
        <w:i/>
        <w:iCs/>
        <w:noProof/>
        <w:kern w:val="1"/>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06DD" w14:textId="06EBBB3D" w:rsidR="00770F99" w:rsidRPr="00375A3F" w:rsidRDefault="00770F99" w:rsidP="00375A3F">
    <w:pPr>
      <w:pStyle w:val="af1"/>
      <w:suppressAutoHyphens/>
      <w:kinsoku w:val="0"/>
      <w:ind w:left="7800"/>
      <w:jc w:val="center"/>
      <w:rPr>
        <w:rFonts w:ascii="Footlight MT Light" w:hAnsi="Footlight MT Light" w:cs="Footlight MT Light"/>
        <w:i/>
        <w:iCs/>
        <w:noProof/>
        <w:kern w:val="1"/>
        <w:sz w:val="32"/>
        <w:szCs w:val="32"/>
        <w:lang w:eastAsia="zh-TW"/>
      </w:rPr>
    </w:pPr>
    <w:r w:rsidRPr="00375A3F">
      <w:rPr>
        <w:rFonts w:ascii="Footlight MT Light" w:hAnsi="Footlight MT Light" w:cs="Footlight MT Light"/>
        <w:i/>
        <w:iCs/>
        <w:noProof/>
        <w:kern w:val="1"/>
        <w:sz w:val="32"/>
        <w:szCs w:val="32"/>
        <w:lang w:eastAsia="zh-TW"/>
      </w:rPr>
      <w:fldChar w:fldCharType="begin"/>
    </w:r>
    <w:r w:rsidRPr="00375A3F">
      <w:rPr>
        <w:rFonts w:ascii="Footlight MT Light" w:hAnsi="Footlight MT Light" w:cs="Footlight MT Light"/>
        <w:i/>
        <w:iCs/>
        <w:noProof/>
        <w:kern w:val="1"/>
        <w:sz w:val="32"/>
        <w:szCs w:val="32"/>
        <w:lang w:eastAsia="zh-TW"/>
      </w:rPr>
      <w:instrText>PAGE</w:instrText>
    </w:r>
    <w:r w:rsidRPr="00375A3F">
      <w:rPr>
        <w:rFonts w:ascii="Footlight MT Light" w:hAnsi="Footlight MT Light" w:cs="Footlight MT Light"/>
        <w:i/>
        <w:iCs/>
        <w:noProof/>
        <w:kern w:val="1"/>
        <w:sz w:val="32"/>
        <w:szCs w:val="32"/>
        <w:lang w:eastAsia="zh-TW"/>
      </w:rPr>
      <w:fldChar w:fldCharType="separate"/>
    </w:r>
    <w:r w:rsidR="00690C9C">
      <w:rPr>
        <w:rFonts w:ascii="Footlight MT Light" w:hAnsi="Footlight MT Light" w:cs="Footlight MT Light"/>
        <w:i/>
        <w:iCs/>
        <w:noProof/>
        <w:kern w:val="1"/>
        <w:sz w:val="32"/>
        <w:szCs w:val="32"/>
        <w:lang w:eastAsia="zh-TW"/>
      </w:rPr>
      <w:t>5</w:t>
    </w:r>
    <w:r w:rsidRPr="00375A3F">
      <w:rPr>
        <w:rFonts w:ascii="Footlight MT Light" w:hAnsi="Footlight MT Light" w:cs="Footlight MT Light"/>
        <w:i/>
        <w:iCs/>
        <w:noProof/>
        <w:kern w:val="1"/>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5918" w14:textId="77777777" w:rsidR="00770F99" w:rsidRDefault="00770F99">
    <w:pPr>
      <w:pStyle w:val="af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7A12" w14:textId="77777777" w:rsidR="00770F99" w:rsidRDefault="00770F99">
    <w:pPr>
      <w:pStyle w:val="af1"/>
      <w:ind w:left="7800"/>
      <w:jc w:val="center"/>
      <w:rPr>
        <w:rFonts w:ascii="Footlight MT Light" w:hAnsi="Footlight MT Light" w:cs="Footlight MT Light"/>
        <w:i/>
        <w:iCs/>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A9C4D" w14:textId="77777777" w:rsidR="00143838" w:rsidRDefault="00143838">
      <w:r>
        <w:separator/>
      </w:r>
    </w:p>
  </w:footnote>
  <w:footnote w:type="continuationSeparator" w:id="0">
    <w:p w14:paraId="48AFD4B4" w14:textId="77777777" w:rsidR="00143838" w:rsidRDefault="00143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C6CC" w14:textId="77777777" w:rsidR="00770F99" w:rsidRDefault="00770F99">
    <w:pPr>
      <w:pStyle w:val="af1"/>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B97F" w14:textId="36B3B0AC"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48" behindDoc="1" locked="0" layoutInCell="1" allowOverlap="1" wp14:anchorId="6B4A9013" wp14:editId="344E30D2">
              <wp:simplePos x="0" y="0"/>
              <wp:positionH relativeFrom="column">
                <wp:posOffset>-1270</wp:posOffset>
              </wp:positionH>
              <wp:positionV relativeFrom="paragraph">
                <wp:posOffset>-78740</wp:posOffset>
              </wp:positionV>
              <wp:extent cx="3707765" cy="339090"/>
              <wp:effectExtent l="0" t="0" r="6985" b="3810"/>
              <wp:wrapNone/>
              <wp:docPr id="16" name="手繪多邊形: 圖案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0714882" id="手繪多邊形: 圖案 16" o:spid="_x0000_s1026" style="position:absolute;margin-left:-.1pt;margin-top:-6.2pt;width:291.95pt;height:26.7pt;z-index:-50331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251662336" behindDoc="1" locked="0" layoutInCell="1" allowOverlap="1" wp14:anchorId="358709D5" wp14:editId="1E9837E3">
              <wp:simplePos x="0" y="0"/>
              <wp:positionH relativeFrom="column">
                <wp:posOffset>3769360</wp:posOffset>
              </wp:positionH>
              <wp:positionV relativeFrom="paragraph">
                <wp:posOffset>-50165</wp:posOffset>
              </wp:positionV>
              <wp:extent cx="1590040" cy="175260"/>
              <wp:effectExtent l="0" t="0" r="0" b="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0A2663BF" w14:textId="77777777" w:rsidR="00770F99" w:rsidRDefault="00770F99" w:rsidP="005A01C3">
                          <w:pPr>
                            <w:snapToGrid w:val="0"/>
                            <w:jc w:val="distribute"/>
                            <w:rPr>
                              <w:lang w:eastAsia="zh-TW"/>
                            </w:rPr>
                          </w:pPr>
                          <w:r>
                            <w:rPr>
                              <w:rFonts w:ascii="華康超黑體" w:eastAsia="華康超黑體" w:hAnsi="華康超黑體"/>
                              <w:lang w:eastAsia="zh-TW"/>
                            </w:rPr>
                            <w:t>基礎建設及成本</w:t>
                          </w:r>
                        </w:p>
                        <w:p w14:paraId="7DCD5B05" w14:textId="77777777" w:rsidR="00770F99" w:rsidRDefault="00770F99">
                          <w:pPr>
                            <w:rPr>
                              <w:lang w:eastAsia="zh-TW"/>
                            </w:rPr>
                          </w:pPr>
                        </w:p>
                        <w:p w14:paraId="4A29B757" w14:textId="77777777" w:rsidR="00770F99" w:rsidRDefault="00770F99" w:rsidP="005A01C3">
                          <w:pPr>
                            <w:snapToGrid w:val="0"/>
                            <w:jc w:val="distribute"/>
                            <w:rPr>
                              <w:lang w:eastAsia="zh-TW"/>
                            </w:rPr>
                          </w:pPr>
                          <w:r>
                            <w:rPr>
                              <w:rFonts w:ascii="華康超黑體" w:eastAsia="華康超黑體" w:hAnsi="華康超黑體"/>
                              <w:lang w:eastAsia="zh-TW"/>
                            </w:rPr>
                            <w:t>基礎建設及成本</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58709D5" id="矩形 15" o:spid="_x0000_s1034" style="position:absolute;left:0;text-align:left;margin-left:296.8pt;margin-top:-3.95pt;width:125.2pt;height:13.8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HjClJrRAQAA&#10;CwQAAA4AAAAAAAAAAAAAAAAALgIAAGRycy9lMm9Eb2MueG1sUEsBAi0AFAAGAAgAAAAhAIFaN0vg&#10;AAAACQEAAA8AAAAAAAAAAAAAAAAAKwQAAGRycy9kb3ducmV2LnhtbFBLBQYAAAAABAAEAPMAAAA4&#10;BQAAAAA=&#10;" filled="f" stroked="f">
              <v:textbox inset="0,0,0,0">
                <w:txbxContent>
                  <w:p w14:paraId="0A2663BF" w14:textId="77777777" w:rsidR="00770F99" w:rsidRDefault="00770F99" w:rsidP="005A01C3">
                    <w:pPr>
                      <w:snapToGrid w:val="0"/>
                      <w:jc w:val="distribute"/>
                      <w:rPr>
                        <w:lang w:eastAsia="zh-TW"/>
                      </w:rPr>
                    </w:pPr>
                    <w:r>
                      <w:rPr>
                        <w:rFonts w:ascii="華康超黑體" w:eastAsia="華康超黑體" w:hAnsi="華康超黑體"/>
                        <w:lang w:eastAsia="zh-TW"/>
                      </w:rPr>
                      <w:t>基礎建設及成本</w:t>
                    </w:r>
                  </w:p>
                  <w:p w14:paraId="7DCD5B05" w14:textId="77777777" w:rsidR="00770F99" w:rsidRDefault="00770F99">
                    <w:pPr>
                      <w:rPr>
                        <w:lang w:eastAsia="zh-TW"/>
                      </w:rPr>
                    </w:pPr>
                  </w:p>
                  <w:p w14:paraId="4A29B757" w14:textId="77777777" w:rsidR="00770F99" w:rsidRDefault="00770F99" w:rsidP="005A01C3">
                    <w:pPr>
                      <w:snapToGrid w:val="0"/>
                      <w:jc w:val="distribute"/>
                      <w:rPr>
                        <w:lang w:eastAsia="zh-TW"/>
                      </w:rPr>
                    </w:pPr>
                    <w:r>
                      <w:rPr>
                        <w:rFonts w:ascii="華康超黑體" w:eastAsia="華康超黑體" w:hAnsi="華康超黑體"/>
                        <w:lang w:eastAsia="zh-TW"/>
                      </w:rPr>
                      <w:t>基礎建設及成本</w:t>
                    </w:r>
                  </w:p>
                </w:txbxContent>
              </v:textbox>
            </v:rect>
          </w:pict>
        </mc:Fallback>
      </mc:AlternateContent>
    </w:r>
    <w:r>
      <w:rPr>
        <w:noProof/>
        <w:lang w:eastAsia="zh-TW"/>
      </w:rPr>
      <mc:AlternateContent>
        <mc:Choice Requires="wps">
          <w:drawing>
            <wp:anchor distT="0" distB="0" distL="114300" distR="114300" simplePos="0" relativeHeight="62" behindDoc="1" locked="0" layoutInCell="1" allowOverlap="1" wp14:anchorId="35601C6C" wp14:editId="33AE6095">
              <wp:simplePos x="0" y="0"/>
              <wp:positionH relativeFrom="column">
                <wp:posOffset>3709670</wp:posOffset>
              </wp:positionH>
              <wp:positionV relativeFrom="paragraph">
                <wp:posOffset>35560</wp:posOffset>
              </wp:positionV>
              <wp:extent cx="1715135" cy="11430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338CE0D" id="矩形 14" o:spid="_x0000_s1026" style="position:absolute;margin-left:292.1pt;margin-top:2.8pt;width:135.05pt;height:9pt;z-index:-503316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0C80" w14:textId="164E23EA"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31" behindDoc="1" locked="0" layoutInCell="1" allowOverlap="1" wp14:anchorId="26FAAD93" wp14:editId="0F71A831">
              <wp:simplePos x="0" y="0"/>
              <wp:positionH relativeFrom="column">
                <wp:posOffset>-1270</wp:posOffset>
              </wp:positionH>
              <wp:positionV relativeFrom="paragraph">
                <wp:posOffset>-78740</wp:posOffset>
              </wp:positionV>
              <wp:extent cx="3707765" cy="339090"/>
              <wp:effectExtent l="0" t="0" r="6985" b="3810"/>
              <wp:wrapNone/>
              <wp:docPr id="13" name="手繪多邊形: 圖案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6383CFA" id="手繪多邊形: 圖案 13" o:spid="_x0000_s1026" style="position:absolute;margin-left:-.1pt;margin-top:-6.2pt;width:291.95pt;height:26.7pt;z-index:-503316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251663360" behindDoc="1" locked="0" layoutInCell="1" allowOverlap="1" wp14:anchorId="74332B37" wp14:editId="248F5EC4">
              <wp:simplePos x="0" y="0"/>
              <wp:positionH relativeFrom="column">
                <wp:posOffset>3769360</wp:posOffset>
              </wp:positionH>
              <wp:positionV relativeFrom="paragraph">
                <wp:posOffset>-50165</wp:posOffset>
              </wp:positionV>
              <wp:extent cx="1590040" cy="175260"/>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5D51F338" w14:textId="77777777" w:rsidR="00770F99" w:rsidRDefault="00770F99">
                          <w:pPr>
                            <w:snapToGrid w:val="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p w14:paraId="2BEC9884" w14:textId="77777777" w:rsidR="00770F99" w:rsidRDefault="00770F99"/>
                        <w:p w14:paraId="2EA3CC62" w14:textId="77777777" w:rsidR="00770F99" w:rsidRDefault="00770F99">
                          <w:pPr>
                            <w:snapToGrid w:val="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4332B37" id="矩形 12" o:spid="_x0000_s1035" style="position:absolute;left:0;text-align:left;margin-left:296.8pt;margin-top:-3.95pt;width:125.2pt;height:13.8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Gi48efRAQAA&#10;CwQAAA4AAAAAAAAAAAAAAAAALgIAAGRycy9lMm9Eb2MueG1sUEsBAi0AFAAGAAgAAAAhAIFaN0vg&#10;AAAACQEAAA8AAAAAAAAAAAAAAAAAKwQAAGRycy9kb3ducmV2LnhtbFBLBQYAAAAABAAEAPMAAAA4&#10;BQAAAAA=&#10;" filled="f" stroked="f">
              <v:textbox inset="0,0,0,0">
                <w:txbxContent>
                  <w:p w14:paraId="5D51F338" w14:textId="77777777" w:rsidR="00770F99" w:rsidRDefault="00770F99">
                    <w:pPr>
                      <w:snapToGrid w:val="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p w14:paraId="2BEC9884" w14:textId="77777777" w:rsidR="00770F99" w:rsidRDefault="00770F99"/>
                  <w:p w14:paraId="2EA3CC62" w14:textId="77777777" w:rsidR="00770F99" w:rsidRDefault="00770F99">
                    <w:pPr>
                      <w:snapToGrid w:val="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v:textbox>
            </v:rect>
          </w:pict>
        </mc:Fallback>
      </mc:AlternateContent>
    </w:r>
    <w:r>
      <w:rPr>
        <w:noProof/>
        <w:lang w:eastAsia="zh-TW"/>
      </w:rPr>
      <mc:AlternateContent>
        <mc:Choice Requires="wps">
          <w:drawing>
            <wp:anchor distT="0" distB="0" distL="114300" distR="114300" simplePos="0" relativeHeight="41" behindDoc="1" locked="0" layoutInCell="1" allowOverlap="1" wp14:anchorId="15EB6591" wp14:editId="4E1FF866">
              <wp:simplePos x="0" y="0"/>
              <wp:positionH relativeFrom="column">
                <wp:posOffset>3709670</wp:posOffset>
              </wp:positionH>
              <wp:positionV relativeFrom="paragraph">
                <wp:posOffset>35560</wp:posOffset>
              </wp:positionV>
              <wp:extent cx="1715135" cy="114300"/>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767B251" id="矩形 11" o:spid="_x0000_s1026" style="position:absolute;margin-left:292.1pt;margin-top:2.8pt;width:135.05pt;height:9pt;z-index:-50331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F73D" w14:textId="764C9CE5"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16" behindDoc="1" locked="0" layoutInCell="1" allowOverlap="1" wp14:anchorId="0FFF291F" wp14:editId="68FABDB4">
              <wp:simplePos x="0" y="0"/>
              <wp:positionH relativeFrom="column">
                <wp:posOffset>-1270</wp:posOffset>
              </wp:positionH>
              <wp:positionV relativeFrom="paragraph">
                <wp:posOffset>-78740</wp:posOffset>
              </wp:positionV>
              <wp:extent cx="3707765" cy="339090"/>
              <wp:effectExtent l="0" t="0" r="6985" b="3810"/>
              <wp:wrapNone/>
              <wp:docPr id="10" name="手繪多邊形: 圖案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3E63163" id="手繪多邊形: 圖案 10" o:spid="_x0000_s1026" style="position:absolute;margin-left:-.1pt;margin-top:-6.2pt;width:291.95pt;height:26.7pt;z-index:-50331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251664384" behindDoc="1" locked="0" layoutInCell="1" allowOverlap="1" wp14:anchorId="37E5A9A8" wp14:editId="78CF09C7">
              <wp:simplePos x="0" y="0"/>
              <wp:positionH relativeFrom="column">
                <wp:posOffset>3769360</wp:posOffset>
              </wp:positionH>
              <wp:positionV relativeFrom="paragraph">
                <wp:posOffset>-50165</wp:posOffset>
              </wp:positionV>
              <wp:extent cx="1590040" cy="17526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467E61D5" w14:textId="77777777" w:rsidR="00770F99" w:rsidRDefault="00770F99" w:rsidP="005A01C3">
                          <w:pPr>
                            <w:snapToGrid w:val="0"/>
                            <w:jc w:val="distribute"/>
                            <w:rPr>
                              <w:lang w:eastAsia="zh-TW"/>
                            </w:rPr>
                          </w:pPr>
                          <w:r>
                            <w:rPr>
                              <w:rFonts w:ascii="華康超黑體" w:eastAsia="華康超黑體" w:hAnsi="華康超黑體"/>
                              <w:lang w:eastAsia="zh-TW"/>
                            </w:rPr>
                            <w:t>簽證、居留及移民</w:t>
                          </w:r>
                        </w:p>
                        <w:p w14:paraId="797C0044" w14:textId="77777777" w:rsidR="00770F99" w:rsidRDefault="00770F99">
                          <w:pPr>
                            <w:rPr>
                              <w:lang w:eastAsia="zh-TW"/>
                            </w:rPr>
                          </w:pPr>
                        </w:p>
                        <w:p w14:paraId="25233361" w14:textId="77777777" w:rsidR="00770F99" w:rsidRDefault="00770F99" w:rsidP="005A01C3">
                          <w:pPr>
                            <w:snapToGrid w:val="0"/>
                            <w:jc w:val="distribute"/>
                            <w:rPr>
                              <w:lang w:eastAsia="zh-TW"/>
                            </w:rPr>
                          </w:pPr>
                          <w:r>
                            <w:rPr>
                              <w:rFonts w:ascii="華康超黑體" w:eastAsia="華康超黑體" w:hAnsi="華康超黑體"/>
                              <w:lang w:eastAsia="zh-TW"/>
                            </w:rPr>
                            <w:t>簽證、居留及移民</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7E5A9A8" id="矩形 9" o:spid="_x0000_s1036" style="position:absolute;left:0;text-align:left;margin-left:296.8pt;margin-top:-3.95pt;width:125.2pt;height:13.8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FsEcxPRAQAA&#10;CwQAAA4AAAAAAAAAAAAAAAAALgIAAGRycy9lMm9Eb2MueG1sUEsBAi0AFAAGAAgAAAAhAIFaN0vg&#10;AAAACQEAAA8AAAAAAAAAAAAAAAAAKwQAAGRycy9kb3ducmV2LnhtbFBLBQYAAAAABAAEAPMAAAA4&#10;BQAAAAA=&#10;" filled="f" stroked="f">
              <v:textbox inset="0,0,0,0">
                <w:txbxContent>
                  <w:p w14:paraId="467E61D5" w14:textId="77777777" w:rsidR="00770F99" w:rsidRDefault="00770F99" w:rsidP="005A01C3">
                    <w:pPr>
                      <w:snapToGrid w:val="0"/>
                      <w:jc w:val="distribute"/>
                      <w:rPr>
                        <w:lang w:eastAsia="zh-TW"/>
                      </w:rPr>
                    </w:pPr>
                    <w:r>
                      <w:rPr>
                        <w:rFonts w:ascii="華康超黑體" w:eastAsia="華康超黑體" w:hAnsi="華康超黑體"/>
                        <w:lang w:eastAsia="zh-TW"/>
                      </w:rPr>
                      <w:t>簽證、居留及移民</w:t>
                    </w:r>
                  </w:p>
                  <w:p w14:paraId="797C0044" w14:textId="77777777" w:rsidR="00770F99" w:rsidRDefault="00770F99">
                    <w:pPr>
                      <w:rPr>
                        <w:lang w:eastAsia="zh-TW"/>
                      </w:rPr>
                    </w:pPr>
                  </w:p>
                  <w:p w14:paraId="25233361" w14:textId="77777777" w:rsidR="00770F99" w:rsidRDefault="00770F99" w:rsidP="005A01C3">
                    <w:pPr>
                      <w:snapToGrid w:val="0"/>
                      <w:jc w:val="distribute"/>
                      <w:rPr>
                        <w:lang w:eastAsia="zh-TW"/>
                      </w:rPr>
                    </w:pPr>
                    <w:r>
                      <w:rPr>
                        <w:rFonts w:ascii="華康超黑體" w:eastAsia="華康超黑體" w:hAnsi="華康超黑體"/>
                        <w:lang w:eastAsia="zh-TW"/>
                      </w:rPr>
                      <w:t>簽證、居留及移民</w:t>
                    </w:r>
                  </w:p>
                </w:txbxContent>
              </v:textbox>
            </v:rect>
          </w:pict>
        </mc:Fallback>
      </mc:AlternateContent>
    </w:r>
    <w:r>
      <w:rPr>
        <w:noProof/>
        <w:lang w:eastAsia="zh-TW"/>
      </w:rPr>
      <mc:AlternateContent>
        <mc:Choice Requires="wps">
          <w:drawing>
            <wp:anchor distT="0" distB="0" distL="114300" distR="114300" simplePos="0" relativeHeight="26" behindDoc="1" locked="0" layoutInCell="1" allowOverlap="1" wp14:anchorId="196FDC26" wp14:editId="0BD2AFBE">
              <wp:simplePos x="0" y="0"/>
              <wp:positionH relativeFrom="column">
                <wp:posOffset>3709670</wp:posOffset>
              </wp:positionH>
              <wp:positionV relativeFrom="paragraph">
                <wp:posOffset>35560</wp:posOffset>
              </wp:positionV>
              <wp:extent cx="1715135" cy="11430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0CD6A46" id="矩形 8" o:spid="_x0000_s1026" style="position:absolute;margin-left:292.1pt;margin-top:2.8pt;width:135.05pt;height:9pt;z-index:-503316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FB75" w14:textId="0A728C97"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261" behindDoc="1" locked="0" layoutInCell="1" allowOverlap="1" wp14:anchorId="411B6727" wp14:editId="6E81F3CA">
              <wp:simplePos x="0" y="0"/>
              <wp:positionH relativeFrom="column">
                <wp:posOffset>3709670</wp:posOffset>
              </wp:positionH>
              <wp:positionV relativeFrom="paragraph">
                <wp:posOffset>35560</wp:posOffset>
              </wp:positionV>
              <wp:extent cx="1715135" cy="11430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82EA9E2" id="矩形 3" o:spid="_x0000_s1026" style="position:absolute;margin-left:292.1pt;margin-top:2.8pt;width:135.05pt;height:9pt;z-index:-503316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r>
      <w:rPr>
        <w:noProof/>
        <w:lang w:eastAsia="zh-TW"/>
      </w:rPr>
      <mc:AlternateContent>
        <mc:Choice Requires="wps">
          <w:drawing>
            <wp:anchor distT="0" distB="0" distL="114300" distR="114300" simplePos="0" relativeHeight="271" behindDoc="1" locked="0" layoutInCell="1" allowOverlap="1" wp14:anchorId="7BB46300" wp14:editId="6EFF6DA9">
              <wp:simplePos x="0" y="0"/>
              <wp:positionH relativeFrom="column">
                <wp:posOffset>-1270</wp:posOffset>
              </wp:positionH>
              <wp:positionV relativeFrom="paragraph">
                <wp:posOffset>-78740</wp:posOffset>
              </wp:positionV>
              <wp:extent cx="3707765" cy="339090"/>
              <wp:effectExtent l="0" t="0" r="6985" b="3810"/>
              <wp:wrapNone/>
              <wp:docPr id="2" name="手繪多邊形: 圖案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0E51534" id="手繪多邊形: 圖案 2" o:spid="_x0000_s1026" style="position:absolute;margin-left:-.1pt;margin-top:-6.2pt;width:291.95pt;height:26.7pt;z-index:-503316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281" behindDoc="1" locked="0" layoutInCell="1" allowOverlap="1" wp14:anchorId="76DBC814" wp14:editId="15C83B53">
              <wp:simplePos x="0" y="0"/>
              <wp:positionH relativeFrom="column">
                <wp:posOffset>3769360</wp:posOffset>
              </wp:positionH>
              <wp:positionV relativeFrom="paragraph">
                <wp:posOffset>-50165</wp:posOffset>
              </wp:positionV>
              <wp:extent cx="1590040" cy="17526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0A341401" w14:textId="0454D6B3" w:rsidR="00770F99" w:rsidRDefault="003B7587">
                          <w:pPr>
                            <w:snapToGrid w:val="0"/>
                            <w:jc w:val="center"/>
                          </w:pPr>
                          <w:r>
                            <w:rPr>
                              <w:rFonts w:ascii="華康超黑體" w:eastAsia="華康超黑體" w:hAnsi="華康超黑體" w:hint="eastAsia"/>
                              <w:lang w:eastAsia="zh-TW"/>
                            </w:rPr>
                            <w:t>結</w:t>
                          </w:r>
                          <w:r w:rsidR="00770F99">
                            <w:rPr>
                              <w:rFonts w:ascii="華康超黑體" w:eastAsia="華康超黑體" w:hAnsi="華康超黑體"/>
                              <w:lang w:eastAsia="zh-TW"/>
                            </w:rPr>
                            <w:t xml:space="preserve">　</w:t>
                          </w:r>
                          <w:r>
                            <w:rPr>
                              <w:rFonts w:ascii="華康超黑體" w:eastAsia="華康超黑體" w:hAnsi="華康超黑體" w:hint="eastAsia"/>
                              <w:lang w:eastAsia="zh-TW"/>
                            </w:rPr>
                            <w:t>論</w:t>
                          </w:r>
                        </w:p>
                        <w:p w14:paraId="0AF012E7" w14:textId="77777777" w:rsidR="00770F99" w:rsidRDefault="00770F99"/>
                        <w:p w14:paraId="3711E5A9" w14:textId="77777777" w:rsidR="00770F99" w:rsidRDefault="00770F99">
                          <w:pPr>
                            <w:snapToGrid w:val="0"/>
                            <w:jc w:val="center"/>
                          </w:pPr>
                          <w:r>
                            <w:rPr>
                              <w:rFonts w:ascii="華康超黑體" w:eastAsia="華康超黑體" w:hAnsi="華康超黑體"/>
                              <w:lang w:eastAsia="zh-TW"/>
                            </w:rPr>
                            <w:t>附　錄</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6DBC814" id="矩形 1" o:spid="_x0000_s1037" style="position:absolute;left:0;text-align:left;margin-left:296.8pt;margin-top:-3.95pt;width:125.2pt;height:13.8pt;z-index:-503316199;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Et+Fm7RAQAA&#10;CwQAAA4AAAAAAAAAAAAAAAAALgIAAGRycy9lMm9Eb2MueG1sUEsBAi0AFAAGAAgAAAAhAIFaN0vg&#10;AAAACQEAAA8AAAAAAAAAAAAAAAAAKwQAAGRycy9kb3ducmV2LnhtbFBLBQYAAAAABAAEAPMAAAA4&#10;BQAAAAA=&#10;" filled="f" stroked="f">
              <v:textbox inset="0,0,0,0">
                <w:txbxContent>
                  <w:p w14:paraId="0A341401" w14:textId="0454D6B3" w:rsidR="00770F99" w:rsidRDefault="003B7587">
                    <w:pPr>
                      <w:snapToGrid w:val="0"/>
                      <w:jc w:val="center"/>
                    </w:pPr>
                    <w:r>
                      <w:rPr>
                        <w:rFonts w:ascii="華康超黑體" w:eastAsia="華康超黑體" w:hAnsi="華康超黑體" w:hint="eastAsia"/>
                        <w:lang w:eastAsia="zh-TW"/>
                      </w:rPr>
                      <w:t>結</w:t>
                    </w:r>
                    <w:r w:rsidR="00770F99">
                      <w:rPr>
                        <w:rFonts w:ascii="華康超黑體" w:eastAsia="華康超黑體" w:hAnsi="華康超黑體"/>
                        <w:lang w:eastAsia="zh-TW"/>
                      </w:rPr>
                      <w:t xml:space="preserve">　</w:t>
                    </w:r>
                    <w:r>
                      <w:rPr>
                        <w:rFonts w:ascii="華康超黑體" w:eastAsia="華康超黑體" w:hAnsi="華康超黑體" w:hint="eastAsia"/>
                        <w:lang w:eastAsia="zh-TW"/>
                      </w:rPr>
                      <w:t>論</w:t>
                    </w:r>
                  </w:p>
                  <w:p w14:paraId="0AF012E7" w14:textId="77777777" w:rsidR="00770F99" w:rsidRDefault="00770F99"/>
                  <w:p w14:paraId="3711E5A9" w14:textId="77777777" w:rsidR="00770F99" w:rsidRDefault="00770F99">
                    <w:pPr>
                      <w:snapToGrid w:val="0"/>
                      <w:jc w:val="center"/>
                    </w:pPr>
                    <w:r>
                      <w:rPr>
                        <w:rFonts w:ascii="華康超黑體" w:eastAsia="華康超黑體" w:hAnsi="華康超黑體"/>
                        <w:lang w:eastAsia="zh-TW"/>
                      </w:rPr>
                      <w:t>附　錄</w:t>
                    </w:r>
                  </w:p>
                </w:txbxContent>
              </v:textbox>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6C98" w14:textId="77777777" w:rsidR="003B7587" w:rsidRDefault="003B7587">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251666432" behindDoc="1" locked="0" layoutInCell="1" allowOverlap="1" wp14:anchorId="7C9FD81C" wp14:editId="1B32A2A9">
              <wp:simplePos x="0" y="0"/>
              <wp:positionH relativeFrom="column">
                <wp:posOffset>3709670</wp:posOffset>
              </wp:positionH>
              <wp:positionV relativeFrom="paragraph">
                <wp:posOffset>35560</wp:posOffset>
              </wp:positionV>
              <wp:extent cx="1715135" cy="114300"/>
              <wp:effectExtent l="0" t="0" r="0" b="0"/>
              <wp:wrapNone/>
              <wp:docPr id="42"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CCA1FF" id="矩形 42" o:spid="_x0000_s1026" style="position:absolute;margin-left:292.1pt;margin-top:2.8pt;width:135.05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r>
      <w:rPr>
        <w:noProof/>
        <w:lang w:eastAsia="zh-TW"/>
      </w:rPr>
      <mc:AlternateContent>
        <mc:Choice Requires="wps">
          <w:drawing>
            <wp:anchor distT="0" distB="0" distL="114300" distR="114300" simplePos="0" relativeHeight="251667456" behindDoc="1" locked="0" layoutInCell="1" allowOverlap="1" wp14:anchorId="0096E3DF" wp14:editId="37B09783">
              <wp:simplePos x="0" y="0"/>
              <wp:positionH relativeFrom="column">
                <wp:posOffset>-1270</wp:posOffset>
              </wp:positionH>
              <wp:positionV relativeFrom="paragraph">
                <wp:posOffset>-78740</wp:posOffset>
              </wp:positionV>
              <wp:extent cx="3707765" cy="339090"/>
              <wp:effectExtent l="0" t="0" r="6985" b="3810"/>
              <wp:wrapNone/>
              <wp:docPr id="43" name="手繪多邊形: 圖案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E061388" id="手繪多邊形: 圖案 2" o:spid="_x0000_s1026" style="position:absolute;margin-left:-.1pt;margin-top:-6.2pt;width:291.95pt;height:2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251668480" behindDoc="1" locked="0" layoutInCell="1" allowOverlap="1" wp14:anchorId="0CB14A98" wp14:editId="08876B89">
              <wp:simplePos x="0" y="0"/>
              <wp:positionH relativeFrom="column">
                <wp:posOffset>3769360</wp:posOffset>
              </wp:positionH>
              <wp:positionV relativeFrom="paragraph">
                <wp:posOffset>-50165</wp:posOffset>
              </wp:positionV>
              <wp:extent cx="1590040" cy="175260"/>
              <wp:effectExtent l="0" t="0" r="0" b="0"/>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2DB37334" w14:textId="728C1D0F" w:rsidR="003B7587" w:rsidRDefault="003B7587">
                          <w:pPr>
                            <w:snapToGrid w:val="0"/>
                            <w:jc w:val="center"/>
                          </w:pPr>
                          <w:r>
                            <w:rPr>
                              <w:rFonts w:ascii="華康超黑體" w:eastAsia="華康超黑體" w:hAnsi="華康超黑體"/>
                              <w:lang w:eastAsia="zh-TW"/>
                            </w:rPr>
                            <w:t>附　錄</w:t>
                          </w:r>
                        </w:p>
                        <w:p w14:paraId="58575F4A" w14:textId="77777777" w:rsidR="003B7587" w:rsidRDefault="003B7587"/>
                        <w:p w14:paraId="2AEF8C13" w14:textId="77777777" w:rsidR="003B7587" w:rsidRDefault="003B7587">
                          <w:pPr>
                            <w:snapToGrid w:val="0"/>
                            <w:jc w:val="center"/>
                          </w:pPr>
                          <w:r>
                            <w:rPr>
                              <w:rFonts w:ascii="華康超黑體" w:eastAsia="華康超黑體" w:hAnsi="華康超黑體"/>
                              <w:lang w:eastAsia="zh-TW"/>
                            </w:rPr>
                            <w:t>附　錄</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CB14A98" id="矩形 44" o:spid="_x0000_s1038" style="position:absolute;left:0;text-align:left;margin-left:296.8pt;margin-top:-3.95pt;width:125.2pt;height:13.8pt;z-index:-251648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" filled="f" stroked="f">
              <v:textbox inset="0,0,0,0">
                <w:txbxContent>
                  <w:p w14:paraId="2DB37334" w14:textId="728C1D0F" w:rsidR="003B7587" w:rsidRDefault="003B7587">
                    <w:pPr>
                      <w:snapToGrid w:val="0"/>
                      <w:jc w:val="center"/>
                    </w:pPr>
                    <w:r>
                      <w:rPr>
                        <w:rFonts w:ascii="華康超黑體" w:eastAsia="華康超黑體" w:hAnsi="華康超黑體"/>
                        <w:lang w:eastAsia="zh-TW"/>
                      </w:rPr>
                      <w:t>附　錄</w:t>
                    </w:r>
                  </w:p>
                  <w:p w14:paraId="58575F4A" w14:textId="77777777" w:rsidR="003B7587" w:rsidRDefault="003B7587"/>
                  <w:p w14:paraId="2AEF8C13" w14:textId="77777777" w:rsidR="003B7587" w:rsidRDefault="003B7587">
                    <w:pPr>
                      <w:snapToGrid w:val="0"/>
                      <w:jc w:val="center"/>
                    </w:pPr>
                    <w:r>
                      <w:rPr>
                        <w:rFonts w:ascii="華康超黑體" w:eastAsia="華康超黑體" w:hAnsi="華康超黑體"/>
                        <w:lang w:eastAsia="zh-TW"/>
                      </w:rPr>
                      <w:t>附　錄</w:t>
                    </w:r>
                  </w:p>
                </w:txbxContent>
              </v:textbox>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884E" w14:textId="77777777" w:rsidR="00770F99" w:rsidRPr="009D03EF" w:rsidRDefault="00770F99" w:rsidP="009D03EF">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0C20" w14:textId="77777777" w:rsidR="00770F99" w:rsidRDefault="00770F99">
    <w:pPr>
      <w:snapToGrid w:val="0"/>
      <w:ind w:left="6000" w:right="120"/>
      <w:rPr>
        <w:rFonts w:ascii="華康超黑體" w:eastAsia="華康超黑體" w:hAnsi="華康超黑體"/>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C3F2" w14:textId="77777777" w:rsidR="00770F99" w:rsidRDefault="00770F9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DE2C" w14:textId="77777777" w:rsidR="00770F99" w:rsidRDefault="00770F9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29A4" w14:textId="307CC16F" w:rsidR="00770F99" w:rsidRDefault="00770F99" w:rsidP="005A01C3">
    <w:pPr>
      <w:pStyle w:val="af1"/>
      <w:ind w:right="7802"/>
      <w:jc w:val="center"/>
    </w:pPr>
    <w:r>
      <w:rPr>
        <w:noProof/>
        <w:lang w:eastAsia="zh-TW"/>
      </w:rPr>
      <mc:AlternateContent>
        <mc:Choice Requires="wps">
          <w:drawing>
            <wp:anchor distT="0" distB="0" distL="114300" distR="114300" simplePos="0" relativeHeight="251659264" behindDoc="1" locked="0" layoutInCell="1" allowOverlap="1" wp14:anchorId="2FC5E455" wp14:editId="722C81CE">
              <wp:simplePos x="0" y="0"/>
              <wp:positionH relativeFrom="column">
                <wp:posOffset>-22860</wp:posOffset>
              </wp:positionH>
              <wp:positionV relativeFrom="paragraph">
                <wp:posOffset>35560</wp:posOffset>
              </wp:positionV>
              <wp:extent cx="1714500" cy="113665"/>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744E51E" id="矩形 34" o:spid="_x0000_s1026" style="position:absolute;margin-left:-1.8pt;margin-top:2.8pt;width:135pt;height:8.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" fillcolor="silver" stroked="f"/>
          </w:pict>
        </mc:Fallback>
      </mc:AlternateContent>
    </w:r>
    <w:r>
      <w:rPr>
        <w:noProof/>
        <w:lang w:eastAsia="zh-TW"/>
      </w:rPr>
      <mc:AlternateContent>
        <mc:Choice Requires="wps">
          <w:drawing>
            <wp:anchor distT="0" distB="0" distL="114935" distR="114935" simplePos="0" relativeHeight="251660288" behindDoc="0" locked="0" layoutInCell="1" allowOverlap="1" wp14:anchorId="117D3075" wp14:editId="5D262C59">
              <wp:simplePos x="0" y="0"/>
              <wp:positionH relativeFrom="column">
                <wp:posOffset>57150</wp:posOffset>
              </wp:positionH>
              <wp:positionV relativeFrom="paragraph">
                <wp:posOffset>-95885</wp:posOffset>
              </wp:positionV>
              <wp:extent cx="1575435" cy="233045"/>
              <wp:effectExtent l="0" t="0" r="0"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33045"/>
                      </a:xfrm>
                      <a:prstGeom prst="rect">
                        <a:avLst/>
                      </a:prstGeom>
                      <a:solidFill>
                        <a:srgbClr val="FFFFFF">
                          <a:alpha val="0"/>
                        </a:srgbClr>
                      </a:solidFill>
                      <a:ln>
                        <a:noFill/>
                      </a:ln>
                    </wps:spPr>
                    <wps:txbx>
                      <w:txbxContent>
                        <w:p w14:paraId="7373F28B" w14:textId="77777777" w:rsidR="00770F99" w:rsidRDefault="00770F99" w:rsidP="005A01C3">
                          <w:pPr>
                            <w:snapToGrid w:val="0"/>
                            <w:jc w:val="center"/>
                            <w:rPr>
                              <w:lang w:eastAsia="zh-TW"/>
                            </w:rPr>
                          </w:pPr>
                          <w:r>
                            <w:rPr>
                              <w:rFonts w:ascii="華康超黑體" w:eastAsia="華康超黑體" w:hAnsi="華康超黑體" w:hint="eastAsia"/>
                              <w:sz w:val="32"/>
                              <w:szCs w:val="32"/>
                              <w:lang w:eastAsia="zh-TW"/>
                            </w:rPr>
                            <w:t>柬埔寨</w:t>
                          </w:r>
                          <w:r>
                            <w:rPr>
                              <w:rFonts w:ascii="華康超黑體" w:eastAsia="華康超黑體" w:hAnsi="華康超黑體" w:hint="eastAsia"/>
                              <w:lang w:eastAsia="zh-TW"/>
                            </w:rPr>
                            <w:t>投資環境簡介</w:t>
                          </w:r>
                        </w:p>
                        <w:p w14:paraId="422CBF99" w14:textId="77777777" w:rsidR="00770F99" w:rsidRDefault="00770F99">
                          <w:pPr>
                            <w:rPr>
                              <w:lang w:eastAsia="zh-TW"/>
                            </w:rPr>
                          </w:pPr>
                        </w:p>
                        <w:p w14:paraId="49BF2939" w14:textId="77777777" w:rsidR="00770F99" w:rsidRDefault="00770F99" w:rsidP="005A01C3">
                          <w:pPr>
                            <w:snapToGrid w:val="0"/>
                            <w:jc w:val="center"/>
                            <w:rPr>
                              <w:lang w:eastAsia="zh-TW"/>
                            </w:rPr>
                          </w:pPr>
                          <w:r>
                            <w:rPr>
                              <w:rFonts w:ascii="華康超黑體" w:eastAsia="華康超黑體" w:hAnsi="華康超黑體" w:hint="eastAsia"/>
                              <w:sz w:val="32"/>
                              <w:szCs w:val="32"/>
                              <w:lang w:eastAsia="zh-TW"/>
                            </w:rPr>
                            <w:t>柬埔寨</w:t>
                          </w:r>
                          <w:r>
                            <w:rPr>
                              <w:rFonts w:ascii="華康超黑體" w:eastAsia="華康超黑體" w:hAnsi="華康超黑體" w:hint="eastAsia"/>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D3075" id="_x0000_t202" coordsize="21600,21600" o:spt="202" path="m,l,21600r21600,l21600,xe">
              <v:stroke joinstyle="miter"/>
              <v:path gradientshapeok="t" o:connecttype="rect"/>
            </v:shapetype>
            <v:shape id="文字方塊 33" o:spid="_x0000_s1028" type="#_x0000_t202" style="position:absolute;left:0;text-align:left;margin-left:4.5pt;margin-top:-7.55pt;width:124.05pt;height:18.3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" stroked="f">
              <v:fill opacity="0"/>
              <v:textbox inset="0,0,0,0">
                <w:txbxContent>
                  <w:p w14:paraId="7373F28B" w14:textId="77777777" w:rsidR="00770F99" w:rsidRDefault="00770F99" w:rsidP="005A01C3">
                    <w:pPr>
                      <w:snapToGrid w:val="0"/>
                      <w:jc w:val="center"/>
                      <w:rPr>
                        <w:lang w:eastAsia="zh-TW"/>
                      </w:rPr>
                    </w:pPr>
                    <w:r>
                      <w:rPr>
                        <w:rFonts w:ascii="華康超黑體" w:eastAsia="華康超黑體" w:hAnsi="華康超黑體" w:hint="eastAsia"/>
                        <w:sz w:val="32"/>
                        <w:szCs w:val="32"/>
                        <w:lang w:eastAsia="zh-TW"/>
                      </w:rPr>
                      <w:t>柬埔寨</w:t>
                    </w:r>
                    <w:r>
                      <w:rPr>
                        <w:rFonts w:ascii="華康超黑體" w:eastAsia="華康超黑體" w:hAnsi="華康超黑體" w:hint="eastAsia"/>
                        <w:lang w:eastAsia="zh-TW"/>
                      </w:rPr>
                      <w:t>投資環境簡介</w:t>
                    </w:r>
                  </w:p>
                  <w:p w14:paraId="422CBF99" w14:textId="77777777" w:rsidR="00770F99" w:rsidRDefault="00770F99">
                    <w:pPr>
                      <w:rPr>
                        <w:lang w:eastAsia="zh-TW"/>
                      </w:rPr>
                    </w:pPr>
                  </w:p>
                  <w:p w14:paraId="49BF2939" w14:textId="77777777" w:rsidR="00770F99" w:rsidRDefault="00770F99" w:rsidP="005A01C3">
                    <w:pPr>
                      <w:snapToGrid w:val="0"/>
                      <w:jc w:val="center"/>
                      <w:rPr>
                        <w:lang w:eastAsia="zh-TW"/>
                      </w:rPr>
                    </w:pPr>
                    <w:r>
                      <w:rPr>
                        <w:rFonts w:ascii="華康超黑體" w:eastAsia="華康超黑體" w:hAnsi="華康超黑體" w:hint="eastAsia"/>
                        <w:sz w:val="32"/>
                        <w:szCs w:val="32"/>
                        <w:lang w:eastAsia="zh-TW"/>
                      </w:rPr>
                      <w:t>柬埔寨</w:t>
                    </w:r>
                    <w:r>
                      <w:rPr>
                        <w:rFonts w:ascii="華康超黑體" w:eastAsia="華康超黑體" w:hAnsi="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61312" behindDoc="1" locked="0" layoutInCell="1" allowOverlap="1" wp14:anchorId="6401B67A" wp14:editId="336A0E0A">
              <wp:simplePos x="0" y="0"/>
              <wp:positionH relativeFrom="column">
                <wp:posOffset>1693545</wp:posOffset>
              </wp:positionH>
              <wp:positionV relativeFrom="paragraph">
                <wp:posOffset>-78740</wp:posOffset>
              </wp:positionV>
              <wp:extent cx="3718560" cy="338455"/>
              <wp:effectExtent l="11430" t="31750" r="13335" b="39370"/>
              <wp:wrapNone/>
              <wp:docPr id="3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816C37F" id="Freeform 35" o:spid="_x0000_s1026" style="position:absolute;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9D5C" w14:textId="402CA0CF"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119" behindDoc="1" locked="0" layoutInCell="1" allowOverlap="1" wp14:anchorId="165FB8AA" wp14:editId="1B12ED77">
              <wp:simplePos x="0" y="0"/>
              <wp:positionH relativeFrom="column">
                <wp:posOffset>3709670</wp:posOffset>
              </wp:positionH>
              <wp:positionV relativeFrom="paragraph">
                <wp:posOffset>35560</wp:posOffset>
              </wp:positionV>
              <wp:extent cx="1715135" cy="114300"/>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7045DD6" id="矩形 31" o:spid="_x0000_s1026" style="position:absolute;margin-left:292.1pt;margin-top:2.8pt;width:135.05pt;height:9pt;z-index:-503316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r>
      <w:rPr>
        <w:noProof/>
        <w:lang w:eastAsia="zh-TW"/>
      </w:rPr>
      <mc:AlternateContent>
        <mc:Choice Requires="wps">
          <w:drawing>
            <wp:anchor distT="0" distB="0" distL="114935" distR="114935" simplePos="0" relativeHeight="126" behindDoc="1" locked="0" layoutInCell="1" allowOverlap="1" wp14:anchorId="02C608D5" wp14:editId="2E4FA77A">
              <wp:simplePos x="0" y="0"/>
              <wp:positionH relativeFrom="column">
                <wp:posOffset>3769360</wp:posOffset>
              </wp:positionH>
              <wp:positionV relativeFrom="paragraph">
                <wp:posOffset>-50165</wp:posOffset>
              </wp:positionV>
              <wp:extent cx="1590040" cy="175260"/>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3D6BF96C" w14:textId="77777777" w:rsidR="00770F99" w:rsidRDefault="00770F99" w:rsidP="005A01C3">
                          <w:pPr>
                            <w:snapToGrid w:val="0"/>
                            <w:jc w:val="distribute"/>
                            <w:rPr>
                              <w:lang w:eastAsia="zh-TW"/>
                            </w:rPr>
                          </w:pPr>
                          <w:r>
                            <w:rPr>
                              <w:rFonts w:ascii="華康超黑體" w:eastAsia="華康超黑體" w:hAnsi="華康超黑體"/>
                              <w:lang w:eastAsia="zh-TW"/>
                            </w:rPr>
                            <w:t>自然人文環境</w:t>
                          </w:r>
                        </w:p>
                        <w:p w14:paraId="724C6C76" w14:textId="77777777" w:rsidR="00770F99" w:rsidRDefault="00770F99">
                          <w:pPr>
                            <w:rPr>
                              <w:lang w:eastAsia="zh-TW"/>
                            </w:rPr>
                          </w:pPr>
                        </w:p>
                        <w:p w14:paraId="78E9EEF6" w14:textId="77777777" w:rsidR="00770F99" w:rsidRDefault="00770F99" w:rsidP="005A01C3">
                          <w:pPr>
                            <w:snapToGrid w:val="0"/>
                            <w:jc w:val="distribute"/>
                            <w:rPr>
                              <w:lang w:eastAsia="zh-TW"/>
                            </w:rPr>
                          </w:pPr>
                          <w:r>
                            <w:rPr>
                              <w:rFonts w:ascii="華康超黑體" w:eastAsia="華康超黑體" w:hAnsi="華康超黑體"/>
                              <w:lang w:eastAsia="zh-TW"/>
                            </w:rPr>
                            <w:t>自然人文環境</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2C608D5" id="矩形 30" o:spid="_x0000_s1029" style="position:absolute;left:0;text-align:left;margin-left:296.8pt;margin-top:-3.95pt;width:125.2pt;height:13.8pt;z-index:-50331635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" filled="f" stroked="f">
              <v:textbox inset="0,0,0,0">
                <w:txbxContent>
                  <w:p w14:paraId="3D6BF96C" w14:textId="77777777" w:rsidR="00770F99" w:rsidRDefault="00770F99" w:rsidP="005A01C3">
                    <w:pPr>
                      <w:snapToGrid w:val="0"/>
                      <w:jc w:val="distribute"/>
                      <w:rPr>
                        <w:lang w:eastAsia="zh-TW"/>
                      </w:rPr>
                    </w:pPr>
                    <w:r>
                      <w:rPr>
                        <w:rFonts w:ascii="華康超黑體" w:eastAsia="華康超黑體" w:hAnsi="華康超黑體"/>
                        <w:lang w:eastAsia="zh-TW"/>
                      </w:rPr>
                      <w:t>自然人文環境</w:t>
                    </w:r>
                  </w:p>
                  <w:p w14:paraId="724C6C76" w14:textId="77777777" w:rsidR="00770F99" w:rsidRDefault="00770F99">
                    <w:pPr>
                      <w:rPr>
                        <w:lang w:eastAsia="zh-TW"/>
                      </w:rPr>
                    </w:pPr>
                  </w:p>
                  <w:p w14:paraId="78E9EEF6" w14:textId="77777777" w:rsidR="00770F99" w:rsidRDefault="00770F99" w:rsidP="005A01C3">
                    <w:pPr>
                      <w:snapToGrid w:val="0"/>
                      <w:jc w:val="distribute"/>
                      <w:rPr>
                        <w:lang w:eastAsia="zh-TW"/>
                      </w:rPr>
                    </w:pPr>
                    <w:r>
                      <w:rPr>
                        <w:rFonts w:ascii="華康超黑體" w:eastAsia="華康超黑體" w:hAnsi="華康超黑體"/>
                        <w:lang w:eastAsia="zh-TW"/>
                      </w:rPr>
                      <w:t>自然人文環境</w:t>
                    </w:r>
                  </w:p>
                </w:txbxContent>
              </v:textbox>
            </v:rect>
          </w:pict>
        </mc:Fallback>
      </mc:AlternateContent>
    </w:r>
    <w:r>
      <w:rPr>
        <w:noProof/>
        <w:lang w:eastAsia="zh-TW"/>
      </w:rPr>
      <mc:AlternateContent>
        <mc:Choice Requires="wps">
          <w:drawing>
            <wp:anchor distT="0" distB="0" distL="114300" distR="114300" simplePos="0" relativeHeight="133" behindDoc="1" locked="0" layoutInCell="1" allowOverlap="1" wp14:anchorId="559480D3" wp14:editId="799AA26C">
              <wp:simplePos x="0" y="0"/>
              <wp:positionH relativeFrom="column">
                <wp:posOffset>-1270</wp:posOffset>
              </wp:positionH>
              <wp:positionV relativeFrom="paragraph">
                <wp:posOffset>-78740</wp:posOffset>
              </wp:positionV>
              <wp:extent cx="3707765" cy="339090"/>
              <wp:effectExtent l="0" t="0" r="6985" b="3810"/>
              <wp:wrapNone/>
              <wp:docPr id="29" name="手繪多邊形: 圖案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D9B2369" id="手繪多邊形: 圖案 29" o:spid="_x0000_s1026" style="position:absolute;margin-left:-.1pt;margin-top:-6.2pt;width:291.95pt;height:26.7pt;z-index:-503316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74AB" w14:textId="55FB628C"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181" behindDoc="1" locked="0" layoutInCell="1" allowOverlap="1" wp14:anchorId="04C74FF9" wp14:editId="4154317D">
              <wp:simplePos x="0" y="0"/>
              <wp:positionH relativeFrom="column">
                <wp:posOffset>3709670</wp:posOffset>
              </wp:positionH>
              <wp:positionV relativeFrom="paragraph">
                <wp:posOffset>35560</wp:posOffset>
              </wp:positionV>
              <wp:extent cx="1715135" cy="114300"/>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1A2689" id="矩形 28" o:spid="_x0000_s1026" style="position:absolute;margin-left:292.1pt;margin-top:2.8pt;width:135.05pt;height:9pt;z-index:-503316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r>
      <w:rPr>
        <w:noProof/>
        <w:lang w:eastAsia="zh-TW"/>
      </w:rPr>
      <mc:AlternateContent>
        <mc:Choice Requires="wps">
          <w:drawing>
            <wp:anchor distT="0" distB="0" distL="114935" distR="114935" simplePos="0" relativeHeight="216" behindDoc="1" locked="0" layoutInCell="1" allowOverlap="1" wp14:anchorId="6A09F92F" wp14:editId="6E7D38D4">
              <wp:simplePos x="0" y="0"/>
              <wp:positionH relativeFrom="column">
                <wp:posOffset>3769360</wp:posOffset>
              </wp:positionH>
              <wp:positionV relativeFrom="paragraph">
                <wp:posOffset>-50165</wp:posOffset>
              </wp:positionV>
              <wp:extent cx="1590040" cy="175260"/>
              <wp:effectExtent l="0" t="0" r="0"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1AC8CA45" w14:textId="77777777" w:rsidR="00770F99" w:rsidRDefault="00770F99" w:rsidP="005A01C3">
                          <w:pPr>
                            <w:snapToGrid w:val="0"/>
                            <w:jc w:val="distribute"/>
                          </w:pPr>
                          <w:r>
                            <w:rPr>
                              <w:rFonts w:ascii="華康超黑體" w:eastAsia="華康超黑體" w:hAnsi="華康超黑體"/>
                              <w:lang w:eastAsia="zh-TW"/>
                            </w:rPr>
                            <w:t>經濟環境</w:t>
                          </w:r>
                        </w:p>
                        <w:p w14:paraId="24047742" w14:textId="77777777" w:rsidR="00770F99" w:rsidRDefault="00770F99"/>
                        <w:p w14:paraId="5A5FEFAC" w14:textId="77777777" w:rsidR="00770F99" w:rsidRDefault="00770F99" w:rsidP="005A01C3">
                          <w:pPr>
                            <w:snapToGrid w:val="0"/>
                            <w:jc w:val="distribute"/>
                          </w:pPr>
                          <w:r>
                            <w:rPr>
                              <w:rFonts w:ascii="華康超黑體" w:eastAsia="華康超黑體" w:hAnsi="華康超黑體"/>
                              <w:lang w:eastAsia="zh-TW"/>
                            </w:rPr>
                            <w:t>經濟環境</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A09F92F" id="矩形 27" o:spid="_x0000_s1030" style="position:absolute;left:0;text-align:left;margin-left:296.8pt;margin-top:-3.95pt;width:125.2pt;height:13.8pt;z-index:-503316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HkscLTRAQAA&#10;CwQAAA4AAAAAAAAAAAAAAAAALgIAAGRycy9lMm9Eb2MueG1sUEsBAi0AFAAGAAgAAAAhAIFaN0vg&#10;AAAACQEAAA8AAAAAAAAAAAAAAAAAKwQAAGRycy9kb3ducmV2LnhtbFBLBQYAAAAABAAEAPMAAAA4&#10;BQAAAAA=&#10;" filled="f" stroked="f">
              <v:textbox inset="0,0,0,0">
                <w:txbxContent>
                  <w:p w14:paraId="1AC8CA45" w14:textId="77777777" w:rsidR="00770F99" w:rsidRDefault="00770F99" w:rsidP="005A01C3">
                    <w:pPr>
                      <w:snapToGrid w:val="0"/>
                      <w:jc w:val="distribute"/>
                    </w:pPr>
                    <w:r>
                      <w:rPr>
                        <w:rFonts w:ascii="華康超黑體" w:eastAsia="華康超黑體" w:hAnsi="華康超黑體"/>
                        <w:lang w:eastAsia="zh-TW"/>
                      </w:rPr>
                      <w:t>經濟環境</w:t>
                    </w:r>
                  </w:p>
                  <w:p w14:paraId="24047742" w14:textId="77777777" w:rsidR="00770F99" w:rsidRDefault="00770F99"/>
                  <w:p w14:paraId="5A5FEFAC" w14:textId="77777777" w:rsidR="00770F99" w:rsidRDefault="00770F99" w:rsidP="005A01C3">
                    <w:pPr>
                      <w:snapToGrid w:val="0"/>
                      <w:jc w:val="distribute"/>
                    </w:pPr>
                    <w:r>
                      <w:rPr>
                        <w:rFonts w:ascii="華康超黑體" w:eastAsia="華康超黑體" w:hAnsi="華康超黑體"/>
                        <w:lang w:eastAsia="zh-TW"/>
                      </w:rPr>
                      <w:t>經濟環境</w:t>
                    </w:r>
                  </w:p>
                </w:txbxContent>
              </v:textbox>
            </v:rect>
          </w:pict>
        </mc:Fallback>
      </mc:AlternateContent>
    </w:r>
    <w:r>
      <w:rPr>
        <w:noProof/>
        <w:lang w:eastAsia="zh-TW"/>
      </w:rPr>
      <mc:AlternateContent>
        <mc:Choice Requires="wps">
          <w:drawing>
            <wp:anchor distT="0" distB="0" distL="114300" distR="114300" simplePos="0" relativeHeight="251" behindDoc="1" locked="0" layoutInCell="1" allowOverlap="1" wp14:anchorId="75F0C4DF" wp14:editId="0A5C3715">
              <wp:simplePos x="0" y="0"/>
              <wp:positionH relativeFrom="column">
                <wp:posOffset>-1270</wp:posOffset>
              </wp:positionH>
              <wp:positionV relativeFrom="paragraph">
                <wp:posOffset>-78740</wp:posOffset>
              </wp:positionV>
              <wp:extent cx="3707765" cy="339090"/>
              <wp:effectExtent l="0" t="0" r="6985" b="3810"/>
              <wp:wrapNone/>
              <wp:docPr id="26" name="手繪多邊形: 圖案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2E18E25" id="手繪多邊形: 圖案 26" o:spid="_x0000_s1026" style="position:absolute;margin-left:-.1pt;margin-top:-6.2pt;width:291.95pt;height:26.7pt;z-index:-503316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CDB5" w14:textId="3402AA72"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105" behindDoc="1" locked="0" layoutInCell="1" allowOverlap="1" wp14:anchorId="613E4EFA" wp14:editId="03321956">
              <wp:simplePos x="0" y="0"/>
              <wp:positionH relativeFrom="column">
                <wp:posOffset>3081020</wp:posOffset>
              </wp:positionH>
              <wp:positionV relativeFrom="paragraph">
                <wp:posOffset>35560</wp:posOffset>
              </wp:positionV>
              <wp:extent cx="2340610" cy="114300"/>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610"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97F26D" id="矩形 25" o:spid="_x0000_s1026" style="position:absolute;margin-left:242.6pt;margin-top:2.8pt;width:184.3pt;height:9pt;z-index:-503316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" fillcolor="silver" stroked="f"/>
          </w:pict>
        </mc:Fallback>
      </mc:AlternateContent>
    </w:r>
    <w:r>
      <w:rPr>
        <w:noProof/>
        <w:lang w:eastAsia="zh-TW"/>
      </w:rPr>
      <mc:AlternateContent>
        <mc:Choice Requires="wps">
          <w:drawing>
            <wp:anchor distT="0" distB="0" distL="114300" distR="114300" simplePos="0" relativeHeight="112" behindDoc="1" locked="0" layoutInCell="1" allowOverlap="1" wp14:anchorId="276661F1" wp14:editId="548A1172">
              <wp:simplePos x="0" y="0"/>
              <wp:positionH relativeFrom="column">
                <wp:posOffset>-13335</wp:posOffset>
              </wp:positionH>
              <wp:positionV relativeFrom="paragraph">
                <wp:posOffset>-78740</wp:posOffset>
              </wp:positionV>
              <wp:extent cx="3091180" cy="339090"/>
              <wp:effectExtent l="0" t="0" r="0" b="3810"/>
              <wp:wrapNone/>
              <wp:docPr id="24" name="手繪多邊形: 圖案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1180" cy="33909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5BEB454" id="手繪多邊形: 圖案 24" o:spid="_x0000_s1026" style="position:absolute;margin-left:-1.05pt;margin-top:-6.2pt;width:243.4pt;height:26.7pt;z-index:-50331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" path="m,262r2731,4l2841,96r83,382l3028,82r118,280l3222,r96,533l3381,157r124,253l3643,34r56,232l4867,269e" filled="f" strokeweight=".26mm">
              <v:path arrowok="t"/>
            </v:shape>
          </w:pict>
        </mc:Fallback>
      </mc:AlternateContent>
    </w:r>
    <w:r>
      <w:rPr>
        <w:noProof/>
        <w:lang w:eastAsia="zh-TW"/>
      </w:rPr>
      <mc:AlternateContent>
        <mc:Choice Requires="wps">
          <w:drawing>
            <wp:anchor distT="0" distB="0" distL="114935" distR="114935" simplePos="0" relativeHeight="142" behindDoc="1" locked="0" layoutInCell="1" allowOverlap="1" wp14:anchorId="54790C99" wp14:editId="2D5A9F8B">
              <wp:simplePos x="0" y="0"/>
              <wp:positionH relativeFrom="column">
                <wp:posOffset>3133090</wp:posOffset>
              </wp:positionH>
              <wp:positionV relativeFrom="paragraph">
                <wp:posOffset>-50165</wp:posOffset>
              </wp:positionV>
              <wp:extent cx="2258695" cy="17526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8695" cy="175260"/>
                      </a:xfrm>
                      <a:prstGeom prst="rect">
                        <a:avLst/>
                      </a:prstGeom>
                      <a:noFill/>
                      <a:ln>
                        <a:noFill/>
                      </a:ln>
                    </wps:spPr>
                    <wps:style>
                      <a:lnRef idx="0">
                        <a:scrgbClr r="0" g="0" b="0"/>
                      </a:lnRef>
                      <a:fillRef idx="0">
                        <a:scrgbClr r="0" g="0" b="0"/>
                      </a:fillRef>
                      <a:effectRef idx="0">
                        <a:scrgbClr r="0" g="0" b="0"/>
                      </a:effectRef>
                      <a:fontRef idx="minor"/>
                    </wps:style>
                    <wps:txbx>
                      <w:txbxContent>
                        <w:p w14:paraId="5141BF4F" w14:textId="77777777" w:rsidR="00770F99" w:rsidRDefault="00770F99">
                          <w:pPr>
                            <w:snapToGrid w:val="0"/>
                            <w:jc w:val="center"/>
                            <w:rPr>
                              <w:lang w:eastAsia="zh-TW"/>
                            </w:rPr>
                          </w:pPr>
                          <w:r>
                            <w:rPr>
                              <w:rFonts w:ascii="華康超黑體" w:eastAsia="華康超黑體" w:hAnsi="華康超黑體"/>
                              <w:lang w:eastAsia="zh-TW"/>
                            </w:rPr>
                            <w:t>外商在當地經營現況及投資機會</w:t>
                          </w:r>
                        </w:p>
                        <w:p w14:paraId="625526F1" w14:textId="77777777" w:rsidR="00770F99" w:rsidRDefault="00770F99">
                          <w:pPr>
                            <w:rPr>
                              <w:lang w:eastAsia="zh-TW"/>
                            </w:rPr>
                          </w:pPr>
                        </w:p>
                        <w:p w14:paraId="77C3E54E" w14:textId="77777777" w:rsidR="00770F99" w:rsidRDefault="00770F99">
                          <w:pPr>
                            <w:snapToGrid w:val="0"/>
                            <w:jc w:val="center"/>
                            <w:rPr>
                              <w:lang w:eastAsia="zh-TW"/>
                            </w:rPr>
                          </w:pPr>
                          <w:r>
                            <w:rPr>
                              <w:rFonts w:ascii="華康超黑體" w:eastAsia="華康超黑體" w:hAnsi="華康超黑體"/>
                              <w:lang w:eastAsia="zh-TW"/>
                            </w:rPr>
                            <w:t>外商在當地經營現況及投資機會</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4790C99" id="矩形 23" o:spid="_x0000_s1031" style="position:absolute;left:0;text-align:left;margin-left:246.7pt;margin-top:-3.95pt;width:177.85pt;height:13.8pt;z-index:-50331633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" filled="f" stroked="f">
              <v:textbox inset="0,0,0,0">
                <w:txbxContent>
                  <w:p w14:paraId="5141BF4F" w14:textId="77777777" w:rsidR="00770F99" w:rsidRDefault="00770F99">
                    <w:pPr>
                      <w:snapToGrid w:val="0"/>
                      <w:jc w:val="center"/>
                      <w:rPr>
                        <w:lang w:eastAsia="zh-TW"/>
                      </w:rPr>
                    </w:pPr>
                    <w:r>
                      <w:rPr>
                        <w:rFonts w:ascii="華康超黑體" w:eastAsia="華康超黑體" w:hAnsi="華康超黑體"/>
                        <w:lang w:eastAsia="zh-TW"/>
                      </w:rPr>
                      <w:t>外商在當地經營現況及投資機會</w:t>
                    </w:r>
                  </w:p>
                  <w:p w14:paraId="625526F1" w14:textId="77777777" w:rsidR="00770F99" w:rsidRDefault="00770F99">
                    <w:pPr>
                      <w:rPr>
                        <w:lang w:eastAsia="zh-TW"/>
                      </w:rPr>
                    </w:pPr>
                  </w:p>
                  <w:p w14:paraId="77C3E54E" w14:textId="77777777" w:rsidR="00770F99" w:rsidRDefault="00770F99">
                    <w:pPr>
                      <w:snapToGrid w:val="0"/>
                      <w:jc w:val="center"/>
                      <w:rPr>
                        <w:lang w:eastAsia="zh-TW"/>
                      </w:rPr>
                    </w:pPr>
                    <w:r>
                      <w:rPr>
                        <w:rFonts w:ascii="華康超黑體" w:eastAsia="華康超黑體" w:hAnsi="華康超黑體"/>
                        <w:lang w:eastAsia="zh-TW"/>
                      </w:rPr>
                      <w:t>外商在當地經營現況及投資機會</w:t>
                    </w:r>
                  </w:p>
                </w:txbxContent>
              </v:textbox>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7D42" w14:textId="30ADDB96"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90" behindDoc="1" locked="0" layoutInCell="1" allowOverlap="1" wp14:anchorId="619734C5" wp14:editId="69BA71D5">
              <wp:simplePos x="0" y="0"/>
              <wp:positionH relativeFrom="column">
                <wp:posOffset>3709670</wp:posOffset>
              </wp:positionH>
              <wp:positionV relativeFrom="paragraph">
                <wp:posOffset>35560</wp:posOffset>
              </wp:positionV>
              <wp:extent cx="1715135" cy="114300"/>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F99B87" id="矩形 22" o:spid="_x0000_s1026" style="position:absolute;margin-left:292.1pt;margin-top:2.8pt;width:135.05pt;height:9pt;z-index:-503316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r>
      <w:rPr>
        <w:noProof/>
        <w:lang w:eastAsia="zh-TW"/>
      </w:rPr>
      <mc:AlternateContent>
        <mc:Choice Requires="wps">
          <w:drawing>
            <wp:anchor distT="0" distB="0" distL="114935" distR="114935" simplePos="0" relativeHeight="94" behindDoc="1" locked="0" layoutInCell="1" allowOverlap="1" wp14:anchorId="46D4DB51" wp14:editId="0BA4CF33">
              <wp:simplePos x="0" y="0"/>
              <wp:positionH relativeFrom="column">
                <wp:posOffset>3769360</wp:posOffset>
              </wp:positionH>
              <wp:positionV relativeFrom="paragraph">
                <wp:posOffset>-50165</wp:posOffset>
              </wp:positionV>
              <wp:extent cx="1590040" cy="175260"/>
              <wp:effectExtent l="0" t="0" r="0" b="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220D91D0" w14:textId="77777777" w:rsidR="00770F99" w:rsidRDefault="00770F99" w:rsidP="005A01C3">
                          <w:pPr>
                            <w:snapToGrid w:val="0"/>
                            <w:jc w:val="distribute"/>
                            <w:rPr>
                              <w:lang w:eastAsia="zh-TW"/>
                            </w:rPr>
                          </w:pPr>
                          <w:r>
                            <w:rPr>
                              <w:rFonts w:ascii="華康超黑體" w:eastAsia="華康超黑體" w:hAnsi="華康超黑體"/>
                              <w:lang w:eastAsia="zh-TW"/>
                            </w:rPr>
                            <w:t>投資法規及程序</w:t>
                          </w:r>
                        </w:p>
                        <w:p w14:paraId="7D9FACEE" w14:textId="77777777" w:rsidR="00770F99" w:rsidRDefault="00770F99">
                          <w:pPr>
                            <w:rPr>
                              <w:lang w:eastAsia="zh-TW"/>
                            </w:rPr>
                          </w:pPr>
                        </w:p>
                        <w:p w14:paraId="71BA1487" w14:textId="77777777" w:rsidR="00770F99" w:rsidRDefault="00770F99" w:rsidP="005A01C3">
                          <w:pPr>
                            <w:snapToGrid w:val="0"/>
                            <w:jc w:val="distribute"/>
                            <w:rPr>
                              <w:lang w:eastAsia="zh-TW"/>
                            </w:rPr>
                          </w:pPr>
                          <w:r>
                            <w:rPr>
                              <w:rFonts w:ascii="華康超黑體" w:eastAsia="華康超黑體" w:hAnsi="華康超黑體"/>
                              <w:lang w:eastAsia="zh-TW"/>
                            </w:rPr>
                            <w:t>投資法規及程序</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6D4DB51" id="矩形 21" o:spid="_x0000_s1032" style="position:absolute;left:0;text-align:left;margin-left:296.8pt;margin-top:-3.95pt;width:125.2pt;height:13.8pt;z-index:-50331638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Fg2XmDRAQAA&#10;CwQAAA4AAAAAAAAAAAAAAAAALgIAAGRycy9lMm9Eb2MueG1sUEsBAi0AFAAGAAgAAAAhAIFaN0vg&#10;AAAACQEAAA8AAAAAAAAAAAAAAAAAKwQAAGRycy9kb3ducmV2LnhtbFBLBQYAAAAABAAEAPMAAAA4&#10;BQAAAAA=&#10;" filled="f" stroked="f">
              <v:textbox inset="0,0,0,0">
                <w:txbxContent>
                  <w:p w14:paraId="220D91D0" w14:textId="77777777" w:rsidR="00770F99" w:rsidRDefault="00770F99" w:rsidP="005A01C3">
                    <w:pPr>
                      <w:snapToGrid w:val="0"/>
                      <w:jc w:val="distribute"/>
                      <w:rPr>
                        <w:lang w:eastAsia="zh-TW"/>
                      </w:rPr>
                    </w:pPr>
                    <w:r>
                      <w:rPr>
                        <w:rFonts w:ascii="華康超黑體" w:eastAsia="華康超黑體" w:hAnsi="華康超黑體"/>
                        <w:lang w:eastAsia="zh-TW"/>
                      </w:rPr>
                      <w:t>投資法規及程序</w:t>
                    </w:r>
                  </w:p>
                  <w:p w14:paraId="7D9FACEE" w14:textId="77777777" w:rsidR="00770F99" w:rsidRDefault="00770F99">
                    <w:pPr>
                      <w:rPr>
                        <w:lang w:eastAsia="zh-TW"/>
                      </w:rPr>
                    </w:pPr>
                  </w:p>
                  <w:p w14:paraId="71BA1487" w14:textId="77777777" w:rsidR="00770F99" w:rsidRDefault="00770F99" w:rsidP="005A01C3">
                    <w:pPr>
                      <w:snapToGrid w:val="0"/>
                      <w:jc w:val="distribute"/>
                      <w:rPr>
                        <w:lang w:eastAsia="zh-TW"/>
                      </w:rPr>
                    </w:pPr>
                    <w:r>
                      <w:rPr>
                        <w:rFonts w:ascii="華康超黑體" w:eastAsia="華康超黑體" w:hAnsi="華康超黑體"/>
                        <w:lang w:eastAsia="zh-TW"/>
                      </w:rPr>
                      <w:t>投資法規及程序</w:t>
                    </w:r>
                  </w:p>
                </w:txbxContent>
              </v:textbox>
            </v:rect>
          </w:pict>
        </mc:Fallback>
      </mc:AlternateContent>
    </w:r>
    <w:r>
      <w:rPr>
        <w:noProof/>
        <w:lang w:eastAsia="zh-TW"/>
      </w:rPr>
      <mc:AlternateContent>
        <mc:Choice Requires="wps">
          <w:drawing>
            <wp:anchor distT="0" distB="0" distL="114300" distR="114300" simplePos="0" relativeHeight="98" behindDoc="1" locked="0" layoutInCell="1" allowOverlap="1" wp14:anchorId="78D4890F" wp14:editId="15985933">
              <wp:simplePos x="0" y="0"/>
              <wp:positionH relativeFrom="column">
                <wp:posOffset>-1270</wp:posOffset>
              </wp:positionH>
              <wp:positionV relativeFrom="paragraph">
                <wp:posOffset>-78740</wp:posOffset>
              </wp:positionV>
              <wp:extent cx="3707765" cy="339090"/>
              <wp:effectExtent l="0" t="0" r="6985" b="3810"/>
              <wp:wrapNone/>
              <wp:docPr id="20" name="手繪多邊形: 圖案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18CFE3D" id="手繪多邊形: 圖案 20" o:spid="_x0000_s1026" style="position:absolute;margin-left:-.1pt;margin-top:-6.2pt;width:291.95pt;height:26.7pt;z-index:-503316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6393" w14:textId="1349AEC9" w:rsidR="00770F99" w:rsidRDefault="00770F99">
    <w:pPr>
      <w:snapToGrid w:val="0"/>
      <w:ind w:left="6000" w:right="120"/>
      <w:rPr>
        <w:rFonts w:ascii="華康超黑體" w:eastAsia="華康超黑體" w:hAnsi="華康超黑體"/>
        <w:sz w:val="32"/>
        <w:szCs w:val="32"/>
        <w:lang w:eastAsia="zh-TW"/>
      </w:rPr>
    </w:pPr>
    <w:r>
      <w:rPr>
        <w:noProof/>
        <w:lang w:eastAsia="zh-TW"/>
      </w:rPr>
      <mc:AlternateContent>
        <mc:Choice Requires="wps">
          <w:drawing>
            <wp:anchor distT="0" distB="0" distL="114300" distR="114300" simplePos="0" relativeHeight="70" behindDoc="1" locked="0" layoutInCell="1" allowOverlap="1" wp14:anchorId="20EE8AFB" wp14:editId="33D87D3F">
              <wp:simplePos x="0" y="0"/>
              <wp:positionH relativeFrom="column">
                <wp:posOffset>-1270</wp:posOffset>
              </wp:positionH>
              <wp:positionV relativeFrom="paragraph">
                <wp:posOffset>-78740</wp:posOffset>
              </wp:positionV>
              <wp:extent cx="3707765" cy="339090"/>
              <wp:effectExtent l="0" t="0" r="6985" b="3810"/>
              <wp:wrapNone/>
              <wp:docPr id="19" name="手繪多邊形: 圖案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765" cy="33909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E40F4B1" id="手繪多邊形: 圖案 19" o:spid="_x0000_s1026" style="position:absolute;margin-left:-.1pt;margin-top:-6.2pt;width:291.95pt;height:26.7pt;z-index:-503316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" path="m,291l3702,266,3812,96r83,382l3999,82r118,280l4193,r96,533l4352,157r124,253l4614,34r56,232l5838,269e" filled="f" strokeweight=".26mm">
              <v:path arrowok="t"/>
            </v:shape>
          </w:pict>
        </mc:Fallback>
      </mc:AlternateContent>
    </w:r>
    <w:r>
      <w:rPr>
        <w:noProof/>
        <w:lang w:eastAsia="zh-TW"/>
      </w:rPr>
      <mc:AlternateContent>
        <mc:Choice Requires="wps">
          <w:drawing>
            <wp:anchor distT="0" distB="0" distL="114935" distR="114935" simplePos="0" relativeHeight="1305" behindDoc="1" locked="0" layoutInCell="1" allowOverlap="1" wp14:anchorId="5D26255A" wp14:editId="1BA14F2F">
              <wp:simplePos x="0" y="0"/>
              <wp:positionH relativeFrom="column">
                <wp:posOffset>3769360</wp:posOffset>
              </wp:positionH>
              <wp:positionV relativeFrom="paragraph">
                <wp:posOffset>-50165</wp:posOffset>
              </wp:positionV>
              <wp:extent cx="1590040" cy="175260"/>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7BD130C1" w14:textId="77777777" w:rsidR="00770F99" w:rsidRDefault="00770F99" w:rsidP="005A01C3">
                          <w:pPr>
                            <w:snapToGrid w:val="0"/>
                            <w:jc w:val="distribute"/>
                            <w:rPr>
                              <w:lang w:eastAsia="zh-TW"/>
                            </w:rPr>
                          </w:pPr>
                          <w:r>
                            <w:rPr>
                              <w:rFonts w:ascii="華康超黑體" w:eastAsia="華康超黑體" w:hAnsi="華康超黑體"/>
                              <w:lang w:eastAsia="zh-TW"/>
                            </w:rPr>
                            <w:t>租稅及金融制度</w:t>
                          </w:r>
                        </w:p>
                        <w:p w14:paraId="2348459D" w14:textId="77777777" w:rsidR="00770F99" w:rsidRDefault="00770F99">
                          <w:pPr>
                            <w:rPr>
                              <w:lang w:eastAsia="zh-TW"/>
                            </w:rPr>
                          </w:pPr>
                        </w:p>
                        <w:p w14:paraId="26A36849" w14:textId="77777777" w:rsidR="00770F99" w:rsidRDefault="00770F99" w:rsidP="005A01C3">
                          <w:pPr>
                            <w:snapToGrid w:val="0"/>
                            <w:jc w:val="distribute"/>
                            <w:rPr>
                              <w:lang w:eastAsia="zh-TW"/>
                            </w:rPr>
                          </w:pPr>
                          <w:r>
                            <w:rPr>
                              <w:rFonts w:ascii="華康超黑體" w:eastAsia="華康超黑體" w:hAnsi="華康超黑體"/>
                              <w:lang w:eastAsia="zh-TW"/>
                            </w:rPr>
                            <w:t>租稅及金融制度</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D26255A" id="矩形 18" o:spid="_x0000_s1033" style="position:absolute;left:0;text-align:left;margin-left:296.8pt;margin-top:-3.95pt;width:125.2pt;height:13.8pt;z-index:-503315175;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" filled="f" stroked="f">
              <v:textbox inset="0,0,0,0">
                <w:txbxContent>
                  <w:p w14:paraId="7BD130C1" w14:textId="77777777" w:rsidR="00770F99" w:rsidRDefault="00770F99" w:rsidP="005A01C3">
                    <w:pPr>
                      <w:snapToGrid w:val="0"/>
                      <w:jc w:val="distribute"/>
                      <w:rPr>
                        <w:lang w:eastAsia="zh-TW"/>
                      </w:rPr>
                    </w:pPr>
                    <w:r>
                      <w:rPr>
                        <w:rFonts w:ascii="華康超黑體" w:eastAsia="華康超黑體" w:hAnsi="華康超黑體"/>
                        <w:lang w:eastAsia="zh-TW"/>
                      </w:rPr>
                      <w:t>租稅及金融制度</w:t>
                    </w:r>
                  </w:p>
                  <w:p w14:paraId="2348459D" w14:textId="77777777" w:rsidR="00770F99" w:rsidRDefault="00770F99">
                    <w:pPr>
                      <w:rPr>
                        <w:lang w:eastAsia="zh-TW"/>
                      </w:rPr>
                    </w:pPr>
                  </w:p>
                  <w:p w14:paraId="26A36849" w14:textId="77777777" w:rsidR="00770F99" w:rsidRDefault="00770F99" w:rsidP="005A01C3">
                    <w:pPr>
                      <w:snapToGrid w:val="0"/>
                      <w:jc w:val="distribute"/>
                      <w:rPr>
                        <w:lang w:eastAsia="zh-TW"/>
                      </w:rPr>
                    </w:pPr>
                    <w:r>
                      <w:rPr>
                        <w:rFonts w:ascii="華康超黑體" w:eastAsia="華康超黑體" w:hAnsi="華康超黑體"/>
                        <w:lang w:eastAsia="zh-TW"/>
                      </w:rPr>
                      <w:t>租稅及金融制度</w:t>
                    </w:r>
                  </w:p>
                </w:txbxContent>
              </v:textbox>
            </v:rect>
          </w:pict>
        </mc:Fallback>
      </mc:AlternateContent>
    </w:r>
    <w:r>
      <w:rPr>
        <w:noProof/>
        <w:lang w:eastAsia="zh-TW"/>
      </w:rPr>
      <mc:AlternateContent>
        <mc:Choice Requires="wps">
          <w:drawing>
            <wp:anchor distT="0" distB="0" distL="114300" distR="114300" simplePos="0" relativeHeight="86" behindDoc="1" locked="0" layoutInCell="1" allowOverlap="1" wp14:anchorId="221FEB3C" wp14:editId="006D0DAB">
              <wp:simplePos x="0" y="0"/>
              <wp:positionH relativeFrom="column">
                <wp:posOffset>3709670</wp:posOffset>
              </wp:positionH>
              <wp:positionV relativeFrom="paragraph">
                <wp:posOffset>35560</wp:posOffset>
              </wp:positionV>
              <wp:extent cx="1715135" cy="114300"/>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11430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C2246BC" id="矩形 17" o:spid="_x0000_s1026" style="position:absolute;margin-left:292.1pt;margin-top:2.8pt;width:135.05pt;height:9pt;z-index:-503316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4A321C5C"/>
    <w:multiLevelType w:val="hybridMultilevel"/>
    <w:tmpl w:val="37481184"/>
    <w:lvl w:ilvl="0" w:tplc="0409000B">
      <w:start w:val="1"/>
      <w:numFmt w:val="bullet"/>
      <w:lvlText w:val=""/>
      <w:lvlJc w:val="left"/>
      <w:pPr>
        <w:ind w:left="2040" w:hanging="480"/>
      </w:pPr>
      <w:rPr>
        <w:rFonts w:ascii="Wingdings" w:hAnsi="Wingdings" w:cs="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2" w15:restartNumberingAfterBreak="0">
    <w:nsid w:val="76683F33"/>
    <w:multiLevelType w:val="hybridMultilevel"/>
    <w:tmpl w:val="E8627A26"/>
    <w:lvl w:ilvl="0" w:tplc="C33C6BB4">
      <w:start w:val="1"/>
      <w:numFmt w:val="decimalFullWidth"/>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16cid:durableId="2071684150">
    <w:abstractNumId w:val="0"/>
  </w:num>
  <w:num w:numId="2" w16cid:durableId="273825050">
    <w:abstractNumId w:val="2"/>
  </w:num>
  <w:num w:numId="3" w16cid:durableId="825164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E8"/>
    <w:rsid w:val="000004E8"/>
    <w:rsid w:val="00000F01"/>
    <w:rsid w:val="000014A1"/>
    <w:rsid w:val="000023A7"/>
    <w:rsid w:val="00004059"/>
    <w:rsid w:val="000052A7"/>
    <w:rsid w:val="00005B89"/>
    <w:rsid w:val="00005B8B"/>
    <w:rsid w:val="00005C30"/>
    <w:rsid w:val="00006F6E"/>
    <w:rsid w:val="000078A2"/>
    <w:rsid w:val="00011C97"/>
    <w:rsid w:val="00013503"/>
    <w:rsid w:val="000141AB"/>
    <w:rsid w:val="00014B7B"/>
    <w:rsid w:val="0001532E"/>
    <w:rsid w:val="000166FC"/>
    <w:rsid w:val="0002071E"/>
    <w:rsid w:val="000262AB"/>
    <w:rsid w:val="0003652A"/>
    <w:rsid w:val="000500CF"/>
    <w:rsid w:val="00053367"/>
    <w:rsid w:val="0005536C"/>
    <w:rsid w:val="000600D3"/>
    <w:rsid w:val="00061A06"/>
    <w:rsid w:val="00064A39"/>
    <w:rsid w:val="000673A6"/>
    <w:rsid w:val="0006770B"/>
    <w:rsid w:val="00073050"/>
    <w:rsid w:val="00074226"/>
    <w:rsid w:val="00074A75"/>
    <w:rsid w:val="000766DD"/>
    <w:rsid w:val="00081CEF"/>
    <w:rsid w:val="000859E4"/>
    <w:rsid w:val="000860D8"/>
    <w:rsid w:val="00086171"/>
    <w:rsid w:val="0009115A"/>
    <w:rsid w:val="00095777"/>
    <w:rsid w:val="0009615B"/>
    <w:rsid w:val="000967EE"/>
    <w:rsid w:val="00097642"/>
    <w:rsid w:val="000A185E"/>
    <w:rsid w:val="000A1F2F"/>
    <w:rsid w:val="000A53EA"/>
    <w:rsid w:val="000A5410"/>
    <w:rsid w:val="000A5E1A"/>
    <w:rsid w:val="000B0F52"/>
    <w:rsid w:val="000B2BBE"/>
    <w:rsid w:val="000B2C7D"/>
    <w:rsid w:val="000B62C2"/>
    <w:rsid w:val="000B6EE1"/>
    <w:rsid w:val="000C2E7A"/>
    <w:rsid w:val="000C7DBC"/>
    <w:rsid w:val="000D2DFD"/>
    <w:rsid w:val="000D3451"/>
    <w:rsid w:val="000D685B"/>
    <w:rsid w:val="000E1E81"/>
    <w:rsid w:val="00100C2D"/>
    <w:rsid w:val="001012EC"/>
    <w:rsid w:val="001012FF"/>
    <w:rsid w:val="0010392A"/>
    <w:rsid w:val="00105106"/>
    <w:rsid w:val="00121D6B"/>
    <w:rsid w:val="00122EE9"/>
    <w:rsid w:val="00123A6D"/>
    <w:rsid w:val="00125018"/>
    <w:rsid w:val="00136EA3"/>
    <w:rsid w:val="001420DF"/>
    <w:rsid w:val="00142195"/>
    <w:rsid w:val="001427C9"/>
    <w:rsid w:val="00143079"/>
    <w:rsid w:val="00143838"/>
    <w:rsid w:val="00144107"/>
    <w:rsid w:val="00145989"/>
    <w:rsid w:val="00147F29"/>
    <w:rsid w:val="00151768"/>
    <w:rsid w:val="001563AB"/>
    <w:rsid w:val="00157ADE"/>
    <w:rsid w:val="00160BFD"/>
    <w:rsid w:val="00176AF3"/>
    <w:rsid w:val="001775BC"/>
    <w:rsid w:val="00180864"/>
    <w:rsid w:val="00191C2C"/>
    <w:rsid w:val="00192394"/>
    <w:rsid w:val="001961C4"/>
    <w:rsid w:val="001A219F"/>
    <w:rsid w:val="001A3C03"/>
    <w:rsid w:val="001A5D66"/>
    <w:rsid w:val="001B2671"/>
    <w:rsid w:val="001B5FA0"/>
    <w:rsid w:val="001B5FEF"/>
    <w:rsid w:val="001C23B4"/>
    <w:rsid w:val="001C3D58"/>
    <w:rsid w:val="001D04EE"/>
    <w:rsid w:val="001D4F95"/>
    <w:rsid w:val="001E6761"/>
    <w:rsid w:val="001F0E03"/>
    <w:rsid w:val="001F1111"/>
    <w:rsid w:val="001F26C4"/>
    <w:rsid w:val="001F58E0"/>
    <w:rsid w:val="001F6456"/>
    <w:rsid w:val="00210CF5"/>
    <w:rsid w:val="002110DE"/>
    <w:rsid w:val="00216519"/>
    <w:rsid w:val="00222036"/>
    <w:rsid w:val="00224DF1"/>
    <w:rsid w:val="00230CAB"/>
    <w:rsid w:val="00231367"/>
    <w:rsid w:val="002353D5"/>
    <w:rsid w:val="002462FE"/>
    <w:rsid w:val="00246BE7"/>
    <w:rsid w:val="00251958"/>
    <w:rsid w:val="00252682"/>
    <w:rsid w:val="00260A1D"/>
    <w:rsid w:val="0026499A"/>
    <w:rsid w:val="00264D1F"/>
    <w:rsid w:val="0026611B"/>
    <w:rsid w:val="00267EB8"/>
    <w:rsid w:val="00283213"/>
    <w:rsid w:val="00283D5A"/>
    <w:rsid w:val="00292B5B"/>
    <w:rsid w:val="002930DA"/>
    <w:rsid w:val="0029424C"/>
    <w:rsid w:val="002944B8"/>
    <w:rsid w:val="00296A9C"/>
    <w:rsid w:val="002A2041"/>
    <w:rsid w:val="002A20A0"/>
    <w:rsid w:val="002A213B"/>
    <w:rsid w:val="002A677C"/>
    <w:rsid w:val="002A69E6"/>
    <w:rsid w:val="002A7ABA"/>
    <w:rsid w:val="002A7E06"/>
    <w:rsid w:val="002B1DBE"/>
    <w:rsid w:val="002B2068"/>
    <w:rsid w:val="002B5BDE"/>
    <w:rsid w:val="002C6D7F"/>
    <w:rsid w:val="002D3299"/>
    <w:rsid w:val="002D35E2"/>
    <w:rsid w:val="002D460B"/>
    <w:rsid w:val="002D7366"/>
    <w:rsid w:val="002E014B"/>
    <w:rsid w:val="002E463B"/>
    <w:rsid w:val="002E57FC"/>
    <w:rsid w:val="002F0BA7"/>
    <w:rsid w:val="002F1380"/>
    <w:rsid w:val="002F2B9A"/>
    <w:rsid w:val="002F71B2"/>
    <w:rsid w:val="00305788"/>
    <w:rsid w:val="00305BBB"/>
    <w:rsid w:val="003063C1"/>
    <w:rsid w:val="0031217D"/>
    <w:rsid w:val="003208DA"/>
    <w:rsid w:val="00324923"/>
    <w:rsid w:val="00332B82"/>
    <w:rsid w:val="00333EE7"/>
    <w:rsid w:val="00335083"/>
    <w:rsid w:val="003363FD"/>
    <w:rsid w:val="0034200B"/>
    <w:rsid w:val="00347211"/>
    <w:rsid w:val="003551E8"/>
    <w:rsid w:val="00361223"/>
    <w:rsid w:val="00363A18"/>
    <w:rsid w:val="003679D3"/>
    <w:rsid w:val="003756C3"/>
    <w:rsid w:val="00375A3F"/>
    <w:rsid w:val="00383FBE"/>
    <w:rsid w:val="0039047E"/>
    <w:rsid w:val="003954F4"/>
    <w:rsid w:val="003A0E09"/>
    <w:rsid w:val="003A237C"/>
    <w:rsid w:val="003A457D"/>
    <w:rsid w:val="003A4CE8"/>
    <w:rsid w:val="003A53B4"/>
    <w:rsid w:val="003A5817"/>
    <w:rsid w:val="003A68AA"/>
    <w:rsid w:val="003A7ACE"/>
    <w:rsid w:val="003B15FE"/>
    <w:rsid w:val="003B6E3C"/>
    <w:rsid w:val="003B7587"/>
    <w:rsid w:val="003B7BD4"/>
    <w:rsid w:val="003C2725"/>
    <w:rsid w:val="003C37B8"/>
    <w:rsid w:val="003C482D"/>
    <w:rsid w:val="003D3C34"/>
    <w:rsid w:val="003D4687"/>
    <w:rsid w:val="003D5DD1"/>
    <w:rsid w:val="003E0595"/>
    <w:rsid w:val="003E0D91"/>
    <w:rsid w:val="003F2820"/>
    <w:rsid w:val="003F3D0D"/>
    <w:rsid w:val="00400D77"/>
    <w:rsid w:val="00402256"/>
    <w:rsid w:val="00404234"/>
    <w:rsid w:val="004045B1"/>
    <w:rsid w:val="00405363"/>
    <w:rsid w:val="004143CE"/>
    <w:rsid w:val="004154FF"/>
    <w:rsid w:val="004434B3"/>
    <w:rsid w:val="004472E0"/>
    <w:rsid w:val="00453E47"/>
    <w:rsid w:val="00454884"/>
    <w:rsid w:val="004554DB"/>
    <w:rsid w:val="00457969"/>
    <w:rsid w:val="0046474D"/>
    <w:rsid w:val="00464A35"/>
    <w:rsid w:val="004715C9"/>
    <w:rsid w:val="00472A7C"/>
    <w:rsid w:val="00472E5A"/>
    <w:rsid w:val="00475138"/>
    <w:rsid w:val="00475548"/>
    <w:rsid w:val="0047663D"/>
    <w:rsid w:val="0047744C"/>
    <w:rsid w:val="00480A0D"/>
    <w:rsid w:val="004810BF"/>
    <w:rsid w:val="0049038E"/>
    <w:rsid w:val="00496FB2"/>
    <w:rsid w:val="004A202D"/>
    <w:rsid w:val="004A2B6B"/>
    <w:rsid w:val="004A35FC"/>
    <w:rsid w:val="004B1B32"/>
    <w:rsid w:val="004B2903"/>
    <w:rsid w:val="004B60D5"/>
    <w:rsid w:val="004B6457"/>
    <w:rsid w:val="004B6A5D"/>
    <w:rsid w:val="004C2FDB"/>
    <w:rsid w:val="004C3F29"/>
    <w:rsid w:val="004C4F3E"/>
    <w:rsid w:val="004C5433"/>
    <w:rsid w:val="004C6026"/>
    <w:rsid w:val="004D1E92"/>
    <w:rsid w:val="004D79EB"/>
    <w:rsid w:val="004F1E89"/>
    <w:rsid w:val="004F2FC1"/>
    <w:rsid w:val="0050175E"/>
    <w:rsid w:val="005055B7"/>
    <w:rsid w:val="00506709"/>
    <w:rsid w:val="00507A1D"/>
    <w:rsid w:val="005102A4"/>
    <w:rsid w:val="00516F13"/>
    <w:rsid w:val="00520E34"/>
    <w:rsid w:val="00530EDB"/>
    <w:rsid w:val="00531093"/>
    <w:rsid w:val="00534512"/>
    <w:rsid w:val="00534B0B"/>
    <w:rsid w:val="005354B3"/>
    <w:rsid w:val="00537829"/>
    <w:rsid w:val="005400A3"/>
    <w:rsid w:val="005403C4"/>
    <w:rsid w:val="00545244"/>
    <w:rsid w:val="00545609"/>
    <w:rsid w:val="00554CF4"/>
    <w:rsid w:val="0055618C"/>
    <w:rsid w:val="00557AD1"/>
    <w:rsid w:val="00557D90"/>
    <w:rsid w:val="00574C91"/>
    <w:rsid w:val="00577EDA"/>
    <w:rsid w:val="005819F8"/>
    <w:rsid w:val="0058224E"/>
    <w:rsid w:val="00583327"/>
    <w:rsid w:val="005849B8"/>
    <w:rsid w:val="00584E90"/>
    <w:rsid w:val="005862E9"/>
    <w:rsid w:val="0059137C"/>
    <w:rsid w:val="005953D1"/>
    <w:rsid w:val="00597802"/>
    <w:rsid w:val="005A01C3"/>
    <w:rsid w:val="005A41FA"/>
    <w:rsid w:val="005A4808"/>
    <w:rsid w:val="005A4C4D"/>
    <w:rsid w:val="005A7ABB"/>
    <w:rsid w:val="005C7F4C"/>
    <w:rsid w:val="005D0201"/>
    <w:rsid w:val="005D0BC0"/>
    <w:rsid w:val="005E18B3"/>
    <w:rsid w:val="005E433D"/>
    <w:rsid w:val="005E5B31"/>
    <w:rsid w:val="005F33DB"/>
    <w:rsid w:val="005F413C"/>
    <w:rsid w:val="005F6213"/>
    <w:rsid w:val="005F729A"/>
    <w:rsid w:val="00600F1A"/>
    <w:rsid w:val="00603307"/>
    <w:rsid w:val="006067EC"/>
    <w:rsid w:val="0061003F"/>
    <w:rsid w:val="00611209"/>
    <w:rsid w:val="00611322"/>
    <w:rsid w:val="00612DC3"/>
    <w:rsid w:val="00612E25"/>
    <w:rsid w:val="0061368C"/>
    <w:rsid w:val="00617EC5"/>
    <w:rsid w:val="00640348"/>
    <w:rsid w:val="00641425"/>
    <w:rsid w:val="00642966"/>
    <w:rsid w:val="00657957"/>
    <w:rsid w:val="00666178"/>
    <w:rsid w:val="0066699F"/>
    <w:rsid w:val="00671203"/>
    <w:rsid w:val="006755DD"/>
    <w:rsid w:val="006777A2"/>
    <w:rsid w:val="00690C9C"/>
    <w:rsid w:val="006924CA"/>
    <w:rsid w:val="00695E6A"/>
    <w:rsid w:val="00696354"/>
    <w:rsid w:val="00697CA8"/>
    <w:rsid w:val="006A2464"/>
    <w:rsid w:val="006A680B"/>
    <w:rsid w:val="006B5179"/>
    <w:rsid w:val="006B6B13"/>
    <w:rsid w:val="006B7202"/>
    <w:rsid w:val="006C25E7"/>
    <w:rsid w:val="006C4AED"/>
    <w:rsid w:val="006C5DA6"/>
    <w:rsid w:val="006D1AE2"/>
    <w:rsid w:val="006D230C"/>
    <w:rsid w:val="006D5161"/>
    <w:rsid w:val="006D5CC4"/>
    <w:rsid w:val="006D67C7"/>
    <w:rsid w:val="006F02CD"/>
    <w:rsid w:val="006F19FC"/>
    <w:rsid w:val="006F2C2D"/>
    <w:rsid w:val="006F6CA0"/>
    <w:rsid w:val="0070263E"/>
    <w:rsid w:val="00722B02"/>
    <w:rsid w:val="00734E78"/>
    <w:rsid w:val="007360F3"/>
    <w:rsid w:val="00736896"/>
    <w:rsid w:val="00742D48"/>
    <w:rsid w:val="00743573"/>
    <w:rsid w:val="00751642"/>
    <w:rsid w:val="00752CB7"/>
    <w:rsid w:val="0075758D"/>
    <w:rsid w:val="0076301D"/>
    <w:rsid w:val="00764725"/>
    <w:rsid w:val="007650AE"/>
    <w:rsid w:val="00770F99"/>
    <w:rsid w:val="0077283D"/>
    <w:rsid w:val="00772AF4"/>
    <w:rsid w:val="00772BD5"/>
    <w:rsid w:val="007734E1"/>
    <w:rsid w:val="0077490E"/>
    <w:rsid w:val="00776236"/>
    <w:rsid w:val="0077640C"/>
    <w:rsid w:val="00781669"/>
    <w:rsid w:val="007820A3"/>
    <w:rsid w:val="00790C70"/>
    <w:rsid w:val="00792819"/>
    <w:rsid w:val="00794021"/>
    <w:rsid w:val="00794137"/>
    <w:rsid w:val="00794C17"/>
    <w:rsid w:val="00795B34"/>
    <w:rsid w:val="007A33E3"/>
    <w:rsid w:val="007A371A"/>
    <w:rsid w:val="007A42B1"/>
    <w:rsid w:val="007A75AA"/>
    <w:rsid w:val="007B0AA6"/>
    <w:rsid w:val="007B4B74"/>
    <w:rsid w:val="007B5481"/>
    <w:rsid w:val="007B5641"/>
    <w:rsid w:val="007C2B4C"/>
    <w:rsid w:val="007C32F3"/>
    <w:rsid w:val="007C411C"/>
    <w:rsid w:val="007E3BB1"/>
    <w:rsid w:val="007E7335"/>
    <w:rsid w:val="007E7D52"/>
    <w:rsid w:val="007F10A6"/>
    <w:rsid w:val="007F1AA6"/>
    <w:rsid w:val="0081158E"/>
    <w:rsid w:val="00813BC4"/>
    <w:rsid w:val="00820A17"/>
    <w:rsid w:val="0082597D"/>
    <w:rsid w:val="00826224"/>
    <w:rsid w:val="008309CF"/>
    <w:rsid w:val="0083387A"/>
    <w:rsid w:val="00834D4E"/>
    <w:rsid w:val="008430A3"/>
    <w:rsid w:val="008440D9"/>
    <w:rsid w:val="00844CE2"/>
    <w:rsid w:val="0084571E"/>
    <w:rsid w:val="00850E3C"/>
    <w:rsid w:val="00854011"/>
    <w:rsid w:val="00855D8D"/>
    <w:rsid w:val="00867C39"/>
    <w:rsid w:val="00871162"/>
    <w:rsid w:val="008722F4"/>
    <w:rsid w:val="008734AC"/>
    <w:rsid w:val="00874DBA"/>
    <w:rsid w:val="008751D5"/>
    <w:rsid w:val="00881C61"/>
    <w:rsid w:val="008866AF"/>
    <w:rsid w:val="008927F8"/>
    <w:rsid w:val="008A3B8C"/>
    <w:rsid w:val="008A4AEC"/>
    <w:rsid w:val="008A744B"/>
    <w:rsid w:val="008B3B09"/>
    <w:rsid w:val="008B3BED"/>
    <w:rsid w:val="008B44D9"/>
    <w:rsid w:val="008B54B4"/>
    <w:rsid w:val="008C01AE"/>
    <w:rsid w:val="008C677C"/>
    <w:rsid w:val="008D3092"/>
    <w:rsid w:val="008D74E0"/>
    <w:rsid w:val="008E41BA"/>
    <w:rsid w:val="008E4B47"/>
    <w:rsid w:val="008E5E24"/>
    <w:rsid w:val="008F23C1"/>
    <w:rsid w:val="008F5F57"/>
    <w:rsid w:val="008F6C03"/>
    <w:rsid w:val="009025F0"/>
    <w:rsid w:val="00903E59"/>
    <w:rsid w:val="00904091"/>
    <w:rsid w:val="00904A46"/>
    <w:rsid w:val="00907F26"/>
    <w:rsid w:val="0091182A"/>
    <w:rsid w:val="00912162"/>
    <w:rsid w:val="009135C2"/>
    <w:rsid w:val="009177E3"/>
    <w:rsid w:val="0092029D"/>
    <w:rsid w:val="00922AA3"/>
    <w:rsid w:val="00930EE4"/>
    <w:rsid w:val="00933363"/>
    <w:rsid w:val="00936094"/>
    <w:rsid w:val="00936547"/>
    <w:rsid w:val="0094281A"/>
    <w:rsid w:val="00943032"/>
    <w:rsid w:val="009444E0"/>
    <w:rsid w:val="00945651"/>
    <w:rsid w:val="00953148"/>
    <w:rsid w:val="00957775"/>
    <w:rsid w:val="00957B9C"/>
    <w:rsid w:val="00960A6C"/>
    <w:rsid w:val="00964123"/>
    <w:rsid w:val="009659BA"/>
    <w:rsid w:val="00974DD6"/>
    <w:rsid w:val="0098090D"/>
    <w:rsid w:val="009809F7"/>
    <w:rsid w:val="00981A44"/>
    <w:rsid w:val="009820FE"/>
    <w:rsid w:val="009821F2"/>
    <w:rsid w:val="00983D56"/>
    <w:rsid w:val="009847D5"/>
    <w:rsid w:val="00993327"/>
    <w:rsid w:val="00993445"/>
    <w:rsid w:val="009A001B"/>
    <w:rsid w:val="009A3223"/>
    <w:rsid w:val="009A5CB9"/>
    <w:rsid w:val="009A6B8A"/>
    <w:rsid w:val="009B3954"/>
    <w:rsid w:val="009B67E6"/>
    <w:rsid w:val="009C22D6"/>
    <w:rsid w:val="009D03EF"/>
    <w:rsid w:val="009D1DC7"/>
    <w:rsid w:val="009D4C1F"/>
    <w:rsid w:val="009E0E92"/>
    <w:rsid w:val="009E5171"/>
    <w:rsid w:val="009E7670"/>
    <w:rsid w:val="009F0010"/>
    <w:rsid w:val="009F4AC6"/>
    <w:rsid w:val="00A054AF"/>
    <w:rsid w:val="00A07D3D"/>
    <w:rsid w:val="00A07D3E"/>
    <w:rsid w:val="00A1641B"/>
    <w:rsid w:val="00A16CAB"/>
    <w:rsid w:val="00A22563"/>
    <w:rsid w:val="00A23928"/>
    <w:rsid w:val="00A31254"/>
    <w:rsid w:val="00A3188E"/>
    <w:rsid w:val="00A42831"/>
    <w:rsid w:val="00A441DC"/>
    <w:rsid w:val="00A4443F"/>
    <w:rsid w:val="00A46D71"/>
    <w:rsid w:val="00A67AA7"/>
    <w:rsid w:val="00A72033"/>
    <w:rsid w:val="00A72723"/>
    <w:rsid w:val="00A73F1A"/>
    <w:rsid w:val="00A77434"/>
    <w:rsid w:val="00A8201B"/>
    <w:rsid w:val="00A83A60"/>
    <w:rsid w:val="00A85701"/>
    <w:rsid w:val="00A977DA"/>
    <w:rsid w:val="00A97AD2"/>
    <w:rsid w:val="00AA0A53"/>
    <w:rsid w:val="00AA4214"/>
    <w:rsid w:val="00AA50A4"/>
    <w:rsid w:val="00AA7A58"/>
    <w:rsid w:val="00AA7E1B"/>
    <w:rsid w:val="00AB0EB3"/>
    <w:rsid w:val="00AB7451"/>
    <w:rsid w:val="00AC00C3"/>
    <w:rsid w:val="00AC064E"/>
    <w:rsid w:val="00AC181D"/>
    <w:rsid w:val="00AC2745"/>
    <w:rsid w:val="00AC399C"/>
    <w:rsid w:val="00AC7F94"/>
    <w:rsid w:val="00AD20F1"/>
    <w:rsid w:val="00AD7077"/>
    <w:rsid w:val="00AE39AE"/>
    <w:rsid w:val="00AE414A"/>
    <w:rsid w:val="00AE59D8"/>
    <w:rsid w:val="00AF0136"/>
    <w:rsid w:val="00AF209B"/>
    <w:rsid w:val="00AF2AFF"/>
    <w:rsid w:val="00AF3F18"/>
    <w:rsid w:val="00B01C44"/>
    <w:rsid w:val="00B01FFE"/>
    <w:rsid w:val="00B044FC"/>
    <w:rsid w:val="00B10201"/>
    <w:rsid w:val="00B109F7"/>
    <w:rsid w:val="00B143BF"/>
    <w:rsid w:val="00B20167"/>
    <w:rsid w:val="00B2276A"/>
    <w:rsid w:val="00B230E1"/>
    <w:rsid w:val="00B23986"/>
    <w:rsid w:val="00B23BB9"/>
    <w:rsid w:val="00B2763E"/>
    <w:rsid w:val="00B27D9B"/>
    <w:rsid w:val="00B3068F"/>
    <w:rsid w:val="00B30E2A"/>
    <w:rsid w:val="00B31159"/>
    <w:rsid w:val="00B31C81"/>
    <w:rsid w:val="00B345E3"/>
    <w:rsid w:val="00B35F92"/>
    <w:rsid w:val="00B43EB2"/>
    <w:rsid w:val="00B46F5B"/>
    <w:rsid w:val="00B515F8"/>
    <w:rsid w:val="00B525B1"/>
    <w:rsid w:val="00B56545"/>
    <w:rsid w:val="00B6203F"/>
    <w:rsid w:val="00B63E97"/>
    <w:rsid w:val="00B6506F"/>
    <w:rsid w:val="00B75D16"/>
    <w:rsid w:val="00B76089"/>
    <w:rsid w:val="00B8240F"/>
    <w:rsid w:val="00B87D97"/>
    <w:rsid w:val="00B92C2F"/>
    <w:rsid w:val="00BA02EA"/>
    <w:rsid w:val="00BA2C12"/>
    <w:rsid w:val="00BA4BB3"/>
    <w:rsid w:val="00BA6865"/>
    <w:rsid w:val="00BB5121"/>
    <w:rsid w:val="00BB6E14"/>
    <w:rsid w:val="00BC3FA1"/>
    <w:rsid w:val="00BC517E"/>
    <w:rsid w:val="00BC76EA"/>
    <w:rsid w:val="00BD18AC"/>
    <w:rsid w:val="00BD472D"/>
    <w:rsid w:val="00BD7CBC"/>
    <w:rsid w:val="00BE10E8"/>
    <w:rsid w:val="00BE1878"/>
    <w:rsid w:val="00BE260C"/>
    <w:rsid w:val="00BE32B8"/>
    <w:rsid w:val="00BE5D23"/>
    <w:rsid w:val="00BE60D4"/>
    <w:rsid w:val="00BE775C"/>
    <w:rsid w:val="00BE7A6E"/>
    <w:rsid w:val="00BF2282"/>
    <w:rsid w:val="00BF2BBF"/>
    <w:rsid w:val="00C00790"/>
    <w:rsid w:val="00C030C7"/>
    <w:rsid w:val="00C232C1"/>
    <w:rsid w:val="00C24B70"/>
    <w:rsid w:val="00C26B7D"/>
    <w:rsid w:val="00C273C8"/>
    <w:rsid w:val="00C32206"/>
    <w:rsid w:val="00C322F2"/>
    <w:rsid w:val="00C32C75"/>
    <w:rsid w:val="00C35281"/>
    <w:rsid w:val="00C41B4A"/>
    <w:rsid w:val="00C41FF3"/>
    <w:rsid w:val="00C5012F"/>
    <w:rsid w:val="00C57D63"/>
    <w:rsid w:val="00C64261"/>
    <w:rsid w:val="00C7114A"/>
    <w:rsid w:val="00C7272B"/>
    <w:rsid w:val="00C76922"/>
    <w:rsid w:val="00C81123"/>
    <w:rsid w:val="00C81142"/>
    <w:rsid w:val="00C82E6B"/>
    <w:rsid w:val="00C83282"/>
    <w:rsid w:val="00C874DE"/>
    <w:rsid w:val="00C93B98"/>
    <w:rsid w:val="00CA2871"/>
    <w:rsid w:val="00CA3156"/>
    <w:rsid w:val="00CA6A64"/>
    <w:rsid w:val="00CB0609"/>
    <w:rsid w:val="00CB20D0"/>
    <w:rsid w:val="00CB2536"/>
    <w:rsid w:val="00CB2833"/>
    <w:rsid w:val="00CB5C95"/>
    <w:rsid w:val="00CB668A"/>
    <w:rsid w:val="00CC6FE8"/>
    <w:rsid w:val="00CC709F"/>
    <w:rsid w:val="00CD0158"/>
    <w:rsid w:val="00CD302C"/>
    <w:rsid w:val="00CD5E6B"/>
    <w:rsid w:val="00CD63D8"/>
    <w:rsid w:val="00CD64AC"/>
    <w:rsid w:val="00CE0C3C"/>
    <w:rsid w:val="00CE7BE7"/>
    <w:rsid w:val="00CF7DC6"/>
    <w:rsid w:val="00D105DC"/>
    <w:rsid w:val="00D15116"/>
    <w:rsid w:val="00D156E3"/>
    <w:rsid w:val="00D168A6"/>
    <w:rsid w:val="00D21B20"/>
    <w:rsid w:val="00D339AF"/>
    <w:rsid w:val="00D3668A"/>
    <w:rsid w:val="00D37D85"/>
    <w:rsid w:val="00D401EC"/>
    <w:rsid w:val="00D425B1"/>
    <w:rsid w:val="00D450FE"/>
    <w:rsid w:val="00D52AE0"/>
    <w:rsid w:val="00D6081A"/>
    <w:rsid w:val="00D61470"/>
    <w:rsid w:val="00D628D7"/>
    <w:rsid w:val="00D63BEA"/>
    <w:rsid w:val="00D63F76"/>
    <w:rsid w:val="00D65707"/>
    <w:rsid w:val="00D66495"/>
    <w:rsid w:val="00D70752"/>
    <w:rsid w:val="00D70CF4"/>
    <w:rsid w:val="00D74FBB"/>
    <w:rsid w:val="00D7722E"/>
    <w:rsid w:val="00D809DD"/>
    <w:rsid w:val="00D9709A"/>
    <w:rsid w:val="00DA6EED"/>
    <w:rsid w:val="00DB1FA7"/>
    <w:rsid w:val="00DB2193"/>
    <w:rsid w:val="00DB244E"/>
    <w:rsid w:val="00DB3F34"/>
    <w:rsid w:val="00DB57D6"/>
    <w:rsid w:val="00DB5C89"/>
    <w:rsid w:val="00DC15A7"/>
    <w:rsid w:val="00DC5F31"/>
    <w:rsid w:val="00DC73CB"/>
    <w:rsid w:val="00DC743C"/>
    <w:rsid w:val="00DD27E5"/>
    <w:rsid w:val="00DE0618"/>
    <w:rsid w:val="00DE10E0"/>
    <w:rsid w:val="00DE1647"/>
    <w:rsid w:val="00DE38C6"/>
    <w:rsid w:val="00DF7BAE"/>
    <w:rsid w:val="00E04537"/>
    <w:rsid w:val="00E11929"/>
    <w:rsid w:val="00E1557C"/>
    <w:rsid w:val="00E22367"/>
    <w:rsid w:val="00E22AFE"/>
    <w:rsid w:val="00E23C93"/>
    <w:rsid w:val="00E27713"/>
    <w:rsid w:val="00E30462"/>
    <w:rsid w:val="00E30CF3"/>
    <w:rsid w:val="00E36031"/>
    <w:rsid w:val="00E44869"/>
    <w:rsid w:val="00E46E93"/>
    <w:rsid w:val="00E50A11"/>
    <w:rsid w:val="00E54178"/>
    <w:rsid w:val="00E6075B"/>
    <w:rsid w:val="00E62D5A"/>
    <w:rsid w:val="00E63E6A"/>
    <w:rsid w:val="00E65C29"/>
    <w:rsid w:val="00E71C33"/>
    <w:rsid w:val="00E73077"/>
    <w:rsid w:val="00E73354"/>
    <w:rsid w:val="00E75486"/>
    <w:rsid w:val="00E7662B"/>
    <w:rsid w:val="00E7743D"/>
    <w:rsid w:val="00E77D6E"/>
    <w:rsid w:val="00E82863"/>
    <w:rsid w:val="00E833CE"/>
    <w:rsid w:val="00E83967"/>
    <w:rsid w:val="00E86484"/>
    <w:rsid w:val="00E9245F"/>
    <w:rsid w:val="00E95137"/>
    <w:rsid w:val="00E96ABF"/>
    <w:rsid w:val="00EA1B34"/>
    <w:rsid w:val="00EA2E16"/>
    <w:rsid w:val="00EA519E"/>
    <w:rsid w:val="00EA53B3"/>
    <w:rsid w:val="00EA7993"/>
    <w:rsid w:val="00EB3E67"/>
    <w:rsid w:val="00EC0C21"/>
    <w:rsid w:val="00EC1694"/>
    <w:rsid w:val="00EC38D0"/>
    <w:rsid w:val="00EC3AC9"/>
    <w:rsid w:val="00EC3E56"/>
    <w:rsid w:val="00EC45C1"/>
    <w:rsid w:val="00EC7088"/>
    <w:rsid w:val="00EC734A"/>
    <w:rsid w:val="00ED3EB0"/>
    <w:rsid w:val="00ED614A"/>
    <w:rsid w:val="00ED67E4"/>
    <w:rsid w:val="00ED6D06"/>
    <w:rsid w:val="00EE216E"/>
    <w:rsid w:val="00EE44F3"/>
    <w:rsid w:val="00EE4B54"/>
    <w:rsid w:val="00EE6AE8"/>
    <w:rsid w:val="00EF189F"/>
    <w:rsid w:val="00EF74C6"/>
    <w:rsid w:val="00EF7B5C"/>
    <w:rsid w:val="00F046E6"/>
    <w:rsid w:val="00F1588B"/>
    <w:rsid w:val="00F17E3D"/>
    <w:rsid w:val="00F212CB"/>
    <w:rsid w:val="00F224F6"/>
    <w:rsid w:val="00F235DF"/>
    <w:rsid w:val="00F26462"/>
    <w:rsid w:val="00F275EB"/>
    <w:rsid w:val="00F3184B"/>
    <w:rsid w:val="00F3658A"/>
    <w:rsid w:val="00F368DF"/>
    <w:rsid w:val="00F41C2D"/>
    <w:rsid w:val="00F441F0"/>
    <w:rsid w:val="00F44E45"/>
    <w:rsid w:val="00F514E0"/>
    <w:rsid w:val="00F519EF"/>
    <w:rsid w:val="00F525DD"/>
    <w:rsid w:val="00F56FE7"/>
    <w:rsid w:val="00F57E1B"/>
    <w:rsid w:val="00F609FD"/>
    <w:rsid w:val="00F70891"/>
    <w:rsid w:val="00F70EDB"/>
    <w:rsid w:val="00F75183"/>
    <w:rsid w:val="00F75756"/>
    <w:rsid w:val="00F80549"/>
    <w:rsid w:val="00F80ADE"/>
    <w:rsid w:val="00F83056"/>
    <w:rsid w:val="00F83652"/>
    <w:rsid w:val="00F94E76"/>
    <w:rsid w:val="00F95B1B"/>
    <w:rsid w:val="00FA113D"/>
    <w:rsid w:val="00FA3E9E"/>
    <w:rsid w:val="00FC27D2"/>
    <w:rsid w:val="00FD4402"/>
    <w:rsid w:val="00FD466E"/>
    <w:rsid w:val="00FE3237"/>
    <w:rsid w:val="00FE3841"/>
    <w:rsid w:val="00FE641A"/>
    <w:rsid w:val="00FE6998"/>
    <w:rsid w:val="00FE707F"/>
    <w:rsid w:val="00FF029C"/>
    <w:rsid w:val="00FF168F"/>
    <w:rsid w:val="00FF534F"/>
    <w:rsid w:val="00FF5D4F"/>
    <w:rsid w:val="00FF6981"/>
    <w:rsid w:val="3F3E9CC5"/>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0C8"/>
  <w15:docId w15:val="{6F73347E-4CC5-4381-B0AC-B59E8524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709A"/>
    <w:pPr>
      <w:widowControl w:val="0"/>
      <w:overflowPunct w:val="0"/>
      <w:autoSpaceDE w:val="0"/>
      <w:autoSpaceDN w:val="0"/>
      <w:jc w:val="both"/>
    </w:pPr>
    <w:rPr>
      <w:rFonts w:eastAsia="華康細圓體"/>
      <w:sz w:val="24"/>
      <w:szCs w:val="24"/>
      <w:lang w:eastAsia="zh-CN"/>
    </w:rPr>
  </w:style>
  <w:style w:type="paragraph" w:styleId="2">
    <w:name w:val="heading 2"/>
    <w:basedOn w:val="a"/>
    <w:next w:val="a"/>
    <w:link w:val="20"/>
    <w:semiHidden/>
    <w:unhideWhenUsed/>
    <w:qFormat/>
    <w:rsid w:val="00F7575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nhideWhenUsed/>
    <w:qFormat/>
    <w:rsid w:val="00E86484"/>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0"/>
    <w:qFormat/>
    <w:rsid w:val="000363A5"/>
    <w:pPr>
      <w:spacing w:line="306" w:lineRule="exact"/>
      <w:ind w:firstLine="425"/>
      <w:outlineLvl w:val="3"/>
    </w:pPr>
    <w:rPr>
      <w:rFonts w:ascii="華康粗黑體" w:eastAsia="華康粗黑體" w:hAnsi="華康粗黑體"/>
      <w:w w:val="104"/>
      <w:sz w:val="2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qFormat/>
    <w:rsid w:val="00F75756"/>
    <w:rPr>
      <w:rFonts w:asciiTheme="majorHAnsi" w:eastAsiaTheme="majorEastAsia" w:hAnsiTheme="majorHAnsi" w:cstheme="majorBidi"/>
      <w:b/>
      <w:bCs/>
      <w:sz w:val="48"/>
      <w:szCs w:val="48"/>
      <w:lang w:eastAsia="zh-CN"/>
    </w:rPr>
  </w:style>
  <w:style w:type="character" w:customStyle="1" w:styleId="30">
    <w:name w:val="標題 3 字元"/>
    <w:basedOn w:val="a0"/>
    <w:link w:val="3"/>
    <w:qFormat/>
    <w:rsid w:val="00E86484"/>
    <w:rPr>
      <w:rFonts w:asciiTheme="majorHAnsi" w:eastAsiaTheme="majorEastAsia" w:hAnsiTheme="majorHAnsi" w:cstheme="majorBidi"/>
      <w:b/>
      <w:bCs/>
      <w:sz w:val="36"/>
      <w:szCs w:val="36"/>
      <w:lang w:eastAsia="zh-CN"/>
    </w:rPr>
  </w:style>
  <w:style w:type="character" w:customStyle="1" w:styleId="40">
    <w:name w:val="標題 4 字元"/>
    <w:link w:val="4"/>
    <w:semiHidden/>
    <w:qFormat/>
    <w:rsid w:val="000363A5"/>
    <w:rPr>
      <w:rFonts w:ascii="華康粗黑體" w:eastAsia="華康粗黑體" w:hAnsi="華康粗黑體"/>
      <w:w w:val="104"/>
      <w:lang w:val="en-US" w:eastAsia="zh-TW" w:bidi="ar-SA"/>
    </w:rPr>
  </w:style>
  <w:style w:type="character" w:styleId="a3">
    <w:name w:val="page number"/>
    <w:qFormat/>
    <w:rPr>
      <w:sz w:val="20"/>
    </w:rPr>
  </w:style>
  <w:style w:type="character" w:styleId="a4">
    <w:name w:val="annotation reference"/>
    <w:qFormat/>
    <w:rPr>
      <w:sz w:val="18"/>
      <w:szCs w:val="18"/>
    </w:rPr>
  </w:style>
  <w:style w:type="character" w:customStyle="1" w:styleId="a5">
    <w:name w:val="網際網路連結"/>
    <w:uiPriority w:val="99"/>
    <w:rPr>
      <w:color w:val="0000FF"/>
      <w:u w:val="single"/>
    </w:rPr>
  </w:style>
  <w:style w:type="paragraph" w:customStyle="1" w:styleId="a6">
    <w:name w:val="基本資料表"/>
    <w:basedOn w:val="a"/>
    <w:qFormat/>
    <w:rsid w:val="0050175E"/>
    <w:pPr>
      <w:jc w:val="center"/>
    </w:pPr>
    <w:rPr>
      <w:rFonts w:ascii="華康超黑體" w:eastAsia="華康超黑體"/>
      <w:kern w:val="2"/>
      <w:sz w:val="48"/>
      <w:szCs w:val="48"/>
      <w:lang w:eastAsia="zh-TW"/>
    </w:rPr>
  </w:style>
  <w:style w:type="character" w:styleId="a7">
    <w:name w:val="Strong"/>
    <w:qFormat/>
    <w:rsid w:val="00AC3520"/>
    <w:rPr>
      <w:b/>
      <w:bCs/>
    </w:rPr>
  </w:style>
  <w:style w:type="character" w:customStyle="1" w:styleId="41">
    <w:name w:val="字元 字元4"/>
    <w:semiHidden/>
    <w:qFormat/>
    <w:rsid w:val="00093888"/>
    <w:rPr>
      <w:rFonts w:ascii="Arial" w:eastAsia="新細明體" w:hAnsi="Arial"/>
      <w:sz w:val="36"/>
      <w:szCs w:val="36"/>
      <w:lang w:val="en-US" w:eastAsia="zh-TW" w:bidi="ar-SA"/>
    </w:rPr>
  </w:style>
  <w:style w:type="paragraph" w:customStyle="1" w:styleId="-">
    <w:name w:val="基本資料表-平分"/>
    <w:basedOn w:val="a"/>
    <w:qFormat/>
    <w:rsid w:val="0050175E"/>
    <w:pPr>
      <w:ind w:leftChars="50" w:left="118" w:rightChars="50" w:right="118"/>
      <w:jc w:val="distribute"/>
    </w:pPr>
    <w:rPr>
      <w:kern w:val="2"/>
    </w:rPr>
  </w:style>
  <w:style w:type="paragraph" w:styleId="a8">
    <w:name w:val="Title"/>
    <w:basedOn w:val="a"/>
    <w:next w:val="a9"/>
    <w:qFormat/>
    <w:pPr>
      <w:keepNext/>
      <w:spacing w:before="240" w:after="120"/>
    </w:pPr>
    <w:rPr>
      <w:rFonts w:ascii="Liberation Sans" w:eastAsia="微軟正黑體" w:hAnsi="Liberation Sans" w:cs="Mangal"/>
      <w:sz w:val="28"/>
      <w:szCs w:val="28"/>
    </w:rPr>
  </w:style>
  <w:style w:type="paragraph" w:styleId="a9">
    <w:name w:val="Body Text"/>
    <w:basedOn w:val="a"/>
    <w:link w:val="aa"/>
    <w:rsid w:val="00D9709A"/>
    <w:pPr>
      <w:ind w:firstLineChars="200" w:firstLine="200"/>
    </w:pPr>
  </w:style>
  <w:style w:type="character" w:customStyle="1" w:styleId="aa">
    <w:name w:val="本文 字元"/>
    <w:basedOn w:val="a0"/>
    <w:link w:val="a9"/>
    <w:qFormat/>
    <w:rsid w:val="00D9709A"/>
    <w:rPr>
      <w:rFonts w:eastAsia="華康細圓體"/>
      <w:sz w:val="24"/>
      <w:szCs w:val="24"/>
      <w:lang w:eastAsia="zh-CN"/>
    </w:rPr>
  </w:style>
  <w:style w:type="paragraph" w:styleId="ab">
    <w:name w:val="List"/>
    <w:basedOn w:val="a"/>
    <w:rsid w:val="00BD6CA3"/>
    <w:pPr>
      <w:spacing w:after="140" w:line="288" w:lineRule="auto"/>
    </w:pPr>
    <w:rPr>
      <w:rFonts w:cs="Mangal"/>
    </w:rPr>
  </w:style>
  <w:style w:type="paragraph" w:styleId="ac">
    <w:name w:val="caption"/>
    <w:basedOn w:val="a"/>
    <w:qFormat/>
    <w:pPr>
      <w:suppressLineNumbers/>
      <w:spacing w:before="120" w:after="120"/>
    </w:pPr>
    <w:rPr>
      <w:rFonts w:cs="Mangal"/>
      <w:i/>
      <w:iCs/>
    </w:rPr>
  </w:style>
  <w:style w:type="paragraph" w:customStyle="1" w:styleId="ad">
    <w:name w:val="索引"/>
    <w:basedOn w:val="a"/>
    <w:qFormat/>
    <w:pPr>
      <w:suppressLineNumbers/>
    </w:pPr>
    <w:rPr>
      <w:rFonts w:cs="Mangal"/>
    </w:rPr>
  </w:style>
  <w:style w:type="paragraph" w:customStyle="1" w:styleId="1">
    <w:name w:val="（1）文"/>
    <w:basedOn w:val="a"/>
    <w:semiHidden/>
    <w:qFormat/>
    <w:rsid w:val="00BD6CA3"/>
    <w:pPr>
      <w:widowControl/>
      <w:spacing w:after="160" w:line="240" w:lineRule="exact"/>
    </w:pPr>
    <w:rPr>
      <w:rFonts w:ascii="Verdana" w:eastAsia="Times New Roman" w:hAnsi="Verdana"/>
      <w:sz w:val="20"/>
      <w:szCs w:val="20"/>
      <w:lang w:eastAsia="en-US"/>
    </w:rPr>
  </w:style>
  <w:style w:type="paragraph" w:customStyle="1" w:styleId="ae">
    <w:name w:val="大標"/>
    <w:basedOn w:val="a"/>
    <w:qFormat/>
    <w:pPr>
      <w:spacing w:before="514" w:after="771"/>
      <w:jc w:val="center"/>
    </w:pPr>
    <w:rPr>
      <w:rFonts w:ascii="華康新特明體(P)" w:eastAsia="華康新特明體(P)" w:hAnsi="華康新特明體(P)"/>
      <w:spacing w:val="10"/>
      <w:sz w:val="40"/>
      <w:lang w:eastAsia="ja-JP"/>
    </w:rPr>
  </w:style>
  <w:style w:type="paragraph" w:customStyle="1" w:styleId="af">
    <w:name w:val="一、"/>
    <w:basedOn w:val="a"/>
    <w:qFormat/>
    <w:rsid w:val="00D9709A"/>
    <w:pPr>
      <w:spacing w:beforeLines="50" w:before="50" w:afterLines="50" w:after="50"/>
      <w:ind w:hangingChars="200" w:hanging="200"/>
    </w:pPr>
    <w:rPr>
      <w:rFonts w:ascii="華康粗明體" w:eastAsia="華康粗明體" w:hAnsi="華康粗明體" w:cs="標楷體"/>
      <w:sz w:val="32"/>
      <w:lang w:eastAsia="zh-TW"/>
    </w:rPr>
  </w:style>
  <w:style w:type="paragraph" w:customStyle="1" w:styleId="af0">
    <w:name w:val="（一）"/>
    <w:basedOn w:val="a"/>
    <w:qFormat/>
    <w:rsid w:val="00612DC3"/>
    <w:pPr>
      <w:ind w:leftChars="100" w:left="100" w:hangingChars="300" w:hanging="300"/>
    </w:pPr>
    <w:rPr>
      <w:rFonts w:cs="標楷體"/>
      <w:szCs w:val="26"/>
      <w:lang w:val="x-none"/>
    </w:rPr>
  </w:style>
  <w:style w:type="paragraph" w:styleId="af1">
    <w:name w:val="header"/>
    <w:basedOn w:val="a"/>
    <w:pPr>
      <w:tabs>
        <w:tab w:val="center" w:pos="4680"/>
        <w:tab w:val="right" w:pos="9360"/>
      </w:tabs>
    </w:pPr>
    <w:rPr>
      <w:rFonts w:ascii="華康細圓體" w:hAnsi="華康細圓體"/>
    </w:rPr>
  </w:style>
  <w:style w:type="paragraph" w:styleId="af2">
    <w:name w:val="footer"/>
    <w:basedOn w:val="a"/>
    <w:pPr>
      <w:tabs>
        <w:tab w:val="center" w:pos="4680"/>
        <w:tab w:val="right" w:pos="9360"/>
      </w:tabs>
    </w:pPr>
    <w:rPr>
      <w:rFonts w:ascii="華康細圓體" w:hAnsi="華康細圓體"/>
    </w:rPr>
  </w:style>
  <w:style w:type="paragraph" w:customStyle="1" w:styleId="-0">
    <w:name w:val="基本資料表-左"/>
    <w:basedOn w:val="a"/>
    <w:qFormat/>
    <w:rsid w:val="0050175E"/>
    <w:pPr>
      <w:ind w:leftChars="50" w:left="118" w:rightChars="50" w:right="118"/>
    </w:pPr>
    <w:rPr>
      <w:kern w:val="2"/>
    </w:rPr>
  </w:style>
  <w:style w:type="paragraph" w:customStyle="1" w:styleId="af3">
    <w:name w:val="（一）文"/>
    <w:basedOn w:val="a"/>
    <w:qFormat/>
    <w:rsid w:val="00834D4E"/>
    <w:pPr>
      <w:ind w:leftChars="400" w:left="400" w:firstLineChars="200" w:firstLine="200"/>
    </w:pPr>
  </w:style>
  <w:style w:type="paragraph" w:styleId="10">
    <w:name w:val="toc 1"/>
    <w:basedOn w:val="a"/>
    <w:uiPriority w:val="39"/>
    <w:pPr>
      <w:tabs>
        <w:tab w:val="right" w:leader="dot" w:pos="8494"/>
      </w:tabs>
    </w:pPr>
  </w:style>
  <w:style w:type="paragraph" w:customStyle="1" w:styleId="af4">
    <w:name w:val="１、"/>
    <w:basedOn w:val="a"/>
    <w:qFormat/>
    <w:rsid w:val="0082597D"/>
    <w:pPr>
      <w:ind w:leftChars="400" w:left="400" w:hangingChars="200" w:hanging="200"/>
    </w:pPr>
    <w:rPr>
      <w:lang w:eastAsia="ja-JP"/>
    </w:rPr>
  </w:style>
  <w:style w:type="paragraph" w:styleId="af5">
    <w:name w:val="annotation text"/>
    <w:basedOn w:val="a"/>
    <w:qFormat/>
    <w:pPr>
      <w:jc w:val="left"/>
    </w:pPr>
  </w:style>
  <w:style w:type="paragraph" w:styleId="af6">
    <w:name w:val="annotation subject"/>
    <w:basedOn w:val="af5"/>
    <w:qFormat/>
    <w:rPr>
      <w:b/>
      <w:bCs/>
    </w:rPr>
  </w:style>
  <w:style w:type="paragraph" w:customStyle="1" w:styleId="af7">
    <w:name w:val="１、文"/>
    <w:basedOn w:val="af4"/>
    <w:qFormat/>
    <w:rsid w:val="00834D4E"/>
    <w:pPr>
      <w:ind w:leftChars="600" w:left="600" w:firstLineChars="200" w:firstLine="200"/>
    </w:pPr>
  </w:style>
  <w:style w:type="paragraph" w:customStyle="1" w:styleId="af8">
    <w:name w:val="表平"/>
    <w:basedOn w:val="a"/>
    <w:qFormat/>
    <w:rsid w:val="00FA22D2"/>
    <w:pPr>
      <w:textAlignment w:val="baseline"/>
    </w:pPr>
    <w:rPr>
      <w:szCs w:val="20"/>
      <w:lang w:eastAsia="zh-TW"/>
    </w:rPr>
  </w:style>
  <w:style w:type="paragraph" w:customStyle="1" w:styleId="11">
    <w:name w:val="(1)"/>
    <w:basedOn w:val="af0"/>
    <w:qFormat/>
    <w:rsid w:val="0082597D"/>
    <w:pPr>
      <w:ind w:leftChars="500" w:left="500" w:hangingChars="250" w:hanging="147"/>
    </w:pPr>
    <w:rPr>
      <w:rFonts w:cs="Times New Roman"/>
    </w:rPr>
  </w:style>
  <w:style w:type="paragraph" w:customStyle="1" w:styleId="Af9">
    <w:name w:val="A."/>
    <w:basedOn w:val="11"/>
    <w:link w:val="Afa"/>
    <w:qFormat/>
    <w:rsid w:val="007C2B4C"/>
    <w:pPr>
      <w:ind w:leftChars="600" w:left="600" w:hangingChars="150" w:hanging="102"/>
    </w:pPr>
  </w:style>
  <w:style w:type="paragraph" w:customStyle="1" w:styleId="afb">
    <w:name w:val="表標"/>
    <w:basedOn w:val="a"/>
    <w:qFormat/>
    <w:rsid w:val="004F325E"/>
    <w:pPr>
      <w:jc w:val="center"/>
    </w:pPr>
    <w:rPr>
      <w:rFonts w:eastAsia="華康粗圓體"/>
    </w:rPr>
  </w:style>
  <w:style w:type="paragraph" w:customStyle="1" w:styleId="afc">
    <w:name w:val="版權"/>
    <w:basedOn w:val="a"/>
    <w:qFormat/>
    <w:pPr>
      <w:spacing w:line="400" w:lineRule="exact"/>
    </w:pPr>
    <w:rPr>
      <w:rFonts w:eastAsia="標楷體"/>
      <w:spacing w:val="4"/>
      <w:sz w:val="26"/>
      <w:lang w:eastAsia="ja-JP"/>
    </w:rPr>
  </w:style>
  <w:style w:type="paragraph" w:customStyle="1" w:styleId="afd">
    <w:name w:val="表"/>
    <w:basedOn w:val="a"/>
    <w:qFormat/>
    <w:rsid w:val="00EA1B34"/>
    <w:pPr>
      <w:jc w:val="center"/>
    </w:pPr>
  </w:style>
  <w:style w:type="paragraph" w:customStyle="1" w:styleId="12">
    <w:name w:val="(1)文"/>
    <w:basedOn w:val="11"/>
    <w:qFormat/>
    <w:rsid w:val="00834D4E"/>
    <w:pPr>
      <w:ind w:leftChars="750" w:left="750" w:firstLineChars="200" w:firstLine="200"/>
    </w:pPr>
    <w:rPr>
      <w:szCs w:val="24"/>
    </w:rPr>
  </w:style>
  <w:style w:type="paragraph" w:customStyle="1" w:styleId="afe">
    <w:name w:val="自然人文"/>
    <w:basedOn w:val="a"/>
    <w:link w:val="aff"/>
    <w:qFormat/>
    <w:rsid w:val="0050175E"/>
    <w:pPr>
      <w:jc w:val="center"/>
    </w:pPr>
    <w:rPr>
      <w:rFonts w:ascii="華康粗黑體" w:eastAsia="華康粗黑體" w:hAnsi="標楷體"/>
      <w:kern w:val="2"/>
      <w:sz w:val="32"/>
      <w:szCs w:val="32"/>
      <w:lang w:eastAsia="zh-TW"/>
    </w:rPr>
  </w:style>
  <w:style w:type="character" w:customStyle="1" w:styleId="aff">
    <w:name w:val="自然人文 字元"/>
    <w:link w:val="afe"/>
    <w:rsid w:val="0050175E"/>
    <w:rPr>
      <w:rFonts w:ascii="華康粗黑體" w:eastAsia="華康粗黑體" w:hAnsi="標楷體"/>
      <w:kern w:val="2"/>
      <w:sz w:val="32"/>
      <w:szCs w:val="32"/>
    </w:rPr>
  </w:style>
  <w:style w:type="table" w:styleId="aff0">
    <w:name w:val="Table Grid"/>
    <w:basedOn w:val="a1"/>
    <w:rsid w:val="00F83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標題 2(市調)"/>
    <w:basedOn w:val="2"/>
    <w:qFormat/>
    <w:rsid w:val="00F75756"/>
    <w:pPr>
      <w:widowControl/>
      <w:spacing w:before="60" w:after="60" w:line="240" w:lineRule="auto"/>
      <w:jc w:val="left"/>
      <w:textAlignment w:val="baseline"/>
    </w:pPr>
    <w:rPr>
      <w:rFonts w:ascii="新細明體, PMingLiU" w:eastAsia="新細明體, PMingLiU" w:hAnsi="新細明體, PMingLiU" w:cs="新細明體, PMingLiU"/>
      <w:b w:val="0"/>
      <w:kern w:val="3"/>
      <w:sz w:val="24"/>
      <w:lang w:eastAsia="zh-TW"/>
    </w:rPr>
  </w:style>
  <w:style w:type="character" w:styleId="aff1">
    <w:name w:val="Hyperlink"/>
    <w:basedOn w:val="a0"/>
    <w:uiPriority w:val="99"/>
    <w:unhideWhenUsed/>
    <w:rsid w:val="00611209"/>
    <w:rPr>
      <w:color w:val="0000FF" w:themeColor="hyperlink"/>
      <w:u w:val="single"/>
    </w:rPr>
  </w:style>
  <w:style w:type="character" w:styleId="aff2">
    <w:name w:val="footnote reference"/>
    <w:basedOn w:val="a0"/>
    <w:semiHidden/>
    <w:unhideWhenUsed/>
    <w:qFormat/>
    <w:rsid w:val="00E7743D"/>
    <w:rPr>
      <w:vertAlign w:val="superscript"/>
    </w:rPr>
  </w:style>
  <w:style w:type="paragraph" w:customStyle="1" w:styleId="-1">
    <w:name w:val="基本資料表-左[調行高]"/>
    <w:basedOn w:val="a"/>
    <w:qFormat/>
    <w:rsid w:val="0050175E"/>
    <w:pPr>
      <w:spacing w:beforeLines="30" w:before="30" w:line="360" w:lineRule="auto"/>
      <w:ind w:leftChars="50" w:left="50" w:rightChars="50" w:right="50"/>
    </w:pPr>
    <w:rPr>
      <w:kern w:val="2"/>
    </w:rPr>
  </w:style>
  <w:style w:type="paragraph" w:styleId="31">
    <w:name w:val="Body Text Indent 3"/>
    <w:basedOn w:val="a"/>
    <w:link w:val="32"/>
    <w:semiHidden/>
    <w:unhideWhenUsed/>
    <w:qFormat/>
    <w:rsid w:val="0055618C"/>
    <w:pPr>
      <w:spacing w:after="120"/>
      <w:ind w:leftChars="200" w:left="480"/>
    </w:pPr>
    <w:rPr>
      <w:sz w:val="16"/>
      <w:szCs w:val="16"/>
    </w:rPr>
  </w:style>
  <w:style w:type="character" w:customStyle="1" w:styleId="32">
    <w:name w:val="本文縮排 3 字元"/>
    <w:basedOn w:val="a0"/>
    <w:link w:val="31"/>
    <w:semiHidden/>
    <w:qFormat/>
    <w:rsid w:val="0055618C"/>
    <w:rPr>
      <w:rFonts w:eastAsia="華康細圓體"/>
      <w:sz w:val="16"/>
      <w:szCs w:val="16"/>
      <w:lang w:eastAsia="zh-CN"/>
    </w:rPr>
  </w:style>
  <w:style w:type="paragraph" w:customStyle="1" w:styleId="33">
    <w:name w:val="標題 3(市調)"/>
    <w:basedOn w:val="3"/>
    <w:qFormat/>
    <w:rsid w:val="00E86484"/>
    <w:pPr>
      <w:widowControl/>
      <w:spacing w:before="400" w:line="240" w:lineRule="auto"/>
      <w:jc w:val="left"/>
      <w:textAlignment w:val="baseline"/>
    </w:pPr>
    <w:rPr>
      <w:rFonts w:ascii="Cambria" w:eastAsia="華康明體 Std W9" w:hAnsi="Cambria" w:cs="Times New Roman"/>
      <w:b w:val="0"/>
      <w:kern w:val="3"/>
      <w:sz w:val="25"/>
    </w:rPr>
  </w:style>
  <w:style w:type="character" w:customStyle="1" w:styleId="13">
    <w:name w:val="超連結1"/>
    <w:qFormat/>
    <w:rsid w:val="002B2068"/>
    <w:rPr>
      <w:color w:val="0000FF"/>
      <w:u w:val="single"/>
    </w:rPr>
  </w:style>
  <w:style w:type="character" w:customStyle="1" w:styleId="Afa">
    <w:name w:val="A. 字元"/>
    <w:link w:val="Af9"/>
    <w:qFormat/>
    <w:locked/>
    <w:rsid w:val="007C2B4C"/>
    <w:rPr>
      <w:rFonts w:eastAsia="華康細圓體"/>
      <w:sz w:val="24"/>
      <w:szCs w:val="26"/>
      <w:lang w:val="x-none" w:eastAsia="zh-CN"/>
    </w:rPr>
  </w:style>
  <w:style w:type="paragraph" w:styleId="aff3">
    <w:name w:val="Balloon Text"/>
    <w:basedOn w:val="a"/>
    <w:link w:val="aff4"/>
    <w:semiHidden/>
    <w:unhideWhenUsed/>
    <w:qFormat/>
    <w:rsid w:val="00C41B4A"/>
    <w:rPr>
      <w:rFonts w:asciiTheme="majorHAnsi" w:eastAsiaTheme="majorEastAsia" w:hAnsiTheme="majorHAnsi" w:cstheme="majorBidi"/>
      <w:sz w:val="18"/>
      <w:szCs w:val="18"/>
    </w:rPr>
  </w:style>
  <w:style w:type="character" w:customStyle="1" w:styleId="aff4">
    <w:name w:val="註解方塊文字 字元"/>
    <w:basedOn w:val="a0"/>
    <w:link w:val="aff3"/>
    <w:semiHidden/>
    <w:rsid w:val="00C41B4A"/>
    <w:rPr>
      <w:rFonts w:asciiTheme="majorHAnsi" w:eastAsiaTheme="majorEastAsia" w:hAnsiTheme="majorHAnsi" w:cstheme="majorBidi"/>
      <w:sz w:val="18"/>
      <w:szCs w:val="18"/>
      <w:lang w:eastAsia="zh-CN"/>
    </w:rPr>
  </w:style>
  <w:style w:type="paragraph" w:styleId="aff5">
    <w:name w:val="Revision"/>
    <w:hidden/>
    <w:uiPriority w:val="99"/>
    <w:semiHidden/>
    <w:rsid w:val="005354B3"/>
    <w:rPr>
      <w:rFonts w:eastAsia="華康細圓體"/>
      <w:sz w:val="24"/>
      <w:szCs w:val="24"/>
      <w:lang w:eastAsia="zh-CN"/>
    </w:rPr>
  </w:style>
  <w:style w:type="character" w:styleId="aff6">
    <w:name w:val="Unresolved Mention"/>
    <w:basedOn w:val="a0"/>
    <w:uiPriority w:val="99"/>
    <w:semiHidden/>
    <w:unhideWhenUsed/>
    <w:rsid w:val="004C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194786">
      <w:bodyDiv w:val="1"/>
      <w:marLeft w:val="0"/>
      <w:marRight w:val="0"/>
      <w:marTop w:val="0"/>
      <w:marBottom w:val="0"/>
      <w:divBdr>
        <w:top w:val="none" w:sz="0" w:space="0" w:color="auto"/>
        <w:left w:val="none" w:sz="0" w:space="0" w:color="auto"/>
        <w:bottom w:val="none" w:sz="0" w:space="0" w:color="auto"/>
        <w:right w:val="none" w:sz="0" w:space="0" w:color="auto"/>
      </w:divBdr>
    </w:div>
    <w:div w:id="197448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javascript:void(0);" TargetMode="External"/><Relationship Id="rId29" Type="http://schemas.openxmlformats.org/officeDocument/2006/relationships/hyperlink" Target="mailto:info@ccc.org.k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image" Target="media/image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yperlink" Target="http://www.ccc.org.kh/" TargetMode="External"/><Relationship Id="rId35"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223C3-A4BF-4651-B76A-D6CDEDAB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106</Pages>
  <Words>9133</Words>
  <Characters>52060</Characters>
  <Application>Microsoft Office Word</Application>
  <DocSecurity>0</DocSecurity>
  <Lines>433</Lines>
  <Paragraphs>122</Paragraphs>
  <ScaleCrop>false</ScaleCrop>
  <Company>MOEA</Company>
  <LinksUpToDate>false</LinksUpToDate>
  <CharactersWithSpaces>61071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柬埔寨 投 資 環 境 簡 介</dc:title>
  <dc:subject/>
  <dc:creator>駐胡志明市經濟組</dc:creator>
  <cp:keywords/>
  <dc:description/>
  <cp:lastModifiedBy>聖 宗</cp:lastModifiedBy>
  <cp:revision>9</cp:revision>
  <cp:lastPrinted>2025-06-13T09:18:00Z</cp:lastPrinted>
  <dcterms:created xsi:type="dcterms:W3CDTF">2026-04-29T06:51:00Z</dcterms:created>
  <dcterms:modified xsi:type="dcterms:W3CDTF">2026-05-13T06:47:00Z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MOEA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